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68D0" w:rsidRDefault="002168D0" w:rsidP="00470E2E">
      <w:pPr>
        <w:spacing w:after="0" w:line="276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2168D0" w:rsidRDefault="002168D0" w:rsidP="002168D0">
      <w:pPr>
        <w:spacing w:after="0" w:line="276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168D0" w:rsidRDefault="002168D0" w:rsidP="002168D0">
      <w:pPr>
        <w:spacing w:after="0" w:line="276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Учреждение образования</w:t>
      </w:r>
    </w:p>
    <w:p w:rsidR="002168D0" w:rsidRDefault="002168D0" w:rsidP="002168D0">
      <w:pPr>
        <w:spacing w:after="0" w:line="276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БЕЛОРУССКИЙ ГОСУДАРСТВЕННЫЙ УНИВЕРСИТЕТ</w:t>
      </w:r>
    </w:p>
    <w:p w:rsidR="002168D0" w:rsidRDefault="002168D0" w:rsidP="002168D0">
      <w:pPr>
        <w:spacing w:after="0" w:line="276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ИНФОРМАТИКИ И РАДИОЭЛЕКТРОНИКИ</w:t>
      </w:r>
    </w:p>
    <w:p w:rsidR="002168D0" w:rsidRDefault="002168D0" w:rsidP="002168D0">
      <w:pPr>
        <w:jc w:val="center"/>
        <w:rPr>
          <w:rFonts w:ascii="Times New Roman" w:hAnsi="Times New Roman" w:cs="Times New Roman"/>
          <w:sz w:val="28"/>
        </w:rPr>
      </w:pPr>
    </w:p>
    <w:p w:rsidR="002168D0" w:rsidRDefault="002168D0" w:rsidP="002168D0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2168D0" w:rsidRDefault="002168D0" w:rsidP="002168D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2168D0" w:rsidRDefault="002168D0" w:rsidP="002168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Системный анализ и проектирование информационных систем</w:t>
      </w:r>
    </w:p>
    <w:p w:rsidR="002168D0" w:rsidRDefault="002168D0" w:rsidP="002168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2168D0" w:rsidRDefault="002168D0" w:rsidP="002168D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курсовому проекту </w:t>
      </w:r>
    </w:p>
    <w:p w:rsidR="002168D0" w:rsidRDefault="002168D0" w:rsidP="002168D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:rsidR="002168D0" w:rsidRDefault="002168D0" w:rsidP="002168D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68D0" w:rsidRPr="00B3328B" w:rsidRDefault="002168D0" w:rsidP="002168D0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ПРОГРАММНОЕ СРЕДСТВО ДЛЯ ПРИНЯТИЯ РЕШЕНИЙ МЕТОДОМ ВЗВЕШЕННЫХ ЭКСПЕРТНЫХ ОЦЕНОК (НА ПРИМЕРЕ ПРОИЗВОДСТВА АВТОЗАПЧАСТЕЙ)</w:t>
      </w:r>
    </w:p>
    <w:p w:rsidR="002168D0" w:rsidRDefault="002168D0" w:rsidP="002168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гр. 672303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Ставер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И.В</w:t>
      </w:r>
    </w:p>
    <w:p w:rsidR="002168D0" w:rsidRDefault="002168D0" w:rsidP="002168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                       </w:t>
      </w:r>
    </w:p>
    <w:p w:rsidR="002168D0" w:rsidRDefault="002168D0" w:rsidP="002168D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168D0" w:rsidRDefault="002168D0" w:rsidP="002168D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2018</w:t>
      </w:r>
    </w:p>
    <w:p w:rsidR="003E5B23" w:rsidRDefault="003E5B23"/>
    <w:p w:rsidR="002168D0" w:rsidRDefault="002168D0" w:rsidP="002168D0">
      <w:pPr>
        <w:pStyle w:val="a3"/>
        <w:spacing w:before="0"/>
        <w:jc w:val="center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p w:rsidR="002168D0" w:rsidRDefault="002168D0" w:rsidP="002168D0">
      <w:pPr>
        <w:pStyle w:val="a3"/>
        <w:spacing w:before="0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СОДЕРЖАНИЕ</w:t>
      </w:r>
    </w:p>
    <w:p w:rsidR="002168D0" w:rsidRPr="002168D0" w:rsidRDefault="002168D0" w:rsidP="002168D0">
      <w:pPr>
        <w:rPr>
          <w:lang w:eastAsia="ru-RU"/>
        </w:rPr>
      </w:pPr>
    </w:p>
    <w:p w:rsidR="002168D0" w:rsidRDefault="002168D0" w:rsidP="002168D0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r:id="rId6" w:anchor="_Toc482392522" w:history="1">
        <w:r>
          <w:rPr>
            <w:rStyle w:val="a4"/>
            <w:rFonts w:ascii="Times New Roman" w:hAnsi="Times New Roman" w:cs="Times New Roman"/>
            <w:noProof/>
            <w:sz w:val="28"/>
            <w:szCs w:val="28"/>
          </w:rPr>
          <w:t>Введение</w:t>
        </w:r>
        <w:r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_Toc482392522 \h </w:instrText>
        </w:r>
        <w:r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5</w:t>
        </w:r>
        <w:r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</w:p>
    <w:p w:rsidR="002168D0" w:rsidRDefault="00791309" w:rsidP="002168D0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7" w:anchor="_Toc482392523" w:history="1">
        <w:r w:rsidR="002168D0">
          <w:rPr>
            <w:rStyle w:val="a4"/>
            <w:rFonts w:ascii="Times New Roman" w:hAnsi="Times New Roman" w:cs="Times New Roman"/>
            <w:noProof/>
            <w:sz w:val="28"/>
            <w:szCs w:val="28"/>
          </w:rPr>
          <w:t xml:space="preserve">1 </w:t>
        </w:r>
        <w:r w:rsidR="00B82FB6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Постановка задачи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_Toc482392523 \h </w:instrTex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7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</w:p>
    <w:p w:rsidR="002168D0" w:rsidRDefault="00791309" w:rsidP="002168D0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8" w:anchor="_Toc482392525" w:history="1">
        <w:r w:rsidR="002168D0">
          <w:rPr>
            <w:rStyle w:val="a4"/>
            <w:rFonts w:ascii="Times New Roman" w:hAnsi="Times New Roman" w:cs="Times New Roman"/>
            <w:noProof/>
            <w:sz w:val="28"/>
            <w:szCs w:val="28"/>
          </w:rPr>
          <w:t xml:space="preserve">2 </w:t>
        </w:r>
        <w:r w:rsidR="00B82FB6">
          <w:rPr>
            <w:rStyle w:val="a4"/>
            <w:rFonts w:ascii="Times New Roman" w:hAnsi="Times New Roman" w:cs="Times New Roman"/>
            <w:noProof/>
            <w:sz w:val="28"/>
            <w:szCs w:val="28"/>
          </w:rPr>
          <w:t>Описание работы производства автомобильных запчастей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_Toc482392525 \h </w:instrTex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13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</w:p>
    <w:p w:rsidR="002168D0" w:rsidRDefault="00791309" w:rsidP="002168D0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9" w:anchor="_Toc482392526" w:history="1">
        <w:r w:rsidR="00B82FB6">
          <w:rPr>
            <w:rStyle w:val="a4"/>
            <w:rFonts w:ascii="Times New Roman" w:hAnsi="Times New Roman" w:cs="Times New Roman"/>
            <w:noProof/>
            <w:sz w:val="28"/>
            <w:szCs w:val="28"/>
          </w:rPr>
          <w:t>3 Построение базовой аналитической модели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_Toc482392526 \h </w:instrTex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17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</w:p>
    <w:p w:rsidR="002168D0" w:rsidRDefault="00791309" w:rsidP="002168D0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0" w:anchor="_Toc482392528" w:history="1">
        <w:r w:rsidR="002168D0">
          <w:rPr>
            <w:rStyle w:val="a4"/>
            <w:rFonts w:ascii="Times New Roman" w:hAnsi="Times New Roman" w:cs="Times New Roman"/>
            <w:noProof/>
            <w:sz w:val="28"/>
            <w:szCs w:val="28"/>
          </w:rPr>
          <w:t xml:space="preserve">4 </w:t>
        </w:r>
        <w:r w:rsidR="00B82FB6">
          <w:rPr>
            <w:rStyle w:val="a4"/>
            <w:rFonts w:ascii="Times New Roman" w:hAnsi="Times New Roman" w:cs="Times New Roman"/>
            <w:noProof/>
            <w:sz w:val="28"/>
            <w:szCs w:val="28"/>
          </w:rPr>
          <w:t>Описание архитектуры разрабатываемого средства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_Toc482392528 \h </w:instrTex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19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</w:p>
    <w:p w:rsidR="002168D0" w:rsidRDefault="00791309" w:rsidP="002168D0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1" w:anchor="_Toc482392529" w:history="1">
        <w:r w:rsidR="00B82FB6">
          <w:rPr>
            <w:rStyle w:val="a4"/>
            <w:rFonts w:ascii="Times New Roman" w:hAnsi="Times New Roman" w:cs="Times New Roman"/>
            <w:noProof/>
            <w:sz w:val="28"/>
            <w:szCs w:val="28"/>
          </w:rPr>
          <w:t>5 Алгоритм работы программы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_Toc482392529 \h </w:instrTex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20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</w:p>
    <w:p w:rsidR="002168D0" w:rsidRDefault="00791309" w:rsidP="002168D0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2" w:anchor="_Toc482392530" w:history="1">
        <w:r w:rsidR="002168D0">
          <w:rPr>
            <w:rStyle w:val="a4"/>
            <w:rFonts w:ascii="Times New Roman" w:hAnsi="Times New Roman" w:cs="Times New Roman"/>
            <w:noProof/>
            <w:sz w:val="28"/>
            <w:szCs w:val="28"/>
          </w:rPr>
          <w:t>6</w:t>
        </w:r>
        <w:r w:rsidR="00B82FB6">
          <w:rPr>
            <w:rStyle w:val="a4"/>
            <w:rFonts w:ascii="Times New Roman" w:hAnsi="Times New Roman" w:cs="Times New Roman"/>
            <w:noProof/>
            <w:sz w:val="28"/>
            <w:szCs w:val="28"/>
          </w:rPr>
          <w:t xml:space="preserve"> Программная реализация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_Toc482392530 \h </w:instrTex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22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</w:p>
    <w:p w:rsidR="002168D0" w:rsidRDefault="00791309" w:rsidP="002168D0">
      <w:pPr>
        <w:pStyle w:val="11"/>
        <w:tabs>
          <w:tab w:val="right" w:leader="dot" w:pos="9628"/>
        </w:tabs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hyperlink r:id="rId13" w:anchor="_Toc482392531" w:history="1">
        <w:r w:rsidR="002168D0">
          <w:rPr>
            <w:rStyle w:val="a4"/>
            <w:rFonts w:ascii="Times New Roman" w:hAnsi="Times New Roman" w:cs="Times New Roman"/>
            <w:noProof/>
            <w:sz w:val="28"/>
            <w:szCs w:val="28"/>
          </w:rPr>
          <w:t xml:space="preserve">7 </w:t>
        </w:r>
        <w:r w:rsidR="00B82FB6">
          <w:rPr>
            <w:rStyle w:val="a4"/>
            <w:rFonts w:ascii="Times New Roman" w:hAnsi="Times New Roman" w:cs="Times New Roman"/>
            <w:noProof/>
            <w:sz w:val="28"/>
            <w:szCs w:val="28"/>
          </w:rPr>
          <w:t>Руководство пользователю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_Toc482392531 \h </w:instrTex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2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  <w:r w:rsidR="002168D0">
        <w:rPr>
          <w:rFonts w:ascii="Times New Roman" w:hAnsi="Times New Roman" w:cs="Times New Roman"/>
          <w:noProof/>
          <w:sz w:val="28"/>
          <w:szCs w:val="28"/>
        </w:rPr>
        <w:t>8</w:t>
      </w:r>
    </w:p>
    <w:p w:rsidR="00B82FB6" w:rsidRPr="00B82FB6" w:rsidRDefault="00791309" w:rsidP="00B82FB6">
      <w:pPr>
        <w:pStyle w:val="11"/>
        <w:tabs>
          <w:tab w:val="right" w:leader="dot" w:pos="9628"/>
        </w:tabs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hyperlink r:id="rId14" w:anchor="_Toc482392531" w:history="1">
        <w:r w:rsidR="00B82FB6">
          <w:rPr>
            <w:rStyle w:val="a4"/>
            <w:rFonts w:ascii="Times New Roman" w:hAnsi="Times New Roman" w:cs="Times New Roman"/>
            <w:noProof/>
            <w:sz w:val="28"/>
            <w:szCs w:val="28"/>
          </w:rPr>
          <w:t>8 Контрольный пример</w:t>
        </w:r>
        <w:r w:rsidR="00B82FB6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B82FB6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B82FB6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_Toc482392531 \h </w:instrText>
        </w:r>
        <w:r w:rsidR="00B82FB6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B82FB6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B82FB6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2</w:t>
        </w:r>
        <w:r w:rsidR="00B82FB6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  <w:r w:rsidR="00B82FB6">
        <w:rPr>
          <w:rFonts w:ascii="Times New Roman" w:hAnsi="Times New Roman" w:cs="Times New Roman"/>
          <w:noProof/>
          <w:sz w:val="28"/>
          <w:szCs w:val="28"/>
        </w:rPr>
        <w:t>8</w:t>
      </w:r>
    </w:p>
    <w:p w:rsidR="002168D0" w:rsidRDefault="00791309" w:rsidP="002168D0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5" w:anchor="_Toc482392532" w:history="1">
        <w:r w:rsidR="002168D0">
          <w:rPr>
            <w:rStyle w:val="a4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_Toc482392532 \h </w:instrTex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31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</w:p>
    <w:p w:rsidR="002168D0" w:rsidRDefault="00791309" w:rsidP="002168D0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6" w:anchor="_Toc482392533" w:history="1">
        <w:r w:rsidR="002168D0">
          <w:rPr>
            <w:rStyle w:val="a4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_Toc482392533 \h </w:instrTex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32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</w:p>
    <w:p w:rsidR="002168D0" w:rsidRDefault="00791309" w:rsidP="002168D0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7" w:anchor="_Toc482392537" w:history="1">
        <w:r w:rsidR="00B82FB6">
          <w:rPr>
            <w:rStyle w:val="a4"/>
            <w:rFonts w:ascii="Times New Roman" w:hAnsi="Times New Roman" w:cs="Times New Roman"/>
            <w:noProof/>
            <w:sz w:val="28"/>
            <w:szCs w:val="28"/>
          </w:rPr>
          <w:t>Приложение А (О</w:t>
        </w:r>
        <w:r w:rsidR="002168D0">
          <w:rPr>
            <w:rStyle w:val="a4"/>
            <w:rFonts w:ascii="Times New Roman" w:hAnsi="Times New Roman" w:cs="Times New Roman"/>
            <w:noProof/>
            <w:sz w:val="28"/>
            <w:szCs w:val="28"/>
          </w:rPr>
          <w:t>бязательное) Блок-схемы программы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_Toc482392537 \h </w:instrTex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36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</w:p>
    <w:p w:rsidR="002168D0" w:rsidRDefault="00791309" w:rsidP="002168D0">
      <w:pPr>
        <w:pStyle w:val="11"/>
        <w:tabs>
          <w:tab w:val="right" w:leader="dot" w:pos="9628"/>
        </w:tabs>
        <w:spacing w:line="276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8" w:anchor="_Toc482392540" w:history="1">
        <w:r w:rsidR="00B82FB6">
          <w:rPr>
            <w:rStyle w:val="a4"/>
            <w:rFonts w:ascii="Times New Roman" w:hAnsi="Times New Roman" w:cs="Times New Roman"/>
            <w:noProof/>
            <w:sz w:val="28"/>
            <w:szCs w:val="28"/>
          </w:rPr>
          <w:t>Приложение Б</w:t>
        </w:r>
        <w:r w:rsidR="002168D0">
          <w:rPr>
            <w:rStyle w:val="a4"/>
            <w:rFonts w:ascii="Times New Roman" w:hAnsi="Times New Roman" w:cs="Times New Roman"/>
            <w:noProof/>
            <w:sz w:val="28"/>
            <w:szCs w:val="28"/>
          </w:rPr>
          <w:t xml:space="preserve"> (Обязательное) Листинг программного кода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begin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instrText xml:space="preserve"> PAGEREF _Toc482392540 \h </w:instrTex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separate"/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40</w:t>
        </w:r>
        <w:r w:rsidR="002168D0">
          <w:rPr>
            <w:rStyle w:val="a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fldChar w:fldCharType="end"/>
        </w:r>
      </w:hyperlink>
    </w:p>
    <w:p w:rsidR="002168D0" w:rsidRDefault="002168D0" w:rsidP="002168D0">
      <w:pPr>
        <w:spacing w:line="276" w:lineRule="auto"/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:rsidR="002168D0" w:rsidRDefault="002168D0"/>
    <w:p w:rsidR="00470E2E" w:rsidRDefault="00470E2E"/>
    <w:p w:rsidR="00470E2E" w:rsidRDefault="00470E2E"/>
    <w:p w:rsidR="00470E2E" w:rsidRDefault="00470E2E"/>
    <w:p w:rsidR="00470E2E" w:rsidRDefault="00470E2E"/>
    <w:p w:rsidR="00470E2E" w:rsidRDefault="00470E2E"/>
    <w:p w:rsidR="00470E2E" w:rsidRDefault="00470E2E"/>
    <w:p w:rsidR="00470E2E" w:rsidRDefault="00470E2E"/>
    <w:p w:rsidR="00470E2E" w:rsidRDefault="00470E2E"/>
    <w:p w:rsidR="00470E2E" w:rsidRDefault="00470E2E"/>
    <w:p w:rsidR="00470E2E" w:rsidRDefault="00470E2E"/>
    <w:p w:rsidR="00470E2E" w:rsidRDefault="00470E2E"/>
    <w:p w:rsidR="00470E2E" w:rsidRDefault="00470E2E"/>
    <w:p w:rsidR="00470E2E" w:rsidRDefault="00470E2E"/>
    <w:p w:rsidR="00470E2E" w:rsidRDefault="00470E2E"/>
    <w:p w:rsidR="00470E2E" w:rsidRDefault="00470E2E"/>
    <w:p w:rsidR="00B82FB6" w:rsidRDefault="00470E2E" w:rsidP="007B34BE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82FB6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7B34BE" w:rsidRDefault="007B34BE" w:rsidP="007B34BE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70E2E" w:rsidRDefault="00526D97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сегодняшнего дня, в мире присутствует огромное количество информации, которую желательно правильно систематизировать. Предприятие, каждый раз обрабатывая и систематизируя информацию, имеет риск столкнуться с ошибками и проблемами, которые могут привести к убыткам. Исходя из этого можно сделать вывод, что даже самая мелкая организация требует использования автоматических систем расчета данных. Каждое предприятие так или иначе осуществляет работу с финансами. Если представить, что ошибки с анализом и обработкой информации возникли в финансовой сфере предприятия, то предприятие понесет убытки, а иногда может и полностью обанкротится и выйти с рынка. Например, производство автомобильных запчастей. В данной сфере предприятия зачастую напрямую контактируют с клиентами, за счет чего и получает доход.</w:t>
      </w:r>
    </w:p>
    <w:p w:rsidR="007745EF" w:rsidRDefault="007745EF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систематизация информации о внутренних и внешних проблемах предприятия, производства продукции, которую изготавливает предприятие, а также вычисления благоприятного исхода тех или иных событий нередко становится проблемой.</w:t>
      </w:r>
    </w:p>
    <w:p w:rsidR="007745EF" w:rsidRDefault="007745EF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электронных вычислительных средств может помочь решить эту проблему. Создавая продукт, который сможет осуществлять оценку вышесказанных проблем, может стать очень полезным для предприятия. Приложение поможет хранить и выбирать наилучший исход выбора по тому или иному вопросу.</w:t>
      </w:r>
    </w:p>
    <w:p w:rsidR="007745EF" w:rsidRDefault="007745EF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работы является улучшение качества работы предприятия по производству автомобильных запчастей путем</w:t>
      </w:r>
      <w:r w:rsidR="00F75643">
        <w:rPr>
          <w:rFonts w:ascii="Times New Roman" w:hAnsi="Times New Roman" w:cs="Times New Roman"/>
          <w:sz w:val="28"/>
          <w:szCs w:val="28"/>
        </w:rPr>
        <w:t xml:space="preserve"> создания качественной и автоматизированной программы, с помощью которой руководство, а также персонал предприятия смогут анализировать и систематизировать, а также с легкостью управлять информацией о предприятии.</w:t>
      </w:r>
    </w:p>
    <w:p w:rsidR="00F75643" w:rsidRPr="00F75643" w:rsidRDefault="00F75643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Задачи, которые необходимо решить для достижения поставленной цели</w:t>
      </w:r>
      <w:r w:rsidRPr="00F75643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75643" w:rsidRDefault="00F75643" w:rsidP="00F75643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и изучение механизма работы предприятия по производству автомобильных запчастей</w:t>
      </w:r>
      <w:r w:rsidRPr="00F75643">
        <w:rPr>
          <w:rFonts w:ascii="Times New Roman" w:hAnsi="Times New Roman" w:cs="Times New Roman"/>
          <w:sz w:val="28"/>
          <w:szCs w:val="28"/>
        </w:rPr>
        <w:t>;</w:t>
      </w:r>
    </w:p>
    <w:p w:rsidR="00F75643" w:rsidRDefault="00F75643" w:rsidP="00F75643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изучения метода взвешенных экспертных оценок для решения задачи</w:t>
      </w:r>
      <w:r w:rsidRPr="00F75643">
        <w:rPr>
          <w:rFonts w:ascii="Times New Roman" w:hAnsi="Times New Roman" w:cs="Times New Roman"/>
          <w:sz w:val="28"/>
          <w:szCs w:val="28"/>
        </w:rPr>
        <w:t>;</w:t>
      </w:r>
    </w:p>
    <w:p w:rsidR="00F75643" w:rsidRPr="00F75643" w:rsidRDefault="00F75643" w:rsidP="00F75643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построение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F75643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7564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</w:t>
      </w:r>
      <w:r w:rsidRPr="00F75643">
        <w:rPr>
          <w:rFonts w:ascii="Times New Roman" w:hAnsi="Times New Roman" w:cs="Times New Roman"/>
          <w:sz w:val="28"/>
          <w:szCs w:val="28"/>
        </w:rPr>
        <w:t>;</w:t>
      </w:r>
    </w:p>
    <w:p w:rsidR="00F75643" w:rsidRDefault="00F75643" w:rsidP="00F75643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структур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5643" w:rsidRDefault="00F75643" w:rsidP="00F75643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пользовательских функций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5643" w:rsidRDefault="00F75643" w:rsidP="00F75643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алгоритма, реализующего бизнес-логику</w:t>
      </w:r>
      <w:r w:rsidRPr="00F75643">
        <w:rPr>
          <w:rFonts w:ascii="Times New Roman" w:hAnsi="Times New Roman" w:cs="Times New Roman"/>
          <w:sz w:val="28"/>
          <w:szCs w:val="28"/>
        </w:rPr>
        <w:t>;</w:t>
      </w:r>
    </w:p>
    <w:p w:rsidR="00F75643" w:rsidRDefault="00F75643" w:rsidP="00F75643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5643" w:rsidRDefault="00F75643" w:rsidP="00F75643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организация работы клиент-серверного приложения</w:t>
      </w:r>
      <w:r w:rsidRPr="00F75643">
        <w:rPr>
          <w:rFonts w:ascii="Times New Roman" w:hAnsi="Times New Roman" w:cs="Times New Roman"/>
          <w:sz w:val="28"/>
          <w:szCs w:val="28"/>
        </w:rPr>
        <w:t>;</w:t>
      </w:r>
    </w:p>
    <w:p w:rsidR="00F75643" w:rsidRPr="00F75643" w:rsidRDefault="00F75643" w:rsidP="00F75643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5643" w:rsidRPr="00F75643" w:rsidRDefault="00F75643" w:rsidP="00F75643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отладка ошибок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75643" w:rsidRDefault="00F75643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является предприятие по производству автомобильных запчастей.</w:t>
      </w: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E0A61" w:rsidRDefault="00BE0A61" w:rsidP="00BE0A61">
      <w:pPr>
        <w:pStyle w:val="1"/>
        <w:ind w:firstLine="708"/>
        <w:jc w:val="both"/>
        <w:rPr>
          <w:rFonts w:ascii="Times New Roman" w:hAnsi="Times New Roman"/>
          <w:b/>
          <w:color w:val="000000"/>
          <w:szCs w:val="28"/>
          <w:shd w:val="clear" w:color="auto" w:fill="FFFFFF"/>
        </w:rPr>
      </w:pPr>
      <w:bookmarkStart w:id="0" w:name="_Toc513981381"/>
      <w:r w:rsidRPr="00A36C9C"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 xml:space="preserve">1 ПОСТАНОВКА </w:t>
      </w:r>
      <w:r w:rsidRPr="004B23E0">
        <w:rPr>
          <w:rFonts w:ascii="Times New Roman" w:hAnsi="Times New Roman"/>
          <w:b/>
          <w:color w:val="000000"/>
          <w:szCs w:val="28"/>
          <w:shd w:val="clear" w:color="auto" w:fill="FFFFFF"/>
        </w:rPr>
        <w:t>ЗАДАЧИ</w:t>
      </w:r>
      <w:bookmarkEnd w:id="0"/>
    </w:p>
    <w:p w:rsidR="00BE0A61" w:rsidRDefault="00BE0A61" w:rsidP="00F7564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677FC" w:rsidRDefault="004677FC" w:rsidP="00704A9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Производством автомобильных запчастей занимается предприятие или компания. И не редко предприятие сталкивается с проблемами при производстве автозапчастей. </w:t>
      </w:r>
    </w:p>
    <w:p w:rsidR="004677FC" w:rsidRDefault="004677FC" w:rsidP="00704A9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Предприятие взаимодействует с различными поставщиками ресурсов, заказчиками, клиентами и порой оно сталкивается с непредвиденными проблемами взаимодействующих сторон. Обычно, у проблем есть несколько решений и порой действительно сложно выбрать правильное.</w:t>
      </w:r>
    </w:p>
    <w:p w:rsidR="00BE0A61" w:rsidRDefault="004677FC" w:rsidP="00704A9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поставленного условия, следует разработать программное приложение, которое поможет осуществлять выбор. А именно, отвечать на подобного типа вопросы</w:t>
      </w:r>
      <w:r w:rsidRPr="004677F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«Какое решение принять при отсутствии поставок материала от поставщика?». Для этого может использоваться метод взвешенных экспертных оценок. У каждого из экспертов имеется свой уровень компетентности в решении той или иной проблемы. Каждый эксперт выставляет свою оценку по каждому из решений проблемы, исходя из своих предпочтений, опыта, интуиции и т.д. </w:t>
      </w:r>
    </w:p>
    <w:p w:rsidR="004677FC" w:rsidRPr="004677FC" w:rsidRDefault="004677FC" w:rsidP="00704A9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облегчить работу компании, помочь в получении наибольшей выручки, дальнейшему развитию и процветанию.</w:t>
      </w:r>
    </w:p>
    <w:p w:rsidR="00F75643" w:rsidRDefault="00F75643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45EF" w:rsidRDefault="007745EF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4677FC" w:rsidP="004677FC">
      <w:pPr>
        <w:pStyle w:val="1"/>
        <w:spacing w:before="0"/>
        <w:ind w:left="708"/>
        <w:jc w:val="both"/>
        <w:rPr>
          <w:rFonts w:ascii="Times New Roman" w:hAnsi="Times New Roman"/>
          <w:b/>
          <w:color w:val="000000"/>
          <w:szCs w:val="28"/>
        </w:rPr>
      </w:pPr>
      <w:bookmarkStart w:id="1" w:name="_Toc513981382"/>
      <w:r w:rsidRPr="004B23E0"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>2 ОПИСАНИЕ РАБОТЫ</w:t>
      </w:r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Cs w:val="28"/>
        </w:rPr>
        <w:t xml:space="preserve">ПРОИЗВОДСТВА </w:t>
      </w:r>
    </w:p>
    <w:p w:rsidR="004677FC" w:rsidRDefault="004677FC" w:rsidP="004677FC">
      <w:pPr>
        <w:pStyle w:val="1"/>
        <w:spacing w:before="0"/>
        <w:ind w:firstLine="708"/>
        <w:jc w:val="both"/>
        <w:rPr>
          <w:rFonts w:ascii="Times New Roman" w:hAnsi="Times New Roman"/>
          <w:b/>
          <w:color w:val="000000"/>
          <w:szCs w:val="28"/>
        </w:rPr>
      </w:pPr>
      <w:r>
        <w:rPr>
          <w:rFonts w:ascii="Times New Roman" w:hAnsi="Times New Roman"/>
          <w:b/>
          <w:color w:val="000000"/>
          <w:szCs w:val="28"/>
        </w:rPr>
        <w:t>АВТОМО</w:t>
      </w:r>
      <w:r w:rsidRPr="004B23E0">
        <w:rPr>
          <w:rFonts w:ascii="Times New Roman" w:hAnsi="Times New Roman"/>
          <w:b/>
          <w:color w:val="000000"/>
          <w:szCs w:val="28"/>
        </w:rPr>
        <w:t>БИЛЬНЫХ ЗАПЧАСТЕЙ</w:t>
      </w:r>
      <w:bookmarkEnd w:id="1"/>
    </w:p>
    <w:p w:rsidR="004677FC" w:rsidRDefault="004677FC" w:rsidP="00526D9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677FC" w:rsidRDefault="00704A9E" w:rsidP="00704A9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Производство, в экономическом смысле – процесс создания какого-либо продукта.</w:t>
      </w:r>
    </w:p>
    <w:p w:rsidR="00704A9E" w:rsidRDefault="00704A9E" w:rsidP="00704A9E">
      <w:pPr>
        <w:spacing w:after="0" w:line="276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34771D">
        <w:rPr>
          <w:rFonts w:ascii="Times New Roman" w:hAnsi="Times New Roman"/>
          <w:color w:val="000000"/>
          <w:sz w:val="28"/>
          <w:szCs w:val="28"/>
        </w:rPr>
        <w:t>Понятие производства характеризует специфически человеческий тип обмена веществами с природой, или, более точно — процесс активного преобразования людьми природных ресурсов в какой-либо продукт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704A9E" w:rsidRDefault="00704A9E" w:rsidP="00704A9E">
      <w:pPr>
        <w:spacing w:after="0" w:line="276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Предприятие, производящие автомобильные запчасти, в основном производит один тип продукции и таким образом могут возникать вопросы: «Какие запчасти выгоднее производить?».</w:t>
      </w:r>
    </w:p>
    <w:p w:rsidR="00704A9E" w:rsidRDefault="00704A9E" w:rsidP="00704A9E">
      <w:pPr>
        <w:spacing w:after="0" w:line="276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производства автомобильных запчастей была создана стратегическая карта производства (рисунок 2.1), а также были определены цели к которым должно стремится предприятие.</w:t>
      </w:r>
    </w:p>
    <w:p w:rsidR="00704A9E" w:rsidRPr="00704A9E" w:rsidRDefault="00704A9E" w:rsidP="00704A9E">
      <w:pPr>
        <w:spacing w:after="0" w:line="276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Любая организация стремится максимизировать свою прибыль, для этого ей необходимо</w:t>
      </w:r>
      <w:r w:rsidR="00783C17">
        <w:rPr>
          <w:rFonts w:ascii="Times New Roman" w:hAnsi="Times New Roman"/>
          <w:color w:val="000000"/>
          <w:sz w:val="28"/>
          <w:szCs w:val="28"/>
        </w:rPr>
        <w:t xml:space="preserve"> сократить издержки производства, а также привлечь новых клиентов. Дабы не упасть в глазах старых клиентов, предприятие должно повышать качество работы. Для этого следует изготовлять продукцию из качественных материалов, своевременно выполнять работу, а также оптимизировать запасы оборудования. От высоких издержек производства может также помочь своевременная наладка оборудования. Планирование и контроль проекта нужно чтобы своевременно выполнять работы. Основу всего предприятия составляют его работники, следовательно, нужно постоянно повышать их квалификацию, а также следить за их профессионализмом.</w:t>
      </w:r>
    </w:p>
    <w:p w:rsidR="00771F63" w:rsidRPr="009F30F5" w:rsidRDefault="00771F63" w:rsidP="00771F63">
      <w:pPr>
        <w:spacing w:after="0" w:line="276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Также была разработана диаграмма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IDEF</w:t>
      </w:r>
      <w:r w:rsidRPr="009C0915">
        <w:rPr>
          <w:rFonts w:ascii="Times New Roman" w:hAnsi="Times New Roman"/>
          <w:color w:val="000000"/>
          <w:sz w:val="28"/>
          <w:szCs w:val="28"/>
        </w:rPr>
        <w:t>0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  <w:r w:rsidRPr="006B50BA">
        <w:rPr>
          <w:rFonts w:ascii="Times New Roman" w:hAnsi="Times New Roman"/>
          <w:sz w:val="28"/>
        </w:rPr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 </w:t>
      </w:r>
      <w:r w:rsidRPr="0085641F">
        <w:rPr>
          <w:rFonts w:ascii="Times New Roman" w:hAnsi="Times New Roman"/>
          <w:sz w:val="28"/>
        </w:rPr>
        <w:t>Отличительной особенностью IDEF0 является её акцент на соподчинённость объектов.</w:t>
      </w:r>
      <w:r>
        <w:rPr>
          <w:rFonts w:ascii="Times New Roman" w:hAnsi="Times New Roman"/>
          <w:sz w:val="28"/>
        </w:rPr>
        <w:t xml:space="preserve"> Данная диаграмма</w:t>
      </w:r>
      <w:r w:rsidRPr="006B50BA">
        <w:rPr>
          <w:rFonts w:ascii="Times New Roman" w:hAnsi="Times New Roman"/>
          <w:sz w:val="28"/>
        </w:rPr>
        <w:t xml:space="preserve"> способна обеспечить полное представление, как о функционировании </w:t>
      </w:r>
      <w:r>
        <w:rPr>
          <w:rFonts w:ascii="Times New Roman" w:hAnsi="Times New Roman"/>
          <w:sz w:val="28"/>
        </w:rPr>
        <w:t xml:space="preserve">процесса, так и об информации и материалах, имеющихся в нем. Далее будет рассмотрен процесс, который является одним из ключевых в исследуемой теме, а именно «Продать автомобильную </w:t>
      </w:r>
      <w:proofErr w:type="spellStart"/>
      <w:r>
        <w:rPr>
          <w:rFonts w:ascii="Times New Roman" w:hAnsi="Times New Roman"/>
          <w:sz w:val="28"/>
        </w:rPr>
        <w:t>запчасть</w:t>
      </w:r>
      <w:proofErr w:type="spellEnd"/>
      <w:r>
        <w:rPr>
          <w:rFonts w:ascii="Times New Roman" w:hAnsi="Times New Roman"/>
          <w:sz w:val="28"/>
        </w:rPr>
        <w:t xml:space="preserve">». </w:t>
      </w:r>
    </w:p>
    <w:p w:rsidR="00704A9E" w:rsidRDefault="00704A9E" w:rsidP="00771F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F63" w:rsidRDefault="00771F63" w:rsidP="00771F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F63" w:rsidRDefault="00771F63" w:rsidP="00771F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F63" w:rsidRDefault="00771F63" w:rsidP="00771F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F63" w:rsidRDefault="00771F63" w:rsidP="00771F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F63" w:rsidRDefault="00771F63" w:rsidP="00771F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F63" w:rsidRDefault="00771F63" w:rsidP="00771F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F63" w:rsidRPr="00C0586B" w:rsidRDefault="00771F63" w:rsidP="00771F63">
      <w:p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265CE0B9" wp14:editId="5425EF00">
            <wp:simplePos x="0" y="0"/>
            <wp:positionH relativeFrom="column">
              <wp:posOffset>-1805305</wp:posOffset>
            </wp:positionH>
            <wp:positionV relativeFrom="paragraph">
              <wp:posOffset>1356995</wp:posOffset>
            </wp:positionV>
            <wp:extent cx="8675370" cy="6321425"/>
            <wp:effectExtent l="0" t="4128" r="7303" b="7302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аздел 2.png"/>
                    <pic:cNvPicPr/>
                  </pic:nvPicPr>
                  <pic:blipFill rotWithShape="1"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6" t="1908" r="12824" b="2299"/>
                    <a:stretch/>
                  </pic:blipFill>
                  <pic:spPr bwMode="auto">
                    <a:xfrm rot="16200000">
                      <a:off x="0" y="0"/>
                      <a:ext cx="8675370" cy="632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4EAC04" wp14:editId="3B29E733">
                <wp:simplePos x="0" y="0"/>
                <wp:positionH relativeFrom="column">
                  <wp:posOffset>2906394</wp:posOffset>
                </wp:positionH>
                <wp:positionV relativeFrom="paragraph">
                  <wp:posOffset>4297316</wp:posOffset>
                </wp:positionV>
                <wp:extent cx="6040293" cy="560332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040293" cy="56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63" w:rsidRPr="00E6288F" w:rsidRDefault="00771F63" w:rsidP="00771F63">
                            <w:pPr>
                              <w:tabs>
                                <w:tab w:val="left" w:pos="3345"/>
                              </w:tabs>
                              <w:spacing w:after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 2.1 – Стратегическая карта производства автомобильных запчастей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EAC04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228.85pt;margin-top:338.35pt;width:475.6pt;height:44.1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" filled="f" stroked="f" strokeweight=".5pt">
                <v:textbox>
                  <w:txbxContent>
                    <w:p w:rsidR="00771F63" w:rsidRPr="00E6288F" w:rsidRDefault="00771F63" w:rsidP="00771F63">
                      <w:pPr>
                        <w:tabs>
                          <w:tab w:val="left" w:pos="3345"/>
                        </w:tabs>
                        <w:spacing w:after="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 2.1 – Стратегическая карта производства автомобильных запчастей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976FE2" wp14:editId="39AC2192">
                <wp:simplePos x="0" y="0"/>
                <wp:positionH relativeFrom="column">
                  <wp:posOffset>5542165</wp:posOffset>
                </wp:positionH>
                <wp:positionV relativeFrom="paragraph">
                  <wp:posOffset>125211</wp:posOffset>
                </wp:positionV>
                <wp:extent cx="914400" cy="228600"/>
                <wp:effectExtent l="0" t="3175" r="3175" b="3175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63" w:rsidRPr="00E6288F" w:rsidRDefault="00771F63" w:rsidP="00771F6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76FE2" id="Надпись 24" o:spid="_x0000_s1027" type="#_x0000_t202" style="position:absolute;left:0;text-align:left;margin-left:436.4pt;margin-top:9.85pt;width:1in;height:18pt;rotation:-90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" fillcolor="white [3201]" stroked="f" strokeweight=".5pt">
                <v:textbox>
                  <w:txbxContent>
                    <w:p w:rsidR="00771F63" w:rsidRPr="00E6288F" w:rsidRDefault="00771F63" w:rsidP="00771F6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0AA2B" wp14:editId="17DCFC14">
                <wp:simplePos x="0" y="0"/>
                <wp:positionH relativeFrom="column">
                  <wp:posOffset>5833283</wp:posOffset>
                </wp:positionH>
                <wp:positionV relativeFrom="paragraph">
                  <wp:posOffset>8937105</wp:posOffset>
                </wp:positionV>
                <wp:extent cx="166255" cy="186979"/>
                <wp:effectExtent l="0" t="0" r="5715" b="381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5" cy="1869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F63" w:rsidRDefault="00771F63" w:rsidP="00771F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0AA2B" id="Надпись 7" o:spid="_x0000_s1028" type="#_x0000_t202" style="position:absolute;left:0;text-align:left;margin-left:459.3pt;margin-top:703.7pt;width:13.1pt;height:1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" fillcolor="white [3201]" stroked="f" strokeweight=".5pt">
                <v:textbox>
                  <w:txbxContent>
                    <w:p w:rsidR="00771F63" w:rsidRDefault="00771F63" w:rsidP="00771F63"/>
                  </w:txbxContent>
                </v:textbox>
              </v:shape>
            </w:pict>
          </mc:Fallback>
        </mc:AlternateContent>
      </w:r>
    </w:p>
    <w:p w:rsidR="00771F63" w:rsidRDefault="00BF2E8D" w:rsidP="00771F63">
      <w:pPr>
        <w:spacing w:after="0" w:line="276" w:lineRule="auto"/>
        <w:ind w:firstLine="709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76E3522F" wp14:editId="09D4C6E5">
            <wp:simplePos x="0" y="0"/>
            <wp:positionH relativeFrom="margin">
              <wp:align>center</wp:align>
            </wp:positionH>
            <wp:positionV relativeFrom="paragraph">
              <wp:posOffset>2112010</wp:posOffset>
            </wp:positionV>
            <wp:extent cx="5527864" cy="4012207"/>
            <wp:effectExtent l="0" t="0" r="0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1ок.JPG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64" cy="4012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F63">
        <w:rPr>
          <w:rFonts w:ascii="Times New Roman" w:hAnsi="Times New Roman" w:cs="Times New Roman"/>
          <w:sz w:val="28"/>
          <w:szCs w:val="28"/>
        </w:rPr>
        <w:t xml:space="preserve">Рисунок 2.2 представляет первый уровень диаграммы </w:t>
      </w:r>
      <w:r w:rsidR="00771F63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771F63" w:rsidRPr="00771F63">
        <w:rPr>
          <w:rFonts w:ascii="Times New Roman" w:hAnsi="Times New Roman" w:cs="Times New Roman"/>
          <w:sz w:val="28"/>
          <w:szCs w:val="28"/>
        </w:rPr>
        <w:t xml:space="preserve">0, </w:t>
      </w:r>
      <w:r w:rsidR="00771F63">
        <w:rPr>
          <w:rFonts w:ascii="Times New Roman" w:hAnsi="Times New Roman" w:cs="Times New Roman"/>
          <w:sz w:val="28"/>
          <w:szCs w:val="28"/>
        </w:rPr>
        <w:t>а именно уровень А0. Что нужно чтобы продать автомобильные запчасти? В первую очередь нужны материалы, оборудование и персонал. Для материалов нам нужен поставщик, а собственно для продажи нам нужен клиент. Также все наше предприятие должно регламентироваться правовыми и административными документами</w:t>
      </w:r>
      <w:r>
        <w:rPr>
          <w:rFonts w:ascii="Times New Roman" w:hAnsi="Times New Roman" w:cs="Times New Roman"/>
          <w:sz w:val="28"/>
          <w:szCs w:val="28"/>
        </w:rPr>
        <w:t>, а также нашим алгоритмом взвешенных экспертных оценок. На выходе мы получаем проданную деталь, а также подтверждающий документ.</w:t>
      </w:r>
      <w:r w:rsidRPr="00BF2E8D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p w:rsidR="00BF2E8D" w:rsidRDefault="00BF2E8D" w:rsidP="00771F63">
      <w:pPr>
        <w:spacing w:after="0" w:line="276" w:lineRule="auto"/>
        <w:ind w:firstLine="709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BF2E8D" w:rsidRDefault="00BF2E8D" w:rsidP="00771F63">
      <w:pPr>
        <w:spacing w:after="0" w:line="276" w:lineRule="auto"/>
        <w:ind w:firstLine="709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BF2E8D" w:rsidRPr="00B3328B" w:rsidRDefault="00BF2E8D" w:rsidP="00BF2E8D">
      <w:pPr>
        <w:spacing w:after="0" w:line="276" w:lineRule="auto"/>
        <w:ind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2.2 – Уровень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A</w:t>
      </w:r>
      <w:r w:rsidRPr="00B3328B">
        <w:rPr>
          <w:rFonts w:ascii="Times New Roman" w:hAnsi="Times New Roman"/>
          <w:noProof/>
          <w:sz w:val="28"/>
          <w:szCs w:val="28"/>
          <w:lang w:eastAsia="ru-RU"/>
        </w:rPr>
        <w:t xml:space="preserve">0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IDEF</w:t>
      </w:r>
      <w:r w:rsidRPr="00B3328B">
        <w:rPr>
          <w:rFonts w:ascii="Times New Roman" w:hAnsi="Times New Roman"/>
          <w:noProof/>
          <w:sz w:val="28"/>
          <w:szCs w:val="28"/>
          <w:lang w:eastAsia="ru-RU"/>
        </w:rPr>
        <w:t>0</w:t>
      </w:r>
    </w:p>
    <w:p w:rsidR="00BF2E8D" w:rsidRPr="00B3328B" w:rsidRDefault="00BF2E8D" w:rsidP="00BF2E8D">
      <w:pPr>
        <w:spacing w:after="0" w:line="276" w:lineRule="auto"/>
        <w:ind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BF2E8D" w:rsidRDefault="00BF2E8D" w:rsidP="00BF2E8D">
      <w:pPr>
        <w:spacing w:after="0" w:line="276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Декомпозиция данного блока представляется 4-мя блоками предсталенные на рисунке 2.3</w:t>
      </w:r>
      <w:r w:rsidRPr="00BF2E8D">
        <w:rPr>
          <w:rFonts w:ascii="Times New Roman" w:hAnsi="Times New Roman"/>
          <w:noProof/>
          <w:sz w:val="28"/>
          <w:szCs w:val="28"/>
          <w:lang w:eastAsia="ru-RU"/>
        </w:rPr>
        <w:t xml:space="preserve">: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«Принять новые материалы и оборудование», «Получить материалы со склада», «Произвести детали» и «Продать деталь». Для </w:t>
      </w:r>
      <w:r w:rsidR="00D47C65">
        <w:rPr>
          <w:rFonts w:ascii="Times New Roman" w:hAnsi="Times New Roman"/>
          <w:noProof/>
          <w:sz w:val="28"/>
          <w:szCs w:val="28"/>
          <w:lang w:eastAsia="ru-RU"/>
        </w:rPr>
        <w:t>продажи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детали нам сначало необходимо организовать работу кладовщика, который должен будет принять новые материалы и оборудование, а также их зарегистрировать. После этого мы можем получить нужные материалы для изготовления конкретной модели д</w:t>
      </w:r>
      <w:r w:rsidR="00D47C65">
        <w:rPr>
          <w:rFonts w:ascii="Times New Roman" w:hAnsi="Times New Roman"/>
          <w:noProof/>
          <w:sz w:val="28"/>
          <w:szCs w:val="28"/>
          <w:lang w:eastAsia="ru-RU"/>
        </w:rPr>
        <w:t xml:space="preserve">етали, а далее уже её продать. </w:t>
      </w:r>
    </w:p>
    <w:p w:rsidR="00D47C65" w:rsidRDefault="00D47C65" w:rsidP="00D47C6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6A27ECEF" wp14:editId="18B96C5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57495" cy="387159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11.JPG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C65" w:rsidRDefault="00D47C65" w:rsidP="00D47C6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Декомпозиция блока «Продать автомобильную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запчасть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D47C65" w:rsidRDefault="00D47C65" w:rsidP="00D47C6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47C65" w:rsidRDefault="00D36F80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декомпозицию блока «Принять новые материалы и оборудование»</w:t>
      </w:r>
      <w:r w:rsidR="00946D87">
        <w:rPr>
          <w:rFonts w:ascii="Times New Roman" w:hAnsi="Times New Roman" w:cs="Times New Roman"/>
          <w:sz w:val="28"/>
          <w:szCs w:val="28"/>
        </w:rPr>
        <w:t xml:space="preserve"> (рисунок 2.4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7E4441">
        <w:rPr>
          <w:rFonts w:ascii="Times New Roman" w:hAnsi="Times New Roman" w:cs="Times New Roman"/>
          <w:sz w:val="28"/>
          <w:szCs w:val="28"/>
        </w:rPr>
        <w:t>Данный блок разбивается на следующие совокупности блоков</w:t>
      </w:r>
      <w:r w:rsidR="007E4441" w:rsidRPr="007E4441">
        <w:rPr>
          <w:rFonts w:ascii="Times New Roman" w:hAnsi="Times New Roman" w:cs="Times New Roman"/>
          <w:sz w:val="28"/>
          <w:szCs w:val="28"/>
        </w:rPr>
        <w:t xml:space="preserve">: </w:t>
      </w:r>
      <w:r w:rsidR="007E4441">
        <w:rPr>
          <w:rFonts w:ascii="Times New Roman" w:hAnsi="Times New Roman" w:cs="Times New Roman"/>
          <w:sz w:val="28"/>
          <w:szCs w:val="28"/>
        </w:rPr>
        <w:t xml:space="preserve">«Встретить поставщика», «Проверить правильность доставки», «Зарегистрировать новые материалы и оборудование», «Разместить на складе». Для выполнения нашей операции следует для начала встретить поставщика, мы получаем от него наш заказ. Далее нам необходимо проверить правильность доставки, если же возникла ошибка, то придется </w:t>
      </w:r>
      <w:proofErr w:type="spellStart"/>
      <w:r w:rsidR="007E4441">
        <w:rPr>
          <w:rFonts w:ascii="Times New Roman" w:hAnsi="Times New Roman" w:cs="Times New Roman"/>
          <w:sz w:val="28"/>
          <w:szCs w:val="28"/>
        </w:rPr>
        <w:t>перезаказывать</w:t>
      </w:r>
      <w:proofErr w:type="spellEnd"/>
      <w:r w:rsidR="007E4441">
        <w:rPr>
          <w:rFonts w:ascii="Times New Roman" w:hAnsi="Times New Roman" w:cs="Times New Roman"/>
          <w:sz w:val="28"/>
          <w:szCs w:val="28"/>
        </w:rPr>
        <w:t xml:space="preserve"> заказ. В случае успеха, мы получаем проверенную доставку</w:t>
      </w:r>
      <w:r w:rsidR="00946D87">
        <w:rPr>
          <w:rFonts w:ascii="Times New Roman" w:hAnsi="Times New Roman" w:cs="Times New Roman"/>
          <w:sz w:val="28"/>
          <w:szCs w:val="28"/>
        </w:rPr>
        <w:t xml:space="preserve">. После регистрации новых материалов и оборудования, мы получаем зарегистрированный заказ. Далее нам необходимо разместить наш заказ на складе для последующего использования в производстве. </w:t>
      </w:r>
    </w:p>
    <w:p w:rsidR="00946D87" w:rsidRDefault="00946D87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87" w:rsidRDefault="00946D87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87" w:rsidRDefault="00946D87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87" w:rsidRDefault="00946D87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87" w:rsidRDefault="00946D87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87" w:rsidRDefault="00946D87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87" w:rsidRDefault="00946D87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87" w:rsidRDefault="00946D87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87" w:rsidRPr="007E4441" w:rsidRDefault="00946D87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1A9D2D78" wp14:editId="1AE624FF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940425" cy="4304665"/>
            <wp:effectExtent l="0" t="0" r="3175" b="63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21.JPG"/>
                    <pic:cNvPicPr/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7C65" w:rsidRDefault="00D47C65" w:rsidP="00D47C6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46D87" w:rsidRDefault="00946D87" w:rsidP="00946D87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Декомпозиция блока «Принять новые материалы и оборудование»</w:t>
      </w:r>
    </w:p>
    <w:p w:rsidR="00946D87" w:rsidRDefault="00946D87" w:rsidP="00946D8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87" w:rsidRDefault="00946D87" w:rsidP="00946D8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7C65" w:rsidRDefault="00D47C65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B3328B">
      <w:pPr>
        <w:pStyle w:val="1"/>
        <w:ind w:firstLine="708"/>
        <w:rPr>
          <w:rFonts w:ascii="Times New Roman" w:hAnsi="Times New Roman"/>
          <w:b/>
          <w:color w:val="auto"/>
          <w:szCs w:val="28"/>
        </w:rPr>
      </w:pPr>
      <w:bookmarkStart w:id="2" w:name="_Toc513981383"/>
      <w:r w:rsidRPr="001F5130">
        <w:rPr>
          <w:rFonts w:ascii="Times New Roman" w:hAnsi="Times New Roman"/>
          <w:b/>
          <w:color w:val="auto"/>
          <w:szCs w:val="28"/>
        </w:rPr>
        <w:lastRenderedPageBreak/>
        <w:t xml:space="preserve">3 ПОСТРОЕНИЕ БАЗОВОЙ АНАЛИТИЧЕСКОЙ </w:t>
      </w:r>
    </w:p>
    <w:p w:rsidR="00B3328B" w:rsidRPr="00674967" w:rsidRDefault="00B3328B" w:rsidP="00B3328B">
      <w:pPr>
        <w:pStyle w:val="1"/>
        <w:spacing w:before="0"/>
        <w:ind w:firstLine="708"/>
        <w:rPr>
          <w:rFonts w:ascii="Times New Roman" w:hAnsi="Times New Roman"/>
          <w:b/>
          <w:color w:val="auto"/>
          <w:szCs w:val="28"/>
        </w:rPr>
      </w:pPr>
      <w:r w:rsidRPr="00674967">
        <w:rPr>
          <w:rFonts w:ascii="Times New Roman" w:hAnsi="Times New Roman"/>
          <w:b/>
          <w:color w:val="auto"/>
          <w:szCs w:val="28"/>
        </w:rPr>
        <w:t>МО</w:t>
      </w:r>
      <w:bookmarkEnd w:id="2"/>
      <w:r w:rsidRPr="00674967">
        <w:rPr>
          <w:rFonts w:ascii="Times New Roman" w:hAnsi="Times New Roman"/>
          <w:b/>
          <w:color w:val="auto"/>
          <w:szCs w:val="28"/>
        </w:rPr>
        <w:t>ДЕЛИ</w:t>
      </w: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28B" w:rsidRDefault="00B3328B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заданию, решить задачу надо с помощью метода взвешенных экспертных оценок. </w:t>
      </w:r>
      <w:r w:rsidR="00984BCE">
        <w:rPr>
          <w:rFonts w:ascii="Times New Roman" w:hAnsi="Times New Roman" w:cs="Times New Roman"/>
          <w:sz w:val="28"/>
          <w:szCs w:val="28"/>
        </w:rPr>
        <w:t>Данный метод является частью обширной области теории принятия решений.</w:t>
      </w:r>
    </w:p>
    <w:p w:rsidR="00984BCE" w:rsidRPr="00984BCE" w:rsidRDefault="00984BCE" w:rsidP="00D47C6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две группы экспертных оценок</w:t>
      </w:r>
      <w:r w:rsidRPr="00984BCE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84BCE" w:rsidRPr="00984BCE" w:rsidRDefault="00984BCE" w:rsidP="00984BCE">
      <w:pPr>
        <w:pStyle w:val="a5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индивидуальные оценки основанные на использовании мнения отдельных экспертов, независимых друг от друга</w:t>
      </w:r>
      <w:r w:rsidRPr="00984BCE">
        <w:rPr>
          <w:rFonts w:ascii="Times New Roman" w:hAnsi="Times New Roman" w:cs="Times New Roman"/>
          <w:sz w:val="28"/>
          <w:szCs w:val="28"/>
        </w:rPr>
        <w:t>;</w:t>
      </w:r>
    </w:p>
    <w:p w:rsidR="00984BCE" w:rsidRDefault="00984BCE" w:rsidP="00984BCE">
      <w:pPr>
        <w:pStyle w:val="a5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коллективные оценки, основанные на использовании коллективного мнения экспертов.</w:t>
      </w:r>
    </w:p>
    <w:p w:rsidR="00984BCE" w:rsidRDefault="00984BCE" w:rsidP="00984BC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метод </w:t>
      </w:r>
      <w:r w:rsidR="007653CE">
        <w:rPr>
          <w:rFonts w:ascii="Times New Roman" w:hAnsi="Times New Roman" w:cs="Times New Roman"/>
          <w:sz w:val="28"/>
          <w:szCs w:val="28"/>
        </w:rPr>
        <w:t xml:space="preserve">взвешенных </w:t>
      </w:r>
      <w:r>
        <w:rPr>
          <w:rFonts w:ascii="Times New Roman" w:hAnsi="Times New Roman" w:cs="Times New Roman"/>
          <w:sz w:val="28"/>
          <w:szCs w:val="28"/>
        </w:rPr>
        <w:t>экспертных оценок подробнее.</w:t>
      </w:r>
    </w:p>
    <w:p w:rsidR="00984BCE" w:rsidRPr="00984BCE" w:rsidRDefault="00984BCE" w:rsidP="00984BC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Пусть имеет</w:t>
      </w:r>
      <w:r w:rsidR="006B6641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8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экспертов</w:t>
      </w:r>
      <w:r w:rsidRPr="00984BC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7653C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 Э</w:t>
      </w:r>
      <w:r w:rsidRPr="007653C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 …, Э</w:t>
      </w:r>
      <w:r w:rsidRPr="007653C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, которые характеризуются оценками компетентности</w:t>
      </w:r>
      <w:r w:rsidRPr="00984BC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53C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84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53C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84BCE">
        <w:rPr>
          <w:rFonts w:ascii="Times New Roman" w:hAnsi="Times New Roman" w:cs="Times New Roman"/>
          <w:sz w:val="28"/>
          <w:szCs w:val="28"/>
        </w:rPr>
        <w:t xml:space="preserve">, …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53C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984BCE">
        <w:rPr>
          <w:rFonts w:ascii="Times New Roman" w:hAnsi="Times New Roman" w:cs="Times New Roman"/>
          <w:sz w:val="28"/>
          <w:szCs w:val="28"/>
        </w:rPr>
        <w:t>.</w:t>
      </w:r>
    </w:p>
    <w:p w:rsidR="00984BCE" w:rsidRPr="00984BCE" w:rsidRDefault="00984BCE" w:rsidP="00984BC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эксперт независимо от других проводит оценку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8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целей</w:t>
      </w:r>
      <w:r w:rsidR="007653CE">
        <w:rPr>
          <w:rFonts w:ascii="Times New Roman" w:hAnsi="Times New Roman" w:cs="Times New Roman"/>
          <w:sz w:val="28"/>
          <w:szCs w:val="28"/>
        </w:rPr>
        <w:t>:</w:t>
      </w:r>
      <w:r w:rsidRPr="0098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653C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84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653C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84BCE">
        <w:rPr>
          <w:rFonts w:ascii="Times New Roman" w:hAnsi="Times New Roman" w:cs="Times New Roman"/>
          <w:sz w:val="28"/>
          <w:szCs w:val="28"/>
        </w:rPr>
        <w:t xml:space="preserve">, …,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653C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984BCE">
        <w:rPr>
          <w:rFonts w:ascii="Times New Roman" w:hAnsi="Times New Roman" w:cs="Times New Roman"/>
          <w:sz w:val="28"/>
          <w:szCs w:val="28"/>
        </w:rPr>
        <w:t>.</w:t>
      </w:r>
    </w:p>
    <w:p w:rsidR="00984BCE" w:rsidRPr="00984BCE" w:rsidRDefault="00984BCE" w:rsidP="00984BC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8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независимых экспертиз получена матрица весов целей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653C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984BCE">
        <w:rPr>
          <w:rFonts w:ascii="Times New Roman" w:hAnsi="Times New Roman" w:cs="Times New Roman"/>
          <w:sz w:val="28"/>
          <w:szCs w:val="28"/>
        </w:rPr>
        <w:t>:</w:t>
      </w:r>
    </w:p>
    <w:p w:rsidR="00984BCE" w:rsidRDefault="00984BCE" w:rsidP="00984BC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1745"/>
        <w:gridCol w:w="1726"/>
        <w:gridCol w:w="1726"/>
        <w:gridCol w:w="1714"/>
        <w:gridCol w:w="1726"/>
      </w:tblGrid>
      <w:tr w:rsidR="00984BCE" w:rsidTr="00984BCE">
        <w:trPr>
          <w:trHeight w:val="613"/>
        </w:trPr>
        <w:tc>
          <w:tcPr>
            <w:tcW w:w="1869" w:type="dxa"/>
          </w:tcPr>
          <w:p w:rsidR="00984BCE" w:rsidRPr="00984BCE" w:rsidRDefault="00984B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7653C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653C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869" w:type="dxa"/>
          </w:tcPr>
          <w:p w:rsidR="00984BCE" w:rsidRPr="00984BCE" w:rsidRDefault="00984B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69" w:type="dxa"/>
          </w:tcPr>
          <w:p w:rsidR="00984BCE" w:rsidRPr="00984BCE" w:rsidRDefault="00984B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869" w:type="dxa"/>
          </w:tcPr>
          <w:p w:rsidR="00984BCE" w:rsidRPr="00984BCE" w:rsidRDefault="00984B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:rsidR="00984BCE" w:rsidRPr="00984BCE" w:rsidRDefault="00984B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</w:p>
        </w:tc>
      </w:tr>
      <w:tr w:rsidR="00984BCE" w:rsidTr="00984BCE">
        <w:tc>
          <w:tcPr>
            <w:tcW w:w="1869" w:type="dxa"/>
          </w:tcPr>
          <w:p w:rsidR="00984BCE" w:rsidRDefault="00984B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:rsidR="007653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1n</w:t>
            </w:r>
          </w:p>
        </w:tc>
      </w:tr>
      <w:tr w:rsidR="00984BCE" w:rsidTr="00984BCE">
        <w:tc>
          <w:tcPr>
            <w:tcW w:w="1869" w:type="dxa"/>
          </w:tcPr>
          <w:p w:rsidR="00984BCE" w:rsidRDefault="00984B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21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22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2n</w:t>
            </w:r>
          </w:p>
        </w:tc>
      </w:tr>
      <w:tr w:rsidR="00984BCE" w:rsidTr="00984BCE">
        <w:tc>
          <w:tcPr>
            <w:tcW w:w="1869" w:type="dxa"/>
          </w:tcPr>
          <w:p w:rsidR="00984BCE" w:rsidRDefault="00984B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</w:tr>
      <w:tr w:rsidR="00984BCE" w:rsidTr="00984BCE">
        <w:tc>
          <w:tcPr>
            <w:tcW w:w="1869" w:type="dxa"/>
          </w:tcPr>
          <w:p w:rsidR="00984BCE" w:rsidRPr="00984BCE" w:rsidRDefault="00984B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m1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m2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869" w:type="dxa"/>
          </w:tcPr>
          <w:p w:rsidR="00984BCE" w:rsidRPr="007653CE" w:rsidRDefault="007653CE" w:rsidP="00984BC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7653C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mn</w:t>
            </w:r>
            <w:proofErr w:type="spellEnd"/>
          </w:p>
        </w:tc>
      </w:tr>
    </w:tbl>
    <w:p w:rsidR="00984BCE" w:rsidRDefault="00984BCE" w:rsidP="00984BC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7653CE" w:rsidRPr="007653CE" w:rsidRDefault="007653CE" w:rsidP="00984BC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этих условиях веса целей определяются формулой</w:t>
      </w:r>
      <w:r w:rsidRPr="007653CE">
        <w:rPr>
          <w:rFonts w:ascii="Times New Roman" w:hAnsi="Times New Roman" w:cs="Times New Roman"/>
          <w:sz w:val="28"/>
          <w:szCs w:val="28"/>
        </w:rPr>
        <w:t>:</w:t>
      </w:r>
    </w:p>
    <w:p w:rsidR="007653CE" w:rsidRDefault="007653CE" w:rsidP="00984BC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7653CE" w:rsidRPr="007653CE" w:rsidRDefault="007653CE" w:rsidP="00984BCE">
      <w:pPr>
        <w:spacing w:after="0" w:line="276" w:lineRule="auto"/>
        <w:ind w:left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Ai=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Sji*Zj</m:t>
              </m:r>
            </m:e>
          </m:nary>
        </m:oMath>
      </m:oMathPara>
    </w:p>
    <w:p w:rsidR="007653CE" w:rsidRDefault="007653CE" w:rsidP="00984BCE">
      <w:pPr>
        <w:spacing w:after="0" w:line="276" w:lineRule="auto"/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653CE" w:rsidRDefault="007653CE" w:rsidP="00984BC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Относительный коэффициент компетентности</w:t>
      </w:r>
      <w:r w:rsidRPr="007653CE">
        <w:rPr>
          <w:rFonts w:ascii="Times New Roman" w:hAnsi="Times New Roman" w:cs="Times New Roman"/>
          <w:sz w:val="28"/>
          <w:szCs w:val="28"/>
        </w:rPr>
        <w:t>:</w:t>
      </w:r>
    </w:p>
    <w:p w:rsidR="007653CE" w:rsidRPr="007653CE" w:rsidRDefault="007653CE" w:rsidP="00984BCE">
      <w:pPr>
        <w:spacing w:after="0"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7653CE" w:rsidRPr="007653CE" w:rsidRDefault="007653CE" w:rsidP="00984BCE">
      <w:pPr>
        <w:spacing w:after="0" w:line="276" w:lineRule="auto"/>
        <w:ind w:left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tab/>
            <m:t>Zj=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Ri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Rj</m:t>
                  </m:r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, j=1, m</m:t>
          </m:r>
        </m:oMath>
      </m:oMathPara>
    </w:p>
    <w:p w:rsidR="007653CE" w:rsidRDefault="007653CE" w:rsidP="00984BCE">
      <w:pPr>
        <w:spacing w:after="0" w:line="276" w:lineRule="auto"/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653CE" w:rsidRDefault="007653CE" w:rsidP="007653CE">
      <w:pPr>
        <w:spacing w:after="0" w:line="276" w:lineRule="auto"/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Компетентность экспертов зависит от множества факторов:</w:t>
      </w:r>
    </w:p>
    <w:p w:rsidR="007653CE" w:rsidRDefault="007653CE" w:rsidP="007653CE">
      <w:pPr>
        <w:pStyle w:val="a5"/>
        <w:numPr>
          <w:ilvl w:val="0"/>
          <w:numId w:val="3"/>
        </w:num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занимаемой должности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7653CE" w:rsidRDefault="007653CE" w:rsidP="007653CE">
      <w:pPr>
        <w:pStyle w:val="a5"/>
        <w:numPr>
          <w:ilvl w:val="0"/>
          <w:numId w:val="3"/>
        </w:num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ученой степени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7653CE" w:rsidRDefault="007653CE" w:rsidP="007653CE">
      <w:pPr>
        <w:pStyle w:val="a5"/>
        <w:numPr>
          <w:ilvl w:val="0"/>
          <w:numId w:val="3"/>
        </w:num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ученого звания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7653CE" w:rsidRDefault="007653CE" w:rsidP="007653CE">
      <w:pPr>
        <w:pStyle w:val="a5"/>
        <w:numPr>
          <w:ilvl w:val="0"/>
          <w:numId w:val="3"/>
        </w:num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опыта практической работы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7653CE" w:rsidRPr="007653CE" w:rsidRDefault="007653CE" w:rsidP="007653CE">
      <w:pPr>
        <w:pStyle w:val="a5"/>
        <w:numPr>
          <w:ilvl w:val="0"/>
          <w:numId w:val="3"/>
        </w:num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числа научных трудов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7653CE" w:rsidRPr="007653CE" w:rsidRDefault="007653CE" w:rsidP="007653CE">
      <w:pPr>
        <w:pStyle w:val="a5"/>
        <w:numPr>
          <w:ilvl w:val="0"/>
          <w:numId w:val="3"/>
        </w:num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знания достижений науки и техники</w:t>
      </w:r>
      <w:r w:rsidRPr="007653CE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7653CE" w:rsidRDefault="007653CE" w:rsidP="007653CE">
      <w:pPr>
        <w:pStyle w:val="a5"/>
        <w:numPr>
          <w:ilvl w:val="0"/>
          <w:numId w:val="3"/>
        </w:num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понимания проблем и перспектив развития и др.</w:t>
      </w:r>
    </w:p>
    <w:p w:rsidR="007653CE" w:rsidRDefault="007653CE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учитывать только 2 первых фактора, то можно предложить матрицу </w:t>
      </w:r>
      <w:r w:rsidR="00587FDE">
        <w:rPr>
          <w:rFonts w:ascii="Times New Roman" w:eastAsiaTheme="minorEastAsia" w:hAnsi="Times New Roman" w:cs="Times New Roman"/>
          <w:sz w:val="28"/>
          <w:szCs w:val="28"/>
        </w:rPr>
        <w:t>оценок компетентности экспертов</w:t>
      </w:r>
      <w:r w:rsidR="00587FDE" w:rsidRPr="00587FD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87FDE" w:rsidRPr="00587FDE" w:rsidRDefault="00587FDE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6"/>
        <w:tblW w:w="9640" w:type="dxa"/>
        <w:tblInd w:w="-147" w:type="dxa"/>
        <w:tblLook w:val="04A0" w:firstRow="1" w:lastRow="0" w:firstColumn="1" w:lastColumn="0" w:noHBand="0" w:noVBand="1"/>
      </w:tblPr>
      <w:tblGrid>
        <w:gridCol w:w="3544"/>
        <w:gridCol w:w="1843"/>
        <w:gridCol w:w="1418"/>
        <w:gridCol w:w="1417"/>
        <w:gridCol w:w="1418"/>
      </w:tblGrid>
      <w:tr w:rsidR="00587FDE" w:rsidTr="00587FDE">
        <w:trPr>
          <w:trHeight w:val="711"/>
        </w:trPr>
        <w:tc>
          <w:tcPr>
            <w:tcW w:w="3544" w:type="dxa"/>
            <w:tcBorders>
              <w:bottom w:val="nil"/>
            </w:tcBorders>
          </w:tcPr>
          <w:p w:rsidR="00587FDE" w:rsidRDefault="00587FDE" w:rsidP="007653CE">
            <w:pPr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  <w:right w:val="nil"/>
            </w:tcBorders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Borders>
              <w:left w:val="nil"/>
              <w:bottom w:val="single" w:sz="4" w:space="0" w:color="auto"/>
              <w:right w:val="nil"/>
            </w:tcBorders>
          </w:tcPr>
          <w:p w:rsidR="00587FDE" w:rsidRDefault="00587FDE" w:rsidP="00587FDE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Rj</w:t>
            </w:r>
            <w:proofErr w:type="spellEnd"/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:rsidR="00587FDE" w:rsidRP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  <w:tcBorders>
              <w:left w:val="nil"/>
              <w:bottom w:val="single" w:sz="4" w:space="0" w:color="auto"/>
            </w:tcBorders>
          </w:tcPr>
          <w:p w:rsidR="00587FDE" w:rsidRDefault="00587FDE" w:rsidP="007653CE">
            <w:pPr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587FDE" w:rsidTr="00587FDE">
        <w:trPr>
          <w:trHeight w:val="707"/>
        </w:trPr>
        <w:tc>
          <w:tcPr>
            <w:tcW w:w="3544" w:type="dxa"/>
            <w:tcBorders>
              <w:top w:val="nil"/>
            </w:tcBorders>
          </w:tcPr>
          <w:p w:rsidR="00587FDE" w:rsidRP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Занимаемая должность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</w:tcPr>
          <w:p w:rsidR="00587FDE" w:rsidRPr="00587FDE" w:rsidRDefault="00587FDE" w:rsidP="007653CE">
            <w:pPr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специалист без степени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587FDE" w:rsidRDefault="00587FDE" w:rsidP="007653CE">
            <w:pPr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кандидат наук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587FDE" w:rsidRDefault="00587FDE" w:rsidP="007653CE">
            <w:pPr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доктор</w:t>
            </w:r>
          </w:p>
          <w:p w:rsidR="00587FDE" w:rsidRDefault="00587FDE" w:rsidP="007653CE">
            <w:pPr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наук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587FDE" w:rsidRDefault="00587FDE" w:rsidP="007653CE">
            <w:pPr>
              <w:spacing w:line="276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академик</w:t>
            </w:r>
          </w:p>
        </w:tc>
      </w:tr>
      <w:tr w:rsidR="00587FDE" w:rsidTr="00587FDE">
        <w:tc>
          <w:tcPr>
            <w:tcW w:w="3544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Ведущий инженер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</w:tcBorders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18" w:type="dxa"/>
            <w:tcBorders>
              <w:top w:val="single" w:sz="4" w:space="0" w:color="auto"/>
            </w:tcBorders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</w:p>
        </w:tc>
      </w:tr>
      <w:tr w:rsidR="00587FDE" w:rsidTr="00587FDE">
        <w:tc>
          <w:tcPr>
            <w:tcW w:w="3544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С.Н.С., Н.С., М.Н.С</w:t>
            </w:r>
          </w:p>
        </w:tc>
        <w:tc>
          <w:tcPr>
            <w:tcW w:w="1843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1,5</w:t>
            </w:r>
          </w:p>
        </w:tc>
        <w:tc>
          <w:tcPr>
            <w:tcW w:w="1417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</w:p>
        </w:tc>
      </w:tr>
      <w:tr w:rsidR="00587FDE" w:rsidTr="00587FDE">
        <w:tc>
          <w:tcPr>
            <w:tcW w:w="3544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Зав. лабораторией, сектора</w:t>
            </w:r>
          </w:p>
        </w:tc>
        <w:tc>
          <w:tcPr>
            <w:tcW w:w="1843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7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</w:tr>
      <w:tr w:rsidR="00587FDE" w:rsidTr="00587FDE">
        <w:tc>
          <w:tcPr>
            <w:tcW w:w="3544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Зав. отдела, заместитель</w:t>
            </w:r>
          </w:p>
        </w:tc>
        <w:tc>
          <w:tcPr>
            <w:tcW w:w="1843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1418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3,75</w:t>
            </w:r>
          </w:p>
        </w:tc>
        <w:tc>
          <w:tcPr>
            <w:tcW w:w="1417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7,5</w:t>
            </w:r>
          </w:p>
        </w:tc>
      </w:tr>
      <w:tr w:rsidR="00587FDE" w:rsidTr="00587FDE">
        <w:tc>
          <w:tcPr>
            <w:tcW w:w="3544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Руководитель комплекса</w:t>
            </w:r>
          </w:p>
        </w:tc>
        <w:tc>
          <w:tcPr>
            <w:tcW w:w="1843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4,5</w:t>
            </w:r>
          </w:p>
        </w:tc>
        <w:tc>
          <w:tcPr>
            <w:tcW w:w="1417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</w:tr>
      <w:tr w:rsidR="00587FDE" w:rsidTr="00587FDE">
        <w:tc>
          <w:tcPr>
            <w:tcW w:w="3544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Директор, заместитель</w:t>
            </w:r>
          </w:p>
        </w:tc>
        <w:tc>
          <w:tcPr>
            <w:tcW w:w="1843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7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</w:tcPr>
          <w:p w:rsidR="00587FDE" w:rsidRDefault="00587FDE" w:rsidP="00587FDE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12</w:t>
            </w:r>
          </w:p>
        </w:tc>
      </w:tr>
    </w:tbl>
    <w:p w:rsidR="00587FDE" w:rsidRDefault="00587FDE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87FDE" w:rsidRDefault="00E93906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пример.</w:t>
      </w:r>
    </w:p>
    <w:p w:rsidR="00E93906" w:rsidRPr="00E93906" w:rsidRDefault="00E93906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Два эксперта Э</w:t>
      </w:r>
      <w:r w:rsidRPr="00E9390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Э</w:t>
      </w:r>
      <w:r w:rsidRPr="00E9390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заводят оценку 4-х целей</w:t>
      </w:r>
      <w:r w:rsidRPr="00E93906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E9390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E9390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E9390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E9390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E9390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E9390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E9390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 w:rsidRPr="00E9390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93906" w:rsidRPr="006B6641" w:rsidRDefault="00E93906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результате 2-х независимых экспертиз получена матрица весов</w:t>
      </w:r>
      <w:r w:rsidR="006B6641">
        <w:rPr>
          <w:rFonts w:ascii="Times New Roman" w:eastAsiaTheme="minorEastAsia" w:hAnsi="Times New Roman" w:cs="Times New Roman"/>
          <w:sz w:val="28"/>
          <w:szCs w:val="28"/>
        </w:rPr>
        <w:t xml:space="preserve"> целей</w:t>
      </w:r>
      <w:r w:rsidR="006B6641" w:rsidRPr="006B664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6B6641" w:rsidRDefault="006B6641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6B6641" w:rsidTr="006B6641">
        <w:tc>
          <w:tcPr>
            <w:tcW w:w="1869" w:type="dxa"/>
          </w:tcPr>
          <w:p w:rsidR="006B6641" w:rsidRP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 w:rsidRPr="006B664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j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 w:rsidRPr="006B664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69" w:type="dxa"/>
          </w:tcPr>
          <w:p w:rsidR="006B6641" w:rsidRP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 w:rsidRPr="006B664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69" w:type="dxa"/>
          </w:tcPr>
          <w:p w:rsidR="006B6641" w:rsidRP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 w:rsidRPr="006B664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869" w:type="dxa"/>
          </w:tcPr>
          <w:p w:rsidR="006B6641" w:rsidRP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 w:rsidRPr="006B664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869" w:type="dxa"/>
          </w:tcPr>
          <w:p w:rsidR="006B6641" w:rsidRP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Z</w:t>
            </w:r>
            <w:r w:rsidRPr="006B664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6B6641" w:rsidTr="006B6641">
        <w:trPr>
          <w:trHeight w:val="399"/>
        </w:trPr>
        <w:tc>
          <w:tcPr>
            <w:tcW w:w="1869" w:type="dxa"/>
          </w:tcPr>
          <w:p w:rsid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 w:rsidRPr="006B664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869" w:type="dxa"/>
          </w:tcPr>
          <w:p w:rsid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869" w:type="dxa"/>
          </w:tcPr>
          <w:p w:rsid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0,33</w:t>
            </w:r>
          </w:p>
        </w:tc>
        <w:tc>
          <w:tcPr>
            <w:tcW w:w="1869" w:type="dxa"/>
          </w:tcPr>
          <w:p w:rsid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0,17</w:t>
            </w:r>
          </w:p>
        </w:tc>
      </w:tr>
      <w:tr w:rsidR="006B6641" w:rsidTr="006B6641">
        <w:tc>
          <w:tcPr>
            <w:tcW w:w="1869" w:type="dxa"/>
          </w:tcPr>
          <w:p w:rsid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 w:rsidRPr="006B664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869" w:type="dxa"/>
          </w:tcPr>
          <w:p w:rsid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0,54</w:t>
            </w:r>
          </w:p>
        </w:tc>
        <w:tc>
          <w:tcPr>
            <w:tcW w:w="1869" w:type="dxa"/>
          </w:tcPr>
          <w:p w:rsid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0,04</w:t>
            </w:r>
          </w:p>
        </w:tc>
        <w:tc>
          <w:tcPr>
            <w:tcW w:w="1869" w:type="dxa"/>
          </w:tcPr>
          <w:p w:rsid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1869" w:type="dxa"/>
          </w:tcPr>
          <w:p w:rsidR="006B6641" w:rsidRDefault="006B6641" w:rsidP="006B6641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0,17</w:t>
            </w:r>
          </w:p>
        </w:tc>
      </w:tr>
    </w:tbl>
    <w:p w:rsidR="006B6641" w:rsidRDefault="006B6641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B6641" w:rsidRPr="006B6641" w:rsidRDefault="006B6641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Определим оценки компетентности экспертов, используя таблицу</w:t>
      </w:r>
      <w:r w:rsidRPr="006B664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6B6641" w:rsidRPr="006B6641" w:rsidRDefault="006B6641" w:rsidP="006B6641">
      <w:pPr>
        <w:pStyle w:val="a5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641">
        <w:rPr>
          <w:rFonts w:ascii="Times New Roman" w:eastAsiaTheme="minorEastAsia" w:hAnsi="Times New Roman" w:cs="Times New Roman"/>
          <w:sz w:val="28"/>
          <w:szCs w:val="28"/>
        </w:rPr>
        <w:t>Э</w:t>
      </w:r>
      <w:r w:rsidRPr="003D1EB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B6641">
        <w:rPr>
          <w:rFonts w:ascii="Times New Roman" w:eastAsiaTheme="minorEastAsia" w:hAnsi="Times New Roman" w:cs="Times New Roman"/>
          <w:sz w:val="28"/>
          <w:szCs w:val="28"/>
        </w:rPr>
        <w:t xml:space="preserve"> (руководитель комплекса, кандидат наук)</w:t>
      </w:r>
      <w:r w:rsidRPr="006B6641">
        <w:rPr>
          <w:color w:val="000000"/>
          <w:sz w:val="19"/>
          <w:szCs w:val="19"/>
        </w:rPr>
        <w:t xml:space="preserve"> </w:t>
      </w:r>
      <w:r w:rsidRPr="006B6641">
        <w:rPr>
          <w:color w:val="000000"/>
          <w:sz w:val="19"/>
          <w:szCs w:val="19"/>
        </w:rPr>
        <w:t>→</w:t>
      </w:r>
      <w:r w:rsidRPr="006B6641">
        <w:rPr>
          <w:color w:val="000000"/>
          <w:sz w:val="19"/>
          <w:szCs w:val="19"/>
        </w:rPr>
        <w:t xml:space="preserve"> </w:t>
      </w:r>
      <w:r w:rsidRPr="006B6641">
        <w:rPr>
          <w:color w:val="000000"/>
          <w:sz w:val="19"/>
          <w:szCs w:val="19"/>
        </w:rPr>
        <w:tab/>
      </w:r>
      <w:r w:rsidRPr="006B6641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3D1EB3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6B6641">
        <w:rPr>
          <w:rFonts w:ascii="Times New Roman" w:hAnsi="Times New Roman" w:cs="Times New Roman"/>
          <w:color w:val="000000"/>
          <w:sz w:val="28"/>
          <w:szCs w:val="28"/>
        </w:rPr>
        <w:t xml:space="preserve"> = 4,5;</w:t>
      </w:r>
    </w:p>
    <w:p w:rsidR="006B6641" w:rsidRDefault="006B6641" w:rsidP="006B6641">
      <w:pPr>
        <w:pStyle w:val="a5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6641">
        <w:rPr>
          <w:rFonts w:ascii="Times New Roman" w:eastAsiaTheme="minorEastAsia" w:hAnsi="Times New Roman" w:cs="Times New Roman"/>
          <w:sz w:val="28"/>
          <w:szCs w:val="28"/>
        </w:rPr>
        <w:t>Э</w:t>
      </w:r>
      <w:r w:rsidRPr="003D1EB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6B664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директор, доктор наук</w:t>
      </w:r>
      <w:r w:rsidRPr="006B6641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6B6641">
        <w:rPr>
          <w:color w:val="000000"/>
          <w:sz w:val="19"/>
          <w:szCs w:val="19"/>
        </w:rPr>
        <w:t xml:space="preserve"> → </w:t>
      </w:r>
      <w:r w:rsidRPr="006B6641">
        <w:rPr>
          <w:color w:val="000000"/>
          <w:sz w:val="19"/>
          <w:szCs w:val="19"/>
        </w:rPr>
        <w:tab/>
      </w:r>
      <w:r w:rsidRPr="006B6641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3D1EB3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6B6641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6B6641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B6641" w:rsidRPr="006B6641" w:rsidRDefault="006B6641" w:rsidP="006B6641">
      <w:pPr>
        <w:spacing w:after="0" w:line="276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Вычислим относительные оценки компетентности экспертов</w:t>
      </w:r>
      <w:r w:rsidRPr="006B664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6B6641" w:rsidRPr="003D1EB3" w:rsidRDefault="006B6641" w:rsidP="006B6641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Z1=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4,5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12,5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=0,36</m:t>
        </m:r>
      </m:oMath>
      <w:r w:rsidR="003D1EB3" w:rsidRPr="003D1EB3">
        <w:rPr>
          <w:rFonts w:ascii="Times New Roman" w:eastAsiaTheme="minorEastAsia" w:hAnsi="Times New Roman" w:cs="Times New Roman"/>
          <w:color w:val="000000"/>
          <w:sz w:val="28"/>
          <w:szCs w:val="28"/>
        </w:rPr>
        <w:t>;</w:t>
      </w:r>
    </w:p>
    <w:p w:rsidR="006B6641" w:rsidRPr="003D1EB3" w:rsidRDefault="003D1EB3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Z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2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8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12,5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=0,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64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:rsidR="003D1EB3" w:rsidRPr="003D1EB3" w:rsidRDefault="003D1EB3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Найдем искомые веса целей</w:t>
      </w: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</w:rPr>
        <w:t>:</w:t>
      </w:r>
    </w:p>
    <w:p w:rsidR="003D1EB3" w:rsidRPr="003D1EB3" w:rsidRDefault="003D1EB3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1=0,5* 0,36+0,54*0,64=0,53</m:t>
        </m:r>
      </m:oMath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</w:rPr>
        <w:t>;</w:t>
      </w:r>
    </w:p>
    <w:p w:rsidR="003D1EB3" w:rsidRDefault="003D1EB3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2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…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=0,02;  W3=…=0,28;  W4=…=0,17.</m:t>
        </m:r>
      </m:oMath>
    </w:p>
    <w:p w:rsidR="003D1EB3" w:rsidRDefault="003D1EB3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Где сумма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W</w:t>
      </w: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должна равняться 1.</w:t>
      </w:r>
    </w:p>
    <w:p w:rsidR="003D1EB3" w:rsidRDefault="003D1EB3" w:rsidP="007653CE">
      <w:pPr>
        <w:spacing w:after="0" w:line="276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Получаем, следовательно, предпочтения целей</w:t>
      </w: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Z</w:t>
      </w: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1</w:t>
      </w: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Z</w:t>
      </w: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3</w:t>
      </w: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Z</w:t>
      </w: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4</w:t>
      </w: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Z</w:t>
      </w:r>
      <w:r w:rsidRPr="003D1EB3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2</w:t>
      </w:r>
    </w:p>
    <w:p w:rsidR="001411D4" w:rsidRPr="001F5130" w:rsidRDefault="001411D4" w:rsidP="001411D4">
      <w:pPr>
        <w:pStyle w:val="1"/>
        <w:ind w:firstLine="708"/>
        <w:rPr>
          <w:rFonts w:ascii="Times New Roman" w:hAnsi="Times New Roman"/>
          <w:b/>
          <w:color w:val="auto"/>
          <w:szCs w:val="28"/>
        </w:rPr>
      </w:pPr>
      <w:bookmarkStart w:id="3" w:name="_Toc513981384"/>
      <w:r w:rsidRPr="001F5130">
        <w:rPr>
          <w:rFonts w:ascii="Times New Roman" w:hAnsi="Times New Roman"/>
          <w:b/>
          <w:color w:val="auto"/>
          <w:szCs w:val="28"/>
        </w:rPr>
        <w:lastRenderedPageBreak/>
        <w:t>4 ОПИСАНИЕ АРХИТЕКТУРЫ РАЗРАБАТЫВАЕМОГО</w:t>
      </w:r>
      <w:bookmarkEnd w:id="3"/>
      <w:r w:rsidRPr="001F5130">
        <w:rPr>
          <w:rFonts w:ascii="Times New Roman" w:hAnsi="Times New Roman"/>
          <w:b/>
          <w:color w:val="auto"/>
          <w:szCs w:val="28"/>
        </w:rPr>
        <w:t xml:space="preserve"> </w:t>
      </w:r>
    </w:p>
    <w:p w:rsidR="001411D4" w:rsidRDefault="001411D4" w:rsidP="001411D4">
      <w:pPr>
        <w:tabs>
          <w:tab w:val="left" w:pos="3345"/>
        </w:tabs>
        <w:spacing w:after="0"/>
        <w:ind w:firstLine="709"/>
        <w:rPr>
          <w:rFonts w:ascii="Times New Roman" w:hAnsi="Times New Roman"/>
          <w:b/>
          <w:sz w:val="32"/>
          <w:szCs w:val="28"/>
        </w:rPr>
      </w:pPr>
      <w:r w:rsidRPr="001F5130">
        <w:rPr>
          <w:rFonts w:ascii="Times New Roman" w:hAnsi="Times New Roman"/>
          <w:b/>
          <w:sz w:val="32"/>
          <w:szCs w:val="28"/>
        </w:rPr>
        <w:t>СРЕДСТВА</w:t>
      </w:r>
    </w:p>
    <w:p w:rsidR="001411D4" w:rsidRPr="007573E6" w:rsidRDefault="001411D4" w:rsidP="001411D4">
      <w:pPr>
        <w:tabs>
          <w:tab w:val="left" w:pos="3345"/>
        </w:tabs>
        <w:spacing w:after="0"/>
        <w:rPr>
          <w:rFonts w:ascii="Times New Roman" w:hAnsi="Times New Roman"/>
          <w:b/>
          <w:sz w:val="28"/>
          <w:szCs w:val="28"/>
        </w:rPr>
      </w:pPr>
    </w:p>
    <w:p w:rsidR="001411D4" w:rsidRDefault="001411D4" w:rsidP="001411D4">
      <w:pPr>
        <w:tabs>
          <w:tab w:val="left" w:pos="3345"/>
        </w:tabs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11706">
        <w:rPr>
          <w:rFonts w:ascii="Times New Roman" w:hAnsi="Times New Roman"/>
          <w:sz w:val="28"/>
          <w:szCs w:val="28"/>
        </w:rPr>
        <w:t>«Клиент — сервер»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A11706">
        <w:rPr>
          <w:rFonts w:ascii="Times New Roman" w:hAnsi="Times New Roman"/>
          <w:sz w:val="28"/>
          <w:szCs w:val="28"/>
        </w:rPr>
        <w:t xml:space="preserve">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</w:t>
      </w:r>
    </w:p>
    <w:p w:rsidR="001411D4" w:rsidRDefault="001411D4" w:rsidP="001411D4">
      <w:pPr>
        <w:tabs>
          <w:tab w:val="left" w:pos="3345"/>
        </w:tabs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11706">
        <w:rPr>
          <w:rFonts w:ascii="Times New Roman" w:hAnsi="Times New Roman"/>
          <w:sz w:val="28"/>
          <w:szCs w:val="28"/>
        </w:rPr>
        <w:t>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Программы-серверы ожидают от клиентских программ запросы и предоставляют им свои ресурсы в виде данных (например, загрузка файлов посредством HTTP, работа с базами данных</w:t>
      </w:r>
      <w:r>
        <w:rPr>
          <w:rFonts w:ascii="Times New Roman" w:hAnsi="Times New Roman"/>
          <w:sz w:val="28"/>
          <w:szCs w:val="28"/>
        </w:rPr>
        <w:t xml:space="preserve"> и др.) или в виде сервисных функций. </w:t>
      </w:r>
      <w:r w:rsidRPr="00A11706">
        <w:rPr>
          <w:rFonts w:ascii="Times New Roman" w:hAnsi="Times New Roman"/>
          <w:sz w:val="28"/>
          <w:szCs w:val="28"/>
        </w:rPr>
        <w:t>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 Из-за особой роли такой машины в сети, специфики её оборудования и программного обеспечения, её также называют сервером, а машины, выполняющие клиентские программы, соответственно, клиентами.</w:t>
      </w:r>
    </w:p>
    <w:p w:rsidR="001411D4" w:rsidRPr="001411D4" w:rsidRDefault="001411D4" w:rsidP="001411D4">
      <w:pPr>
        <w:tabs>
          <w:tab w:val="left" w:pos="3345"/>
        </w:tabs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Серверная часть курсовой работы представляет собой среду выполнения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1411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кода – </w:t>
      </w:r>
      <w:r>
        <w:rPr>
          <w:rFonts w:ascii="Times New Roman" w:hAnsi="Times New Roman"/>
          <w:sz w:val="28"/>
          <w:szCs w:val="28"/>
          <w:lang w:val="en-US"/>
        </w:rPr>
        <w:t>Node</w:t>
      </w:r>
      <w:r w:rsidR="009A2E03">
        <w:rPr>
          <w:rFonts w:ascii="Times New Roman" w:hAnsi="Times New Roman"/>
          <w:sz w:val="28"/>
          <w:szCs w:val="28"/>
        </w:rPr>
        <w:t>.</w:t>
      </w:r>
      <w:proofErr w:type="spellStart"/>
      <w:r w:rsidR="009A2E03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1411D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Технология </w:t>
      </w:r>
      <w:r>
        <w:rPr>
          <w:rFonts w:ascii="Times New Roman" w:hAnsi="Times New Roman"/>
          <w:sz w:val="28"/>
          <w:szCs w:val="28"/>
          <w:lang w:val="en-US"/>
        </w:rPr>
        <w:t>Node</w:t>
      </w:r>
      <w:r w:rsidR="009A2E03">
        <w:rPr>
          <w:rFonts w:ascii="Times New Roman" w:hAnsi="Times New Roman"/>
          <w:sz w:val="28"/>
          <w:szCs w:val="28"/>
        </w:rPr>
        <w:t>.</w:t>
      </w:r>
      <w:proofErr w:type="spellStart"/>
      <w:r w:rsidR="009A2E03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1411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позволяет интерпретировать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1411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текст в исполняемый код. Для создания именно сервера для работы с клиентом используется сторонняя библиотека </w:t>
      </w:r>
      <w:r>
        <w:rPr>
          <w:rFonts w:ascii="Times New Roman" w:hAnsi="Times New Roman"/>
          <w:sz w:val="28"/>
          <w:szCs w:val="28"/>
          <w:lang w:val="en-US"/>
        </w:rPr>
        <w:t>Express</w:t>
      </w:r>
      <w:r>
        <w:rPr>
          <w:rFonts w:ascii="Times New Roman" w:hAnsi="Times New Roman"/>
          <w:sz w:val="28"/>
          <w:szCs w:val="28"/>
        </w:rPr>
        <w:t xml:space="preserve">, которая предоставляет методы для легкого создания и конфигурации сервера на языке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1411D4">
        <w:rPr>
          <w:rFonts w:ascii="Times New Roman" w:hAnsi="Times New Roman"/>
          <w:sz w:val="28"/>
          <w:szCs w:val="28"/>
        </w:rPr>
        <w:t xml:space="preserve">. </w:t>
      </w:r>
    </w:p>
    <w:p w:rsidR="001411D4" w:rsidRPr="001411D4" w:rsidRDefault="009A2E03" w:rsidP="009A2E03">
      <w:pPr>
        <w:tabs>
          <w:tab w:val="left" w:pos="3345"/>
        </w:tabs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A2E03">
        <w:rPr>
          <w:rFonts w:ascii="Times New Roman" w:hAnsi="Times New Roman"/>
          <w:sz w:val="28"/>
          <w:szCs w:val="28"/>
        </w:rPr>
        <w:t>Node.js</w:t>
      </w:r>
      <w:r w:rsidRPr="009A2E03">
        <w:rPr>
          <w:rFonts w:ascii="Times New Roman" w:hAnsi="Times New Roman"/>
          <w:sz w:val="28"/>
          <w:szCs w:val="28"/>
        </w:rPr>
        <w:t xml:space="preserve"> использует цикл событий вместо потоков и способен поддерживать миллионы одновременных соединений. Каждое действие с вводом/выводом - асинхронное, это означает, что сервер может продолжать обрабатывать входящие запросы, во </w:t>
      </w:r>
      <w:r>
        <w:rPr>
          <w:rFonts w:ascii="Times New Roman" w:hAnsi="Times New Roman"/>
          <w:sz w:val="28"/>
          <w:szCs w:val="28"/>
        </w:rPr>
        <w:t xml:space="preserve">время операций по вводу/выводу. </w:t>
      </w:r>
      <w:proofErr w:type="spellStart"/>
      <w:r w:rsidRPr="009A2E03">
        <w:rPr>
          <w:rFonts w:ascii="Times New Roman" w:hAnsi="Times New Roman"/>
          <w:sz w:val="28"/>
          <w:szCs w:val="28"/>
        </w:rPr>
        <w:t>JavaScript</w:t>
      </w:r>
      <w:proofErr w:type="spellEnd"/>
      <w:r w:rsidRPr="009A2E03">
        <w:rPr>
          <w:rFonts w:ascii="Times New Roman" w:hAnsi="Times New Roman"/>
          <w:sz w:val="28"/>
          <w:szCs w:val="28"/>
        </w:rPr>
        <w:t xml:space="preserve"> отлично подходит </w:t>
      </w:r>
      <w:r w:rsidRPr="009A2E03">
        <w:rPr>
          <w:rFonts w:ascii="Times New Roman" w:hAnsi="Times New Roman"/>
          <w:sz w:val="28"/>
          <w:szCs w:val="28"/>
        </w:rPr>
        <w:t>для программирования,</w:t>
      </w:r>
      <w:r w:rsidRPr="009A2E03">
        <w:rPr>
          <w:rFonts w:ascii="Times New Roman" w:hAnsi="Times New Roman"/>
          <w:sz w:val="28"/>
          <w:szCs w:val="28"/>
        </w:rPr>
        <w:t xml:space="preserve"> основанного на событиях, он обладает анонимными функциями и замыканиями, что позволяет с легкостью создавать </w:t>
      </w:r>
      <w:proofErr w:type="spellStart"/>
      <w:r w:rsidRPr="009A2E03">
        <w:rPr>
          <w:rFonts w:ascii="Times New Roman" w:hAnsi="Times New Roman"/>
          <w:sz w:val="28"/>
          <w:szCs w:val="28"/>
        </w:rPr>
        <w:t>каллбеки</w:t>
      </w:r>
      <w:proofErr w:type="spellEnd"/>
      <w:r w:rsidRPr="009A2E0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9A2E03">
        <w:rPr>
          <w:rFonts w:ascii="Times New Roman" w:hAnsi="Times New Roman"/>
          <w:sz w:val="28"/>
          <w:szCs w:val="28"/>
        </w:rPr>
        <w:t>JavaScript</w:t>
      </w:r>
      <w:proofErr w:type="spellEnd"/>
      <w:r w:rsidRPr="009A2E03">
        <w:rPr>
          <w:rFonts w:ascii="Times New Roman" w:hAnsi="Times New Roman"/>
          <w:sz w:val="28"/>
          <w:szCs w:val="28"/>
        </w:rPr>
        <w:t xml:space="preserve"> разработчики уже знакомы с подобным способом программирования. Данная событийная модель делает </w:t>
      </w:r>
      <w:r w:rsidRPr="009A2E03">
        <w:rPr>
          <w:rFonts w:ascii="Times New Roman" w:hAnsi="Times New Roman"/>
          <w:sz w:val="28"/>
          <w:szCs w:val="28"/>
        </w:rPr>
        <w:t xml:space="preserve">Node.js </w:t>
      </w:r>
      <w:r w:rsidRPr="009A2E03">
        <w:rPr>
          <w:rFonts w:ascii="Times New Roman" w:hAnsi="Times New Roman"/>
          <w:sz w:val="28"/>
          <w:szCs w:val="28"/>
        </w:rPr>
        <w:t>невероятно быстрым и позволяет без проблем масштабировать приложения в реальном времени.</w:t>
      </w:r>
    </w:p>
    <w:p w:rsidR="00BD296D" w:rsidRDefault="009A2E03" w:rsidP="00BD296D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Клиентская часть приложения разработана в виде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9A2E0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страниц,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9A2E0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стилей, а также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9A2E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логики. </w:t>
      </w:r>
    </w:p>
    <w:p w:rsidR="00BD296D" w:rsidRDefault="00BD296D" w:rsidP="00BD296D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Язык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BD296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стандартизированный язык разметки во Всемирной паутине. H</w:t>
      </w:r>
      <w:r>
        <w:rPr>
          <w:rFonts w:ascii="Times New Roman" w:hAnsi="Times New Roman"/>
          <w:sz w:val="28"/>
          <w:szCs w:val="28"/>
          <w:lang w:val="en-US"/>
        </w:rPr>
        <w:t>TML</w:t>
      </w:r>
      <w:r w:rsidRPr="00BD296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интерпретируется браузерами</w:t>
      </w:r>
      <w:r w:rsidRPr="00BD296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полученный в результате интерпретации форматированный текст отображается на экране монитора.</w:t>
      </w:r>
    </w:p>
    <w:p w:rsidR="00BD296D" w:rsidRPr="00BD296D" w:rsidRDefault="00BD296D" w:rsidP="00BD296D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Каскадная таблица стилей </w:t>
      </w:r>
      <w:r w:rsidRPr="00BD296D">
        <w:rPr>
          <w:rFonts w:ascii="Times New Roman" w:hAnsi="Times New Roman"/>
          <w:sz w:val="28"/>
          <w:szCs w:val="28"/>
        </w:rPr>
        <w:t>(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CSS</w:t>
      </w:r>
      <w:r w:rsidRPr="00BD296D">
        <w:rPr>
          <w:rFonts w:ascii="Times New Roman" w:hAnsi="Times New Roman"/>
          <w:sz w:val="28"/>
          <w:szCs w:val="28"/>
        </w:rPr>
        <w:t>)  -</w:t>
      </w:r>
      <w:proofErr w:type="gramEnd"/>
      <w:r w:rsidRPr="00BD296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формальный язык описания внешнего вида документа, написанного с использованием языка разметки, в данном случае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BD296D">
        <w:rPr>
          <w:rFonts w:ascii="Times New Roman" w:hAnsi="Times New Roman"/>
          <w:sz w:val="28"/>
          <w:szCs w:val="28"/>
        </w:rPr>
        <w:t>.</w:t>
      </w:r>
    </w:p>
    <w:p w:rsidR="00BD296D" w:rsidRPr="00BD296D" w:rsidRDefault="00BD296D" w:rsidP="00BD296D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BD296D">
        <w:rPr>
          <w:rFonts w:ascii="Times New Roman" w:hAnsi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/>
          <w:sz w:val="28"/>
          <w:szCs w:val="28"/>
        </w:rPr>
        <w:t>мультипарадигменный</w:t>
      </w:r>
      <w:proofErr w:type="spellEnd"/>
      <w:r>
        <w:rPr>
          <w:rFonts w:ascii="Times New Roman" w:hAnsi="Times New Roman"/>
          <w:sz w:val="28"/>
          <w:szCs w:val="28"/>
        </w:rPr>
        <w:t xml:space="preserve"> язык программирования. Он обычно используется как встраиваемый язык для программного доступа к объектам приложений.</w:t>
      </w:r>
    </w:p>
    <w:p w:rsidR="009A2E03" w:rsidRDefault="009A2E03" w:rsidP="009A2E03">
      <w:pPr>
        <w:tabs>
          <w:tab w:val="left" w:pos="3345"/>
        </w:tabs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5130">
        <w:rPr>
          <w:rFonts w:ascii="Times New Roman" w:hAnsi="Times New Roman"/>
          <w:sz w:val="28"/>
          <w:szCs w:val="28"/>
        </w:rPr>
        <w:t xml:space="preserve">Когда пользователь осуществляет свою работу с программой, то он контактирует непосредственно с клиентской частью. А она, в свою очередь, обращается к серверу. </w:t>
      </w:r>
    </w:p>
    <w:p w:rsidR="00BD296D" w:rsidRDefault="009A2E03" w:rsidP="00BD296D">
      <w:pPr>
        <w:tabs>
          <w:tab w:val="left" w:pos="3345"/>
        </w:tabs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хранятся в базе данных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MongoDB</w:t>
      </w:r>
      <w:proofErr w:type="spellEnd"/>
      <w:r w:rsidRPr="009A2E03"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MongoDB</w:t>
      </w:r>
      <w:proofErr w:type="spellEnd"/>
      <w:r w:rsidRPr="009A2E0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документно-ориентированная система управления базами данных с открытым исходным кодом, не требующая описания схемы таблиц.</w:t>
      </w:r>
      <w:r w:rsidR="00BD296D">
        <w:rPr>
          <w:rFonts w:ascii="Times New Roman" w:hAnsi="Times New Roman"/>
          <w:sz w:val="28"/>
          <w:szCs w:val="28"/>
        </w:rPr>
        <w:t xml:space="preserve"> Эта база данных классифицирована как </w:t>
      </w:r>
      <w:proofErr w:type="spellStart"/>
      <w:r w:rsidR="00BD296D">
        <w:rPr>
          <w:rFonts w:ascii="Times New Roman" w:hAnsi="Times New Roman"/>
          <w:sz w:val="28"/>
          <w:szCs w:val="28"/>
          <w:lang w:val="en-US"/>
        </w:rPr>
        <w:t>NoSQL</w:t>
      </w:r>
      <w:proofErr w:type="spellEnd"/>
      <w:r w:rsidR="00BD296D" w:rsidRPr="00BD296D">
        <w:rPr>
          <w:rFonts w:ascii="Times New Roman" w:hAnsi="Times New Roman"/>
          <w:sz w:val="28"/>
          <w:szCs w:val="28"/>
        </w:rPr>
        <w:t xml:space="preserve"> </w:t>
      </w:r>
      <w:r w:rsidR="00BD296D">
        <w:rPr>
          <w:rFonts w:ascii="Times New Roman" w:hAnsi="Times New Roman"/>
          <w:sz w:val="28"/>
          <w:szCs w:val="28"/>
        </w:rPr>
        <w:t xml:space="preserve">и использует </w:t>
      </w:r>
      <w:r w:rsidR="00BD296D">
        <w:rPr>
          <w:rFonts w:ascii="Times New Roman" w:hAnsi="Times New Roman"/>
          <w:sz w:val="28"/>
          <w:szCs w:val="28"/>
          <w:lang w:val="en-US"/>
        </w:rPr>
        <w:t>JSON</w:t>
      </w:r>
      <w:r w:rsidR="00BD296D" w:rsidRPr="00BD296D">
        <w:rPr>
          <w:rFonts w:ascii="Times New Roman" w:hAnsi="Times New Roman"/>
          <w:sz w:val="28"/>
          <w:szCs w:val="28"/>
        </w:rPr>
        <w:t xml:space="preserve"> – подобные </w:t>
      </w:r>
      <w:r w:rsidR="00BD296D">
        <w:rPr>
          <w:rFonts w:ascii="Times New Roman" w:hAnsi="Times New Roman"/>
          <w:sz w:val="28"/>
          <w:szCs w:val="28"/>
        </w:rPr>
        <w:t>документы и схему базы данных.</w:t>
      </w:r>
    </w:p>
    <w:p w:rsidR="00BD296D" w:rsidRDefault="00BD296D" w:rsidP="00BD296D">
      <w:pPr>
        <w:tabs>
          <w:tab w:val="left" w:pos="3345"/>
        </w:tabs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MongoDB</w:t>
      </w:r>
      <w:proofErr w:type="spellEnd"/>
      <w:r w:rsidRPr="00BD296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производится с помощью сторонней библиотеки </w:t>
      </w:r>
      <w:r>
        <w:rPr>
          <w:rFonts w:ascii="Times New Roman" w:hAnsi="Times New Roman"/>
          <w:sz w:val="28"/>
          <w:szCs w:val="28"/>
          <w:lang w:val="en-US"/>
        </w:rPr>
        <w:t>Mongoose</w:t>
      </w:r>
      <w:r w:rsidRPr="00BD296D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Эта библиотека предоставляет асинхронные методы для доступа к коллекциям, сущностям базы данных. </w:t>
      </w:r>
    </w:p>
    <w:p w:rsidR="009A2E03" w:rsidRPr="009A2E03" w:rsidRDefault="00BD296D" w:rsidP="00BD296D">
      <w:pPr>
        <w:tabs>
          <w:tab w:val="left" w:pos="3345"/>
        </w:tabs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  <w:r w:rsidR="009A2E03">
        <w:rPr>
          <w:rFonts w:ascii="Times New Roman" w:hAnsi="Times New Roman"/>
          <w:sz w:val="28"/>
          <w:szCs w:val="28"/>
        </w:rPr>
        <w:t xml:space="preserve"> </w:t>
      </w:r>
    </w:p>
    <w:p w:rsidR="009A2E03" w:rsidRDefault="009A2E03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D296D" w:rsidRPr="009A2E03" w:rsidRDefault="00BD296D" w:rsidP="009A2E03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4" w:name="_GoBack"/>
      <w:bookmarkEnd w:id="4"/>
    </w:p>
    <w:sectPr w:rsidR="00BD296D" w:rsidRPr="009A2E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D71613"/>
    <w:multiLevelType w:val="hybridMultilevel"/>
    <w:tmpl w:val="2EA251A2"/>
    <w:lvl w:ilvl="0" w:tplc="9F7CEBC8">
      <w:start w:val="1"/>
      <w:numFmt w:val="bullet"/>
      <w:lvlText w:val="­"/>
      <w:lvlJc w:val="left"/>
      <w:pPr>
        <w:ind w:left="150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>
    <w:nsid w:val="1F29163D"/>
    <w:multiLevelType w:val="hybridMultilevel"/>
    <w:tmpl w:val="D0D652D2"/>
    <w:lvl w:ilvl="0" w:tplc="9F7CEBC8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6F0853D5"/>
    <w:multiLevelType w:val="hybridMultilevel"/>
    <w:tmpl w:val="E6503F6A"/>
    <w:lvl w:ilvl="0" w:tplc="9F7CEBC8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73596181"/>
    <w:multiLevelType w:val="hybridMultilevel"/>
    <w:tmpl w:val="C27CB4DA"/>
    <w:lvl w:ilvl="0" w:tplc="9F7CEBC8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7FAD6F0D"/>
    <w:multiLevelType w:val="hybridMultilevel"/>
    <w:tmpl w:val="4F9CA7E8"/>
    <w:lvl w:ilvl="0" w:tplc="85FA2DF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12E"/>
    <w:rsid w:val="001411D4"/>
    <w:rsid w:val="002168D0"/>
    <w:rsid w:val="003D1EB3"/>
    <w:rsid w:val="003E5B23"/>
    <w:rsid w:val="003F39FD"/>
    <w:rsid w:val="004677FC"/>
    <w:rsid w:val="00470E2E"/>
    <w:rsid w:val="00526D97"/>
    <w:rsid w:val="0055112E"/>
    <w:rsid w:val="00587FDE"/>
    <w:rsid w:val="006B6641"/>
    <w:rsid w:val="00704A9E"/>
    <w:rsid w:val="007653CE"/>
    <w:rsid w:val="00771F63"/>
    <w:rsid w:val="007745EF"/>
    <w:rsid w:val="00783C17"/>
    <w:rsid w:val="00791309"/>
    <w:rsid w:val="007B34BE"/>
    <w:rsid w:val="007E4441"/>
    <w:rsid w:val="00946D87"/>
    <w:rsid w:val="00984BCE"/>
    <w:rsid w:val="009A2E03"/>
    <w:rsid w:val="00AB422B"/>
    <w:rsid w:val="00B3328B"/>
    <w:rsid w:val="00B82FB6"/>
    <w:rsid w:val="00BD296D"/>
    <w:rsid w:val="00BE0A61"/>
    <w:rsid w:val="00BF2E8D"/>
    <w:rsid w:val="00C61CD1"/>
    <w:rsid w:val="00D36F80"/>
    <w:rsid w:val="00D47C65"/>
    <w:rsid w:val="00E93906"/>
    <w:rsid w:val="00F75643"/>
    <w:rsid w:val="00FE0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04D4F5-5E7D-4FA8-9E66-687B214C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68D0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2168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68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semiHidden/>
    <w:unhideWhenUsed/>
    <w:qFormat/>
    <w:rsid w:val="002168D0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character" w:styleId="a4">
    <w:name w:val="Hyperlink"/>
    <w:basedOn w:val="a0"/>
    <w:uiPriority w:val="99"/>
    <w:semiHidden/>
    <w:unhideWhenUsed/>
    <w:rsid w:val="002168D0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168D0"/>
    <w:pPr>
      <w:spacing w:after="100"/>
    </w:pPr>
  </w:style>
  <w:style w:type="paragraph" w:styleId="a5">
    <w:name w:val="List Paragraph"/>
    <w:basedOn w:val="a"/>
    <w:uiPriority w:val="34"/>
    <w:qFormat/>
    <w:rsid w:val="00F75643"/>
    <w:pPr>
      <w:ind w:left="720"/>
      <w:contextualSpacing/>
    </w:pPr>
  </w:style>
  <w:style w:type="table" w:styleId="a6">
    <w:name w:val="Table Grid"/>
    <w:basedOn w:val="a1"/>
    <w:uiPriority w:val="39"/>
    <w:rsid w:val="00984B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653CE"/>
    <w:rPr>
      <w:color w:val="808080"/>
    </w:rPr>
  </w:style>
  <w:style w:type="character" w:customStyle="1" w:styleId="skimlinks-unlinked">
    <w:name w:val="skimlinks-unlinked"/>
    <w:basedOn w:val="a0"/>
    <w:rsid w:val="009A2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13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18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12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17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11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23" Type="http://schemas.openxmlformats.org/officeDocument/2006/relationships/fontTable" Target="fontTable.xml"/><Relationship Id="rId10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14" Type="http://schemas.openxmlformats.org/officeDocument/2006/relationships/hyperlink" Target="file:///C:\Users\Hyper\Desktop\&#1082;&#1091;&#1088;&#1089;&#1086;&#1074;&#1086;&#1081;%20&#1079;&#1072;&#1087;&#1080;&#1089;&#1082;&#1072;\Shevyakov_M_A_KP_SAIPIS_572303.docx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C7BD4-5635-4A9D-8ECB-82F14F348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15</Pages>
  <Words>2406</Words>
  <Characters>13719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Hyper</dc:creator>
  <cp:keywords/>
  <dc:description/>
  <cp:lastModifiedBy>User</cp:lastModifiedBy>
  <cp:revision>10</cp:revision>
  <dcterms:created xsi:type="dcterms:W3CDTF">2018-05-19T21:44:00Z</dcterms:created>
  <dcterms:modified xsi:type="dcterms:W3CDTF">2018-05-31T23:08:00Z</dcterms:modified>
</cp:coreProperties>
</file>