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8" w:firstLineChars="0"/>
        <w:rPr>
          <w:rFonts w:hint="default" w:ascii="Times New Roman" w:hAnsi="Times New Roman" w:cs="Times New Roman"/>
          <w:i/>
          <w:iCs/>
          <w:sz w:val="20"/>
          <w:szCs w:val="20"/>
        </w:rPr>
      </w:pPr>
      <w:r>
        <w:rPr>
          <w:rFonts w:hint="default" w:ascii="Times New Roman" w:hAnsi="Times New Roman" w:cs="Times New Roman"/>
          <w:i/>
          <w:iCs/>
          <w:sz w:val="20"/>
          <w:szCs w:val="20"/>
        </w:rPr>
        <w:t xml:space="preserve">Dați </w:t>
      </w:r>
      <w:r>
        <w:rPr>
          <w:rFonts w:hint="default" w:ascii="Times New Roman" w:hAnsi="Times New Roman" w:cs="Times New Roman"/>
          <w:b/>
          <w:bCs/>
          <w:i/>
          <w:iCs/>
          <w:sz w:val="20"/>
          <w:szCs w:val="20"/>
        </w:rPr>
        <w:t xml:space="preserve">exemplu de manual </w:t>
      </w:r>
      <w:r>
        <w:rPr>
          <w:rFonts w:hint="default" w:ascii="Times New Roman" w:hAnsi="Times New Roman" w:cs="Times New Roman"/>
          <w:i/>
          <w:iCs/>
          <w:sz w:val="20"/>
          <w:szCs w:val="20"/>
        </w:rPr>
        <w:t xml:space="preserve">după care v-ar fi plăcut să studiați sau ați studiat și scrieți </w:t>
      </w:r>
      <w:r>
        <w:rPr>
          <w:rFonts w:hint="default" w:ascii="Times New Roman" w:hAnsi="Times New Roman" w:cs="Times New Roman"/>
          <w:b/>
          <w:bCs/>
          <w:i/>
          <w:iCs/>
          <w:sz w:val="20"/>
          <w:szCs w:val="20"/>
        </w:rPr>
        <w:t>3 motive pentru care îl apreciați</w:t>
      </w:r>
      <w:r>
        <w:rPr>
          <w:rFonts w:hint="default" w:ascii="Times New Roman" w:hAnsi="Times New Roman" w:cs="Times New Roman"/>
          <w:i/>
          <w:iCs/>
          <w:sz w:val="20"/>
          <w:szCs w:val="20"/>
        </w:rPr>
        <w:t>. Menționați autorul/autorii, titlul, editura, anul apariției și adresa web (dacă există).</w:t>
      </w:r>
    </w:p>
    <w:p>
      <w:pPr>
        <w:wordWrap w:val="0"/>
        <w:ind w:firstLine="708" w:firstLineChars="0"/>
        <w:jc w:val="right"/>
        <w:rPr>
          <w:rFonts w:hint="default" w:ascii="Times New Roman" w:hAnsi="Times New Roman" w:cs="Times New Roman"/>
          <w:i/>
          <w:iCs/>
          <w:sz w:val="20"/>
          <w:szCs w:val="20"/>
          <w:lang w:val="ro-RO"/>
        </w:rPr>
      </w:pPr>
      <w:r>
        <w:rPr>
          <w:rFonts w:hint="default" w:ascii="Times New Roman" w:hAnsi="Times New Roman" w:cs="Times New Roman"/>
          <w:i/>
          <w:iCs/>
          <w:sz w:val="20"/>
          <w:szCs w:val="20"/>
          <w:lang w:val="ro-RO"/>
        </w:rPr>
        <w:tab/>
      </w:r>
      <w:r>
        <w:rPr>
          <w:rFonts w:hint="default" w:ascii="Times New Roman" w:hAnsi="Times New Roman" w:cs="Times New Roman"/>
          <w:i/>
          <w:iCs/>
          <w:sz w:val="20"/>
          <w:szCs w:val="20"/>
          <w:lang w:val="ro-RO"/>
        </w:rPr>
        <w:t>Bulat Jaclina-Iana, 921, Informatică Engleză</w:t>
      </w:r>
    </w:p>
    <w:p>
      <w:pPr>
        <w:rPr>
          <w:rFonts w:hint="default" w:ascii="Times New Roman" w:hAnsi="Times New Roman" w:cs="Times New Roman"/>
          <w:i/>
          <w:iCs/>
          <w:sz w:val="20"/>
          <w:szCs w:val="20"/>
        </w:rPr>
      </w:pPr>
    </w:p>
    <w:p>
      <w:pPr>
        <w:ind w:firstLine="708"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La informatic</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ro-RO"/>
        </w:rPr>
        <w:t>manualele</w:t>
      </w:r>
      <w:bookmarkStart w:id="0" w:name="_GoBack"/>
      <w:bookmarkEnd w:id="0"/>
      <w:r>
        <w:rPr>
          <w:rFonts w:hint="default" w:ascii="Times New Roman" w:hAnsi="Times New Roman" w:cs="Times New Roman"/>
          <w:sz w:val="20"/>
          <w:szCs w:val="20"/>
          <w:lang w:val="en-US"/>
        </w:rPr>
        <w:t xml:space="preserve"> existente sunt dup</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 modele mai vechi deci nu cred c</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 mi-ar fi pl</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cut. Personal am avut unul la fel de vechi </w:t>
      </w:r>
      <w:r>
        <w:rPr>
          <w:rFonts w:hint="default" w:ascii="Times New Roman" w:hAnsi="Times New Roman" w:cs="Times New Roman"/>
          <w:sz w:val="20"/>
          <w:szCs w:val="20"/>
          <w:lang w:val="ro-RO"/>
        </w:rPr>
        <w:t>ș</w:t>
      </w:r>
      <w:r>
        <w:rPr>
          <w:rFonts w:hint="default" w:ascii="Times New Roman" w:hAnsi="Times New Roman" w:cs="Times New Roman"/>
          <w:sz w:val="20"/>
          <w:szCs w:val="20"/>
          <w:lang w:val="en-US"/>
        </w:rPr>
        <w:t>i nu l-am folosit deloc</w:t>
      </w:r>
      <w:r>
        <w:rPr>
          <w:rFonts w:hint="default" w:ascii="Times New Roman" w:hAnsi="Times New Roman" w:cs="Times New Roman"/>
          <w:sz w:val="20"/>
          <w:szCs w:val="20"/>
          <w:lang w:val="ro-RO"/>
        </w:rPr>
        <w:t>, nici eu, nici colegii, nici profesorii.</w:t>
      </w:r>
    </w:p>
    <w:p>
      <w:pPr>
        <w:ind w:firstLine="708" w:firstLineChars="0"/>
        <w:rPr>
          <w:rFonts w:hint="default" w:ascii="Times New Roman" w:hAnsi="Times New Roman" w:cs="Times New Roman"/>
          <w:sz w:val="20"/>
          <w:szCs w:val="20"/>
          <w:lang w:val="ro-RO"/>
        </w:rPr>
      </w:pPr>
      <w:r>
        <w:rPr>
          <w:rFonts w:hint="default" w:ascii="Times New Roman" w:hAnsi="Times New Roman" w:cs="Times New Roman"/>
          <w:sz w:val="20"/>
          <w:szCs w:val="20"/>
          <w:lang w:val="en-US"/>
        </w:rPr>
        <w:t>Dac</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 ar fi un manual, mi-ar pl</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cea s</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 fie cu informa</w:t>
      </w:r>
      <w:r>
        <w:rPr>
          <w:rFonts w:hint="default" w:ascii="Times New Roman" w:hAnsi="Times New Roman" w:cs="Times New Roman"/>
          <w:sz w:val="20"/>
          <w:szCs w:val="20"/>
          <w:lang w:val="ro-RO"/>
        </w:rPr>
        <w:t>ț</w:t>
      </w:r>
      <w:r>
        <w:rPr>
          <w:rFonts w:hint="default" w:ascii="Times New Roman" w:hAnsi="Times New Roman" w:cs="Times New Roman"/>
          <w:sz w:val="20"/>
          <w:szCs w:val="20"/>
          <w:lang w:val="en-US"/>
        </w:rPr>
        <w:t xml:space="preserve">ii cum sunt pe pbinfo </w:t>
      </w:r>
      <w:r>
        <w:rPr>
          <w:rFonts w:hint="default" w:ascii="Times New Roman" w:hAnsi="Times New Roman" w:cs="Times New Roman"/>
          <w:sz w:val="20"/>
          <w:szCs w:val="20"/>
          <w:lang w:val="ro-RO"/>
        </w:rPr>
        <w:t>ș</w:t>
      </w:r>
      <w:r>
        <w:rPr>
          <w:rFonts w:hint="default" w:ascii="Times New Roman" w:hAnsi="Times New Roman" w:cs="Times New Roman"/>
          <w:sz w:val="20"/>
          <w:szCs w:val="20"/>
          <w:lang w:val="en-US"/>
        </w:rPr>
        <w:t>i s</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 con</w:t>
      </w:r>
      <w:r>
        <w:rPr>
          <w:rFonts w:hint="default" w:ascii="Times New Roman" w:hAnsi="Times New Roman" w:cs="Times New Roman"/>
          <w:sz w:val="20"/>
          <w:szCs w:val="20"/>
          <w:lang w:val="ro-RO"/>
        </w:rPr>
        <w:t>ț</w:t>
      </w:r>
      <w:r>
        <w:rPr>
          <w:rFonts w:hint="default" w:ascii="Times New Roman" w:hAnsi="Times New Roman" w:cs="Times New Roman"/>
          <w:sz w:val="20"/>
          <w:szCs w:val="20"/>
          <w:lang w:val="en-US"/>
        </w:rPr>
        <w:t>in</w:t>
      </w:r>
      <w:r>
        <w:rPr>
          <w:rFonts w:hint="default" w:ascii="Times New Roman" w:hAnsi="Times New Roman" w:cs="Times New Roman"/>
          <w:sz w:val="20"/>
          <w:szCs w:val="20"/>
          <w:lang w:val="ro-RO"/>
        </w:rPr>
        <w:t>ă</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ro-RO"/>
        </w:rPr>
        <w:t>ș</w:t>
      </w:r>
      <w:r>
        <w:rPr>
          <w:rFonts w:hint="default" w:ascii="Times New Roman" w:hAnsi="Times New Roman" w:cs="Times New Roman"/>
          <w:sz w:val="20"/>
          <w:szCs w:val="20"/>
          <w:lang w:val="en-US"/>
        </w:rPr>
        <w:t>i informa</w:t>
      </w:r>
      <w:r>
        <w:rPr>
          <w:rFonts w:hint="default" w:ascii="Times New Roman" w:hAnsi="Times New Roman" w:cs="Times New Roman"/>
          <w:sz w:val="20"/>
          <w:szCs w:val="20"/>
          <w:lang w:val="ro-RO"/>
        </w:rPr>
        <w:t>ț</w:t>
      </w:r>
      <w:r>
        <w:rPr>
          <w:rFonts w:hint="default" w:ascii="Times New Roman" w:hAnsi="Times New Roman" w:cs="Times New Roman"/>
          <w:sz w:val="20"/>
          <w:szCs w:val="20"/>
          <w:lang w:val="en-US"/>
        </w:rPr>
        <w:t>ii extra precum concepte OOP</w:t>
      </w:r>
      <w:r>
        <w:rPr>
          <w:rFonts w:hint="default" w:ascii="Times New Roman" w:hAnsi="Times New Roman" w:cs="Times New Roman"/>
          <w:sz w:val="20"/>
          <w:szCs w:val="20"/>
          <w:lang w:val="ro-RO"/>
        </w:rPr>
        <w:t>, probleme de algoritmică de toate nivelele (până la olimpiada internațională), coduri QR care să ducă la vizualizări de algoritmi</w:t>
      </w:r>
      <w:r>
        <w:rPr>
          <w:rFonts w:hint="default" w:ascii="Times New Roman" w:hAnsi="Times New Roman" w:cs="Times New Roman"/>
          <w:sz w:val="20"/>
          <w:szCs w:val="20"/>
          <w:lang w:val="en-US"/>
        </w:rPr>
        <w:t>, chichi</w:t>
      </w:r>
      <w:r>
        <w:rPr>
          <w:rFonts w:hint="default" w:ascii="Times New Roman" w:hAnsi="Times New Roman" w:cs="Times New Roman"/>
          <w:sz w:val="20"/>
          <w:szCs w:val="20"/>
          <w:lang w:val="ro-RO"/>
        </w:rPr>
        <w:t>țe gen informații pe biți, regiștri, să intre mai adânc în limbajul de programare și să explice de ce folosim strcpy, cum e definit el în spate, să explice foarte bine ce e fiecare și de ce e folosit.  (Nu știți de la mine dar sper ca în viața asta să scriu un manual de informatică/o culegere specializată și să o pun la dispoziție online și fizic).</w:t>
      </w:r>
    </w:p>
    <w:p>
      <w:pPr>
        <w:ind w:firstLine="708" w:firstLineChars="0"/>
        <w:rPr>
          <w:rFonts w:hint="default" w:ascii="Times New Roman" w:hAnsi="Times New Roman" w:cs="Times New Roman"/>
          <w:sz w:val="20"/>
          <w:szCs w:val="20"/>
          <w:lang w:val="ro-RO"/>
        </w:rPr>
      </w:pPr>
    </w:p>
    <w:p>
      <w:pPr>
        <w:jc w:val="center"/>
        <w:rPr>
          <w:rFonts w:hint="default" w:ascii="Times New Roman" w:hAnsi="Times New Roman" w:cs="Times New Roman"/>
          <w:sz w:val="20"/>
          <w:szCs w:val="20"/>
          <w:lang w:val="ro-RO"/>
        </w:rPr>
      </w:pPr>
      <w:r>
        <w:rPr>
          <w:rFonts w:hint="default" w:ascii="Times New Roman" w:hAnsi="Times New Roman" w:cs="Times New Roman"/>
          <w:sz w:val="20"/>
          <w:szCs w:val="20"/>
          <w:lang w:val="ro-RO"/>
        </w:rPr>
        <w:t>De ce?</w:t>
      </w:r>
    </w:p>
    <w:p>
      <w:pPr>
        <w:numPr>
          <w:ilvl w:val="0"/>
          <w:numId w:val="1"/>
        </w:numPr>
        <w:rPr>
          <w:rFonts w:hint="default" w:ascii="Times New Roman" w:hAnsi="Times New Roman" w:cs="Times New Roman"/>
          <w:sz w:val="20"/>
          <w:szCs w:val="20"/>
          <w:lang w:val="ro-RO"/>
        </w:rPr>
      </w:pPr>
      <w:r>
        <w:rPr>
          <w:rFonts w:hint="default" w:ascii="Times New Roman" w:hAnsi="Times New Roman" w:cs="Times New Roman"/>
          <w:sz w:val="20"/>
          <w:szCs w:val="20"/>
          <w:lang w:val="ro-RO"/>
        </w:rPr>
        <w:t>Pentru că eu sunt o fire curioasă tare, iar aceste lucruri nu mi-au fost explicate la fel de în detaliu pe cât poate mi-ar fi plăcut și pe cât aș fi putut descoperi din ce îmi oferea școala;</w:t>
      </w:r>
    </w:p>
    <w:p>
      <w:pPr>
        <w:numPr>
          <w:ilvl w:val="0"/>
          <w:numId w:val="1"/>
        </w:numPr>
        <w:rPr>
          <w:rFonts w:hint="default" w:ascii="Times New Roman" w:hAnsi="Times New Roman" w:cs="Times New Roman"/>
          <w:sz w:val="20"/>
          <w:szCs w:val="20"/>
          <w:lang w:val="ro-RO"/>
        </w:rPr>
      </w:pPr>
      <w:r>
        <w:rPr>
          <w:rFonts w:hint="default" w:ascii="Times New Roman" w:hAnsi="Times New Roman" w:cs="Times New Roman"/>
          <w:sz w:val="20"/>
          <w:szCs w:val="20"/>
          <w:lang w:val="ro-RO"/>
        </w:rPr>
        <w:t>Pentru a putea avansa fără a aștepta îndrumările profesorului sau ca cineva să mă ghideze (știu că aș fi putut căuta eu cărți sau alte materiale, dar era mai eficient dacă aveam un manual bun din prima din care să pot citi);</w:t>
      </w:r>
    </w:p>
    <w:p>
      <w:pPr>
        <w:numPr>
          <w:ilvl w:val="0"/>
          <w:numId w:val="1"/>
        </w:numPr>
        <w:rPr>
          <w:rFonts w:hint="default" w:ascii="Times New Roman" w:hAnsi="Times New Roman" w:cs="Times New Roman"/>
          <w:sz w:val="20"/>
          <w:szCs w:val="20"/>
          <w:lang w:val="ro-RO"/>
        </w:rPr>
      </w:pPr>
      <w:r>
        <w:rPr>
          <w:rFonts w:hint="default" w:ascii="Times New Roman" w:hAnsi="Times New Roman" w:cs="Times New Roman"/>
          <w:sz w:val="20"/>
          <w:szCs w:val="20"/>
          <w:lang w:val="ro-RO"/>
        </w:rPr>
        <w:t>Pentru a vedea ce se face cu limbajul de programare folosit și în alte moduri decât algoritmică, structuri și ce se mai cere la BA, vrând să văd și unde se aplică de ex: C se folosește în securitate cibernetică, dar asta am aflat mai târziu, C++ poate fi folosit cu templates și alte nebunii care sunt utile, din nou, era util și pe atunci.</w:t>
      </w:r>
    </w:p>
    <w:p>
      <w:pPr>
        <w:numPr>
          <w:ilvl w:val="0"/>
          <w:numId w:val="0"/>
        </w:numPr>
        <w:spacing w:after="200" w:line="276" w:lineRule="auto"/>
        <w:rPr>
          <w:rFonts w:hint="default" w:ascii="Times New Roman" w:hAnsi="Times New Roman" w:cs="Times New Roman"/>
          <w:sz w:val="20"/>
          <w:szCs w:val="20"/>
          <w:lang w:val="ro-RO"/>
        </w:rPr>
      </w:pPr>
      <w:r>
        <w:rPr>
          <w:rFonts w:hint="default" w:ascii="Times New Roman" w:hAnsi="Times New Roman" w:cs="Times New Roman"/>
          <w:sz w:val="20"/>
          <w:szCs w:val="20"/>
          <w:lang w:val="ro-RO"/>
        </w:rPr>
        <w:tab/>
      </w:r>
      <w:r>
        <w:rPr>
          <w:rFonts w:hint="default" w:ascii="Times New Roman" w:hAnsi="Times New Roman" w:cs="Times New Roman"/>
          <w:sz w:val="20"/>
          <w:szCs w:val="20"/>
          <w:lang w:val="ro-RO"/>
        </w:rPr>
        <w:t>Un manual e manual pentru că e „manual de învățare/utilizare” unde ar trebui să învățăm mai mult decât pentru BAC, ci ar trebui să învățăm și pentru noi.</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BFBEBB"/>
    <w:multiLevelType w:val="singleLevel"/>
    <w:tmpl w:val="78BFBEB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14"/>
    <w:rsid w:val="0009008E"/>
    <w:rsid w:val="004D6E7F"/>
    <w:rsid w:val="00534814"/>
    <w:rsid w:val="007D4B3E"/>
    <w:rsid w:val="00994E2E"/>
    <w:rsid w:val="00B43FC7"/>
    <w:rsid w:val="00DB0AA1"/>
    <w:rsid w:val="01621544"/>
    <w:rsid w:val="064361C3"/>
    <w:rsid w:val="1B45161E"/>
    <w:rsid w:val="219E58CD"/>
    <w:rsid w:val="42239DE7"/>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66EC5AAAAF746831CB552F9C05D13" ma:contentTypeVersion="3" ma:contentTypeDescription="Create a new document." ma:contentTypeScope="" ma:versionID="f8d116d95ed14667c7204cc487f4f6c7">
  <xsd:schema xmlns:xsd="http://www.w3.org/2001/XMLSchema" xmlns:xs="http://www.w3.org/2001/XMLSchema" xmlns:p="http://schemas.microsoft.com/office/2006/metadata/properties" xmlns:ns2="edffcddf-30c5-4afe-a7c7-216dc773b87a" targetNamespace="http://schemas.microsoft.com/office/2006/metadata/properties" ma:root="true" ma:fieldsID="a5d326b9a002e6eb922bcb685acbb524" ns2:_="">
    <xsd:import namespace="edffcddf-30c5-4afe-a7c7-216dc773b8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fcddf-30c5-4afe-a7c7-216dc773b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B18C9A-F78D-4920-BA7C-1E47C18D8E97}">
  <ds:schemaRefs/>
</ds:datastoreItem>
</file>

<file path=customXml/itemProps2.xml><?xml version="1.0" encoding="utf-8"?>
<ds:datastoreItem xmlns:ds="http://schemas.openxmlformats.org/officeDocument/2006/customXml" ds:itemID="{230B4EE4-6B6F-4396-BEB4-18B8BFDC3AFB}">
  <ds:schemaRefs/>
</ds:datastoreItem>
</file>

<file path=customXml/itemProps3.xml><?xml version="1.0" encoding="utf-8"?>
<ds:datastoreItem xmlns:ds="http://schemas.openxmlformats.org/officeDocument/2006/customXml" ds:itemID="{8AD370BF-9ADE-4BF2-BD28-04EEE200EE5B}">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2022-03-15T14:17:00Z</dcterms:created>
  <dc:creator>MARIANA-IOANA MAIER</dc:creator>
  <cp:lastModifiedBy>bloo404</cp:lastModifiedBy>
  <dcterms:modified xsi:type="dcterms:W3CDTF">2023-03-31T19:11:52Z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0x01010038B66EC5AAAAF746831CB552F9C05D13</vt:lpwstr>
  </property>
  <property fmtid="{D5CDD505-2E9C-101B-9397-08002B2CF9AE}" pid="3" name="KSOProductBuildVer">
    <vt:lpwstr>1033-11.2.0.11513</vt:lpwstr>
  </property>
  <property fmtid="{D5CDD505-2E9C-101B-9397-08002B2CF9AE}" pid="4" name="ICV">
    <vt:lpwstr>411F6D97472043CEAD34A09856873E6D</vt:lpwstr>
  </property>
</Properties>
</file>