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3213C0"/>
        </w:tc>
        <w:tc>
          <w:tcPr>
            <w:tcW w:w="4352"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3213C0">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3213C0">
            <w:pPr>
              <w:spacing w:before="0" w:after="0"/>
              <w:jc w:val="right"/>
              <w:rPr>
                <w:rFonts w:cs="Arial"/>
                <w:sz w:val="28"/>
              </w:rPr>
            </w:pPr>
            <w:r w:rsidRPr="00565540">
              <w:rPr>
                <w:rFonts w:cs="Arial"/>
                <w:sz w:val="28"/>
              </w:rPr>
              <w:t>Student:</w:t>
            </w:r>
          </w:p>
        </w:tc>
      </w:tr>
      <w:tr w:rsidR="004A12D8" w:rsidTr="003213C0">
        <w:tc>
          <w:tcPr>
            <w:tcW w:w="4360" w:type="dxa"/>
            <w:shd w:val="clear" w:color="auto" w:fill="auto"/>
          </w:tcPr>
          <w:p w:rsidR="004A12D8" w:rsidRDefault="004A12D8" w:rsidP="003213C0">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B30DE5">
            <w:pPr>
              <w:spacing w:after="0"/>
              <w:jc w:val="left"/>
              <w:rPr>
                <w:rFonts w:cs="Arial"/>
              </w:rPr>
            </w:pPr>
            <w:r>
              <w:rPr>
                <w:rFonts w:cs="Arial"/>
              </w:rPr>
              <w:t xml:space="preserve">Računarstvo </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Smjer:</w:t>
            </w:r>
          </w:p>
        </w:tc>
        <w:tc>
          <w:tcPr>
            <w:tcW w:w="6344" w:type="dxa"/>
            <w:shd w:val="clear" w:color="auto" w:fill="auto"/>
          </w:tcPr>
          <w:p w:rsidR="00E03B8D" w:rsidRPr="0003692B" w:rsidRDefault="00E03B8D" w:rsidP="00B30DE5">
            <w:pPr>
              <w:spacing w:after="0"/>
              <w:jc w:val="left"/>
              <w:rPr>
                <w:rFonts w:cs="Arial"/>
              </w:rPr>
            </w:pPr>
            <w:r>
              <w:rPr>
                <w:rFonts w:cs="Arial"/>
              </w:rPr>
              <w:t>-</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B30DE5">
            <w:pPr>
              <w:spacing w:after="0"/>
              <w:jc w:val="left"/>
              <w:rPr>
                <w:rFonts w:cs="Arial"/>
              </w:rPr>
            </w:pPr>
            <w:r>
              <w:rPr>
                <w:rFonts w:cs="Arial"/>
              </w:rPr>
              <w:t>Jozo Sk</w:t>
            </w:r>
            <w:r w:rsidR="00E03B8D">
              <w:rPr>
                <w:rFonts w:cs="Arial"/>
              </w:rPr>
              <w:t>oko</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Naslov:</w:t>
            </w:r>
          </w:p>
        </w:tc>
        <w:tc>
          <w:tcPr>
            <w:tcW w:w="7619" w:type="dxa"/>
            <w:gridSpan w:val="2"/>
            <w:shd w:val="clear" w:color="auto" w:fill="auto"/>
          </w:tcPr>
          <w:p w:rsidR="00E03B8D" w:rsidRPr="00E911E6" w:rsidRDefault="009807C0" w:rsidP="00B30DE5">
            <w:pPr>
              <w:jc w:val="left"/>
              <w:rPr>
                <w:rFonts w:cs="Arial"/>
                <w:color w:val="FF0000"/>
              </w:rPr>
            </w:pPr>
            <w:r>
              <w:rPr>
                <w:rFonts w:cs="Arial"/>
              </w:rPr>
              <w:t>Upotreba multimedije u JavaFX okruženju(Using multimedia in JavaFX framework)</w:t>
            </w:r>
          </w:p>
        </w:tc>
      </w:tr>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Zadatak:</w:t>
            </w:r>
          </w:p>
        </w:tc>
        <w:tc>
          <w:tcPr>
            <w:tcW w:w="7619" w:type="dxa"/>
            <w:gridSpan w:val="2"/>
            <w:shd w:val="clear" w:color="auto" w:fill="auto"/>
          </w:tcPr>
          <w:p w:rsidR="00E03B8D" w:rsidRDefault="00E03B8D" w:rsidP="00B30DE5">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B30DE5">
            <w:pPr>
              <w:spacing w:after="0"/>
              <w:jc w:val="left"/>
              <w:rPr>
                <w:rFonts w:cs="Arial"/>
              </w:rPr>
            </w:pP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B30DE5">
            <w:pPr>
              <w:spacing w:after="0"/>
              <w:jc w:val="left"/>
              <w:rPr>
                <w:rFonts w:cs="Arial"/>
              </w:rPr>
            </w:pPr>
            <w:r>
              <w:rPr>
                <w:rFonts w:cs="Arial"/>
                <w:i/>
              </w:rPr>
              <w:t>23.05.2018.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B30DE5">
            <w:pPr>
              <w:spacing w:after="0"/>
              <w:jc w:val="left"/>
              <w:rPr>
                <w:rFonts w:cs="Arial"/>
              </w:rPr>
            </w:pPr>
            <w:r>
              <w:rPr>
                <w:rFonts w:cs="Arial"/>
                <w:i/>
              </w:rPr>
              <w:t>20.09.2018.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Rad predan:</w:t>
            </w:r>
          </w:p>
        </w:tc>
        <w:tc>
          <w:tcPr>
            <w:tcW w:w="6344" w:type="dxa"/>
            <w:shd w:val="clear" w:color="auto" w:fill="auto"/>
          </w:tcPr>
          <w:p w:rsidR="00E03B8D" w:rsidRPr="0003692B" w:rsidRDefault="00E03B8D" w:rsidP="00B30DE5">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B30DE5">
        <w:trPr>
          <w:trHeight w:val="556"/>
          <w:jc w:val="right"/>
        </w:trPr>
        <w:tc>
          <w:tcPr>
            <w:tcW w:w="4076" w:type="dxa"/>
            <w:shd w:val="clear" w:color="auto" w:fill="auto"/>
          </w:tcPr>
          <w:p w:rsidR="00E03B8D" w:rsidRPr="0003692B" w:rsidRDefault="00E03B8D" w:rsidP="00B30DE5">
            <w:pPr>
              <w:rPr>
                <w:rFonts w:cs="Arial"/>
              </w:rPr>
            </w:pPr>
            <w:r w:rsidRPr="0003692B">
              <w:rPr>
                <w:rFonts w:cs="Arial"/>
              </w:rPr>
              <w:t>Mentor:</w:t>
            </w:r>
          </w:p>
        </w:tc>
      </w:tr>
      <w:tr w:rsidR="00E03B8D" w:rsidRPr="0003692B" w:rsidTr="00B30DE5">
        <w:trPr>
          <w:jc w:val="right"/>
        </w:trPr>
        <w:tc>
          <w:tcPr>
            <w:tcW w:w="4076" w:type="dxa"/>
            <w:shd w:val="clear" w:color="auto" w:fill="auto"/>
          </w:tcPr>
          <w:p w:rsidR="00E03B8D" w:rsidRPr="0003692B" w:rsidRDefault="00E03B8D" w:rsidP="00B30DE5">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8733CD" w:rsidRPr="00DE51D3"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616D2E" w:rsidRDefault="00616D2E" w:rsidP="00E03B8D">
      <w:pPr>
        <w:jc w:val="left"/>
        <w:rPr>
          <w:rStyle w:val="SubtleEmphasis"/>
          <w:rFonts w:cs="Arial"/>
          <w:i w:val="0"/>
          <w:iCs w:val="0"/>
          <w:color w:val="auto"/>
          <w:szCs w:val="22"/>
        </w:rPr>
      </w:pPr>
    </w:p>
    <w:p w:rsidR="00616D2E" w:rsidRDefault="00616D2E"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8733CD">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 xml:space="preserve">2 </w:t>
      </w:r>
      <w:r w:rsidR="00EB3959">
        <w:rPr>
          <w:rStyle w:val="SubtleEmphasis"/>
          <w:rFonts w:cs="Arial"/>
          <w:b/>
          <w:i w:val="0"/>
          <w:iCs w:val="0"/>
          <w:color w:val="auto"/>
          <w:sz w:val="36"/>
          <w:szCs w:val="36"/>
        </w:rPr>
        <w:t>JAVAFX OKRUŽENJE</w:t>
      </w:r>
      <w:bookmarkStart w:id="0" w:name="_GoBack"/>
      <w:bookmarkEnd w:id="0"/>
    </w:p>
    <w:p w:rsidR="00883D8F" w:rsidRDefault="005E350A" w:rsidP="005E350A">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Default="005E350A" w:rsidP="00B92579">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D86489">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28pt" o:allowoverlap="f">
            <v:imagedata r:id="rId7" o:title="Javafx_logo_color"/>
          </v:shape>
        </w:pict>
      </w:r>
    </w:p>
    <w:p w:rsidR="00B92579" w:rsidRDefault="00B92579" w:rsidP="00B92579">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Pr="00B92579" w:rsidRDefault="00B92579" w:rsidP="00B92579"/>
    <w:p w:rsidR="00B92579" w:rsidRDefault="00B92579" w:rsidP="00B92579"/>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upotrebe. </w:t>
      </w:r>
      <w:r w:rsidR="0027615C">
        <w:rPr>
          <w:szCs w:val="22"/>
        </w:rPr>
        <w:lastRenderedPageBreak/>
        <w:t xml:space="preserve">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D86489" w:rsidP="00A946EC">
      <w:pPr>
        <w:keepNext/>
      </w:pPr>
      <w:r>
        <w:rPr>
          <w:noProof/>
          <w:szCs w:val="22"/>
          <w:lang w:val="en-US"/>
        </w:rPr>
        <w:pict>
          <v:shape id="_x0000_i1026" type="#_x0000_t75" style="width:455.25pt;height:255.75pt" o:allowoverlap="f">
            <v:imagedata r:id="rId8"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D86489" w:rsidP="00A946EC">
      <w:pPr>
        <w:keepNext/>
      </w:pPr>
      <w:r>
        <w:lastRenderedPageBreak/>
        <w:pict>
          <v:shape id="_x0000_i1027" type="#_x0000_t75" style="width:455.25pt;height:255.75pt">
            <v:imagedata r:id="rId9"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 xml:space="preserve">3 </w:t>
      </w:r>
      <w:r w:rsidR="00EB3959">
        <w:rPr>
          <w:rStyle w:val="SubtleEmphasis"/>
          <w:rFonts w:cs="Arial"/>
          <w:b/>
          <w:i w:val="0"/>
          <w:iCs w:val="0"/>
          <w:color w:val="auto"/>
          <w:sz w:val="36"/>
          <w:szCs w:val="36"/>
        </w:rPr>
        <w:t>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583F46B6" wp14:editId="0E88A304">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0">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05B0C718" wp14:editId="69D2A488">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1">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355F6693" wp14:editId="27EEDA1D">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0">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052D09">
      <w:pPr>
        <w:spacing w:before="800" w:after="76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4</w:t>
      </w:r>
      <w:r>
        <w:rPr>
          <w:rStyle w:val="SubtleEmphasis"/>
          <w:rFonts w:cs="Arial"/>
          <w:b/>
          <w:i w:val="0"/>
          <w:iCs w:val="0"/>
          <w:color w:val="auto"/>
          <w:sz w:val="36"/>
          <w:szCs w:val="36"/>
        </w:rPr>
        <w:tab/>
      </w:r>
      <w:r w:rsidR="00EB3959">
        <w:rPr>
          <w:rStyle w:val="SubtleEmphasis"/>
          <w:rFonts w:cs="Arial"/>
          <w:b/>
          <w:i w:val="0"/>
          <w:iCs w:val="0"/>
          <w:color w:val="auto"/>
          <w:sz w:val="36"/>
          <w:szCs w:val="36"/>
        </w:rPr>
        <w:t>SCENE BUILDER</w:t>
      </w:r>
    </w:p>
    <w:p w:rsidR="00052D09" w:rsidRDefault="00052D09" w:rsidP="00052D09">
      <w:pPr>
        <w:ind w:left="720" w:hanging="720"/>
        <w:rPr>
          <w:rStyle w:val="SubtleEmphasis"/>
          <w:rFonts w:cs="Arial"/>
          <w:b/>
          <w:i w:val="0"/>
          <w:iCs w:val="0"/>
          <w:color w:val="auto"/>
          <w:sz w:val="24"/>
          <w:szCs w:val="36"/>
        </w:rPr>
      </w:pPr>
      <w:r>
        <w:rPr>
          <w:rStyle w:val="SubtleEmphasis"/>
          <w:rFonts w:cs="Arial"/>
          <w:b/>
          <w:i w:val="0"/>
          <w:iCs w:val="0"/>
          <w:color w:val="auto"/>
          <w:sz w:val="24"/>
          <w:szCs w:val="36"/>
        </w:rPr>
        <w:t>4.1</w:t>
      </w:r>
      <w:r>
        <w:rPr>
          <w:rStyle w:val="SubtleEmphasis"/>
          <w:rFonts w:cs="Arial"/>
          <w:b/>
          <w:i w:val="0"/>
          <w:iCs w:val="0"/>
          <w:color w:val="auto"/>
          <w:sz w:val="24"/>
          <w:szCs w:val="36"/>
        </w:rPr>
        <w:tab/>
        <w:t>Što je i čemu služi Scene</w:t>
      </w:r>
      <w:r w:rsidR="00EB3534">
        <w:rPr>
          <w:rStyle w:val="SubtleEmphasis"/>
          <w:rFonts w:cs="Arial"/>
          <w:b/>
          <w:i w:val="0"/>
          <w:iCs w:val="0"/>
          <w:color w:val="auto"/>
          <w:sz w:val="24"/>
          <w:szCs w:val="36"/>
        </w:rPr>
        <w:t xml:space="preserve"> </w:t>
      </w:r>
      <w:r>
        <w:rPr>
          <w:rStyle w:val="SubtleEmphasis"/>
          <w:rFonts w:cs="Arial"/>
          <w:b/>
          <w:i w:val="0"/>
          <w:iCs w:val="0"/>
          <w:color w:val="auto"/>
          <w:sz w:val="24"/>
          <w:szCs w:val="36"/>
        </w:rPr>
        <w:t>Builder</w:t>
      </w:r>
    </w:p>
    <w:p w:rsidR="00EB3534" w:rsidRDefault="00EB3534" w:rsidP="00EB3534">
      <w:pPr>
        <w:ind w:hanging="11"/>
        <w:rPr>
          <w:rStyle w:val="SubtleEmphasis"/>
          <w:rFonts w:cs="Arial"/>
          <w:i w:val="0"/>
          <w:iCs w:val="0"/>
          <w:color w:val="auto"/>
          <w:sz w:val="24"/>
          <w:szCs w:val="36"/>
        </w:rPr>
      </w:pPr>
      <w:r>
        <w:rPr>
          <w:rStyle w:val="SubtleEmphasis"/>
          <w:rFonts w:cs="Arial"/>
          <w:i w:val="0"/>
          <w:iCs w:val="0"/>
          <w:color w:val="auto"/>
          <w:sz w:val="24"/>
          <w:szCs w:val="36"/>
        </w:rPr>
        <w:t>JavaFX Scene Builder je vizualni alat koji omogućava dizajniranje JavaFX aplikacija bez upotrebe kodiranja. Omogućuje jednostavnu „</w:t>
      </w:r>
      <w:r w:rsidRPr="00EB3534">
        <w:rPr>
          <w:rStyle w:val="SubtleEmphasis"/>
          <w:rFonts w:cs="Arial"/>
          <w:iCs w:val="0"/>
          <w:color w:val="auto"/>
          <w:sz w:val="24"/>
          <w:szCs w:val="36"/>
        </w:rPr>
        <w:t>drag-and-drop</w:t>
      </w:r>
      <w:r>
        <w:rPr>
          <w:rStyle w:val="SubtleEmphasis"/>
          <w:rFonts w:cs="Arial"/>
          <w:i w:val="0"/>
          <w:iCs w:val="0"/>
          <w:color w:val="auto"/>
          <w:sz w:val="24"/>
          <w:szCs w:val="36"/>
        </w:rPr>
        <w:t xml:space="preserve">“ metodu pozicioniranja </w:t>
      </w:r>
      <w:r w:rsidRPr="00EB3534">
        <w:rPr>
          <w:rStyle w:val="SubtleEmphasis"/>
          <w:rFonts w:cs="Arial"/>
          <w:iCs w:val="0"/>
          <w:color w:val="auto"/>
          <w:sz w:val="24"/>
          <w:szCs w:val="36"/>
        </w:rPr>
        <w:t>GUI</w:t>
      </w:r>
      <w:r>
        <w:rPr>
          <w:rStyle w:val="SubtleEmphasis"/>
          <w:rFonts w:cs="Arial"/>
          <w:i w:val="0"/>
          <w:iCs w:val="0"/>
          <w:color w:val="auto"/>
          <w:sz w:val="24"/>
          <w:szCs w:val="36"/>
        </w:rPr>
        <w:t xml:space="preserve"> elemenata na JavaFX scenu. Kako gradimo izgled za naše korisničko sučelje Scene Builder automatski generira </w:t>
      </w:r>
      <w:r w:rsidRPr="00EB3534">
        <w:rPr>
          <w:rStyle w:val="SubtleEmphasis"/>
          <w:rFonts w:cs="Arial"/>
          <w:iCs w:val="0"/>
          <w:color w:val="auto"/>
          <w:sz w:val="24"/>
          <w:szCs w:val="36"/>
        </w:rPr>
        <w:t>FXML</w:t>
      </w:r>
      <w:r>
        <w:rPr>
          <w:rStyle w:val="SubtleEmphasis"/>
          <w:rFonts w:cs="Arial"/>
          <w:i w:val="0"/>
          <w:iCs w:val="0"/>
          <w:color w:val="auto"/>
          <w:sz w:val="24"/>
          <w:szCs w:val="36"/>
        </w:rPr>
        <w:t xml:space="preserve"> kod za određeni okvir. Scene Builder također omogućuje ljudima koji su slabi s programiranjem direktno povezivanje GUI komponenata s logikom u aplikaciji(id,kontroleri...). Najčešće je upotrebljavan Gluon-ov Scene Builder.</w:t>
      </w:r>
    </w:p>
    <w:p w:rsidR="00EB3534" w:rsidRDefault="00EB3534" w:rsidP="00EB3534">
      <w:pPr>
        <w:keepNext/>
        <w:ind w:hanging="11"/>
        <w:jc w:val="center"/>
      </w:pPr>
      <w:r>
        <w:rPr>
          <w:rFonts w:cs="Arial"/>
          <w:noProof/>
          <w:sz w:val="24"/>
          <w:szCs w:val="36"/>
          <w:lang w:val="en-US"/>
        </w:rPr>
        <w:drawing>
          <wp:inline distT="0" distB="0" distL="0" distR="0" wp14:anchorId="2B62AF46" wp14:editId="03EAD897">
            <wp:extent cx="38671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2">
                      <a:extLst>
                        <a:ext uri="{28A0092B-C50C-407E-A947-70E740481C1C}">
                          <a14:useLocalDpi xmlns:a14="http://schemas.microsoft.com/office/drawing/2010/main" val="0"/>
                        </a:ext>
                      </a:extLst>
                    </a:blip>
                    <a:stretch>
                      <a:fillRect/>
                    </a:stretch>
                  </pic:blipFill>
                  <pic:spPr>
                    <a:xfrm>
                      <a:off x="0" y="0"/>
                      <a:ext cx="3867574" cy="3867574"/>
                    </a:xfrm>
                    <a:prstGeom prst="rect">
                      <a:avLst/>
                    </a:prstGeom>
                  </pic:spPr>
                </pic:pic>
              </a:graphicData>
            </a:graphic>
          </wp:inline>
        </w:drawing>
      </w:r>
    </w:p>
    <w:p w:rsidR="00EB3534" w:rsidRPr="00EB3534" w:rsidRDefault="00EB3534" w:rsidP="00AF42EE">
      <w:pPr>
        <w:pStyle w:val="Caption"/>
        <w:spacing w:before="220" w:after="220"/>
        <w:jc w:val="center"/>
        <w:rPr>
          <w:rStyle w:val="SubtleEmphasis"/>
          <w:rFonts w:cs="Arial"/>
          <w:b w:val="0"/>
          <w:i w:val="0"/>
          <w:iCs w:val="0"/>
          <w:color w:val="auto"/>
          <w:sz w:val="28"/>
          <w:szCs w:val="36"/>
        </w:rPr>
      </w:pPr>
      <w:r w:rsidRPr="00EB3534">
        <w:rPr>
          <w:b w:val="0"/>
          <w:color w:val="auto"/>
          <w:sz w:val="20"/>
        </w:rPr>
        <w:t xml:space="preserve">Slika </w:t>
      </w:r>
      <w:r>
        <w:rPr>
          <w:b w:val="0"/>
          <w:color w:val="auto"/>
          <w:sz w:val="20"/>
        </w:rPr>
        <w:t>4.1: Gluon Scene Builder logo</w:t>
      </w:r>
    </w:p>
    <w:p w:rsidR="00D40037" w:rsidRDefault="00D40037" w:rsidP="00EB3534">
      <w:pPr>
        <w:rPr>
          <w:rStyle w:val="SubtleEmphasis"/>
          <w:rFonts w:cs="Arial"/>
          <w:b/>
          <w:i w:val="0"/>
          <w:iCs w:val="0"/>
          <w:color w:val="auto"/>
          <w:sz w:val="24"/>
        </w:rPr>
      </w:pPr>
    </w:p>
    <w:p w:rsidR="00D40037" w:rsidRDefault="00D40037" w:rsidP="00D40037">
      <w:pPr>
        <w:rPr>
          <w:rStyle w:val="SubtleEmphasis"/>
          <w:rFonts w:cs="Arial"/>
          <w:b/>
          <w:i w:val="0"/>
          <w:iCs w:val="0"/>
          <w:color w:val="auto"/>
          <w:sz w:val="24"/>
        </w:rPr>
      </w:pPr>
    </w:p>
    <w:p w:rsidR="00EB3534" w:rsidRDefault="00205045" w:rsidP="00EB3534">
      <w:pPr>
        <w:ind w:left="720" w:hanging="720"/>
        <w:rPr>
          <w:rStyle w:val="SubtleEmphasis"/>
          <w:rFonts w:cs="Arial"/>
          <w:b/>
          <w:i w:val="0"/>
          <w:iCs w:val="0"/>
          <w:color w:val="auto"/>
          <w:sz w:val="24"/>
        </w:rPr>
      </w:pPr>
      <w:r>
        <w:rPr>
          <w:rStyle w:val="SubtleEmphasis"/>
          <w:rFonts w:cs="Arial"/>
          <w:b/>
          <w:i w:val="0"/>
          <w:iCs w:val="0"/>
          <w:color w:val="auto"/>
          <w:sz w:val="24"/>
        </w:rPr>
        <w:lastRenderedPageBreak/>
        <w:t>4.2</w:t>
      </w:r>
      <w:r>
        <w:rPr>
          <w:rStyle w:val="SubtleEmphasis"/>
          <w:rFonts w:cs="Arial"/>
          <w:b/>
          <w:i w:val="0"/>
          <w:iCs w:val="0"/>
          <w:color w:val="auto"/>
          <w:sz w:val="24"/>
        </w:rPr>
        <w:tab/>
        <w:t>Povezivanje GUI-a aplikacije pomoću Scene Builder</w:t>
      </w:r>
      <w:r w:rsidR="00C22132">
        <w:rPr>
          <w:rStyle w:val="SubtleEmphasis"/>
          <w:rFonts w:cs="Arial"/>
          <w:b/>
          <w:i w:val="0"/>
          <w:iCs w:val="0"/>
          <w:color w:val="auto"/>
          <w:sz w:val="24"/>
        </w:rPr>
        <w:t>-</w:t>
      </w:r>
      <w:r>
        <w:rPr>
          <w:rStyle w:val="SubtleEmphasis"/>
          <w:rFonts w:cs="Arial"/>
          <w:b/>
          <w:i w:val="0"/>
          <w:iCs w:val="0"/>
          <w:color w:val="auto"/>
          <w:sz w:val="24"/>
        </w:rPr>
        <w:t>a</w:t>
      </w:r>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 xml:space="preserve">Da bi se Scene Builder mogao koristiti potrebno ga je prvo skinuti s Gluon-ove web stranice </w:t>
      </w:r>
      <w:hyperlink r:id="rId13" w:history="1">
        <w:r w:rsidRPr="001708C0">
          <w:rPr>
            <w:rStyle w:val="Hyperlink"/>
            <w:rFonts w:cs="Arial"/>
            <w:szCs w:val="22"/>
          </w:rPr>
          <w:t>https://gluonhq.com</w:t>
        </w:r>
      </w:hyperlink>
      <w:r>
        <w:rPr>
          <w:rStyle w:val="SubtleEmphasis"/>
          <w:rFonts w:cs="Arial"/>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drawing>
          <wp:inline distT="0" distB="0" distL="0" distR="0" wp14:anchorId="026E4CCF" wp14:editId="5C855EDD">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4">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4.2: Otvaranje Scene Builder-a</w:t>
      </w:r>
    </w:p>
    <w:p w:rsidR="00AF42EE" w:rsidRDefault="00AF42EE" w:rsidP="00AF42EE">
      <w:r>
        <w:t xml:space="preserve">Zatim je potrebno desnim klikom na </w:t>
      </w:r>
      <w:r w:rsidRPr="00AF42EE">
        <w:rPr>
          <w:i/>
        </w:rPr>
        <w:t>FXML</w:t>
      </w:r>
      <w:r>
        <w:rPr>
          <w:i/>
        </w:rPr>
        <w:t xml:space="preserve"> </w:t>
      </w:r>
      <w:r>
        <w:t>datoteku iz projekta odabrati opciju „</w:t>
      </w:r>
      <w:r w:rsidRPr="00AF42EE">
        <w:rPr>
          <w:i/>
        </w:rPr>
        <w:t>Open in SceneBuilder</w:t>
      </w:r>
      <w:r>
        <w:t>“.</w:t>
      </w:r>
    </w:p>
    <w:p w:rsidR="00AF42EE" w:rsidRDefault="00AF42EE" w:rsidP="00AF42EE">
      <w:pPr>
        <w:keepNext/>
      </w:pPr>
      <w:r>
        <w:rPr>
          <w:noProof/>
          <w:lang w:val="en-US"/>
        </w:rPr>
        <w:lastRenderedPageBreak/>
        <w:drawing>
          <wp:inline distT="0" distB="0" distL="0" distR="0" wp14:anchorId="41C514A4" wp14:editId="40B5B5C3">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4.3: Postavljanje kontrolera preko Scene Buildera</w:t>
      </w:r>
    </w:p>
    <w:p w:rsidR="00AF42EE" w:rsidRDefault="00AF42EE" w:rsidP="00AF42EE">
      <w:r>
        <w:t xml:space="preserve">Kada se Scene Builder otvori potrebno je u donjem desnom kutu u prozoru „Controller Class“ odabrati određeni kontroler za našu </w:t>
      </w:r>
      <w:r w:rsidRPr="00AF42EE">
        <w:rPr>
          <w:i/>
        </w:rPr>
        <w:t>FXML</w:t>
      </w:r>
      <w:r>
        <w:rPr>
          <w:i/>
        </w:rPr>
        <w:t xml:space="preserve"> </w:t>
      </w:r>
      <w:r>
        <w:t>datoteku. Ona će tim postupkom automatski stvoriti u sebi kod za povezivanje sa kontrolerom.</w:t>
      </w:r>
    </w:p>
    <w:p w:rsidR="00AF42EE" w:rsidRDefault="00AF42EE" w:rsidP="00AF42EE">
      <w:pPr>
        <w:keepNext/>
        <w:jc w:val="center"/>
      </w:pPr>
      <w:r>
        <w:rPr>
          <w:noProof/>
          <w:lang w:val="en-US"/>
        </w:rPr>
        <w:lastRenderedPageBreak/>
        <w:drawing>
          <wp:inline distT="0" distB="0" distL="0" distR="0" wp14:anchorId="58D703CE" wp14:editId="4BB9CABB">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t xml:space="preserve"> kontroleru sa </w:t>
      </w:r>
      <w:r w:rsidRPr="00AF42EE">
        <w:rPr>
          <w:i/>
        </w:rPr>
        <w:t>FXML</w:t>
      </w:r>
      <w:r>
        <w:t xml:space="preserve"> da</w:t>
      </w:r>
      <w:r w:rsidR="00F764DA">
        <w:t xml:space="preserve">totekom. Pomoću Scene Buildera to se radi tako što se odabere „Code“ prozor i u polje „fx:id“ se upiše ID elementa u ovom slučaju </w:t>
      </w:r>
      <w:r w:rsidR="00F764DA" w:rsidRPr="00F764DA">
        <w:rPr>
          <w:i/>
        </w:rPr>
        <w:t>Button-a</w:t>
      </w:r>
      <w:r w:rsidR="00F764DA">
        <w:t xml:space="preserve"> </w:t>
      </w:r>
      <w:r w:rsidR="00F764DA" w:rsidRPr="00F764DA">
        <w:rPr>
          <w:i/>
        </w:rPr>
        <w:t>Options</w:t>
      </w:r>
      <w:r w:rsidR="00F764DA">
        <w:rPr>
          <w:i/>
        </w:rPr>
        <w:t xml:space="preserve"> </w:t>
      </w:r>
      <w:r w:rsidR="00F764DA">
        <w:t xml:space="preserve">i u polje „On Action“ se odabere funkcija iz kontrolera koja je predviđena da se izvrši na korisnikovu interakciju s </w:t>
      </w:r>
      <w:r w:rsidR="00F764DA" w:rsidRPr="00F764DA">
        <w:rPr>
          <w:i/>
        </w:rPr>
        <w:t>Options Button-om</w:t>
      </w:r>
      <w:r w:rsidR="00F764DA">
        <w:rPr>
          <w:i/>
        </w:rPr>
        <w:t>.</w:t>
      </w:r>
    </w:p>
    <w:p w:rsidR="00F764DA" w:rsidRDefault="00C22132" w:rsidP="00C22132">
      <w:pPr>
        <w:ind w:left="720" w:hanging="720"/>
        <w:rPr>
          <w:b/>
          <w:sz w:val="24"/>
        </w:rPr>
      </w:pPr>
      <w:r>
        <w:rPr>
          <w:b/>
          <w:sz w:val="24"/>
        </w:rPr>
        <w:t>4.3 Umetanje CSS-a pomoću Scene Builder-a</w:t>
      </w:r>
    </w:p>
    <w:p w:rsidR="00C22132" w:rsidRDefault="00C22132" w:rsidP="00C22132">
      <w:r>
        <w:t xml:space="preserve">Scene Builder nudi mogućnost umetanja </w:t>
      </w:r>
      <w:r w:rsidRPr="00C22132">
        <w:rPr>
          <w:i/>
        </w:rPr>
        <w:t>CSS</w:t>
      </w:r>
      <w:r>
        <w:t xml:space="preserve"> koda u </w:t>
      </w:r>
      <w:r w:rsidRPr="00C22132">
        <w:rPr>
          <w:i/>
        </w:rPr>
        <w:t>FXML</w:t>
      </w:r>
      <w:r>
        <w:rPr>
          <w:i/>
        </w:rPr>
        <w:t xml:space="preserve"> </w:t>
      </w:r>
      <w:r>
        <w:t xml:space="preserve">datoteku. Da bi se to uradilo potrebno je imati </w:t>
      </w:r>
      <w:r>
        <w:rPr>
          <w:i/>
        </w:rPr>
        <w:t xml:space="preserve">CSS </w:t>
      </w:r>
      <w:r>
        <w:t>datoteku u projektu.</w:t>
      </w:r>
    </w:p>
    <w:p w:rsidR="006D6AF3" w:rsidRDefault="006D6AF3" w:rsidP="006D6AF3">
      <w:pPr>
        <w:keepNext/>
        <w:jc w:val="center"/>
      </w:pPr>
      <w:r>
        <w:rPr>
          <w:noProof/>
          <w:lang w:val="en-US"/>
        </w:rPr>
        <w:lastRenderedPageBreak/>
        <w:drawing>
          <wp:inline distT="0" distB="0" distL="0" distR="0" wp14:anchorId="6192B861" wp14:editId="54B8469E">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6D6AF3" w:rsidP="006D6AF3">
      <w:pPr>
        <w:pStyle w:val="Caption"/>
        <w:spacing w:before="220" w:after="220"/>
        <w:jc w:val="center"/>
        <w:rPr>
          <w:b w:val="0"/>
          <w:color w:val="auto"/>
          <w:sz w:val="20"/>
        </w:rPr>
      </w:pPr>
      <w:r w:rsidRPr="006D6AF3">
        <w:rPr>
          <w:b w:val="0"/>
          <w:color w:val="auto"/>
          <w:sz w:val="20"/>
        </w:rPr>
        <w:t xml:space="preserve">Slika </w:t>
      </w:r>
      <w:r>
        <w:rPr>
          <w:b w:val="0"/>
          <w:color w:val="auto"/>
          <w:sz w:val="20"/>
        </w:rPr>
        <w:t>4.5: Postavljane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Pr>
        <w:spacing w:before="800" w:after="760"/>
        <w:ind w:left="431" w:hanging="431"/>
        <w:rPr>
          <w:b/>
          <w:sz w:val="36"/>
        </w:rPr>
      </w:pPr>
      <w:r>
        <w:rPr>
          <w:b/>
          <w:sz w:val="36"/>
        </w:rPr>
        <w:lastRenderedPageBreak/>
        <w:t>5</w:t>
      </w:r>
      <w:r>
        <w:rPr>
          <w:b/>
          <w:sz w:val="36"/>
        </w:rPr>
        <w:tab/>
      </w:r>
      <w:r w:rsidR="00EB3959">
        <w:rPr>
          <w:b/>
          <w:sz w:val="36"/>
        </w:rPr>
        <w:t>MULTIMEDIJA</w:t>
      </w:r>
    </w:p>
    <w:p w:rsidR="006D6AF3" w:rsidRDefault="00B40042" w:rsidP="006D6AF3">
      <w:pPr>
        <w:ind w:left="720" w:hanging="720"/>
        <w:rPr>
          <w:b/>
          <w:sz w:val="24"/>
        </w:rPr>
      </w:pPr>
      <w:r>
        <w:rPr>
          <w:b/>
          <w:sz w:val="24"/>
        </w:rPr>
        <w:t>5.1</w:t>
      </w:r>
      <w:r>
        <w:rPr>
          <w:b/>
          <w:sz w:val="24"/>
        </w:rPr>
        <w:tab/>
        <w:t>Java Media</w:t>
      </w:r>
    </w:p>
    <w:p w:rsidR="00B40042" w:rsidRDefault="00B40042" w:rsidP="00B40042">
      <w:r>
        <w:t>U ovom podpoglavlju predstavljeni su osnovni pojmovi o Java Media. Formati koje podržava Java Media su: AAC,AIFF,WAV,MP3. Podrška za specifične formate ovisi o platformi, neke značajke i formati ne treba posebno instalirati dok neki zahtjevaju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 služi samo za čitanje datoteke koju želimo reproducirati pomoću </w:t>
      </w:r>
      <w:r w:rsidRPr="00ED6986">
        <w:rPr>
          <w:i/>
        </w:rPr>
        <w:t>MediaPlayer-a</w:t>
      </w:r>
      <w:r>
        <w:t xml:space="preserve"> za zvuk i </w:t>
      </w:r>
      <w:r w:rsidRPr="00ED6986">
        <w:rPr>
          <w:i/>
        </w:rPr>
        <w:t>MediaView-a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p>
    <w:p w:rsidR="00ED6986" w:rsidRDefault="00ED6986" w:rsidP="00D451F0">
      <w:r w:rsidRPr="00ED6986">
        <w:t xml:space="preserve">U projektu se koriste </w:t>
      </w:r>
      <w:r w:rsidRPr="00ED6986">
        <w:rPr>
          <w:i/>
        </w:rPr>
        <w:t>AudioClip</w:t>
      </w:r>
      <w:r w:rsidRPr="00ED6986">
        <w:t>,</w:t>
      </w:r>
      <w:r w:rsidRPr="00ED6986">
        <w:rPr>
          <w:i/>
        </w:rPr>
        <w:t>MediaPlayer</w:t>
      </w:r>
      <w:r w:rsidRPr="00ED6986">
        <w:t xml:space="preserve"> i </w:t>
      </w:r>
      <w:r w:rsidRPr="00ED6986">
        <w:rPr>
          <w:i/>
        </w:rPr>
        <w:t>Media</w:t>
      </w:r>
      <w:r w:rsidRPr="00ED6986">
        <w:t>.</w:t>
      </w:r>
    </w:p>
    <w:p w:rsidR="00ED6986" w:rsidRDefault="00ED6986" w:rsidP="00ED6986">
      <w:pPr>
        <w:ind w:left="720" w:hanging="720"/>
        <w:rPr>
          <w:b/>
          <w:sz w:val="24"/>
        </w:rPr>
      </w:pPr>
      <w:r>
        <w:rPr>
          <w:b/>
          <w:sz w:val="24"/>
        </w:rPr>
        <w:t>5.2</w:t>
      </w:r>
      <w:r>
        <w:rPr>
          <w:b/>
          <w:sz w:val="24"/>
        </w:rPr>
        <w:tab/>
        <w:t>Upotreba AudioClip-a</w:t>
      </w:r>
    </w:p>
    <w:p w:rsidR="00D86489" w:rsidRDefault="00D86489" w:rsidP="00D86489">
      <w:pPr>
        <w:rPr>
          <w:sz w:val="24"/>
        </w:rPr>
      </w:pPr>
      <w:r w:rsidRPr="00D86489">
        <w:rPr>
          <w:i/>
          <w:sz w:val="24"/>
        </w:rPr>
        <w:t>AudioClip</w:t>
      </w:r>
      <w:r>
        <w:rPr>
          <w:sz w:val="24"/>
        </w:rPr>
        <w:t xml:space="preserve"> služi za reproduciranje kraćih zvučnih datoteka npr. korištenje zvučnih efekata u interakciji  s događajem JavaFX elementa. Poželjno je koristi </w:t>
      </w:r>
      <w:r w:rsidRPr="00D86489">
        <w:rPr>
          <w:i/>
          <w:sz w:val="24"/>
        </w:rPr>
        <w:t>WAV</w:t>
      </w:r>
      <w:r>
        <w:rPr>
          <w:i/>
          <w:sz w:val="24"/>
        </w:rPr>
        <w:t xml:space="preserve"> </w:t>
      </w:r>
      <w:r>
        <w:rPr>
          <w:sz w:val="24"/>
        </w:rPr>
        <w:t xml:space="preserve">format datoteke radi njene izuzetno male veličine. Da bi se AudioClip mogao koristiti, potrebno je koristiti pomoćnu klasu </w:t>
      </w:r>
      <w:r w:rsidR="00F449E3">
        <w:rPr>
          <w:sz w:val="24"/>
        </w:rPr>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F449E3" w:rsidP="00F449E3">
      <w:pPr>
        <w:jc w:val="center"/>
        <w:rPr>
          <w:sz w:val="20"/>
        </w:rPr>
      </w:pPr>
      <w:r>
        <w:rPr>
          <w:sz w:val="20"/>
        </w:rPr>
        <w:lastRenderedPageBreak/>
        <w:t>Kod 5.1: Upotreba AudioClip-a u GameController.java</w:t>
      </w:r>
    </w:p>
    <w:p w:rsidR="00F449E3" w:rsidRPr="00797901" w:rsidRDefault="00F449E3" w:rsidP="00F449E3">
      <w:pPr>
        <w:rPr>
          <w:rFonts w:cs="Arial"/>
        </w:rPr>
      </w:pPr>
      <w:r>
        <w:t xml:space="preserve">U navedenom kodu vidimo uporabu AudioClip-a u kontroleru GameController. Da bi se AudioClip mogao koristiti potrebno je koristiti statičku funkciju klase Applet </w:t>
      </w:r>
      <w:r w:rsidRPr="00F449E3">
        <w:rPr>
          <w:rFonts w:ascii="Courier New" w:hAnsi="Courier New" w:cs="Courier New"/>
          <w:sz w:val="20"/>
        </w:rPr>
        <w:t>.newAudioClip()</w:t>
      </w:r>
      <w:r w:rsidRPr="00F449E3">
        <w:rPr>
          <w:sz w:val="20"/>
        </w:rPr>
        <w:t xml:space="preserve"> </w:t>
      </w:r>
      <w:r>
        <w:t xml:space="preserve">koja prima parametre putanje koja vodi na mjesto u kojem je smještena </w:t>
      </w:r>
      <w:r w:rsidRPr="00F449E3">
        <w:rPr>
          <w:i/>
        </w:rPr>
        <w:t>WAV</w:t>
      </w:r>
      <w:r>
        <w:t xml:space="preserve"> datoteka</w:t>
      </w:r>
      <w:r>
        <w:rPr>
          <w:i/>
        </w:rPr>
        <w:t xml:space="preserve"> </w:t>
      </w:r>
      <w:r>
        <w:t xml:space="preserve">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ascii="Courier New" w:hAnsi="Courier New" w:cs="Courier New"/>
          <w:sz w:val="20"/>
        </w:rPr>
        <w:t xml:space="preserve"> </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797901" w:rsidP="00F449E3">
      <w:pPr>
        <w:rPr>
          <w:rFonts w:cs="Arial"/>
          <w:szCs w:val="22"/>
        </w:rPr>
      </w:pPr>
      <w:r>
        <w:rPr>
          <w:rFonts w:cs="Arial"/>
        </w:rPr>
        <w:t xml:space="preserve">Kada su datoteke postavljenje potrebno je složiti kodsku logiku kojom će se one reproducirati. Na primjeru događaja na klik jednog od </w:t>
      </w:r>
      <w:r w:rsidRPr="00797901">
        <w:rPr>
          <w:rFonts w:cs="Arial"/>
          <w:i/>
        </w:rPr>
        <w:t>Button-a</w:t>
      </w:r>
      <w:r>
        <w:rPr>
          <w:rFonts w:cs="Arial"/>
        </w:rPr>
        <w:t xml:space="preserve"> s ponuđenim odgovorom </w:t>
      </w:r>
      <w:r w:rsidRPr="00F449E3">
        <w:rPr>
          <w:rFonts w:ascii="Courier New" w:hAnsi="Courier New" w:cs="Courier New"/>
          <w:sz w:val="20"/>
        </w:rPr>
        <w:t>public void btn1Click(ActionEvent e)</w:t>
      </w:r>
      <w:r>
        <w:rPr>
          <w:rFonts w:ascii="Courier New" w:hAnsi="Courier New" w:cs="Courier New"/>
          <w:sz w:val="20"/>
        </w:rPr>
        <w:t xml:space="preserve"> </w:t>
      </w:r>
      <w:r>
        <w:rPr>
          <w:rFonts w:cs="Arial"/>
          <w:szCs w:val="22"/>
        </w:rPr>
        <w:t xml:space="preserve">u slučaju točnog odgovora reproducira se AudioClip </w:t>
      </w:r>
      <w:r w:rsidRPr="00797901">
        <w:rPr>
          <w:rFonts w:ascii="Courier New" w:hAnsi="Courier New" w:cs="Courier New"/>
          <w:sz w:val="20"/>
          <w:szCs w:val="20"/>
        </w:rPr>
        <w:t>clipY</w:t>
      </w:r>
      <w:r>
        <w:rPr>
          <w:rFonts w:cs="Arial"/>
          <w:szCs w:val="22"/>
        </w:rPr>
        <w:t xml:space="preserve"> metodom .</w:t>
      </w:r>
      <w:r w:rsidRPr="00797901">
        <w:rPr>
          <w:rFonts w:ascii="Courier New" w:hAnsi="Courier New" w:cs="Courier New"/>
          <w:sz w:val="20"/>
          <w:szCs w:val="22"/>
        </w:rPr>
        <w:t>play()</w:t>
      </w:r>
      <w:r>
        <w:rPr>
          <w:rFonts w:cs="Arial"/>
          <w:szCs w:val="22"/>
        </w:rPr>
        <w:t xml:space="preserve">, te se logika koda nastavlja izvršavati (uvećavanje rezultata </w:t>
      </w:r>
      <w:r w:rsidRPr="00797901">
        <w:rPr>
          <w:rFonts w:ascii="Courier New" w:hAnsi="Courier New" w:cs="Courier New"/>
          <w:sz w:val="20"/>
          <w:szCs w:val="20"/>
        </w:rPr>
        <w:t>rez</w:t>
      </w:r>
      <w:r>
        <w:rPr>
          <w:rFonts w:cs="Arial"/>
          <w:szCs w:val="22"/>
        </w:rPr>
        <w:t xml:space="preserve"> za određeni broj s obzirom na težinu </w:t>
      </w:r>
      <w:r w:rsidRPr="00797901">
        <w:rPr>
          <w:rFonts w:ascii="Courier New" w:hAnsi="Courier New" w:cs="Courier New"/>
          <w:sz w:val="20"/>
          <w:szCs w:val="20"/>
        </w:rPr>
        <w:t>MenuController.tezina</w:t>
      </w:r>
      <w:r>
        <w:rPr>
          <w:rFonts w:cs="Arial"/>
          <w:szCs w:val="22"/>
        </w:rPr>
        <w:t xml:space="preserve"> i promjena pitanja funkcijom </w:t>
      </w:r>
      <w:r w:rsidRPr="00797901">
        <w:rPr>
          <w:rFonts w:ascii="Courier New" w:hAnsi="Courier New" w:cs="Courier New"/>
          <w:sz w:val="20"/>
          <w:szCs w:val="20"/>
        </w:rPr>
        <w:t>zamjeni()</w:t>
      </w:r>
      <w:r>
        <w:rPr>
          <w:rFonts w:cs="Arial"/>
          <w:szCs w:val="22"/>
        </w:rPr>
        <w:t xml:space="preserve"> ). Kada korisnik odgovori pogrešno reporducira se </w:t>
      </w:r>
      <w:r w:rsidRPr="00797901">
        <w:rPr>
          <w:rFonts w:ascii="Courier New" w:hAnsi="Courier New" w:cs="Courier New"/>
          <w:sz w:val="20"/>
          <w:szCs w:val="20"/>
        </w:rPr>
        <w:t>clipN</w:t>
      </w:r>
      <w:r w:rsidR="006F664A">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sidR="006F664A">
        <w:rPr>
          <w:rFonts w:ascii="Courier New" w:hAnsi="Courier New" w:cs="Courier New"/>
          <w:sz w:val="20"/>
        </w:rPr>
        <w:t xml:space="preserve"> </w:t>
      </w:r>
      <w:r w:rsidR="006F664A">
        <w:rPr>
          <w:rFonts w:cs="Arial"/>
          <w:szCs w:val="22"/>
        </w:rPr>
        <w:t>za jedan,provjeravanje da li je korisnik izgubio i promjena pitanja ).</w:t>
      </w:r>
    </w:p>
    <w:p w:rsidR="006F664A" w:rsidRDefault="006F664A" w:rsidP="006F664A">
      <w:pPr>
        <w:ind w:left="720" w:hanging="720"/>
        <w:rPr>
          <w:rFonts w:cs="Arial"/>
          <w:b/>
          <w:sz w:val="24"/>
          <w:szCs w:val="22"/>
        </w:rPr>
      </w:pPr>
      <w:r>
        <w:rPr>
          <w:rFonts w:cs="Arial"/>
          <w:b/>
          <w:sz w:val="24"/>
          <w:szCs w:val="22"/>
        </w:rPr>
        <w:t>5.3</w:t>
      </w:r>
      <w:r>
        <w:rPr>
          <w:rFonts w:cs="Arial"/>
          <w:b/>
          <w:sz w:val="24"/>
          <w:szCs w:val="22"/>
        </w:rPr>
        <w:tab/>
        <w:t>Upotreba MediaPlayer-a</w:t>
      </w:r>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upravljanje.Da bi se </w:t>
      </w:r>
      <w:r w:rsidRPr="006F664A">
        <w:rPr>
          <w:rFonts w:cs="Arial"/>
          <w:i/>
          <w:szCs w:val="22"/>
        </w:rPr>
        <w:t>MediaPlayer</w:t>
      </w:r>
      <w:r>
        <w:rPr>
          <w:rFonts w:cs="Arial"/>
          <w:szCs w:val="22"/>
        </w:rPr>
        <w:t xml:space="preserve"> mogla koristiti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Pr="006F664A">
        <w:rPr>
          <w:rFonts w:cs="Arial"/>
          <w:i/>
          <w:szCs w:val="22"/>
        </w:rPr>
        <w:t>MediaPlayer-a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w:t>
            </w: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r w:rsidR="00556034" w:rsidRPr="00556034">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 5.2: Postavljanje MediaPlayer-a u MenuController.java</w:t>
      </w:r>
    </w:p>
    <w:p w:rsidR="00556034" w:rsidRDefault="00556034" w:rsidP="00556034">
      <w:pPr>
        <w:rPr>
          <w:szCs w:val="22"/>
        </w:rPr>
      </w:pPr>
      <w:r>
        <w:rPr>
          <w:szCs w:val="22"/>
        </w:rPr>
        <w:t xml:space="preserve">U navedenom kodu prikazane su varijable i funkcije koje sudjeluju u reprodukciji MediaPlayer-a.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Pr>
          <w:szCs w:val="22"/>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95D75">
        <w:rPr>
          <w:szCs w:val="22"/>
        </w:rPr>
        <w:t xml:space="preserve"> i ImageView-a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sidRPr="00F3227B">
        <w:rPr>
          <w:sz w:val="20"/>
          <w:szCs w:val="22"/>
        </w:rPr>
        <w:t xml:space="preserve"> </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F3227B">
        <w:rPr>
          <w:szCs w:val="22"/>
        </w:rPr>
        <w:t xml:space="preserve"> Manipulacija MediaPlayer-a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szCs w:val="22"/>
              </w:rPr>
            </w:pPr>
            <w:r>
              <w:rPr>
                <w:rFonts w:ascii="Courier New" w:hAnsi="Courier New" w:cs="Courier New"/>
                <w:sz w:val="20"/>
                <w:szCs w:val="22"/>
              </w:rPr>
              <w:t>Public void initialize(){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MenuController.mediaPlayer.setOnEndOfMedia(new Runnable()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lastRenderedPageBreak/>
              <w:t xml:space="preserve">            public void run()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MenuController.mediaPlayer.stop();</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MenuController.mediaPlayer.play();</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r>
              <w:rPr>
                <w:rFonts w:ascii="Courier New" w:hAnsi="Courier New" w:cs="Courier New"/>
                <w:sz w:val="20"/>
                <w:szCs w:val="22"/>
              </w:rPr>
              <w:t xml:space="preserve"> MenuController.running = true;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Default="00F3227B" w:rsidP="00F3227B">
            <w:pPr>
              <w:spacing w:before="0" w:after="0"/>
              <w:rPr>
                <w:szCs w:val="22"/>
              </w:rPr>
            </w:pPr>
            <w:r w:rsidRPr="00F3227B">
              <w:rPr>
                <w:rFonts w:ascii="Courier New" w:hAnsi="Courier New" w:cs="Courier New"/>
                <w:sz w:val="20"/>
                <w:szCs w:val="22"/>
              </w:rPr>
              <w:t>.</w:t>
            </w:r>
          </w:p>
        </w:tc>
      </w:tr>
    </w:tbl>
    <w:p w:rsidR="00F3227B" w:rsidRDefault="00192456" w:rsidP="00F3227B">
      <w:pPr>
        <w:jc w:val="center"/>
        <w:rPr>
          <w:sz w:val="20"/>
          <w:szCs w:val="22"/>
        </w:rPr>
      </w:pPr>
      <w:r>
        <w:rPr>
          <w:sz w:val="20"/>
          <w:szCs w:val="22"/>
        </w:rPr>
        <w:lastRenderedPageBreak/>
        <w:t xml:space="preserve">Kod 5.3: Upravljanje MediaPlayer-om iz drugog kontrolera </w:t>
      </w:r>
    </w:p>
    <w:p w:rsidR="00192456" w:rsidRDefault="00192456" w:rsidP="00192456">
      <w:pPr>
        <w:rPr>
          <w:rFonts w:cs="Arial"/>
          <w:szCs w:val="22"/>
        </w:rPr>
      </w:pPr>
      <w:r>
        <w:rPr>
          <w:szCs w:val="22"/>
        </w:rPr>
        <w:t xml:space="preserve">Postavljanje statičkog MediaPlayer-a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Pr="00192456">
        <w:rPr>
          <w:rFonts w:ascii="Courier New" w:hAnsi="Courier New" w:cs="Courier New"/>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EB3959">
      <w:pPr>
        <w:spacing w:before="800" w:after="760"/>
        <w:ind w:left="431" w:hanging="431"/>
        <w:rPr>
          <w:rFonts w:cs="Arial"/>
          <w:b/>
          <w:sz w:val="36"/>
          <w:szCs w:val="36"/>
        </w:rPr>
      </w:pPr>
      <w:r>
        <w:rPr>
          <w:rFonts w:cs="Arial"/>
          <w:b/>
          <w:sz w:val="36"/>
          <w:szCs w:val="36"/>
        </w:rPr>
        <w:lastRenderedPageBreak/>
        <w:t>6</w:t>
      </w:r>
      <w:r>
        <w:rPr>
          <w:rFonts w:cs="Arial"/>
          <w:b/>
          <w:sz w:val="36"/>
          <w:szCs w:val="36"/>
        </w:rPr>
        <w:tab/>
        <w:t>DRETVE</w:t>
      </w:r>
    </w:p>
    <w:p w:rsidR="00EB3959" w:rsidRPr="00EB3959" w:rsidRDefault="00EB3959" w:rsidP="00EB3959">
      <w:pPr>
        <w:ind w:left="720" w:hanging="720"/>
        <w:rPr>
          <w:rFonts w:cs="Arial"/>
          <w:b/>
          <w:sz w:val="24"/>
          <w:szCs w:val="36"/>
        </w:rPr>
      </w:pPr>
      <w:r>
        <w:rPr>
          <w:rFonts w:cs="Arial"/>
          <w:b/>
          <w:sz w:val="24"/>
          <w:szCs w:val="36"/>
        </w:rPr>
        <w:t>6.1</w:t>
      </w:r>
      <w:r>
        <w:rPr>
          <w:rFonts w:cs="Arial"/>
          <w:b/>
          <w:sz w:val="24"/>
          <w:szCs w:val="36"/>
        </w:rPr>
        <w:tab/>
        <w:t>Što su dretve i čemu služe</w:t>
      </w:r>
    </w:p>
    <w:sectPr w:rsidR="00EB3959" w:rsidRPr="00EB3959" w:rsidSect="00A908D5">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51B"/>
    <w:rsid w:val="000B4B9F"/>
    <w:rsid w:val="00192456"/>
    <w:rsid w:val="00195D75"/>
    <w:rsid w:val="00205045"/>
    <w:rsid w:val="00223AA9"/>
    <w:rsid w:val="00226DF6"/>
    <w:rsid w:val="0027615C"/>
    <w:rsid w:val="00292A84"/>
    <w:rsid w:val="002966F4"/>
    <w:rsid w:val="00350957"/>
    <w:rsid w:val="0039557D"/>
    <w:rsid w:val="004A12D8"/>
    <w:rsid w:val="004B17FC"/>
    <w:rsid w:val="00520B0D"/>
    <w:rsid w:val="00556034"/>
    <w:rsid w:val="005E350A"/>
    <w:rsid w:val="005E5897"/>
    <w:rsid w:val="00616D2E"/>
    <w:rsid w:val="00645DF6"/>
    <w:rsid w:val="00693CCC"/>
    <w:rsid w:val="006D6AF3"/>
    <w:rsid w:val="006F664A"/>
    <w:rsid w:val="00734A38"/>
    <w:rsid w:val="00775B92"/>
    <w:rsid w:val="00797901"/>
    <w:rsid w:val="007A49F8"/>
    <w:rsid w:val="007D5C4C"/>
    <w:rsid w:val="007F30A7"/>
    <w:rsid w:val="00840D6E"/>
    <w:rsid w:val="008733CD"/>
    <w:rsid w:val="008821DE"/>
    <w:rsid w:val="00883D8F"/>
    <w:rsid w:val="00913784"/>
    <w:rsid w:val="00945076"/>
    <w:rsid w:val="00962876"/>
    <w:rsid w:val="009807C0"/>
    <w:rsid w:val="00A06D7E"/>
    <w:rsid w:val="00A13A3D"/>
    <w:rsid w:val="00A81EEF"/>
    <w:rsid w:val="00A908D5"/>
    <w:rsid w:val="00A946EC"/>
    <w:rsid w:val="00AA451F"/>
    <w:rsid w:val="00AE3A11"/>
    <w:rsid w:val="00AE3C0C"/>
    <w:rsid w:val="00AF42EE"/>
    <w:rsid w:val="00B13103"/>
    <w:rsid w:val="00B40042"/>
    <w:rsid w:val="00B454BE"/>
    <w:rsid w:val="00B510C4"/>
    <w:rsid w:val="00B92579"/>
    <w:rsid w:val="00C200A5"/>
    <w:rsid w:val="00C22132"/>
    <w:rsid w:val="00C43832"/>
    <w:rsid w:val="00C6614F"/>
    <w:rsid w:val="00C974C7"/>
    <w:rsid w:val="00CE547E"/>
    <w:rsid w:val="00D40037"/>
    <w:rsid w:val="00D451F0"/>
    <w:rsid w:val="00D502DA"/>
    <w:rsid w:val="00D86489"/>
    <w:rsid w:val="00E03B8D"/>
    <w:rsid w:val="00E542EE"/>
    <w:rsid w:val="00EB3534"/>
    <w:rsid w:val="00EB3959"/>
    <w:rsid w:val="00ED6986"/>
    <w:rsid w:val="00EE1208"/>
    <w:rsid w:val="00EE7C82"/>
    <w:rsid w:val="00F3227B"/>
    <w:rsid w:val="00F4498F"/>
    <w:rsid w:val="00F449E3"/>
    <w:rsid w:val="00F521ED"/>
    <w:rsid w:val="00F7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luonhq.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8.jpg"/><Relationship Id="rId10" Type="http://schemas.openxmlformats.org/officeDocument/2006/relationships/image" Target="media/image4.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43FDE-BF33-4F49-BADE-D3708066D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Pages>
  <Words>4561</Words>
  <Characters>26001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28</cp:revision>
  <dcterms:created xsi:type="dcterms:W3CDTF">2018-08-26T11:28:00Z</dcterms:created>
  <dcterms:modified xsi:type="dcterms:W3CDTF">2018-09-13T11:52:00Z</dcterms:modified>
</cp:coreProperties>
</file>