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Launch plan</w:t>
      </w:r>
    </w:p>
    <w:p>
      <w:r>
        <w:t xml:space="preserve">Ship the </w:t>
      </w:r>
      <w:r>
        <w:rPr>
          <w:b/>
        </w:rPr>
        <w:t>public beta</w:t>
      </w:r>
      <w:r>
        <w:t xml:space="preserve"> on </w:t>
      </w:r>
      <w:r>
        <w:rPr>
          <w:i/>
        </w:rPr>
        <w:t>October 12</w:t>
      </w:r>
      <w:r>
        <w:t xml:space="preserve">, see </w:t>
      </w:r>
      <w:hyperlink r:id="rId9">
        <w:r>
          <w:t>the post</w:t>
        </w:r>
      </w:hyperlink>
      <w:r>
        <w:t>.</w:t>
      </w:r>
    </w:p>
    <w:p>
      <w:pPr>
        <w:pStyle w:val="Heading2"/>
      </w:pPr>
      <w:r>
        <w:t>What ships</w:t>
      </w:r>
    </w:p>
    <w:p>
      <w:pPr>
        <w:pStyle w:val="ListBullet"/>
      </w:pPr>
      <w:r>
        <w:t>Live Markdown</w:t>
      </w:r>
    </w:p>
    <w:p>
      <w:pPr>
        <w:pStyle w:val="ListBullet"/>
      </w:pPr>
      <w:r>
        <w:t>Pictures</w:t>
      </w:r>
    </w:p>
    <w:p>
      <w:pPr>
        <w:pStyle w:val="ListBullet2"/>
      </w:pPr>
      <w:r>
        <w:t>pasted</w:t>
      </w:r>
    </w:p>
    <w:p>
      <w:pPr>
        <w:pStyle w:val="ListBullet2"/>
      </w:pPr>
      <w:r>
        <w:t>dropped</w:t>
      </w:r>
    </w:p>
    <w:p>
      <w:pPr>
        <w:pStyle w:val="ListNumber"/>
      </w:pPr>
      <w:r>
        <w:t>Write the notes</w:t>
      </w:r>
    </w:p>
    <w:p>
      <w:pPr>
        <w:pStyle w:val="ListNumber"/>
      </w:pPr>
      <w:r>
        <w:t>Record the video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Due</w:t>
            </w:r>
          </w:p>
        </w:tc>
      </w:tr>
      <w:tr>
        <w:tc>
          <w:tcPr>
            <w:tcW w:type="dxa" w:w="2880"/>
          </w:tcPr>
          <w:p>
            <w:r>
              <w:t>Press kit</w:t>
            </w:r>
          </w:p>
        </w:tc>
        <w:tc>
          <w:tcPr>
            <w:tcW w:type="dxa" w:w="2880"/>
          </w:tcPr>
          <w:p>
            <w:r>
              <w:t>Sam</w:t>
            </w:r>
          </w:p>
        </w:tc>
        <w:tc>
          <w:tcPr>
            <w:tcW w:type="dxa" w:w="2880"/>
          </w:tcPr>
          <w:p>
            <w:r>
              <w:t>Oct 5</w:t>
            </w:r>
          </w:p>
        </w:tc>
      </w:tr>
      <w:tr>
        <w:tc>
          <w:tcPr>
            <w:tcW w:type="dxa" w:w="2880"/>
          </w:tcPr>
          <w:p>
            <w:r>
              <w:t>Pricing page</w:t>
            </w:r>
          </w:p>
        </w:tc>
        <w:tc>
          <w:tcPr>
            <w:tcW w:type="dxa" w:w="2880"/>
          </w:tcPr>
          <w:p>
            <w:r>
              <w:t>Lena</w:t>
            </w:r>
          </w:p>
        </w:tc>
        <w:tc>
          <w:tcPr>
            <w:tcW w:type="dxa" w:w="2880"/>
          </w:tcPr>
          <w:p>
            <w:r>
              <w:t>Oct 8</w:t>
            </w:r>
          </w:p>
        </w:tc>
      </w:tr>
    </w:tbl>
    <w:p>
      <w:r>
        <w:t>A picture of the cover:</w:t>
      </w:r>
    </w:p>
    <w:p>
      <w:r>
        <w:drawing>
          <wp:inline xmlns:a="http://schemas.openxmlformats.org/drawingml/2006/main" xmlns:pic="http://schemas.openxmlformats.org/drawingml/2006/picture">
            <wp:extent cx="914400" cy="609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ملاحظة قصيرة بالعربية</w:t>
      </w:r>
    </w:p>
    <w:p>
      <w:r>
        <w:t>Tabs</w:t>
        <w:tab/>
        <w:t>and line</w:t>
      </w:r>
      <w:r>
        <w:br/>
      </w:r>
      <w:r>
        <w:t>breaks stay.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otsy.app/beta" TargetMode="Externa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Launch plan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