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287383FF" w14:textId="3E2DEBE9" w:rsidR="000E32D4" w:rsidRPr="000E32D4" w:rsidRDefault="0013491E" w:rsidP="000E32D4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0E32D4" w:rsidRPr="000E32D4">
        <w:rPr>
          <w:sz w:val="28"/>
          <w:szCs w:val="28"/>
        </w:rPr>
        <w:t>Jorge Arun Zambrano Cedeño, Mg.</w:t>
      </w:r>
    </w:p>
    <w:p w14:paraId="1DD47045" w14:textId="729BA8E6" w:rsidR="0013491E" w:rsidRPr="001B0508" w:rsidRDefault="0013491E" w:rsidP="00C0713A">
      <w:pPr>
        <w:rPr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50CFD3B2" w:rsidR="00AB1338" w:rsidRPr="000E32D4" w:rsidRDefault="00AB1338" w:rsidP="00AB1338"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  <w:r w:rsidR="0071029E">
        <w:rPr>
          <w:b/>
          <w:bCs/>
        </w:rPr>
        <w:t xml:space="preserve"> </w:t>
      </w:r>
      <w:r w:rsidR="000E32D4" w:rsidRPr="000E32D4">
        <w:t>Bryan Said Loor Basurto</w:t>
      </w:r>
    </w:p>
    <w:p w14:paraId="788E415C" w14:textId="77777777" w:rsidR="00AB1338" w:rsidRDefault="00AB1338" w:rsidP="00AB1338">
      <w:pPr>
        <w:ind w:left="720" w:firstLine="720"/>
      </w:pPr>
    </w:p>
    <w:p w14:paraId="174A7D92" w14:textId="7CFBD093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  <w:r w:rsidR="000E32D4">
        <w:rPr>
          <w:b/>
          <w:bCs/>
        </w:rPr>
        <w:t xml:space="preserve"> </w:t>
      </w:r>
      <w:r w:rsidR="000E32D4" w:rsidRPr="000E32D4">
        <w:t>“A”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74E51DA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  <w:r w:rsidR="000E32D4">
        <w:rPr>
          <w:b/>
          <w:bCs/>
        </w:rPr>
        <w:t xml:space="preserve"> </w:t>
      </w:r>
      <w:r w:rsidR="000E32D4" w:rsidRPr="000E32D4">
        <w:t>Quinto</w:t>
      </w:r>
    </w:p>
    <w:p w14:paraId="06A6C231" w14:textId="77777777" w:rsidR="00AB1338" w:rsidRDefault="00AB1338" w:rsidP="00AB1338">
      <w:pPr>
        <w:ind w:left="720" w:firstLine="720"/>
      </w:pPr>
    </w:p>
    <w:p w14:paraId="56224809" w14:textId="34C0FD1E" w:rsidR="000E32D4" w:rsidRPr="000E32D4" w:rsidRDefault="00AB1338" w:rsidP="000E32D4">
      <w:r w:rsidRPr="00AB1338">
        <w:rPr>
          <w:b/>
          <w:bCs/>
        </w:rPr>
        <w:t>ACTIVIDAD:</w:t>
      </w:r>
      <w:r w:rsidR="000E32D4" w:rsidRPr="000E32D4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s-EC"/>
        </w:rPr>
        <w:t xml:space="preserve"> </w:t>
      </w:r>
      <w:r w:rsidR="000E32D4" w:rsidRPr="000E32D4">
        <w:t>Actividad #1: Estudio de Caso - Sistema de Control de Rescate y Adopción Animal</w:t>
      </w:r>
    </w:p>
    <w:p w14:paraId="72983BC5" w14:textId="7C3267B1" w:rsidR="00AB1338" w:rsidRPr="00AB1338" w:rsidRDefault="00AB1338" w:rsidP="00AB1338">
      <w:pPr>
        <w:rPr>
          <w:b/>
          <w:bCs/>
        </w:rPr>
      </w:pP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72F4A377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0E32D4">
        <w:rPr>
          <w:rFonts w:ascii="Arial" w:hAnsi="Arial" w:cs="Arial"/>
          <w:b/>
          <w:sz w:val="28"/>
        </w:rPr>
        <w:t>1</w:t>
      </w:r>
    </w:p>
    <w:p w14:paraId="446A307B" w14:textId="77777777" w:rsidR="000E32D4" w:rsidRPr="000E32D4" w:rsidRDefault="00D21BA4" w:rsidP="000E32D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 w:rsidR="000E32D4" w:rsidRPr="000E32D4">
        <w:rPr>
          <w:rFonts w:ascii="Arial" w:hAnsi="Arial" w:cs="Arial"/>
          <w:b/>
          <w:bCs/>
          <w:lang w:eastAsia="es-EC"/>
        </w:rPr>
        <w:t>Estudio de Caso - Sistema de Control de Rescate y Adopción Animal</w:t>
      </w:r>
    </w:p>
    <w:p w14:paraId="6DB30524" w14:textId="77777777" w:rsidR="00707B96" w:rsidRPr="00707B96" w:rsidRDefault="00707B96" w:rsidP="00707B96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707B96">
        <w:rPr>
          <w:rFonts w:ascii="Arial" w:hAnsi="Arial" w:cs="Arial"/>
          <w:b/>
          <w:bCs/>
          <w:lang w:eastAsia="es-EC"/>
        </w:rPr>
        <w:t>- Explicar el propósito de cada patrón utilizado y cómo resuelve un problema</w:t>
      </w:r>
    </w:p>
    <w:p w14:paraId="581D4DBC" w14:textId="07D937A2" w:rsidR="00D21BA4" w:rsidRPr="00707B96" w:rsidRDefault="00707B96" w:rsidP="00707B96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707B96">
        <w:rPr>
          <w:rFonts w:ascii="Arial" w:hAnsi="Arial" w:cs="Arial"/>
          <w:b/>
          <w:bCs/>
          <w:lang w:eastAsia="es-EC"/>
        </w:rPr>
        <w:t>específico del Sistema de Rescate.</w:t>
      </w:r>
    </w:p>
    <w:p w14:paraId="45C7DB25" w14:textId="04D05F1D" w:rsidR="00707B96" w:rsidRPr="00707B96" w:rsidRDefault="00707B96" w:rsidP="00707B9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707B96">
        <w:rPr>
          <w:rFonts w:ascii="Arial" w:hAnsi="Arial" w:cs="Arial"/>
          <w:lang w:eastAsia="es-EC"/>
        </w:rPr>
        <w:t xml:space="preserve">Para el desarrollo del Sistema de Control de Rescate y Adopción Animal se seleccionaron cuatro patrones de diseño: </w:t>
      </w:r>
      <w:proofErr w:type="spellStart"/>
      <w:r w:rsidRPr="00707B96">
        <w:rPr>
          <w:rFonts w:ascii="Arial" w:hAnsi="Arial" w:cs="Arial"/>
          <w:lang w:eastAsia="es-EC"/>
        </w:rPr>
        <w:t>Singleton</w:t>
      </w:r>
      <w:proofErr w:type="spellEnd"/>
      <w:r w:rsidRPr="00707B96">
        <w:rPr>
          <w:rFonts w:ascii="Arial" w:hAnsi="Arial" w:cs="Arial"/>
          <w:lang w:eastAsia="es-EC"/>
        </w:rPr>
        <w:t xml:space="preserve">, Observer, Factory </w:t>
      </w:r>
      <w:proofErr w:type="spellStart"/>
      <w:r w:rsidRPr="00707B96">
        <w:rPr>
          <w:rFonts w:ascii="Arial" w:hAnsi="Arial" w:cs="Arial"/>
          <w:lang w:eastAsia="es-EC"/>
        </w:rPr>
        <w:t>Method</w:t>
      </w:r>
      <w:proofErr w:type="spellEnd"/>
      <w:r w:rsidRPr="00707B96">
        <w:rPr>
          <w:rFonts w:ascii="Arial" w:hAnsi="Arial" w:cs="Arial"/>
          <w:lang w:eastAsia="es-EC"/>
        </w:rPr>
        <w:t xml:space="preserve"> y Modelo-Vista-Controlador (MVC)</w:t>
      </w:r>
      <w:r>
        <w:rPr>
          <w:rFonts w:ascii="Arial" w:hAnsi="Arial" w:cs="Arial"/>
          <w:lang w:eastAsia="es-EC"/>
        </w:rPr>
        <w:t xml:space="preserve"> e</w:t>
      </w:r>
      <w:r w:rsidRPr="00707B96">
        <w:rPr>
          <w:rFonts w:ascii="Arial" w:hAnsi="Arial" w:cs="Arial"/>
          <w:lang w:eastAsia="es-EC"/>
        </w:rPr>
        <w:t>stos patrones permiten organizar las funcionalidades del sistema, facilitar su mantenimiento y resolver problemas relacionados con la administración de rescates, la creación de expedientes, las notificaciones y la interacción de los usuarios.</w:t>
      </w:r>
    </w:p>
    <w:p w14:paraId="1F2F06CA" w14:textId="77777777" w:rsidR="00707B96" w:rsidRPr="00707B96" w:rsidRDefault="00707B96" w:rsidP="00707B96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707B96">
        <w:rPr>
          <w:rFonts w:ascii="Arial" w:hAnsi="Arial" w:cs="Arial"/>
          <w:b/>
          <w:bCs/>
          <w:lang w:eastAsia="es-EC"/>
        </w:rPr>
        <w:t xml:space="preserve">1. Patrón </w:t>
      </w:r>
      <w:proofErr w:type="spellStart"/>
      <w:r w:rsidRPr="00707B96">
        <w:rPr>
          <w:rFonts w:ascii="Arial" w:hAnsi="Arial" w:cs="Arial"/>
          <w:b/>
          <w:bCs/>
          <w:lang w:eastAsia="es-EC"/>
        </w:rPr>
        <w:t>Singleton</w:t>
      </w:r>
      <w:proofErr w:type="spellEnd"/>
      <w:r w:rsidRPr="00707B96">
        <w:rPr>
          <w:rFonts w:ascii="Arial" w:hAnsi="Arial" w:cs="Arial"/>
          <w:b/>
          <w:bCs/>
          <w:lang w:eastAsia="es-EC"/>
        </w:rPr>
        <w:t xml:space="preserve"> (Creacional)</w:t>
      </w:r>
    </w:p>
    <w:p w14:paraId="6A243FE2" w14:textId="20EF1F0E" w:rsidR="00707B96" w:rsidRPr="00707B96" w:rsidRDefault="004C3AB2" w:rsidP="00707B9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>
        <w:rPr>
          <w:rFonts w:ascii="Arial" w:hAnsi="Arial" w:cs="Arial"/>
          <w:noProof/>
          <w:lang w:eastAsia="es-EC"/>
        </w:rPr>
        <w:drawing>
          <wp:anchor distT="0" distB="0" distL="114300" distR="114300" simplePos="0" relativeHeight="251666432" behindDoc="1" locked="0" layoutInCell="1" allowOverlap="1" wp14:anchorId="63E58790" wp14:editId="305DFD83">
            <wp:simplePos x="0" y="0"/>
            <wp:positionH relativeFrom="margin">
              <wp:posOffset>2501265</wp:posOffset>
            </wp:positionH>
            <wp:positionV relativeFrom="paragraph">
              <wp:posOffset>255905</wp:posOffset>
            </wp:positionV>
            <wp:extent cx="2956560" cy="2263140"/>
            <wp:effectExtent l="0" t="0" r="0" b="3810"/>
            <wp:wrapTight wrapText="bothSides">
              <wp:wrapPolygon edited="0">
                <wp:start x="0" y="0"/>
                <wp:lineTo x="0" y="21455"/>
                <wp:lineTo x="21433" y="21455"/>
                <wp:lineTo x="21433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226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B96" w:rsidRPr="00707B96">
        <w:rPr>
          <w:rFonts w:ascii="Arial" w:hAnsi="Arial" w:cs="Arial"/>
          <w:b/>
          <w:bCs/>
          <w:color w:val="385623" w:themeColor="accent6" w:themeShade="80"/>
          <w:lang w:eastAsia="es-EC"/>
        </w:rPr>
        <w:t>Propósito:</w:t>
      </w:r>
      <w:r w:rsidR="00707B96" w:rsidRPr="00707B96">
        <w:rPr>
          <w:rFonts w:ascii="Arial" w:hAnsi="Arial" w:cs="Arial"/>
          <w:color w:val="385623" w:themeColor="accent6" w:themeShade="80"/>
          <w:lang w:eastAsia="es-EC"/>
        </w:rPr>
        <w:t xml:space="preserve"> </w:t>
      </w:r>
      <w:r w:rsidR="00707B96" w:rsidRPr="00707B96">
        <w:rPr>
          <w:rFonts w:ascii="Arial" w:hAnsi="Arial" w:cs="Arial"/>
          <w:lang w:eastAsia="es-EC"/>
        </w:rPr>
        <w:t>Garantizar que exista una única instancia de una clase dentro de un proceso de ejecución y proporcionar un punto de acceso controlado a ella.</w:t>
      </w:r>
    </w:p>
    <w:p w14:paraId="0BB3AC67" w14:textId="58DFE8B4" w:rsidR="00707B96" w:rsidRPr="00707B96" w:rsidRDefault="00707B96" w:rsidP="00707B9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707B96">
        <w:rPr>
          <w:rFonts w:ascii="Arial" w:hAnsi="Arial" w:cs="Arial"/>
          <w:b/>
          <w:bCs/>
          <w:color w:val="385623" w:themeColor="accent6" w:themeShade="80"/>
          <w:lang w:eastAsia="es-EC"/>
        </w:rPr>
        <w:t>Aplicación en el sistema:</w:t>
      </w:r>
      <w:r w:rsidRPr="00707B96">
        <w:rPr>
          <w:rFonts w:ascii="Arial" w:hAnsi="Arial" w:cs="Arial"/>
          <w:color w:val="385623" w:themeColor="accent6" w:themeShade="80"/>
          <w:lang w:eastAsia="es-EC"/>
        </w:rPr>
        <w:t xml:space="preserve"> </w:t>
      </w:r>
      <w:r w:rsidRPr="00707B96">
        <w:rPr>
          <w:rFonts w:ascii="Arial" w:hAnsi="Arial" w:cs="Arial"/>
          <w:lang w:eastAsia="es-EC"/>
        </w:rPr>
        <w:t xml:space="preserve">Se utiliza en la clase </w:t>
      </w:r>
      <w:proofErr w:type="spellStart"/>
      <w:r w:rsidRPr="00707B96">
        <w:rPr>
          <w:rFonts w:ascii="Arial" w:hAnsi="Arial" w:cs="Arial"/>
          <w:lang w:eastAsia="es-EC"/>
        </w:rPr>
        <w:t>GestorCasos</w:t>
      </w:r>
      <w:proofErr w:type="spellEnd"/>
      <w:r w:rsidRPr="00707B96">
        <w:rPr>
          <w:rFonts w:ascii="Arial" w:hAnsi="Arial" w:cs="Arial"/>
          <w:lang w:eastAsia="es-EC"/>
        </w:rPr>
        <w:t>, encargada de coordinar el registro, consulta y actualización de los casos de rescate animal</w:t>
      </w:r>
      <w:r>
        <w:rPr>
          <w:rFonts w:ascii="Arial" w:hAnsi="Arial" w:cs="Arial"/>
          <w:lang w:eastAsia="es-EC"/>
        </w:rPr>
        <w:t xml:space="preserve"> m</w:t>
      </w:r>
      <w:r w:rsidRPr="00707B96">
        <w:rPr>
          <w:rFonts w:ascii="Arial" w:hAnsi="Arial" w:cs="Arial"/>
          <w:lang w:eastAsia="es-EC"/>
        </w:rPr>
        <w:t>ediante este patrón, los diferentes componentes del sistema pueden acceder al mismo gestor sin crear múltiples instancias independientes.</w:t>
      </w:r>
    </w:p>
    <w:p w14:paraId="06E9A318" w14:textId="00C79C52" w:rsidR="00707B96" w:rsidRPr="00707B96" w:rsidRDefault="00707B96" w:rsidP="00707B9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707B96">
        <w:rPr>
          <w:rFonts w:ascii="Arial" w:hAnsi="Arial" w:cs="Arial"/>
          <w:b/>
          <w:bCs/>
          <w:color w:val="385623" w:themeColor="accent6" w:themeShade="80"/>
          <w:lang w:eastAsia="es-EC"/>
        </w:rPr>
        <w:t>Problema que resuelve:</w:t>
      </w:r>
      <w:r w:rsidRPr="00707B96">
        <w:rPr>
          <w:rFonts w:ascii="Arial" w:hAnsi="Arial" w:cs="Arial"/>
          <w:color w:val="385623" w:themeColor="accent6" w:themeShade="80"/>
          <w:lang w:eastAsia="es-EC"/>
        </w:rPr>
        <w:t xml:space="preserve"> </w:t>
      </w:r>
      <w:r w:rsidRPr="00707B96">
        <w:rPr>
          <w:rFonts w:ascii="Arial" w:hAnsi="Arial" w:cs="Arial"/>
          <w:lang w:eastAsia="es-EC"/>
        </w:rPr>
        <w:t xml:space="preserve">En un refugio animal, varios usuarios pueden consultar o actualizar información relacionada con los </w:t>
      </w:r>
      <w:r w:rsidRPr="00707B96">
        <w:rPr>
          <w:rFonts w:ascii="Arial" w:hAnsi="Arial" w:cs="Arial"/>
          <w:lang w:eastAsia="es-EC"/>
        </w:rPr>
        <w:t>rescates</w:t>
      </w:r>
      <w:r>
        <w:rPr>
          <w:rFonts w:ascii="Arial" w:hAnsi="Arial" w:cs="Arial"/>
          <w:lang w:eastAsia="es-EC"/>
        </w:rPr>
        <w:t xml:space="preserve">, </w:t>
      </w:r>
      <w:r w:rsidRPr="00707B96">
        <w:rPr>
          <w:rFonts w:ascii="Arial" w:hAnsi="Arial" w:cs="Arial"/>
          <w:lang w:eastAsia="es-EC"/>
        </w:rPr>
        <w:t>si</w:t>
      </w:r>
      <w:r w:rsidRPr="00707B96">
        <w:rPr>
          <w:rFonts w:ascii="Arial" w:hAnsi="Arial" w:cs="Arial"/>
          <w:lang w:eastAsia="es-EC"/>
        </w:rPr>
        <w:t xml:space="preserve"> cada componente utiliza un gestor independiente, puede resultar más difícil mantener una coordinación uniforme de las </w:t>
      </w:r>
      <w:r w:rsidRPr="00707B96">
        <w:rPr>
          <w:rFonts w:ascii="Arial" w:hAnsi="Arial" w:cs="Arial"/>
          <w:lang w:eastAsia="es-EC"/>
        </w:rPr>
        <w:t>operaciones</w:t>
      </w:r>
      <w:r>
        <w:rPr>
          <w:rFonts w:ascii="Arial" w:hAnsi="Arial" w:cs="Arial"/>
          <w:lang w:eastAsia="es-EC"/>
        </w:rPr>
        <w:t>,</w:t>
      </w:r>
      <w:r w:rsidRPr="00707B96">
        <w:rPr>
          <w:rFonts w:ascii="Arial" w:hAnsi="Arial" w:cs="Arial"/>
          <w:lang w:eastAsia="es-EC"/>
        </w:rPr>
        <w:t xml:space="preserve"> </w:t>
      </w:r>
      <w:proofErr w:type="spellStart"/>
      <w:r w:rsidRPr="00707B96">
        <w:rPr>
          <w:rFonts w:ascii="Arial" w:hAnsi="Arial" w:cs="Arial"/>
          <w:lang w:eastAsia="es-EC"/>
        </w:rPr>
        <w:t>Singleton</w:t>
      </w:r>
      <w:proofErr w:type="spellEnd"/>
      <w:r w:rsidRPr="00707B96">
        <w:rPr>
          <w:rFonts w:ascii="Arial" w:hAnsi="Arial" w:cs="Arial"/>
          <w:lang w:eastAsia="es-EC"/>
        </w:rPr>
        <w:t xml:space="preserve"> permite compartir una misma instancia del gestor dentro de la aplicación, evitando duplicaciones innecesarias</w:t>
      </w:r>
    </w:p>
    <w:p w14:paraId="4C22819F" w14:textId="77777777" w:rsidR="00707B96" w:rsidRDefault="00707B96" w:rsidP="00707B9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707B96">
        <w:rPr>
          <w:rFonts w:ascii="Arial" w:hAnsi="Arial" w:cs="Arial"/>
          <w:b/>
          <w:bCs/>
          <w:color w:val="385623" w:themeColor="accent6" w:themeShade="80"/>
          <w:lang w:eastAsia="es-EC"/>
        </w:rPr>
        <w:t>Justificación:</w:t>
      </w:r>
      <w:r w:rsidRPr="00707B96">
        <w:rPr>
          <w:rFonts w:ascii="Arial" w:hAnsi="Arial" w:cs="Arial"/>
          <w:color w:val="385623" w:themeColor="accent6" w:themeShade="80"/>
          <w:lang w:eastAsia="es-EC"/>
        </w:rPr>
        <w:t xml:space="preserve"> </w:t>
      </w:r>
      <w:r w:rsidRPr="00707B96">
        <w:rPr>
          <w:rFonts w:ascii="Arial" w:hAnsi="Arial" w:cs="Arial"/>
          <w:lang w:eastAsia="es-EC"/>
        </w:rPr>
        <w:t>Se seleccionó este patrón porque facilita la centralización de las operaciones de gestión de casos, permite controlar la creación de instancias y favorece una estructura organizada para el seguimiento de los animales rescatados.</w:t>
      </w:r>
    </w:p>
    <w:p w14:paraId="678A2F99" w14:textId="77777777" w:rsidR="004C3AB2" w:rsidRDefault="004C3AB2" w:rsidP="00707B9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0A76264F" w14:textId="77777777" w:rsidR="004C3AB2" w:rsidRDefault="004C3AB2" w:rsidP="00707B9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64C6CB70" w14:textId="77777777" w:rsidR="004C3AB2" w:rsidRDefault="004C3AB2" w:rsidP="00707B9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35553929" w14:textId="77777777" w:rsidR="004C3AB2" w:rsidRPr="00707B96" w:rsidRDefault="004C3AB2" w:rsidP="00707B9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62D3898D" w14:textId="77777777" w:rsidR="00707B96" w:rsidRPr="00707B96" w:rsidRDefault="00707B96" w:rsidP="00707B96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707B96">
        <w:rPr>
          <w:rFonts w:ascii="Arial" w:hAnsi="Arial" w:cs="Arial"/>
          <w:b/>
          <w:bCs/>
          <w:lang w:eastAsia="es-EC"/>
        </w:rPr>
        <w:lastRenderedPageBreak/>
        <w:t>2. Patrón Observer (Comportamiento)</w:t>
      </w:r>
    </w:p>
    <w:p w14:paraId="6850C96D" w14:textId="2356A59A" w:rsidR="00707B96" w:rsidRPr="00707B96" w:rsidRDefault="00707B96" w:rsidP="00707B9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707B96">
        <w:rPr>
          <w:rFonts w:ascii="Arial" w:hAnsi="Arial" w:cs="Arial"/>
          <w:b/>
          <w:bCs/>
          <w:color w:val="385623" w:themeColor="accent6" w:themeShade="80"/>
          <w:lang w:eastAsia="es-EC"/>
        </w:rPr>
        <w:t>Propósito:</w:t>
      </w:r>
      <w:r w:rsidRPr="00707B96">
        <w:rPr>
          <w:rFonts w:ascii="Arial" w:hAnsi="Arial" w:cs="Arial"/>
          <w:color w:val="385623" w:themeColor="accent6" w:themeShade="80"/>
          <w:lang w:eastAsia="es-EC"/>
        </w:rPr>
        <w:t xml:space="preserve"> </w:t>
      </w:r>
      <w:r w:rsidRPr="00707B96">
        <w:rPr>
          <w:rFonts w:ascii="Arial" w:hAnsi="Arial" w:cs="Arial"/>
          <w:lang w:eastAsia="es-EC"/>
        </w:rPr>
        <w:t>Establecer una relación de comunicación entre un objeto y varios observadores, de manera que estos reciban notificaciones automáticas cuando ocurra un evento importante.</w:t>
      </w:r>
    </w:p>
    <w:p w14:paraId="7E4C4751" w14:textId="6AC56C75" w:rsidR="00707B96" w:rsidRPr="00707B96" w:rsidRDefault="004C3AB2" w:rsidP="00707B9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33C288A" wp14:editId="21EDF2DC">
            <wp:simplePos x="0" y="0"/>
            <wp:positionH relativeFrom="column">
              <wp:posOffset>2828925</wp:posOffset>
            </wp:positionH>
            <wp:positionV relativeFrom="paragraph">
              <wp:posOffset>294640</wp:posOffset>
            </wp:positionV>
            <wp:extent cx="2606040" cy="1684020"/>
            <wp:effectExtent l="0" t="0" r="3810" b="0"/>
            <wp:wrapSquare wrapText="bothSides"/>
            <wp:docPr id="3" name="Imagen 3" descr="Ob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bserver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07B96" w:rsidRPr="00707B96">
        <w:rPr>
          <w:rFonts w:ascii="Arial" w:hAnsi="Arial" w:cs="Arial"/>
          <w:b/>
          <w:bCs/>
          <w:color w:val="385623" w:themeColor="accent6" w:themeShade="80"/>
          <w:lang w:eastAsia="es-EC"/>
        </w:rPr>
        <w:t>Aplicación en el sistema:</w:t>
      </w:r>
      <w:r w:rsidR="00707B96" w:rsidRPr="00707B96">
        <w:rPr>
          <w:rFonts w:ascii="Arial" w:hAnsi="Arial" w:cs="Arial"/>
          <w:color w:val="385623" w:themeColor="accent6" w:themeShade="80"/>
          <w:lang w:eastAsia="es-EC"/>
        </w:rPr>
        <w:t xml:space="preserve"> </w:t>
      </w:r>
      <w:r w:rsidR="00707B96" w:rsidRPr="00707B96">
        <w:rPr>
          <w:rFonts w:ascii="Arial" w:hAnsi="Arial" w:cs="Arial"/>
          <w:lang w:eastAsia="es-EC"/>
        </w:rPr>
        <w:t xml:space="preserve">Se utiliza para notificar a los voluntarios y veterinarios cuando se registra un nuevo rescate o se produce una </w:t>
      </w:r>
      <w:r w:rsidR="00707B96" w:rsidRPr="00707B96">
        <w:rPr>
          <w:rFonts w:ascii="Arial" w:hAnsi="Arial" w:cs="Arial"/>
          <w:lang w:eastAsia="es-EC"/>
        </w:rPr>
        <w:t>actualización,</w:t>
      </w:r>
      <w:r w:rsidR="00707B96">
        <w:rPr>
          <w:rFonts w:ascii="Arial" w:hAnsi="Arial" w:cs="Arial"/>
          <w:lang w:eastAsia="es-EC"/>
        </w:rPr>
        <w:t xml:space="preserve"> p</w:t>
      </w:r>
      <w:r w:rsidR="00707B96" w:rsidRPr="00707B96">
        <w:rPr>
          <w:rFonts w:ascii="Arial" w:hAnsi="Arial" w:cs="Arial"/>
          <w:lang w:eastAsia="es-EC"/>
        </w:rPr>
        <w:t>or ejemplo, cuando un ciudadano reporta un perro herido, el sistema genera un evento que permite informar a los responsables suscritos.</w:t>
      </w:r>
      <w:r w:rsidRPr="004C3AB2">
        <w:rPr>
          <w:noProof/>
        </w:rPr>
        <w:t xml:space="preserve"> </w:t>
      </w:r>
    </w:p>
    <w:p w14:paraId="4F58DDC5" w14:textId="356DDDD9" w:rsidR="00707B96" w:rsidRPr="00707B96" w:rsidRDefault="00707B96" w:rsidP="00707B9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707B96">
        <w:rPr>
          <w:rFonts w:ascii="Arial" w:hAnsi="Arial" w:cs="Arial"/>
          <w:b/>
          <w:bCs/>
          <w:color w:val="385623" w:themeColor="accent6" w:themeShade="80"/>
          <w:lang w:eastAsia="es-EC"/>
        </w:rPr>
        <w:t>Problema que resuelve:</w:t>
      </w:r>
      <w:r w:rsidRPr="00707B96">
        <w:rPr>
          <w:rFonts w:ascii="Arial" w:hAnsi="Arial" w:cs="Arial"/>
          <w:color w:val="385623" w:themeColor="accent6" w:themeShade="80"/>
          <w:lang w:eastAsia="es-EC"/>
        </w:rPr>
        <w:t xml:space="preserve"> </w:t>
      </w:r>
      <w:r w:rsidRPr="00707B96">
        <w:rPr>
          <w:rFonts w:ascii="Arial" w:hAnsi="Arial" w:cs="Arial"/>
          <w:lang w:eastAsia="es-EC"/>
        </w:rPr>
        <w:t>En los refugios animales, la comunicación entre los encargados es fundamental para brindar atención oportuna</w:t>
      </w:r>
      <w:r>
        <w:rPr>
          <w:rFonts w:ascii="Arial" w:hAnsi="Arial" w:cs="Arial"/>
          <w:lang w:eastAsia="es-EC"/>
        </w:rPr>
        <w:t xml:space="preserve"> s</w:t>
      </w:r>
      <w:r w:rsidRPr="00707B96">
        <w:rPr>
          <w:rFonts w:ascii="Arial" w:hAnsi="Arial" w:cs="Arial"/>
          <w:lang w:eastAsia="es-EC"/>
        </w:rPr>
        <w:t xml:space="preserve">in un mecanismo automatizado, el administrador tendría que informar manualmente a cada voluntario o veterinario, lo que podría provocar </w:t>
      </w:r>
      <w:r w:rsidRPr="00707B96">
        <w:rPr>
          <w:rFonts w:ascii="Arial" w:hAnsi="Arial" w:cs="Arial"/>
          <w:lang w:eastAsia="es-EC"/>
        </w:rPr>
        <w:t>retrasos</w:t>
      </w:r>
      <w:r>
        <w:rPr>
          <w:rFonts w:ascii="Arial" w:hAnsi="Arial" w:cs="Arial"/>
          <w:lang w:eastAsia="es-EC"/>
        </w:rPr>
        <w:t>, observer</w:t>
      </w:r>
      <w:r w:rsidRPr="00707B96">
        <w:rPr>
          <w:rFonts w:ascii="Arial" w:hAnsi="Arial" w:cs="Arial"/>
          <w:lang w:eastAsia="es-EC"/>
        </w:rPr>
        <w:t xml:space="preserve"> permite distribuir notificaciones de manera automática y reduce la dependencia entre el módulo que registra los rescates y los componentes que reciben los avisos.</w:t>
      </w:r>
    </w:p>
    <w:p w14:paraId="1F40A569" w14:textId="77777777" w:rsidR="00707B96" w:rsidRPr="00707B96" w:rsidRDefault="00707B96" w:rsidP="00707B9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707B96">
        <w:rPr>
          <w:rFonts w:ascii="Arial" w:hAnsi="Arial" w:cs="Arial"/>
          <w:b/>
          <w:bCs/>
          <w:color w:val="385623" w:themeColor="accent6" w:themeShade="80"/>
          <w:lang w:eastAsia="es-EC"/>
        </w:rPr>
        <w:t>Justificación:</w:t>
      </w:r>
      <w:r w:rsidRPr="00707B96">
        <w:rPr>
          <w:rFonts w:ascii="Arial" w:hAnsi="Arial" w:cs="Arial"/>
          <w:color w:val="385623" w:themeColor="accent6" w:themeShade="80"/>
          <w:lang w:eastAsia="es-EC"/>
        </w:rPr>
        <w:t xml:space="preserve"> </w:t>
      </w:r>
      <w:r w:rsidRPr="00707B96">
        <w:rPr>
          <w:rFonts w:ascii="Arial" w:hAnsi="Arial" w:cs="Arial"/>
          <w:lang w:eastAsia="es-EC"/>
        </w:rPr>
        <w:t>Se eligió este patrón porque mejora la comunicación interna, facilita la incorporación de nuevos destinatarios de notificaciones y permite responder oportunamente a los eventos registrados en el sistema.</w:t>
      </w:r>
    </w:p>
    <w:p w14:paraId="0E1674A1" w14:textId="77777777" w:rsidR="00707B96" w:rsidRPr="00707B96" w:rsidRDefault="00707B96" w:rsidP="00707B96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707B96">
        <w:rPr>
          <w:rFonts w:ascii="Arial" w:hAnsi="Arial" w:cs="Arial"/>
          <w:b/>
          <w:bCs/>
          <w:lang w:eastAsia="es-EC"/>
        </w:rPr>
        <w:t xml:space="preserve">3. Patrón Factory </w:t>
      </w:r>
      <w:proofErr w:type="spellStart"/>
      <w:r w:rsidRPr="00707B96">
        <w:rPr>
          <w:rFonts w:ascii="Arial" w:hAnsi="Arial" w:cs="Arial"/>
          <w:b/>
          <w:bCs/>
          <w:lang w:eastAsia="es-EC"/>
        </w:rPr>
        <w:t>Method</w:t>
      </w:r>
      <w:proofErr w:type="spellEnd"/>
      <w:r w:rsidRPr="00707B96">
        <w:rPr>
          <w:rFonts w:ascii="Arial" w:hAnsi="Arial" w:cs="Arial"/>
          <w:b/>
          <w:bCs/>
          <w:lang w:eastAsia="es-EC"/>
        </w:rPr>
        <w:t xml:space="preserve"> (Creacional)</w:t>
      </w:r>
    </w:p>
    <w:p w14:paraId="0E8502E8" w14:textId="77777777" w:rsidR="00707B96" w:rsidRPr="00707B96" w:rsidRDefault="00707B96" w:rsidP="00707B9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707B96">
        <w:rPr>
          <w:rFonts w:ascii="Arial" w:hAnsi="Arial" w:cs="Arial"/>
          <w:b/>
          <w:bCs/>
          <w:color w:val="385623" w:themeColor="accent6" w:themeShade="80"/>
          <w:lang w:eastAsia="es-EC"/>
        </w:rPr>
        <w:t>Propósito:</w:t>
      </w:r>
      <w:r w:rsidRPr="00707B96">
        <w:rPr>
          <w:rFonts w:ascii="Arial" w:hAnsi="Arial" w:cs="Arial"/>
          <w:color w:val="385623" w:themeColor="accent6" w:themeShade="80"/>
          <w:lang w:eastAsia="es-EC"/>
        </w:rPr>
        <w:t xml:space="preserve"> </w:t>
      </w:r>
      <w:r w:rsidRPr="00707B96">
        <w:rPr>
          <w:rFonts w:ascii="Arial" w:hAnsi="Arial" w:cs="Arial"/>
          <w:lang w:eastAsia="es-EC"/>
        </w:rPr>
        <w:t>Definir un mecanismo para crear objetos mediante fábricas especializadas, evitando que los componentes clientes dependan directamente de las clases concretas.</w:t>
      </w:r>
    </w:p>
    <w:p w14:paraId="1FCD3D86" w14:textId="55722516" w:rsidR="00707B96" w:rsidRPr="00707B96" w:rsidRDefault="004C3AB2" w:rsidP="00707B9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8A985AB" wp14:editId="00DE72FF">
            <wp:simplePos x="0" y="0"/>
            <wp:positionH relativeFrom="margin">
              <wp:posOffset>2592705</wp:posOffset>
            </wp:positionH>
            <wp:positionV relativeFrom="paragraph">
              <wp:posOffset>31750</wp:posOffset>
            </wp:positionV>
            <wp:extent cx="2796540" cy="2042160"/>
            <wp:effectExtent l="0" t="0" r="3810" b="0"/>
            <wp:wrapSquare wrapText="bothSides"/>
            <wp:docPr id="5" name="Imagen 5" descr="Factory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actory Metho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07B96" w:rsidRPr="00707B96">
        <w:rPr>
          <w:rFonts w:ascii="Arial" w:hAnsi="Arial" w:cs="Arial"/>
          <w:lang w:eastAsia="es-EC"/>
        </w:rPr>
        <w:t xml:space="preserve">Aplicación en el </w:t>
      </w:r>
      <w:r w:rsidR="00707B96" w:rsidRPr="00707B96">
        <w:rPr>
          <w:rFonts w:ascii="Arial" w:hAnsi="Arial" w:cs="Arial"/>
          <w:lang w:eastAsia="es-EC"/>
        </w:rPr>
        <w:t>sistema</w:t>
      </w:r>
      <w:r w:rsidR="00707B96">
        <w:rPr>
          <w:rFonts w:ascii="Arial" w:hAnsi="Arial" w:cs="Arial"/>
          <w:lang w:eastAsia="es-EC"/>
        </w:rPr>
        <w:t xml:space="preserve">, </w:t>
      </w:r>
      <w:r w:rsidR="00707B96" w:rsidRPr="00707B96">
        <w:rPr>
          <w:rFonts w:ascii="Arial" w:hAnsi="Arial" w:cs="Arial"/>
          <w:lang w:eastAsia="es-EC"/>
        </w:rPr>
        <w:t>se</w:t>
      </w:r>
      <w:r w:rsidR="00707B96" w:rsidRPr="00707B96">
        <w:rPr>
          <w:rFonts w:ascii="Arial" w:hAnsi="Arial" w:cs="Arial"/>
          <w:lang w:eastAsia="es-EC"/>
        </w:rPr>
        <w:t xml:space="preserve"> utiliza para crear expedientes de diferentes especies animales</w:t>
      </w:r>
      <w:r w:rsidR="00707B96">
        <w:rPr>
          <w:rFonts w:ascii="Arial" w:hAnsi="Arial" w:cs="Arial"/>
          <w:lang w:eastAsia="es-EC"/>
        </w:rPr>
        <w:t xml:space="preserve"> e</w:t>
      </w:r>
      <w:r w:rsidR="00707B96" w:rsidRPr="00707B96">
        <w:rPr>
          <w:rFonts w:ascii="Arial" w:hAnsi="Arial" w:cs="Arial"/>
          <w:lang w:eastAsia="es-EC"/>
        </w:rPr>
        <w:t>l sistema contempla perros, gatos y fauna silvestre, cuyos registros pueden requerir información específica. Por ejemplo, un expediente de fauna silvestre puede incluir datos sobre su hábitat y necesidades de manejo especializado.</w:t>
      </w:r>
    </w:p>
    <w:p w14:paraId="1FBDFCD9" w14:textId="376DEE2B" w:rsidR="00707B96" w:rsidRPr="00707B96" w:rsidRDefault="00707B96" w:rsidP="00707B9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707B96">
        <w:rPr>
          <w:rFonts w:ascii="Arial" w:hAnsi="Arial" w:cs="Arial"/>
          <w:b/>
          <w:bCs/>
          <w:color w:val="385623" w:themeColor="accent6" w:themeShade="80"/>
          <w:lang w:eastAsia="es-EC"/>
        </w:rPr>
        <w:t>Problema que resuelve:</w:t>
      </w:r>
      <w:r w:rsidRPr="00707B96">
        <w:rPr>
          <w:rFonts w:ascii="Arial" w:hAnsi="Arial" w:cs="Arial"/>
          <w:color w:val="385623" w:themeColor="accent6" w:themeShade="80"/>
          <w:lang w:eastAsia="es-EC"/>
        </w:rPr>
        <w:t xml:space="preserve"> </w:t>
      </w:r>
      <w:r w:rsidRPr="00707B96">
        <w:rPr>
          <w:rFonts w:ascii="Arial" w:hAnsi="Arial" w:cs="Arial"/>
          <w:lang w:eastAsia="es-EC"/>
        </w:rPr>
        <w:t xml:space="preserve">Si el sistema utiliza múltiples condiciones para crear cada tipo de expediente, el código puede volverse difícil de mantener a medida que se incorporen nuevas </w:t>
      </w:r>
      <w:proofErr w:type="spellStart"/>
      <w:proofErr w:type="gramStart"/>
      <w:r w:rsidRPr="00707B96">
        <w:rPr>
          <w:rFonts w:ascii="Arial" w:hAnsi="Arial" w:cs="Arial"/>
          <w:lang w:eastAsia="es-EC"/>
        </w:rPr>
        <w:t>especies</w:t>
      </w:r>
      <w:r>
        <w:rPr>
          <w:rFonts w:ascii="Arial" w:hAnsi="Arial" w:cs="Arial"/>
          <w:lang w:eastAsia="es-EC"/>
        </w:rPr>
        <w:t>,f</w:t>
      </w:r>
      <w:r w:rsidRPr="00707B96">
        <w:rPr>
          <w:rFonts w:ascii="Arial" w:hAnsi="Arial" w:cs="Arial"/>
          <w:lang w:eastAsia="es-EC"/>
        </w:rPr>
        <w:t>actory</w:t>
      </w:r>
      <w:proofErr w:type="spellEnd"/>
      <w:proofErr w:type="gramEnd"/>
      <w:r w:rsidRPr="00707B96">
        <w:rPr>
          <w:rFonts w:ascii="Arial" w:hAnsi="Arial" w:cs="Arial"/>
          <w:lang w:eastAsia="es-EC"/>
        </w:rPr>
        <w:t xml:space="preserve"> </w:t>
      </w:r>
      <w:proofErr w:type="spellStart"/>
      <w:r w:rsidRPr="00707B96">
        <w:rPr>
          <w:rFonts w:ascii="Arial" w:hAnsi="Arial" w:cs="Arial"/>
          <w:lang w:eastAsia="es-EC"/>
        </w:rPr>
        <w:t>Method</w:t>
      </w:r>
      <w:proofErr w:type="spellEnd"/>
      <w:r w:rsidRPr="00707B96">
        <w:rPr>
          <w:rFonts w:ascii="Arial" w:hAnsi="Arial" w:cs="Arial"/>
          <w:lang w:eastAsia="es-EC"/>
        </w:rPr>
        <w:t xml:space="preserve"> permite organizar la creación de objetos mediante </w:t>
      </w:r>
      <w:r w:rsidRPr="00707B96">
        <w:rPr>
          <w:rFonts w:ascii="Arial" w:hAnsi="Arial" w:cs="Arial"/>
          <w:lang w:eastAsia="es-EC"/>
        </w:rPr>
        <w:lastRenderedPageBreak/>
        <w:t>clases especializadas, facilitando la ampliación del sistema sin modificar constantemente los componentes que solicitan los expedientes.</w:t>
      </w:r>
    </w:p>
    <w:p w14:paraId="5699C907" w14:textId="0DC29C0E" w:rsidR="00707B96" w:rsidRPr="00707B96" w:rsidRDefault="00707B96" w:rsidP="00707B9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707B96">
        <w:rPr>
          <w:rFonts w:ascii="Arial" w:hAnsi="Arial" w:cs="Arial"/>
          <w:b/>
          <w:bCs/>
          <w:color w:val="385623" w:themeColor="accent6" w:themeShade="80"/>
          <w:lang w:eastAsia="es-EC"/>
        </w:rPr>
        <w:t>Justificación:</w:t>
      </w:r>
      <w:r w:rsidRPr="00707B96">
        <w:rPr>
          <w:rFonts w:ascii="Arial" w:hAnsi="Arial" w:cs="Arial"/>
          <w:color w:val="385623" w:themeColor="accent6" w:themeShade="80"/>
          <w:lang w:eastAsia="es-EC"/>
        </w:rPr>
        <w:t xml:space="preserve"> </w:t>
      </w:r>
      <w:r w:rsidRPr="00707B96">
        <w:rPr>
          <w:rFonts w:ascii="Arial" w:hAnsi="Arial" w:cs="Arial"/>
          <w:lang w:eastAsia="es-EC"/>
        </w:rPr>
        <w:t xml:space="preserve">Este patrón se seleccionó porque permite crear expedientes de manera organizada, favorece la reutilización del código y facilita la incorporación de nuevas categorías de </w:t>
      </w:r>
      <w:r w:rsidR="004C3AB2" w:rsidRPr="00707B96">
        <w:rPr>
          <w:rFonts w:ascii="Arial" w:hAnsi="Arial" w:cs="Arial"/>
          <w:lang w:eastAsia="es-EC"/>
        </w:rPr>
        <w:t>animales,</w:t>
      </w:r>
      <w:r>
        <w:rPr>
          <w:rFonts w:ascii="Arial" w:hAnsi="Arial" w:cs="Arial"/>
          <w:lang w:eastAsia="es-EC"/>
        </w:rPr>
        <w:t xml:space="preserve"> a</w:t>
      </w:r>
      <w:r w:rsidRPr="00707B96">
        <w:rPr>
          <w:rFonts w:ascii="Arial" w:hAnsi="Arial" w:cs="Arial"/>
          <w:lang w:eastAsia="es-EC"/>
        </w:rPr>
        <w:t>demás, contribuye al principio abierto/cerrado de SOLID, al permitir extender las funcionalidades mediante nuevas implementaciones.</w:t>
      </w:r>
    </w:p>
    <w:p w14:paraId="64C1F439" w14:textId="77777777" w:rsidR="00707B96" w:rsidRPr="00707B96" w:rsidRDefault="00707B96" w:rsidP="00707B96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707B96">
        <w:rPr>
          <w:rFonts w:ascii="Arial" w:hAnsi="Arial" w:cs="Arial"/>
          <w:b/>
          <w:bCs/>
          <w:lang w:eastAsia="es-EC"/>
        </w:rPr>
        <w:t>4. Patrón Modelo-Vista-Controlador (MVC) — Arquitectónico</w:t>
      </w:r>
    </w:p>
    <w:p w14:paraId="7FC31102" w14:textId="77777777" w:rsidR="00707B96" w:rsidRPr="00707B96" w:rsidRDefault="00707B96" w:rsidP="00707B9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707B96">
        <w:rPr>
          <w:rFonts w:ascii="Arial" w:hAnsi="Arial" w:cs="Arial"/>
          <w:b/>
          <w:bCs/>
          <w:color w:val="385623" w:themeColor="accent6" w:themeShade="80"/>
          <w:lang w:eastAsia="es-EC"/>
        </w:rPr>
        <w:t>Propósito:</w:t>
      </w:r>
      <w:r w:rsidRPr="00707B96">
        <w:rPr>
          <w:rFonts w:ascii="Arial" w:hAnsi="Arial" w:cs="Arial"/>
          <w:color w:val="385623" w:themeColor="accent6" w:themeShade="80"/>
          <w:lang w:eastAsia="es-EC"/>
        </w:rPr>
        <w:t xml:space="preserve"> </w:t>
      </w:r>
      <w:r w:rsidRPr="00707B96">
        <w:rPr>
          <w:rFonts w:ascii="Arial" w:hAnsi="Arial" w:cs="Arial"/>
          <w:lang w:eastAsia="es-EC"/>
        </w:rPr>
        <w:t>Separar la aplicación en tres componentes principales: Modelo, Vista y Controlador, con responsabilidades claramente definidas.</w:t>
      </w:r>
    </w:p>
    <w:p w14:paraId="797085EA" w14:textId="30BBC400" w:rsidR="00707B96" w:rsidRPr="00707B96" w:rsidRDefault="004C3AB2" w:rsidP="00707B9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1551B8F" wp14:editId="3929092E">
            <wp:simplePos x="0" y="0"/>
            <wp:positionH relativeFrom="column">
              <wp:posOffset>2767965</wp:posOffset>
            </wp:positionH>
            <wp:positionV relativeFrom="paragraph">
              <wp:posOffset>1032510</wp:posOffset>
            </wp:positionV>
            <wp:extent cx="2653665" cy="1516380"/>
            <wp:effectExtent l="0" t="0" r="0" b="762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665" cy="151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B96" w:rsidRPr="00707B96">
        <w:rPr>
          <w:rFonts w:ascii="Arial" w:hAnsi="Arial" w:cs="Arial"/>
          <w:b/>
          <w:bCs/>
          <w:color w:val="385623" w:themeColor="accent6" w:themeShade="80"/>
          <w:lang w:eastAsia="es-EC"/>
        </w:rPr>
        <w:t xml:space="preserve">Aplicación en el sistema: </w:t>
      </w:r>
      <w:r w:rsidR="00707B96" w:rsidRPr="00707B96">
        <w:rPr>
          <w:rFonts w:ascii="Arial" w:hAnsi="Arial" w:cs="Arial"/>
          <w:color w:val="000000" w:themeColor="text1"/>
          <w:lang w:eastAsia="es-EC"/>
        </w:rPr>
        <w:t>El</w:t>
      </w:r>
      <w:r w:rsidR="00707B96" w:rsidRPr="00707B96">
        <w:rPr>
          <w:rFonts w:ascii="Arial" w:hAnsi="Arial" w:cs="Arial"/>
          <w:color w:val="385623" w:themeColor="accent6" w:themeShade="80"/>
          <w:lang w:eastAsia="es-EC"/>
        </w:rPr>
        <w:t xml:space="preserve"> </w:t>
      </w:r>
      <w:r w:rsidR="00707B96" w:rsidRPr="00707B96">
        <w:rPr>
          <w:rFonts w:ascii="Arial" w:hAnsi="Arial" w:cs="Arial"/>
          <w:lang w:eastAsia="es-EC"/>
        </w:rPr>
        <w:t>Modelo administra los datos y las reglas de negocio relacionadas con animales, rescates, tratamientos y adopciones</w:t>
      </w:r>
      <w:r w:rsidR="00707B96">
        <w:rPr>
          <w:rFonts w:ascii="Arial" w:hAnsi="Arial" w:cs="Arial"/>
          <w:lang w:eastAsia="es-EC"/>
        </w:rPr>
        <w:t xml:space="preserve"> l</w:t>
      </w:r>
      <w:r w:rsidR="00707B96" w:rsidRPr="00707B96">
        <w:rPr>
          <w:rFonts w:ascii="Arial" w:hAnsi="Arial" w:cs="Arial"/>
          <w:lang w:eastAsia="es-EC"/>
        </w:rPr>
        <w:t>a Vista presenta formularios y resultados a los ciudadanos, voluntarios, veterinarios y administradores. El Controlador recibe las solicitudes de los usuarios, realiza las validaciones correspondientes y coordina las operaciones del sistema</w:t>
      </w:r>
      <w:r>
        <w:rPr>
          <w:noProof/>
        </w:rPr>
        <w:t>.</w:t>
      </w:r>
    </w:p>
    <w:p w14:paraId="6CCE5C83" w14:textId="0E452B5C" w:rsidR="00707B96" w:rsidRPr="00707B96" w:rsidRDefault="00707B96" w:rsidP="00707B9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707B96">
        <w:rPr>
          <w:rFonts w:ascii="Arial" w:hAnsi="Arial" w:cs="Arial"/>
          <w:b/>
          <w:bCs/>
          <w:color w:val="385623" w:themeColor="accent6" w:themeShade="80"/>
          <w:lang w:eastAsia="es-EC"/>
        </w:rPr>
        <w:t>Problema que resuelve:</w:t>
      </w:r>
      <w:r w:rsidRPr="00707B96">
        <w:rPr>
          <w:rFonts w:ascii="Arial" w:hAnsi="Arial" w:cs="Arial"/>
          <w:color w:val="385623" w:themeColor="accent6" w:themeShade="80"/>
          <w:lang w:eastAsia="es-EC"/>
        </w:rPr>
        <w:t xml:space="preserve"> </w:t>
      </w:r>
      <w:r w:rsidRPr="00707B96">
        <w:rPr>
          <w:rFonts w:ascii="Arial" w:hAnsi="Arial" w:cs="Arial"/>
          <w:lang w:eastAsia="es-EC"/>
        </w:rPr>
        <w:t xml:space="preserve">Cuando la interfaz gráfica, las reglas de negocio y el acceso a los datos se desarrollan en un mismo componente, cualquier modificación puede afectar varias </w:t>
      </w:r>
      <w:proofErr w:type="spellStart"/>
      <w:proofErr w:type="gramStart"/>
      <w:r w:rsidRPr="00707B96">
        <w:rPr>
          <w:rFonts w:ascii="Arial" w:hAnsi="Arial" w:cs="Arial"/>
          <w:lang w:eastAsia="es-EC"/>
        </w:rPr>
        <w:t>funcionalidades</w:t>
      </w:r>
      <w:r>
        <w:rPr>
          <w:rFonts w:ascii="Arial" w:hAnsi="Arial" w:cs="Arial"/>
          <w:lang w:eastAsia="es-EC"/>
        </w:rPr>
        <w:t>,</w:t>
      </w:r>
      <w:r w:rsidRPr="00707B96">
        <w:rPr>
          <w:rFonts w:ascii="Arial" w:hAnsi="Arial" w:cs="Arial"/>
          <w:lang w:eastAsia="es-EC"/>
        </w:rPr>
        <w:t>MVC</w:t>
      </w:r>
      <w:proofErr w:type="spellEnd"/>
      <w:proofErr w:type="gramEnd"/>
      <w:r w:rsidRPr="00707B96">
        <w:rPr>
          <w:rFonts w:ascii="Arial" w:hAnsi="Arial" w:cs="Arial"/>
          <w:lang w:eastAsia="es-EC"/>
        </w:rPr>
        <w:t xml:space="preserve"> permite separar estas responsabilidades, facilitando la corrección de errores y la incorporación de nuevas características.</w:t>
      </w:r>
    </w:p>
    <w:p w14:paraId="43C00D31" w14:textId="0DD164CA" w:rsidR="00707B96" w:rsidRPr="00707B96" w:rsidRDefault="00707B96" w:rsidP="00707B9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707B96">
        <w:rPr>
          <w:rFonts w:ascii="Arial" w:hAnsi="Arial" w:cs="Arial"/>
          <w:b/>
          <w:bCs/>
          <w:color w:val="385623" w:themeColor="accent6" w:themeShade="80"/>
          <w:lang w:eastAsia="es-EC"/>
        </w:rPr>
        <w:t>Justificación:</w:t>
      </w:r>
      <w:r w:rsidRPr="00707B96">
        <w:rPr>
          <w:rFonts w:ascii="Arial" w:hAnsi="Arial" w:cs="Arial"/>
          <w:color w:val="385623" w:themeColor="accent6" w:themeShade="80"/>
          <w:lang w:eastAsia="es-EC"/>
        </w:rPr>
        <w:t xml:space="preserve"> </w:t>
      </w:r>
      <w:r w:rsidRPr="00707B96">
        <w:rPr>
          <w:rFonts w:ascii="Arial" w:hAnsi="Arial" w:cs="Arial"/>
          <w:lang w:eastAsia="es-EC"/>
        </w:rPr>
        <w:t xml:space="preserve">Se seleccionó MVC porque permite desarrollar una arquitectura modular, organizada y </w:t>
      </w:r>
      <w:r w:rsidR="004C3AB2" w:rsidRPr="00707B96">
        <w:rPr>
          <w:rFonts w:ascii="Arial" w:hAnsi="Arial" w:cs="Arial"/>
          <w:lang w:eastAsia="es-EC"/>
        </w:rPr>
        <w:t>mantenible,</w:t>
      </w:r>
      <w:r>
        <w:rPr>
          <w:rFonts w:ascii="Arial" w:hAnsi="Arial" w:cs="Arial"/>
          <w:lang w:eastAsia="es-EC"/>
        </w:rPr>
        <w:t xml:space="preserve"> a</w:t>
      </w:r>
      <w:r w:rsidRPr="00707B96">
        <w:rPr>
          <w:rFonts w:ascii="Arial" w:hAnsi="Arial" w:cs="Arial"/>
          <w:lang w:eastAsia="es-EC"/>
        </w:rPr>
        <w:t>demás, facilita la realización de pruebas independientes y la modificación de la interfaz sin alterar directamente las reglas de negocio.</w:t>
      </w:r>
    </w:p>
    <w:p w14:paraId="39C6F787" w14:textId="77777777" w:rsidR="00707B96" w:rsidRPr="00707B96" w:rsidRDefault="00707B96" w:rsidP="00707B96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707B96">
        <w:rPr>
          <w:rFonts w:ascii="Arial" w:hAnsi="Arial" w:cs="Arial"/>
          <w:b/>
          <w:bCs/>
          <w:lang w:eastAsia="es-EC"/>
        </w:rPr>
        <w:t>5. Cuadro comparativo de los patrones utilizados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429"/>
        <w:gridCol w:w="4300"/>
        <w:gridCol w:w="2765"/>
      </w:tblGrid>
      <w:tr w:rsidR="00707B96" w:rsidRPr="00707B96" w14:paraId="4EB28E0E" w14:textId="77777777" w:rsidTr="00707B96">
        <w:tc>
          <w:tcPr>
            <w:tcW w:w="0" w:type="auto"/>
            <w:hideMark/>
          </w:tcPr>
          <w:p w14:paraId="2112D102" w14:textId="77777777" w:rsidR="00707B96" w:rsidRPr="00707B96" w:rsidRDefault="00707B96" w:rsidP="00707B96">
            <w:pPr>
              <w:pStyle w:val="Sinespaciado"/>
              <w:spacing w:line="360" w:lineRule="auto"/>
              <w:jc w:val="both"/>
              <w:rPr>
                <w:rFonts w:ascii="Arial" w:hAnsi="Arial" w:cs="Arial"/>
                <w:b/>
                <w:bCs/>
                <w:lang w:eastAsia="es-EC"/>
              </w:rPr>
            </w:pPr>
            <w:r w:rsidRPr="00707B96">
              <w:rPr>
                <w:rFonts w:ascii="Arial" w:hAnsi="Arial" w:cs="Arial"/>
                <w:b/>
                <w:bCs/>
                <w:lang w:eastAsia="es-EC"/>
              </w:rPr>
              <w:t>Patrón</w:t>
            </w:r>
          </w:p>
        </w:tc>
        <w:tc>
          <w:tcPr>
            <w:tcW w:w="0" w:type="auto"/>
            <w:hideMark/>
          </w:tcPr>
          <w:p w14:paraId="69E900D5" w14:textId="77777777" w:rsidR="00707B96" w:rsidRPr="00707B96" w:rsidRDefault="00707B96" w:rsidP="00707B96">
            <w:pPr>
              <w:pStyle w:val="Sinespaciado"/>
              <w:spacing w:line="360" w:lineRule="auto"/>
              <w:jc w:val="both"/>
              <w:rPr>
                <w:rFonts w:ascii="Arial" w:hAnsi="Arial" w:cs="Arial"/>
                <w:b/>
                <w:bCs/>
                <w:lang w:eastAsia="es-EC"/>
              </w:rPr>
            </w:pPr>
            <w:r w:rsidRPr="00707B96">
              <w:rPr>
                <w:rFonts w:ascii="Arial" w:hAnsi="Arial" w:cs="Arial"/>
                <w:b/>
                <w:bCs/>
                <w:lang w:eastAsia="es-EC"/>
              </w:rPr>
              <w:t>Problema específico que resuelve</w:t>
            </w:r>
          </w:p>
        </w:tc>
        <w:tc>
          <w:tcPr>
            <w:tcW w:w="0" w:type="auto"/>
            <w:hideMark/>
          </w:tcPr>
          <w:p w14:paraId="2AD1D3AE" w14:textId="77777777" w:rsidR="00707B96" w:rsidRPr="00707B96" w:rsidRDefault="00707B96" w:rsidP="00707B96">
            <w:pPr>
              <w:pStyle w:val="Sinespaciado"/>
              <w:spacing w:line="360" w:lineRule="auto"/>
              <w:jc w:val="both"/>
              <w:rPr>
                <w:rFonts w:ascii="Arial" w:hAnsi="Arial" w:cs="Arial"/>
                <w:b/>
                <w:bCs/>
                <w:lang w:eastAsia="es-EC"/>
              </w:rPr>
            </w:pPr>
            <w:r w:rsidRPr="00707B96">
              <w:rPr>
                <w:rFonts w:ascii="Arial" w:hAnsi="Arial" w:cs="Arial"/>
                <w:b/>
                <w:bCs/>
                <w:lang w:eastAsia="es-EC"/>
              </w:rPr>
              <w:t>Beneficio principal</w:t>
            </w:r>
          </w:p>
        </w:tc>
      </w:tr>
      <w:tr w:rsidR="00707B96" w:rsidRPr="00707B96" w14:paraId="678D1ACA" w14:textId="77777777" w:rsidTr="00707B96">
        <w:tc>
          <w:tcPr>
            <w:tcW w:w="0" w:type="auto"/>
            <w:hideMark/>
          </w:tcPr>
          <w:p w14:paraId="330092BE" w14:textId="77777777" w:rsidR="00707B96" w:rsidRPr="00707B96" w:rsidRDefault="00707B96" w:rsidP="004C3AB2">
            <w:pPr>
              <w:pStyle w:val="Sinespaciado"/>
              <w:spacing w:line="360" w:lineRule="auto"/>
              <w:jc w:val="center"/>
              <w:rPr>
                <w:rFonts w:ascii="Arial" w:hAnsi="Arial" w:cs="Arial"/>
                <w:lang w:eastAsia="es-EC"/>
              </w:rPr>
            </w:pPr>
            <w:proofErr w:type="spellStart"/>
            <w:r w:rsidRPr="00707B96">
              <w:rPr>
                <w:rFonts w:ascii="Arial" w:hAnsi="Arial" w:cs="Arial"/>
                <w:lang w:eastAsia="es-EC"/>
              </w:rPr>
              <w:t>Singleton</w:t>
            </w:r>
            <w:proofErr w:type="spellEnd"/>
          </w:p>
        </w:tc>
        <w:tc>
          <w:tcPr>
            <w:tcW w:w="0" w:type="auto"/>
            <w:hideMark/>
          </w:tcPr>
          <w:p w14:paraId="380A4CD4" w14:textId="77777777" w:rsidR="00707B96" w:rsidRPr="00707B96" w:rsidRDefault="00707B96" w:rsidP="004C3AB2">
            <w:pPr>
              <w:pStyle w:val="Sinespaciado"/>
              <w:spacing w:line="360" w:lineRule="auto"/>
              <w:jc w:val="center"/>
              <w:rPr>
                <w:rFonts w:ascii="Arial" w:hAnsi="Arial" w:cs="Arial"/>
                <w:lang w:eastAsia="es-EC"/>
              </w:rPr>
            </w:pPr>
            <w:r w:rsidRPr="00707B96">
              <w:rPr>
                <w:rFonts w:ascii="Arial" w:hAnsi="Arial" w:cs="Arial"/>
                <w:lang w:eastAsia="es-EC"/>
              </w:rPr>
              <w:t>Existencia de múltiples instancias independientes del gestor de casos.</w:t>
            </w:r>
          </w:p>
        </w:tc>
        <w:tc>
          <w:tcPr>
            <w:tcW w:w="0" w:type="auto"/>
            <w:hideMark/>
          </w:tcPr>
          <w:p w14:paraId="7E3237A1" w14:textId="77777777" w:rsidR="00707B96" w:rsidRPr="00707B96" w:rsidRDefault="00707B96" w:rsidP="004C3AB2">
            <w:pPr>
              <w:pStyle w:val="Sinespaciado"/>
              <w:spacing w:line="360" w:lineRule="auto"/>
              <w:jc w:val="center"/>
              <w:rPr>
                <w:rFonts w:ascii="Arial" w:hAnsi="Arial" w:cs="Arial"/>
                <w:lang w:eastAsia="es-EC"/>
              </w:rPr>
            </w:pPr>
            <w:r w:rsidRPr="00707B96">
              <w:rPr>
                <w:rFonts w:ascii="Arial" w:hAnsi="Arial" w:cs="Arial"/>
                <w:lang w:eastAsia="es-EC"/>
              </w:rPr>
              <w:t>Coordinación centralizada.</w:t>
            </w:r>
          </w:p>
        </w:tc>
      </w:tr>
      <w:tr w:rsidR="00707B96" w:rsidRPr="00707B96" w14:paraId="0B0E58FB" w14:textId="77777777" w:rsidTr="00707B96">
        <w:tc>
          <w:tcPr>
            <w:tcW w:w="0" w:type="auto"/>
            <w:hideMark/>
          </w:tcPr>
          <w:p w14:paraId="2B49A89A" w14:textId="77777777" w:rsidR="00707B96" w:rsidRPr="00707B96" w:rsidRDefault="00707B96" w:rsidP="004C3AB2">
            <w:pPr>
              <w:pStyle w:val="Sinespaciado"/>
              <w:spacing w:line="360" w:lineRule="auto"/>
              <w:jc w:val="center"/>
              <w:rPr>
                <w:rFonts w:ascii="Arial" w:hAnsi="Arial" w:cs="Arial"/>
                <w:lang w:eastAsia="es-EC"/>
              </w:rPr>
            </w:pPr>
            <w:r w:rsidRPr="00707B96">
              <w:rPr>
                <w:rFonts w:ascii="Arial" w:hAnsi="Arial" w:cs="Arial"/>
                <w:lang w:eastAsia="es-EC"/>
              </w:rPr>
              <w:t>Observer</w:t>
            </w:r>
          </w:p>
        </w:tc>
        <w:tc>
          <w:tcPr>
            <w:tcW w:w="0" w:type="auto"/>
            <w:hideMark/>
          </w:tcPr>
          <w:p w14:paraId="43D5E107" w14:textId="77777777" w:rsidR="00707B96" w:rsidRPr="00707B96" w:rsidRDefault="00707B96" w:rsidP="004C3AB2">
            <w:pPr>
              <w:pStyle w:val="Sinespaciado"/>
              <w:spacing w:line="360" w:lineRule="auto"/>
              <w:jc w:val="center"/>
              <w:rPr>
                <w:rFonts w:ascii="Arial" w:hAnsi="Arial" w:cs="Arial"/>
                <w:lang w:eastAsia="es-EC"/>
              </w:rPr>
            </w:pPr>
            <w:r w:rsidRPr="00707B96">
              <w:rPr>
                <w:rFonts w:ascii="Arial" w:hAnsi="Arial" w:cs="Arial"/>
                <w:lang w:eastAsia="es-EC"/>
              </w:rPr>
              <w:t>Retrasos en las notificaciones a los responsables.</w:t>
            </w:r>
          </w:p>
        </w:tc>
        <w:tc>
          <w:tcPr>
            <w:tcW w:w="0" w:type="auto"/>
            <w:hideMark/>
          </w:tcPr>
          <w:p w14:paraId="7F26B583" w14:textId="77777777" w:rsidR="00707B96" w:rsidRPr="00707B96" w:rsidRDefault="00707B96" w:rsidP="004C3AB2">
            <w:pPr>
              <w:pStyle w:val="Sinespaciado"/>
              <w:spacing w:line="360" w:lineRule="auto"/>
              <w:jc w:val="center"/>
              <w:rPr>
                <w:rFonts w:ascii="Arial" w:hAnsi="Arial" w:cs="Arial"/>
                <w:lang w:eastAsia="es-EC"/>
              </w:rPr>
            </w:pPr>
            <w:r w:rsidRPr="00707B96">
              <w:rPr>
                <w:rFonts w:ascii="Arial" w:hAnsi="Arial" w:cs="Arial"/>
                <w:lang w:eastAsia="es-EC"/>
              </w:rPr>
              <w:t>Comunicación automática.</w:t>
            </w:r>
          </w:p>
        </w:tc>
      </w:tr>
      <w:tr w:rsidR="00707B96" w:rsidRPr="00707B96" w14:paraId="53646E17" w14:textId="77777777" w:rsidTr="00707B96">
        <w:tc>
          <w:tcPr>
            <w:tcW w:w="0" w:type="auto"/>
            <w:hideMark/>
          </w:tcPr>
          <w:p w14:paraId="4078485C" w14:textId="77777777" w:rsidR="00707B96" w:rsidRPr="00707B96" w:rsidRDefault="00707B96" w:rsidP="004C3AB2">
            <w:pPr>
              <w:pStyle w:val="Sinespaciado"/>
              <w:spacing w:line="360" w:lineRule="auto"/>
              <w:jc w:val="center"/>
              <w:rPr>
                <w:rFonts w:ascii="Arial" w:hAnsi="Arial" w:cs="Arial"/>
                <w:lang w:eastAsia="es-EC"/>
              </w:rPr>
            </w:pPr>
            <w:r w:rsidRPr="00707B96">
              <w:rPr>
                <w:rFonts w:ascii="Arial" w:hAnsi="Arial" w:cs="Arial"/>
                <w:lang w:eastAsia="es-EC"/>
              </w:rPr>
              <w:t xml:space="preserve">Factory </w:t>
            </w:r>
            <w:proofErr w:type="spellStart"/>
            <w:r w:rsidRPr="00707B96">
              <w:rPr>
                <w:rFonts w:ascii="Arial" w:hAnsi="Arial" w:cs="Arial"/>
                <w:lang w:eastAsia="es-EC"/>
              </w:rPr>
              <w:t>Method</w:t>
            </w:r>
            <w:proofErr w:type="spellEnd"/>
          </w:p>
        </w:tc>
        <w:tc>
          <w:tcPr>
            <w:tcW w:w="0" w:type="auto"/>
            <w:hideMark/>
          </w:tcPr>
          <w:p w14:paraId="617CCD95" w14:textId="77777777" w:rsidR="00707B96" w:rsidRPr="00707B96" w:rsidRDefault="00707B96" w:rsidP="004C3AB2">
            <w:pPr>
              <w:pStyle w:val="Sinespaciado"/>
              <w:spacing w:line="360" w:lineRule="auto"/>
              <w:jc w:val="center"/>
              <w:rPr>
                <w:rFonts w:ascii="Arial" w:hAnsi="Arial" w:cs="Arial"/>
                <w:lang w:eastAsia="es-EC"/>
              </w:rPr>
            </w:pPr>
            <w:r w:rsidRPr="00707B96">
              <w:rPr>
                <w:rFonts w:ascii="Arial" w:hAnsi="Arial" w:cs="Arial"/>
                <w:lang w:eastAsia="es-EC"/>
              </w:rPr>
              <w:t>Complejidad al crear expedientes de distintas especies.</w:t>
            </w:r>
          </w:p>
        </w:tc>
        <w:tc>
          <w:tcPr>
            <w:tcW w:w="0" w:type="auto"/>
            <w:hideMark/>
          </w:tcPr>
          <w:p w14:paraId="0BE7B702" w14:textId="77777777" w:rsidR="00707B96" w:rsidRPr="00707B96" w:rsidRDefault="00707B96" w:rsidP="004C3AB2">
            <w:pPr>
              <w:pStyle w:val="Sinespaciado"/>
              <w:spacing w:line="360" w:lineRule="auto"/>
              <w:jc w:val="center"/>
              <w:rPr>
                <w:rFonts w:ascii="Arial" w:hAnsi="Arial" w:cs="Arial"/>
                <w:lang w:eastAsia="es-EC"/>
              </w:rPr>
            </w:pPr>
            <w:r w:rsidRPr="00707B96">
              <w:rPr>
                <w:rFonts w:ascii="Arial" w:hAnsi="Arial" w:cs="Arial"/>
                <w:lang w:eastAsia="es-EC"/>
              </w:rPr>
              <w:t>Extensibilidad y reutilización.</w:t>
            </w:r>
          </w:p>
        </w:tc>
      </w:tr>
      <w:tr w:rsidR="00707B96" w:rsidRPr="00707B96" w14:paraId="7B7B9693" w14:textId="77777777" w:rsidTr="00707B96">
        <w:tc>
          <w:tcPr>
            <w:tcW w:w="0" w:type="auto"/>
            <w:hideMark/>
          </w:tcPr>
          <w:p w14:paraId="4EE04232" w14:textId="77777777" w:rsidR="00707B96" w:rsidRPr="00707B96" w:rsidRDefault="00707B96" w:rsidP="004C3AB2">
            <w:pPr>
              <w:pStyle w:val="Sinespaciado"/>
              <w:spacing w:line="360" w:lineRule="auto"/>
              <w:jc w:val="center"/>
              <w:rPr>
                <w:rFonts w:ascii="Arial" w:hAnsi="Arial" w:cs="Arial"/>
                <w:lang w:eastAsia="es-EC"/>
              </w:rPr>
            </w:pPr>
            <w:r w:rsidRPr="00707B96">
              <w:rPr>
                <w:rFonts w:ascii="Arial" w:hAnsi="Arial" w:cs="Arial"/>
                <w:lang w:eastAsia="es-EC"/>
              </w:rPr>
              <w:t>MVC</w:t>
            </w:r>
          </w:p>
        </w:tc>
        <w:tc>
          <w:tcPr>
            <w:tcW w:w="0" w:type="auto"/>
            <w:hideMark/>
          </w:tcPr>
          <w:p w14:paraId="0C5849D7" w14:textId="77777777" w:rsidR="00707B96" w:rsidRPr="00707B96" w:rsidRDefault="00707B96" w:rsidP="004C3AB2">
            <w:pPr>
              <w:pStyle w:val="Sinespaciado"/>
              <w:spacing w:line="360" w:lineRule="auto"/>
              <w:jc w:val="center"/>
              <w:rPr>
                <w:rFonts w:ascii="Arial" w:hAnsi="Arial" w:cs="Arial"/>
                <w:lang w:eastAsia="es-EC"/>
              </w:rPr>
            </w:pPr>
            <w:r w:rsidRPr="00707B96">
              <w:rPr>
                <w:rFonts w:ascii="Arial" w:hAnsi="Arial" w:cs="Arial"/>
                <w:lang w:eastAsia="es-EC"/>
              </w:rPr>
              <w:t>Mezcla de interfaz, datos y lógica de negocio.</w:t>
            </w:r>
          </w:p>
        </w:tc>
        <w:tc>
          <w:tcPr>
            <w:tcW w:w="0" w:type="auto"/>
            <w:hideMark/>
          </w:tcPr>
          <w:p w14:paraId="32157022" w14:textId="77777777" w:rsidR="00707B96" w:rsidRPr="00707B96" w:rsidRDefault="00707B96" w:rsidP="004C3AB2">
            <w:pPr>
              <w:pStyle w:val="Sinespaciado"/>
              <w:spacing w:line="360" w:lineRule="auto"/>
              <w:jc w:val="center"/>
              <w:rPr>
                <w:rFonts w:ascii="Arial" w:hAnsi="Arial" w:cs="Arial"/>
                <w:lang w:eastAsia="es-EC"/>
              </w:rPr>
            </w:pPr>
            <w:r w:rsidRPr="00707B96">
              <w:rPr>
                <w:rFonts w:ascii="Arial" w:hAnsi="Arial" w:cs="Arial"/>
                <w:lang w:eastAsia="es-EC"/>
              </w:rPr>
              <w:t>Separación de responsabilidades.</w:t>
            </w:r>
          </w:p>
        </w:tc>
      </w:tr>
    </w:tbl>
    <w:p w14:paraId="11240A91" w14:textId="77777777" w:rsidR="004C3AB2" w:rsidRDefault="004C3AB2" w:rsidP="00707B96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4F4C7784" w14:textId="584CB0B6" w:rsidR="00707B96" w:rsidRPr="00707B96" w:rsidRDefault="00707B96" w:rsidP="00707B96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707B96">
        <w:rPr>
          <w:rFonts w:ascii="Arial" w:hAnsi="Arial" w:cs="Arial"/>
          <w:b/>
          <w:bCs/>
          <w:lang w:eastAsia="es-EC"/>
        </w:rPr>
        <w:lastRenderedPageBreak/>
        <w:t xml:space="preserve">6. Análisis </w:t>
      </w:r>
    </w:p>
    <w:p w14:paraId="4391F55E" w14:textId="1C2729EB" w:rsidR="00707B96" w:rsidRPr="00707B96" w:rsidRDefault="00707B96" w:rsidP="00707B9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707B96">
        <w:rPr>
          <w:rFonts w:ascii="Arial" w:hAnsi="Arial" w:cs="Arial"/>
          <w:lang w:eastAsia="es-EC"/>
        </w:rPr>
        <w:t>La aplicación de estos cuatro patrones de diseño contribuye a mejorar la arquitectura lógica del Sistema de Control de Rescate y Adopción Animal</w:t>
      </w:r>
      <w:r>
        <w:rPr>
          <w:rFonts w:ascii="Arial" w:hAnsi="Arial" w:cs="Arial"/>
          <w:lang w:eastAsia="es-EC"/>
        </w:rPr>
        <w:t xml:space="preserve"> c</w:t>
      </w:r>
      <w:r w:rsidRPr="00707B96">
        <w:rPr>
          <w:rFonts w:ascii="Arial" w:hAnsi="Arial" w:cs="Arial"/>
          <w:lang w:eastAsia="es-EC"/>
        </w:rPr>
        <w:t xml:space="preserve">ada patrón responde a una necesidad específica: </w:t>
      </w:r>
      <w:proofErr w:type="spellStart"/>
      <w:r w:rsidRPr="00707B96">
        <w:rPr>
          <w:rFonts w:ascii="Arial" w:hAnsi="Arial" w:cs="Arial"/>
          <w:lang w:eastAsia="es-EC"/>
        </w:rPr>
        <w:t>Singleton</w:t>
      </w:r>
      <w:proofErr w:type="spellEnd"/>
      <w:r w:rsidRPr="00707B96">
        <w:rPr>
          <w:rFonts w:ascii="Arial" w:hAnsi="Arial" w:cs="Arial"/>
          <w:lang w:eastAsia="es-EC"/>
        </w:rPr>
        <w:t xml:space="preserve"> coordina la gestión de casos, Observer facilita la comunicación entre los responsables, Factory </w:t>
      </w:r>
      <w:proofErr w:type="spellStart"/>
      <w:r w:rsidRPr="00707B96">
        <w:rPr>
          <w:rFonts w:ascii="Arial" w:hAnsi="Arial" w:cs="Arial"/>
          <w:lang w:eastAsia="es-EC"/>
        </w:rPr>
        <w:t>Method</w:t>
      </w:r>
      <w:proofErr w:type="spellEnd"/>
      <w:r w:rsidRPr="00707B96">
        <w:rPr>
          <w:rFonts w:ascii="Arial" w:hAnsi="Arial" w:cs="Arial"/>
          <w:lang w:eastAsia="es-EC"/>
        </w:rPr>
        <w:t xml:space="preserve"> organiza la creación de expedientes y MVC separa los componentes principales de la aplicación.</w:t>
      </w:r>
    </w:p>
    <w:p w14:paraId="517EFF00" w14:textId="512FB369" w:rsidR="00707B96" w:rsidRPr="00707B96" w:rsidRDefault="00707B96" w:rsidP="00707B9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707B96">
        <w:rPr>
          <w:rFonts w:ascii="Arial" w:hAnsi="Arial" w:cs="Arial"/>
          <w:lang w:eastAsia="es-EC"/>
        </w:rPr>
        <w:t xml:space="preserve">La combinación de estos patrones también favorece el cumplimiento de principios SOLID, especialmente la responsabilidad única, el principio abierto/cerrado y la inversión de dependencias cuando los componentes se comunican mediante </w:t>
      </w:r>
      <w:r w:rsidRPr="00707B96">
        <w:rPr>
          <w:rFonts w:ascii="Arial" w:hAnsi="Arial" w:cs="Arial"/>
          <w:lang w:eastAsia="es-EC"/>
        </w:rPr>
        <w:t>interfaces</w:t>
      </w:r>
      <w:r>
        <w:rPr>
          <w:rFonts w:ascii="Arial" w:hAnsi="Arial" w:cs="Arial"/>
          <w:lang w:eastAsia="es-EC"/>
        </w:rPr>
        <w:t>, e</w:t>
      </w:r>
      <w:r w:rsidRPr="00707B96">
        <w:rPr>
          <w:rFonts w:ascii="Arial" w:hAnsi="Arial" w:cs="Arial"/>
          <w:lang w:eastAsia="es-EC"/>
        </w:rPr>
        <w:t>sto</w:t>
      </w:r>
      <w:r w:rsidRPr="00707B96">
        <w:rPr>
          <w:rFonts w:ascii="Arial" w:hAnsi="Arial" w:cs="Arial"/>
          <w:lang w:eastAsia="es-EC"/>
        </w:rPr>
        <w:t xml:space="preserve"> permite desarrollar un sistema más flexible y preparado para futuras ampliaciones.</w:t>
      </w:r>
    </w:p>
    <w:p w14:paraId="76A5F8F4" w14:textId="77777777" w:rsidR="004C3AB2" w:rsidRDefault="004C3AB2" w:rsidP="00707B96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0521A550" w14:textId="51D5157B" w:rsidR="00707B96" w:rsidRPr="004C3AB2" w:rsidRDefault="004C3AB2" w:rsidP="00707B96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4C3AB2">
        <w:rPr>
          <w:rFonts w:ascii="Arial" w:hAnsi="Arial" w:cs="Arial"/>
          <w:b/>
          <w:bCs/>
          <w:lang w:eastAsia="es-EC"/>
        </w:rPr>
        <w:t>Evidencia</w:t>
      </w:r>
    </w:p>
    <w:p w14:paraId="1C27F038" w14:textId="77777777" w:rsidR="00E21B5F" w:rsidRDefault="00E21B5F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13670FAC" w14:textId="77777777" w:rsidR="004C3AB2" w:rsidRDefault="004C3AB2">
      <w:p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noProof/>
          <w:lang w:eastAsia="es-EC"/>
        </w:rPr>
        <w:drawing>
          <wp:inline distT="0" distB="0" distL="0" distR="0" wp14:anchorId="5CCFC693" wp14:editId="70821933">
            <wp:extent cx="5858510" cy="2974975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297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407D65" w14:textId="77777777" w:rsidR="004C3AB2" w:rsidRPr="003C62AD" w:rsidRDefault="004C3AB2">
      <w:pPr>
        <w:rPr>
          <w:rFonts w:ascii="Arial" w:hAnsi="Arial" w:cs="Arial"/>
          <w:b/>
          <w:bCs/>
          <w:lang w:eastAsia="es-EC"/>
        </w:rPr>
      </w:pPr>
      <w:r w:rsidRPr="003C62AD">
        <w:rPr>
          <w:rFonts w:ascii="Arial" w:hAnsi="Arial" w:cs="Arial"/>
          <w:b/>
          <w:bCs/>
          <w:sz w:val="18"/>
          <w:szCs w:val="18"/>
          <w:lang w:eastAsia="es-EC"/>
        </w:rPr>
        <w:t>Figura 1. Repositorio público del proyecto</w:t>
      </w:r>
    </w:p>
    <w:p w14:paraId="345C7A5C" w14:textId="40040694" w:rsidR="003C62AD" w:rsidRDefault="003C62AD">
      <w:pPr>
        <w:rPr>
          <w:rFonts w:ascii="Arial" w:hAnsi="Arial" w:cs="Arial"/>
          <w:b/>
          <w:bCs/>
          <w:lang w:eastAsia="es-EC"/>
        </w:rPr>
      </w:pPr>
      <w:r>
        <w:rPr>
          <w:noProof/>
        </w:rPr>
        <w:lastRenderedPageBreak/>
        <w:drawing>
          <wp:inline distT="0" distB="0" distL="0" distR="0" wp14:anchorId="2DCA6D29" wp14:editId="60293DD1">
            <wp:extent cx="4351020" cy="2369820"/>
            <wp:effectExtent l="0" t="0" r="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5-152639).png"/>
                    <pic:cNvPicPr/>
                  </pic:nvPicPr>
                  <pic:blipFill rotWithShape="1">
                    <a:blip r:embed="rId19"/>
                    <a:srcRect l="3899" t="5640" r="10491" b="14598"/>
                    <a:stretch/>
                  </pic:blipFill>
                  <pic:spPr bwMode="auto">
                    <a:xfrm>
                      <a:off x="0" y="0"/>
                      <a:ext cx="4351990" cy="2370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AE957" w14:textId="757D4569" w:rsidR="003C62AD" w:rsidRDefault="003C62AD" w:rsidP="003C62AD">
      <w:pPr>
        <w:rPr>
          <w:b/>
          <w:sz w:val="18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7FADD49" wp14:editId="513E4A5E">
            <wp:simplePos x="0" y="0"/>
            <wp:positionH relativeFrom="column">
              <wp:posOffset>-5715</wp:posOffset>
            </wp:positionH>
            <wp:positionV relativeFrom="paragraph">
              <wp:posOffset>220980</wp:posOffset>
            </wp:positionV>
            <wp:extent cx="4358640" cy="2497455"/>
            <wp:effectExtent l="0" t="0" r="3810" b="0"/>
            <wp:wrapNone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5-153407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sz w:val="18"/>
        </w:rPr>
        <w:t>Figura 2. Estado inicial del repositorio local</w:t>
      </w:r>
    </w:p>
    <w:p w14:paraId="4D1D74E5" w14:textId="12A916D6" w:rsidR="003C62AD" w:rsidRDefault="003C62AD" w:rsidP="003C62AD">
      <w:pPr>
        <w:jc w:val="center"/>
      </w:pPr>
    </w:p>
    <w:p w14:paraId="3A9C1F00" w14:textId="77777777" w:rsidR="003C62AD" w:rsidRDefault="003C62AD" w:rsidP="003C62AD">
      <w:pPr>
        <w:jc w:val="center"/>
      </w:pPr>
    </w:p>
    <w:p w14:paraId="3C0A1DDE" w14:textId="2E4681B8" w:rsidR="003C62AD" w:rsidRDefault="003C62AD" w:rsidP="003C62AD">
      <w:pPr>
        <w:jc w:val="center"/>
      </w:pPr>
    </w:p>
    <w:p w14:paraId="1357A4F2" w14:textId="0E8A09BD" w:rsidR="003C62AD" w:rsidRDefault="003C62AD" w:rsidP="003C62AD">
      <w:pPr>
        <w:jc w:val="center"/>
      </w:pPr>
    </w:p>
    <w:p w14:paraId="00FD46CC" w14:textId="77777777" w:rsidR="003C62AD" w:rsidRDefault="003C62AD" w:rsidP="003C62AD">
      <w:pPr>
        <w:jc w:val="center"/>
      </w:pPr>
    </w:p>
    <w:p w14:paraId="62AC1E49" w14:textId="037CB108" w:rsidR="003C62AD" w:rsidRDefault="003C62AD" w:rsidP="003C62AD">
      <w:pPr>
        <w:jc w:val="center"/>
      </w:pPr>
    </w:p>
    <w:p w14:paraId="16E03135" w14:textId="77777777" w:rsidR="003C62AD" w:rsidRDefault="003C62AD" w:rsidP="003C62AD">
      <w:pPr>
        <w:jc w:val="center"/>
      </w:pPr>
    </w:p>
    <w:p w14:paraId="5D2426F2" w14:textId="77777777" w:rsidR="003C62AD" w:rsidRDefault="003C62AD" w:rsidP="003C62AD">
      <w:pPr>
        <w:jc w:val="center"/>
      </w:pPr>
    </w:p>
    <w:p w14:paraId="6F655993" w14:textId="77777777" w:rsidR="003C62AD" w:rsidRDefault="003C62AD" w:rsidP="003C62AD">
      <w:pPr>
        <w:rPr>
          <w:b/>
          <w:sz w:val="18"/>
        </w:rPr>
      </w:pPr>
    </w:p>
    <w:p w14:paraId="57F85C22" w14:textId="7E92FC4A" w:rsidR="00D21BA4" w:rsidRPr="003C62AD" w:rsidRDefault="003C62AD" w:rsidP="003C62AD">
      <w:r>
        <w:rPr>
          <w:noProof/>
        </w:rPr>
        <w:drawing>
          <wp:anchor distT="0" distB="0" distL="114300" distR="114300" simplePos="0" relativeHeight="251671552" behindDoc="0" locked="0" layoutInCell="1" allowOverlap="1" wp14:anchorId="668A5DFB" wp14:editId="127C817E">
            <wp:simplePos x="0" y="0"/>
            <wp:positionH relativeFrom="column">
              <wp:posOffset>-97155</wp:posOffset>
            </wp:positionH>
            <wp:positionV relativeFrom="paragraph">
              <wp:posOffset>197485</wp:posOffset>
            </wp:positionV>
            <wp:extent cx="4678680" cy="2750820"/>
            <wp:effectExtent l="0" t="0" r="762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5-153536)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21" b="7416"/>
                    <a:stretch/>
                  </pic:blipFill>
                  <pic:spPr bwMode="auto">
                    <a:xfrm>
                      <a:off x="0" y="0"/>
                      <a:ext cx="4678680" cy="2750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18"/>
        </w:rPr>
        <w:t>Figura 3. Selección de master como rama predeterminada.</w:t>
      </w:r>
    </w:p>
    <w:p w14:paraId="71F0574F" w14:textId="77777777" w:rsidR="003C62AD" w:rsidRDefault="003C62AD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702810D6" w14:textId="77777777" w:rsidR="003C62AD" w:rsidRDefault="003C62AD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3DF07785" w14:textId="77777777" w:rsidR="003C62AD" w:rsidRDefault="003C62AD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4833F19B" w14:textId="77777777" w:rsidR="003C62AD" w:rsidRDefault="003C62AD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2B22DD3F" w14:textId="77777777" w:rsidR="003C62AD" w:rsidRDefault="003C62AD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3BC3E669" w14:textId="77777777" w:rsidR="003C62AD" w:rsidRDefault="003C62AD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5C4475B7" w14:textId="77777777" w:rsidR="003C62AD" w:rsidRDefault="003C62AD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3BF452CE" w14:textId="77777777" w:rsidR="003C62AD" w:rsidRDefault="003C62AD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16C2CF06" w14:textId="77777777" w:rsidR="003C62AD" w:rsidRDefault="003C62AD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1A7C6DB3" w14:textId="77777777" w:rsidR="003C62AD" w:rsidRDefault="003C62AD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55058171" w14:textId="77777777" w:rsidR="003C62AD" w:rsidRDefault="003C62AD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7533BFF9" w14:textId="77777777" w:rsidR="003C62AD" w:rsidRDefault="003C62AD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2FF3E081" w14:textId="77777777" w:rsidR="003C62AD" w:rsidRDefault="003C62AD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0CAA620B" w14:textId="77777777" w:rsidR="003C62AD" w:rsidRDefault="003C62AD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6CDCC168" w14:textId="77777777" w:rsidR="003C62AD" w:rsidRDefault="003C62AD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25C27C73" w14:textId="77777777" w:rsidR="003C62AD" w:rsidRDefault="003C62AD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032581A4" w14:textId="2A55C8BF" w:rsidR="00BB6559" w:rsidRDefault="003C62AD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>
        <w:rPr>
          <w:b/>
          <w:sz w:val="18"/>
        </w:rPr>
        <w:t>Figura 4. Confirmación de cambio de rama predeterminada</w:t>
      </w:r>
      <w:r>
        <w:rPr>
          <w:rFonts w:ascii="Arial" w:hAnsi="Arial" w:cs="Arial"/>
          <w:b/>
          <w:bCs/>
          <w:sz w:val="24"/>
          <w:szCs w:val="24"/>
          <w:lang w:eastAsia="es-EC"/>
        </w:rPr>
        <w:t xml:space="preserve"> </w:t>
      </w:r>
      <w:r w:rsidR="00BB6559"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</w:p>
    <w:p w14:paraId="7C79AEF9" w14:textId="6A53F6A0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E20F6CC" wp14:editId="7856BE53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4998720" cy="2894965"/>
            <wp:effectExtent l="0" t="0" r="0" b="635"/>
            <wp:wrapSquare wrapText="bothSides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5-153949)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78"/>
                    <a:stretch/>
                  </pic:blipFill>
                  <pic:spPr bwMode="auto">
                    <a:xfrm>
                      <a:off x="0" y="0"/>
                      <a:ext cx="4998720" cy="2894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929FDAC" w14:textId="6FA00E5D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7A935073" w14:textId="77777777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1E3CF574" w14:textId="77777777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769720F0" w14:textId="77777777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500716E7" w14:textId="77777777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03A3B0D9" w14:textId="77777777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36004839" w14:textId="77777777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736479EA" w14:textId="77777777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2B6BC166" w14:textId="77777777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43631EB2" w14:textId="77777777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6216156F" w14:textId="77777777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597CB967" w14:textId="77777777" w:rsidR="003C62AD" w:rsidRDefault="003C62AD" w:rsidP="003C62AD">
      <w:r>
        <w:rPr>
          <w:b/>
          <w:sz w:val="18"/>
        </w:rPr>
        <w:t xml:space="preserve">Figura 5. Creación y publicación de la rama </w:t>
      </w:r>
      <w:proofErr w:type="spellStart"/>
      <w:r>
        <w:rPr>
          <w:b/>
          <w:sz w:val="18"/>
        </w:rPr>
        <w:t>develop</w:t>
      </w:r>
      <w:proofErr w:type="spellEnd"/>
      <w:r>
        <w:rPr>
          <w:b/>
          <w:sz w:val="18"/>
        </w:rPr>
        <w:t>.</w:t>
      </w:r>
    </w:p>
    <w:p w14:paraId="2CA88ED8" w14:textId="756EEA24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noProof/>
        </w:rPr>
        <w:drawing>
          <wp:inline distT="0" distB="0" distL="0" distR="0" wp14:anchorId="3B196DCD" wp14:editId="7D4C5FBC">
            <wp:extent cx="5052060" cy="2781300"/>
            <wp:effectExtent l="0" t="0" r="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5-154630).png"/>
                    <pic:cNvPicPr/>
                  </pic:nvPicPr>
                  <pic:blipFill rotWithShape="1">
                    <a:blip r:embed="rId23"/>
                    <a:srcRect r="5398" b="6402"/>
                    <a:stretch/>
                  </pic:blipFill>
                  <pic:spPr bwMode="auto">
                    <a:xfrm>
                      <a:off x="0" y="0"/>
                      <a:ext cx="5052466" cy="2781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C8C84" w14:textId="77777777" w:rsidR="003C62AD" w:rsidRDefault="003C62AD" w:rsidP="003C62AD">
      <w:pPr>
        <w:rPr>
          <w:b/>
          <w:sz w:val="18"/>
        </w:rPr>
      </w:pPr>
      <w:r>
        <w:rPr>
          <w:b/>
          <w:sz w:val="18"/>
        </w:rPr>
        <w:t xml:space="preserve">Figura 6. Creación de la rama </w:t>
      </w:r>
      <w:proofErr w:type="spellStart"/>
      <w:r>
        <w:rPr>
          <w:b/>
          <w:sz w:val="18"/>
        </w:rPr>
        <w:t>feature</w:t>
      </w:r>
      <w:proofErr w:type="spellEnd"/>
      <w:r>
        <w:rPr>
          <w:b/>
          <w:sz w:val="18"/>
        </w:rPr>
        <w:t>/diagramas-</w:t>
      </w:r>
      <w:proofErr w:type="spellStart"/>
      <w:r>
        <w:rPr>
          <w:b/>
          <w:sz w:val="18"/>
        </w:rPr>
        <w:t>uml</w:t>
      </w:r>
      <w:proofErr w:type="spellEnd"/>
      <w:r>
        <w:rPr>
          <w:b/>
          <w:sz w:val="18"/>
        </w:rPr>
        <w:t>.</w:t>
      </w:r>
    </w:p>
    <w:p w14:paraId="09C1FD1E" w14:textId="721813E1" w:rsidR="003C62AD" w:rsidRDefault="003C62AD" w:rsidP="003C62AD">
      <w:r>
        <w:rPr>
          <w:noProof/>
        </w:rPr>
        <w:lastRenderedPageBreak/>
        <w:drawing>
          <wp:inline distT="0" distB="0" distL="0" distR="0" wp14:anchorId="20BF907B" wp14:editId="356A71D4">
            <wp:extent cx="5400040" cy="2832252"/>
            <wp:effectExtent l="0" t="0" r="0" b="635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5-160317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55E8" w14:textId="16F1C198" w:rsidR="003C62AD" w:rsidRDefault="003C62AD" w:rsidP="003C62AD">
      <w:r>
        <w:rPr>
          <w:b/>
          <w:sz w:val="18"/>
        </w:rPr>
        <w:t xml:space="preserve">Figura </w:t>
      </w:r>
      <w:r>
        <w:rPr>
          <w:b/>
          <w:sz w:val="18"/>
        </w:rPr>
        <w:t>7</w:t>
      </w:r>
      <w:r>
        <w:rPr>
          <w:b/>
          <w:sz w:val="18"/>
        </w:rPr>
        <w:t xml:space="preserve">. </w:t>
      </w:r>
      <w:proofErr w:type="spellStart"/>
      <w:r>
        <w:rPr>
          <w:b/>
          <w:sz w:val="18"/>
        </w:rPr>
        <w:t>Commit</w:t>
      </w:r>
      <w:proofErr w:type="spellEnd"/>
      <w:r>
        <w:rPr>
          <w:b/>
          <w:sz w:val="18"/>
        </w:rPr>
        <w:t xml:space="preserve"> y publicación de los diagramas UML.</w:t>
      </w:r>
    </w:p>
    <w:p w14:paraId="6ECB42BF" w14:textId="41C8D930" w:rsidR="003C62AD" w:rsidRDefault="003C62AD" w:rsidP="003C62AD">
      <w:r>
        <w:rPr>
          <w:noProof/>
        </w:rPr>
        <w:drawing>
          <wp:inline distT="0" distB="0" distL="0" distR="0" wp14:anchorId="5140E1C6" wp14:editId="70A2F108">
            <wp:extent cx="5400040" cy="2800242"/>
            <wp:effectExtent l="0" t="0" r="0" b="635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5-160846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D69E" w14:textId="15C88FA4" w:rsidR="003C62AD" w:rsidRDefault="003C62AD" w:rsidP="003C62AD">
      <w:r>
        <w:rPr>
          <w:b/>
          <w:sz w:val="18"/>
        </w:rPr>
        <w:t xml:space="preserve">Figura </w:t>
      </w:r>
      <w:r>
        <w:rPr>
          <w:b/>
          <w:sz w:val="18"/>
        </w:rPr>
        <w:t>8</w:t>
      </w:r>
      <w:r>
        <w:rPr>
          <w:b/>
          <w:sz w:val="18"/>
        </w:rPr>
        <w:t xml:space="preserve">. </w:t>
      </w:r>
      <w:proofErr w:type="spellStart"/>
      <w:r>
        <w:rPr>
          <w:b/>
          <w:sz w:val="18"/>
        </w:rPr>
        <w:t>Pull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Request</w:t>
      </w:r>
      <w:proofErr w:type="spellEnd"/>
      <w:r>
        <w:rPr>
          <w:b/>
          <w:sz w:val="18"/>
        </w:rPr>
        <w:t xml:space="preserve"> #1 creado.</w:t>
      </w:r>
    </w:p>
    <w:p w14:paraId="39C4F287" w14:textId="77777777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2998CB1E" w14:textId="77777777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6AEFF249" w14:textId="77777777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2695EA7A" w14:textId="77777777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23CB2BBB" w14:textId="77777777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381F2694" w14:textId="77777777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104E30CF" w14:textId="77777777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4CB3B776" w14:textId="77777777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6DFE246A" w14:textId="77777777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6C7546DE" w14:textId="5C73B3B2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noProof/>
        </w:rPr>
        <w:lastRenderedPageBreak/>
        <w:drawing>
          <wp:inline distT="0" distB="0" distL="0" distR="0" wp14:anchorId="69A1A8D2" wp14:editId="5EF7BF08">
            <wp:extent cx="4960620" cy="2009140"/>
            <wp:effectExtent l="0" t="0" r="0" b="0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5-161205).pn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25"/>
                    <a:stretch/>
                  </pic:blipFill>
                  <pic:spPr bwMode="auto">
                    <a:xfrm>
                      <a:off x="0" y="0"/>
                      <a:ext cx="4960620" cy="200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25EF1" w14:textId="14C91861" w:rsidR="003C62AD" w:rsidRDefault="003C62AD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A799C0C" wp14:editId="0C9443AC">
            <wp:simplePos x="0" y="0"/>
            <wp:positionH relativeFrom="column">
              <wp:posOffset>-211455</wp:posOffset>
            </wp:positionH>
            <wp:positionV relativeFrom="paragraph">
              <wp:posOffset>198120</wp:posOffset>
            </wp:positionV>
            <wp:extent cx="5400040" cy="2785121"/>
            <wp:effectExtent l="0" t="0" r="0" b="0"/>
            <wp:wrapSquare wrapText="bothSides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5-170136)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t xml:space="preserve">Figura </w:t>
      </w:r>
      <w:r>
        <w:rPr>
          <w:b/>
          <w:sz w:val="18"/>
        </w:rPr>
        <w:t>9</w:t>
      </w:r>
      <w:r>
        <w:rPr>
          <w:b/>
          <w:sz w:val="18"/>
        </w:rPr>
        <w:t xml:space="preserve">. </w:t>
      </w:r>
      <w:proofErr w:type="spellStart"/>
      <w:r>
        <w:rPr>
          <w:b/>
          <w:sz w:val="18"/>
        </w:rPr>
        <w:t>Pull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Request</w:t>
      </w:r>
      <w:proofErr w:type="spellEnd"/>
      <w:r>
        <w:rPr>
          <w:b/>
          <w:sz w:val="18"/>
        </w:rPr>
        <w:t xml:space="preserve"> #1 fusionado</w:t>
      </w:r>
    </w:p>
    <w:p w14:paraId="51AF6796" w14:textId="4F994595" w:rsidR="003C62AD" w:rsidRDefault="003C62AD" w:rsidP="003C62AD">
      <w:r>
        <w:rPr>
          <w:b/>
          <w:sz w:val="18"/>
        </w:rPr>
        <w:t>Figura 1</w:t>
      </w:r>
      <w:r>
        <w:rPr>
          <w:b/>
          <w:sz w:val="18"/>
        </w:rPr>
        <w:t>0</w:t>
      </w:r>
      <w:r>
        <w:rPr>
          <w:b/>
          <w:sz w:val="18"/>
        </w:rPr>
        <w:t xml:space="preserve">. Creación de la rama </w:t>
      </w:r>
      <w:proofErr w:type="spellStart"/>
      <w:r>
        <w:rPr>
          <w:b/>
          <w:sz w:val="18"/>
        </w:rPr>
        <w:t>feature</w:t>
      </w:r>
      <w:proofErr w:type="spellEnd"/>
      <w:r>
        <w:rPr>
          <w:b/>
          <w:sz w:val="18"/>
        </w:rPr>
        <w:t>/patrones-</w:t>
      </w:r>
      <w:proofErr w:type="spellStart"/>
      <w:r>
        <w:rPr>
          <w:b/>
          <w:sz w:val="18"/>
        </w:rPr>
        <w:t>diseno</w:t>
      </w:r>
      <w:proofErr w:type="spellEnd"/>
      <w:r>
        <w:rPr>
          <w:b/>
          <w:sz w:val="18"/>
        </w:rPr>
        <w:t>.</w:t>
      </w:r>
    </w:p>
    <w:p w14:paraId="5F6EC668" w14:textId="03D891FF" w:rsidR="00BB6559" w:rsidRP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sectPr w:rsidR="00BB6559" w:rsidRPr="00BB6559" w:rsidSect="003D2C2A">
      <w:headerReference w:type="first" r:id="rId28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F4027" w14:textId="77777777" w:rsidR="00183186" w:rsidRDefault="00183186" w:rsidP="001F554B">
      <w:pPr>
        <w:spacing w:after="0" w:line="240" w:lineRule="auto"/>
      </w:pPr>
      <w:r>
        <w:separator/>
      </w:r>
    </w:p>
  </w:endnote>
  <w:endnote w:type="continuationSeparator" w:id="0">
    <w:p w14:paraId="6E19E20F" w14:textId="77777777" w:rsidR="00183186" w:rsidRDefault="00183186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906F50" w14:textId="77777777" w:rsidR="00183186" w:rsidRDefault="00183186" w:rsidP="001F554B">
      <w:pPr>
        <w:spacing w:after="0" w:line="240" w:lineRule="auto"/>
      </w:pPr>
      <w:r>
        <w:separator/>
      </w:r>
    </w:p>
  </w:footnote>
  <w:footnote w:type="continuationSeparator" w:id="0">
    <w:p w14:paraId="239EEAC8" w14:textId="77777777" w:rsidR="00183186" w:rsidRDefault="00183186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6" type="#_x0000_t75" style="width:11.4pt;height:11.4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1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5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7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9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2106876274">
    <w:abstractNumId w:val="6"/>
  </w:num>
  <w:num w:numId="2" w16cid:durableId="392045158">
    <w:abstractNumId w:val="16"/>
  </w:num>
  <w:num w:numId="3" w16cid:durableId="1818646157">
    <w:abstractNumId w:val="15"/>
  </w:num>
  <w:num w:numId="4" w16cid:durableId="584388249">
    <w:abstractNumId w:val="13"/>
  </w:num>
  <w:num w:numId="5" w16cid:durableId="1287858060">
    <w:abstractNumId w:val="20"/>
  </w:num>
  <w:num w:numId="6" w16cid:durableId="1801726901">
    <w:abstractNumId w:val="10"/>
  </w:num>
  <w:num w:numId="7" w16cid:durableId="1342318963">
    <w:abstractNumId w:val="14"/>
  </w:num>
  <w:num w:numId="8" w16cid:durableId="1608274621">
    <w:abstractNumId w:val="18"/>
  </w:num>
  <w:num w:numId="9" w16cid:durableId="492336528">
    <w:abstractNumId w:val="19"/>
  </w:num>
  <w:num w:numId="10" w16cid:durableId="1159691952">
    <w:abstractNumId w:val="1"/>
  </w:num>
  <w:num w:numId="11" w16cid:durableId="1884515230">
    <w:abstractNumId w:val="3"/>
  </w:num>
  <w:num w:numId="12" w16cid:durableId="1021206011">
    <w:abstractNumId w:val="11"/>
  </w:num>
  <w:num w:numId="13" w16cid:durableId="1400902094">
    <w:abstractNumId w:val="5"/>
  </w:num>
  <w:num w:numId="14" w16cid:durableId="476840746">
    <w:abstractNumId w:val="8"/>
  </w:num>
  <w:num w:numId="15" w16cid:durableId="1328826925">
    <w:abstractNumId w:val="0"/>
  </w:num>
  <w:num w:numId="16" w16cid:durableId="2126465878">
    <w:abstractNumId w:val="17"/>
  </w:num>
  <w:num w:numId="17" w16cid:durableId="1325820360">
    <w:abstractNumId w:val="12"/>
  </w:num>
  <w:num w:numId="18" w16cid:durableId="2135099502">
    <w:abstractNumId w:val="2"/>
  </w:num>
  <w:num w:numId="19" w16cid:durableId="530728295">
    <w:abstractNumId w:val="9"/>
  </w:num>
  <w:num w:numId="20" w16cid:durableId="411393123">
    <w:abstractNumId w:val="4"/>
  </w:num>
  <w:num w:numId="21" w16cid:durableId="1908375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0E32D4"/>
    <w:rsid w:val="00114761"/>
    <w:rsid w:val="00122D74"/>
    <w:rsid w:val="0013491E"/>
    <w:rsid w:val="00143D79"/>
    <w:rsid w:val="0015394D"/>
    <w:rsid w:val="001754D7"/>
    <w:rsid w:val="00182E24"/>
    <w:rsid w:val="00183186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C62AD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C3AB2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E0B81"/>
    <w:rsid w:val="005F1B5E"/>
    <w:rsid w:val="005F56F0"/>
    <w:rsid w:val="00612C75"/>
    <w:rsid w:val="006150FB"/>
    <w:rsid w:val="006226BA"/>
    <w:rsid w:val="006261FA"/>
    <w:rsid w:val="006343CA"/>
    <w:rsid w:val="0065752B"/>
    <w:rsid w:val="006645FA"/>
    <w:rsid w:val="00667DB7"/>
    <w:rsid w:val="006B0A46"/>
    <w:rsid w:val="006C610D"/>
    <w:rsid w:val="006C6428"/>
    <w:rsid w:val="006F2DEF"/>
    <w:rsid w:val="00707505"/>
    <w:rsid w:val="00707B96"/>
    <w:rsid w:val="0071029E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85722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60CBF"/>
    <w:rsid w:val="00B93563"/>
    <w:rsid w:val="00BA726B"/>
    <w:rsid w:val="00BB6559"/>
    <w:rsid w:val="00BB78CB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ED132C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707B9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707B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4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1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1169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Mosquera</dc:creator>
  <cp:keywords/>
  <dc:description/>
  <cp:lastModifiedBy>Maria Mosquera</cp:lastModifiedBy>
  <cp:revision>2</cp:revision>
  <cp:lastPrinted>2023-09-29T20:24:00Z</cp:lastPrinted>
  <dcterms:created xsi:type="dcterms:W3CDTF">2026-10-15T17:46:00Z</dcterms:created>
  <dcterms:modified xsi:type="dcterms:W3CDTF">2026-10-15T17:46:00Z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