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ECD8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PROYECTO MICROFRONTENDS - PAÍSES DE AMÉRICA</w:t>
      </w:r>
    </w:p>
    <w:p w14:paraId="46E17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caps w:val="0"/>
          <w:color w:val="0F1115"/>
          <w:spacing w:val="0"/>
          <w:sz w:val="24"/>
          <w:szCs w:val="24"/>
          <w:shd w:val="clear" w:fill="FFFFFF"/>
        </w:rPr>
        <w:t>Modelo General: Diagrama de Organización y Dependencias</w:t>
      </w:r>
    </w:p>
    <w:p w14:paraId="401989D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DESCRIPCIÓN DEL PROYECTO</w:t>
      </w:r>
    </w:p>
    <w:p w14:paraId="7A45579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Aplicación web que permite explorar información de los países de América, con funcionalidades como:</w:t>
      </w:r>
    </w:p>
    <w:p w14:paraId="11E84A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Visualización de países por regiones (Norteamérica, Sudamérica, Centroamérica)</w:t>
      </w:r>
    </w:p>
    <w:p w14:paraId="0B417A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Sistema de favoritos para guardar países</w:t>
      </w:r>
    </w:p>
    <w:p w14:paraId="11752F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Consejos de viaje (travel tips)</w:t>
      </w:r>
    </w:p>
    <w:p w14:paraId="25ACC7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Búsqueda de países</w:t>
      </w:r>
    </w:p>
    <w:p w14:paraId="216F298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Comunicación en tiempo real entre microfrontends</w:t>
      </w:r>
    </w:p>
    <w:p w14:paraId="284DFC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0BCB96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0CE61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16CAD3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1281A1F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25E79A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02DB8C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11C5A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6A2AE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5CF919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31960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53CE95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C086A7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F89D13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2CC41E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034E9B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5FF17B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A29DD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3BA6B6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D30AF9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29D0E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5B8606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26FCE7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28C47F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A91FC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22649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285D91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3D5391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000591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7C4FBE0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43C08FF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AD516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40FE9F2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leftChars="0" w:right="0" w:firstLine="0" w:firstLine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DIAGRAMA DE ARQUITECTURA GENERAL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AD2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tbl>
            <w:tblPr>
              <w:tblStyle w:val="8"/>
              <w:tblW w:w="842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420"/>
            </w:tblGrid>
            <w:tr w14:paraId="754F1F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873" w:hRule="atLeast"/>
              </w:trPr>
              <w:tc>
                <w:tcPr>
                  <w:tcW w:w="8420" w:type="dxa"/>
                </w:tcPr>
                <w:p w14:paraId="7122EDD4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ascii="Times New Roman" w:hAnsi="Times New Roman" w:eastAsia="Segoe UI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eastAsia="Segoe UI" w:cs="Times New Roman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  <w:t>APLICACION HOST</w:t>
                  </w:r>
                </w:p>
                <w:p w14:paraId="5CEFB587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  <w:t>Travel-mfe</w:t>
                  </w:r>
                </w:p>
                <w:tbl>
                  <w:tblPr>
                    <w:tblStyle w:val="8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080"/>
                  </w:tblGrid>
                  <w:tr w14:paraId="7F93542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8080" w:type="dxa"/>
                      </w:tcPr>
                      <w:p w14:paraId="4110AF95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jc w:val="center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LAYOUT PRINCIPAL</w:t>
                        </w:r>
                      </w:p>
                      <w:p w14:paraId="5D44298C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3927"/>
                          <w:gridCol w:w="3927"/>
                        </w:tblGrid>
                        <w:tr w14:paraId="17045E9D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</w:tblPrEx>
                          <w:tc>
                            <w:tcPr>
                              <w:tcW w:w="3927" w:type="dxa"/>
                            </w:tcPr>
                            <w:p w14:paraId="5FFAD197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HEADER</w:t>
                              </w:r>
                            </w:p>
                          </w:tc>
                          <w:tc>
                            <w:tcPr>
                              <w:tcW w:w="3927" w:type="dxa"/>
                            </w:tcPr>
                            <w:p w14:paraId="514002E9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Navegación, búsqueda, favoritos</w:t>
                              </w:r>
                            </w:p>
                          </w:tc>
                        </w:tr>
                      </w:tbl>
                      <w:p w14:paraId="68A941CA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7854"/>
                        </w:tblGrid>
                        <w:tr w14:paraId="04CE6948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7854" w:type="dxa"/>
                            </w:tcPr>
                            <w:p w14:paraId="5417A331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jc w:val="center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ROUTER OUTLET (LAZY LOADING)</w:t>
                              </w:r>
                            </w:p>
                            <w:p w14:paraId="591C6AE9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</w:p>
                            <w:tbl>
                              <w:tblPr>
                                <w:tblStyle w:val="8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left w:w="108" w:type="dxa"/>
                                  <w:right w:w="108" w:type="dxa"/>
                                </w:tblCellMar>
                              </w:tblPr>
                              <w:tblGrid>
                                <w:gridCol w:w="7628"/>
                              </w:tblGrid>
                              <w:tr w14:paraId="701B0405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</w:tblPrEx>
                                <w:tc>
                                  <w:tcPr>
                                    <w:tcW w:w="7628" w:type="dxa"/>
                                  </w:tcPr>
                                  <w:p w14:paraId="44174197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numId w:val="0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right="0" w:right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MICROFRONTENDS CARGADOS DINÁMICAMENTE</w:t>
                                    </w:r>
                                  </w:p>
                                  <w:p w14:paraId="635D0477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ilvl w:val="0"/>
                                        <w:numId w:val="2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left="420" w:leftChars="0" w:right="0" w:rightChars="0" w:hanging="420" w:firstLine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ravel-mfe</w:t>
                                    </w:r>
                                  </w:p>
                                  <w:p w14:paraId="27B7EA53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ilvl w:val="0"/>
                                        <w:numId w:val="2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left="420" w:leftChars="0" w:right="0" w:rightChars="0" w:hanging="420" w:firstLine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ountries-mfe</w:t>
                                    </w:r>
                                  </w:p>
                                  <w:p w14:paraId="2FA5AC94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ilvl w:val="0"/>
                                        <w:numId w:val="2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left="420" w:leftChars="0" w:right="0" w:rightChars="0" w:hanging="420" w:firstLine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art-mfe</w:t>
                                    </w:r>
                                  </w:p>
                                  <w:p w14:paraId="08C3AD4B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ilvl w:val="0"/>
                                        <w:numId w:val="2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left="420" w:leftChars="0" w:right="0" w:rightChars="0" w:hanging="420" w:firstLine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  <w:t>ravle-tips-mfe</w:t>
                                    </w:r>
                                  </w:p>
                                  <w:p w14:paraId="1CB5EA61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numId w:val="0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leftChars="0" w:right="0" w:right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</w:p>
                                  <w:p w14:paraId="78AC6E90">
                                    <w:pPr>
                                      <w:pStyle w:val="7"/>
                                      <w:keepNext w:val="0"/>
                                      <w:keepLines w:val="0"/>
                                      <w:widowControl/>
                                      <w:numPr>
                                        <w:numId w:val="0"/>
                                      </w:numPr>
                                      <w:suppressLineNumbers w:val="0"/>
                                      <w:spacing w:before="0" w:beforeAutospacing="0" w:after="0" w:afterAutospacing="0"/>
                                      <w:ind w:right="0" w:rightChars="0"/>
                                      <w:rPr>
                                        <w:rFonts w:hint="default" w:ascii="Times New Roman" w:hAnsi="Times New Roman" w:eastAsia="Segoe UI" w:cs="Times New Roman"/>
                                        <w:i w:val="0"/>
                                        <w:iCs w:val="0"/>
                                        <w:caps w:val="0"/>
                                        <w:color w:val="0F1115"/>
                                        <w:spacing w:val="0"/>
                                        <w:sz w:val="24"/>
                                        <w:szCs w:val="24"/>
                                        <w:shd w:val="clear" w:fill="FFFFFF"/>
                                        <w:vertAlign w:val="baseline"/>
                                        <w:lang w:val="es-EC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B69DD0D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</w:p>
                          </w:tc>
                        </w:tr>
                      </w:tbl>
                      <w:p w14:paraId="1AED7D81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7854"/>
                        </w:tblGrid>
                        <w:tr w14:paraId="64C3C693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7854" w:type="dxa"/>
                            </w:tcPr>
                            <w:p w14:paraId="6DF7B230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jc w:val="center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FOOTER</w:t>
                              </w:r>
                            </w:p>
                          </w:tc>
                        </w:tr>
                      </w:tbl>
                      <w:p w14:paraId="58A39F4D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  <w:p w14:paraId="6E2F15D6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</w:tc>
                  </w:tr>
                </w:tbl>
                <w:p w14:paraId="488C8C93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tbl>
                  <w:tblPr>
                    <w:tblStyle w:val="8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194"/>
                  </w:tblGrid>
                  <w:tr w14:paraId="787A62E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8344" w:type="dxa"/>
                      </w:tcPr>
                      <w:p w14:paraId="61AAE4ED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jc w:val="center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COMUNICACIÓN (CUSTOM EVENT BUS)</w:t>
                        </w: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7968"/>
                        </w:tblGrid>
                        <w:tr w14:paraId="6C009592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rPr>
                            <w:trHeight w:val="1006" w:hRule="atLeast"/>
                          </w:trPr>
                          <w:tc>
                            <w:tcPr>
                              <w:tcW w:w="8100" w:type="dxa"/>
                            </w:tcPr>
                            <w:p w14:paraId="19A3DCCC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MFEvents :{</w:t>
                              </w:r>
                            </w:p>
                            <w:p w14:paraId="38F86444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 w:firstLine="208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ADD_TO_CART</w:t>
                              </w:r>
                            </w:p>
                            <w:p w14:paraId="3FCB1FAA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 w:firstLine="208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TIP_LIKED</w:t>
                              </w:r>
                            </w:p>
                            <w:p w14:paraId="765B095F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}</w:t>
                              </w:r>
                            </w:p>
                          </w:tc>
                        </w:tr>
                      </w:tbl>
                      <w:p w14:paraId="1C7A0515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</w:tc>
                  </w:tr>
                </w:tbl>
                <w:p w14:paraId="2D11E3EB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tbl>
                  <w:tblPr>
                    <w:tblStyle w:val="8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194"/>
                  </w:tblGrid>
                  <w:tr w14:paraId="7E1D1CF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left w:w="108" w:type="dxa"/>
                        <w:right w:w="108" w:type="dxa"/>
                      </w:tblCellMar>
                    </w:tblPrEx>
                    <w:tc>
                      <w:tcPr>
                        <w:tcW w:w="8344" w:type="dxa"/>
                      </w:tcPr>
                      <w:p w14:paraId="57D153FF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jc w:val="center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LIBRERIA COMPARTIDA</w:t>
                        </w: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7968"/>
                        </w:tblGrid>
                        <w:tr w14:paraId="5CBF4FC1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</w:tblPrEx>
                          <w:tc>
                            <w:tcPr>
                              <w:tcW w:w="8118" w:type="dxa"/>
                            </w:tcPr>
                            <w:p w14:paraId="43A4264E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L</w:t>
                              </w: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ibrary-mfe</w:t>
                              </w:r>
                            </w:p>
                          </w:tc>
                        </w:tr>
                      </w:tbl>
                      <w:p w14:paraId="7DF0D385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</w:tc>
                  </w:tr>
                </w:tbl>
                <w:p w14:paraId="4DC5D353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p w14:paraId="48157A63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p w14:paraId="0731ED99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p w14:paraId="029F07D8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p w14:paraId="3C1AD3BA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tbl>
                  <w:tblPr>
                    <w:tblStyle w:val="8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194"/>
                  </w:tblGrid>
                  <w:tr w14:paraId="28C0C96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8334" w:type="dxa"/>
                      </w:tcPr>
                      <w:p w14:paraId="2A019909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jc w:val="center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APLICACIONES REMOTAS</w:t>
                        </w:r>
                      </w:p>
                      <w:p w14:paraId="4DEDB75B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C</w:t>
                        </w: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ountries-mfe</w:t>
                        </w:r>
                      </w:p>
                      <w:p w14:paraId="01E18E08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C</w:t>
                        </w: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art-mfe</w:t>
                        </w:r>
                      </w:p>
                      <w:p w14:paraId="039D0DB2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Travel-tips-mfe</w:t>
                        </w:r>
                      </w:p>
                    </w:tc>
                  </w:tr>
                </w:tbl>
                <w:p w14:paraId="3F2A9A30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p w14:paraId="14074D82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  <w:tbl>
                  <w:tblPr>
                    <w:tblStyle w:val="8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8194"/>
                  </w:tblGrid>
                  <w:tr w14:paraId="7BC72AB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c>
                      <w:tcPr>
                        <w:tcW w:w="8344" w:type="dxa"/>
                      </w:tcPr>
                      <w:p w14:paraId="615F3F96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  <w:r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  <w:t>INFRAESTRUCTURA</w:t>
                        </w:r>
                      </w:p>
                      <w:p w14:paraId="155130B9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  <w:tbl>
                        <w:tblPr>
                          <w:tblStyle w:val="8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3987"/>
                          <w:gridCol w:w="3981"/>
                        </w:tblGrid>
                        <w:tr w14:paraId="0FA55EB0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left w:w="108" w:type="dxa"/>
                              <w:right w:w="108" w:type="dxa"/>
                            </w:tblCellMar>
                          </w:tblPrEx>
                          <w:tc>
                            <w:tcPr>
                              <w:tcW w:w="4059" w:type="dxa"/>
                            </w:tcPr>
                            <w:p w14:paraId="685DEC1D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DOCKER</w:t>
                              </w:r>
                            </w:p>
                            <w:p w14:paraId="1D22C68B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C</w:t>
                              </w: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ontenedores</w:t>
                              </w:r>
                            </w:p>
                          </w:tc>
                          <w:tc>
                            <w:tcPr>
                              <w:tcW w:w="4059" w:type="dxa"/>
                            </w:tcPr>
                            <w:p w14:paraId="4867363B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GITHUB</w:t>
                              </w:r>
                            </w:p>
                            <w:p w14:paraId="0C2740F1">
                              <w:pPr>
                                <w:pStyle w:val="7"/>
                                <w:keepNext w:val="0"/>
                                <w:keepLines w:val="0"/>
                                <w:widowControl/>
                                <w:numPr>
                                  <w:numId w:val="0"/>
                                </w:numPr>
                                <w:suppressLineNumbers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egoe UI" w:cs="Times New Roman"/>
                                  <w:i w:val="0"/>
                                  <w:iCs w:val="0"/>
                                  <w:caps w:val="0"/>
                                  <w:color w:val="0F1115"/>
                                  <w:spacing w:val="0"/>
                                  <w:sz w:val="24"/>
                                  <w:szCs w:val="24"/>
                                  <w:shd w:val="clear" w:fill="FFFFFF"/>
                                  <w:vertAlign w:val="baseline"/>
                                  <w:lang w:val="es-EC"/>
                                </w:rPr>
                                <w:t>Repositorio</w:t>
                              </w:r>
                            </w:p>
                          </w:tc>
                        </w:tr>
                      </w:tbl>
                      <w:p w14:paraId="12AA6D74">
                        <w:pPr>
                          <w:pStyle w:val="7"/>
                          <w:keepNext w:val="0"/>
                          <w:keepLines w:val="0"/>
                          <w:widowControl/>
                          <w:numPr>
                            <w:numId w:val="0"/>
                          </w:numPr>
                          <w:suppressLineNumbers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Times New Roman" w:hAnsi="Times New Roman" w:eastAsia="Segoe UI" w:cs="Times New Roman"/>
                            <w:i w:val="0"/>
                            <w:iCs w:val="0"/>
                            <w:caps w:val="0"/>
                            <w:color w:val="0F1115"/>
                            <w:spacing w:val="0"/>
                            <w:sz w:val="24"/>
                            <w:szCs w:val="24"/>
                            <w:shd w:val="clear" w:fill="FFFFFF"/>
                            <w:vertAlign w:val="baseline"/>
                            <w:lang w:val="es-EC"/>
                          </w:rPr>
                        </w:pPr>
                      </w:p>
                    </w:tc>
                  </w:tr>
                </w:tbl>
                <w:p w14:paraId="0BA6957F">
                  <w:pPr>
                    <w:pStyle w:val="7"/>
                    <w:keepNext w:val="0"/>
                    <w:keepLines w:val="0"/>
                    <w:widowControl/>
                    <w:numPr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ascii="Times New Roman" w:hAnsi="Times New Roman" w:eastAsia="Segoe UI" w:cs="Times New Roman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  <w:shd w:val="clear" w:fill="FFFFFF"/>
                      <w:vertAlign w:val="baseline"/>
                      <w:lang w:val="es-EC"/>
                    </w:rPr>
                  </w:pPr>
                </w:p>
              </w:tc>
            </w:tr>
          </w:tbl>
          <w:p w14:paraId="1DF2DD05">
            <w:pPr>
              <w:pStyle w:val="7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baseline"/>
                <w:lang w:val="es-EC"/>
              </w:rPr>
            </w:pPr>
          </w:p>
        </w:tc>
      </w:tr>
    </w:tbl>
    <w:p w14:paraId="6D865C73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</w:p>
    <w:p w14:paraId="67331FC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  <w:bookmarkStart w:id="0" w:name="_GoBack"/>
      <w:bookmarkEnd w:id="0"/>
    </w:p>
    <w:p w14:paraId="30915ED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left"/>
        <w:rPr>
          <w:rStyle w:val="6"/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4"/>
          <w:szCs w:val="24"/>
          <w:shd w:val="clear" w:fill="FFFFFF"/>
          <w:lang w:val="es-EC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4"/>
          <w:szCs w:val="24"/>
          <w:shd w:val="clear" w:fill="FFFFFF"/>
          <w:lang w:val="es-EC"/>
        </w:rPr>
        <w:t>MOCKUPS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1D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685E8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38D753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HEADER</w:t>
                  </w:r>
                </w:p>
              </w:tc>
            </w:tr>
          </w:tbl>
          <w:p w14:paraId="707ACCF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25069C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6227EEC5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DESCUBRE LOS PAISES DE AMERICA</w:t>
                  </w:r>
                </w:p>
              </w:tc>
            </w:tr>
          </w:tbl>
          <w:p w14:paraId="6E03356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1FA9EF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394963D3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EXPLORAR PAISES</w:t>
                  </w:r>
                </w:p>
              </w:tc>
            </w:tr>
          </w:tbl>
          <w:p w14:paraId="7AA933B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087D48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23FE0CF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PAISES TRENDING</w:t>
                  </w:r>
                </w:p>
              </w:tc>
            </w:tr>
          </w:tbl>
          <w:p w14:paraId="346ACB8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23AAB8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01725D9B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CONSEJOS DE VIAJE</w:t>
                  </w:r>
                </w:p>
              </w:tc>
            </w:tr>
          </w:tbl>
          <w:p w14:paraId="5FF5CA0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420695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5E024380">
                  <w:pPr>
                    <w:numPr>
                      <w:numId w:val="0"/>
                    </w:numPr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es-EC"/>
                    </w:rPr>
                    <w:t>FOOTER</w:t>
                  </w:r>
                </w:p>
              </w:tc>
            </w:tr>
          </w:tbl>
          <w:p w14:paraId="07AC713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EC"/>
              </w:rPr>
            </w:pPr>
          </w:p>
        </w:tc>
      </w:tr>
    </w:tbl>
    <w:p w14:paraId="1C2E256E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s-EC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A2D614"/>
    <w:multiLevelType w:val="singleLevel"/>
    <w:tmpl w:val="F0A2D61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DCAA6F2"/>
    <w:multiLevelType w:val="singleLevel"/>
    <w:tmpl w:val="2DCAA6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A32D7"/>
    <w:rsid w:val="0E1F1DAC"/>
    <w:rsid w:val="425A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2026-02-17T23:18:00Z</dcterms:created>
  <dc:creator>Briggitte Lizbeth López Vaca</dc:creator>
  <cp:lastModifiedBy>Briggitte Lizbeth López Vaca</cp:lastModifiedBy>
  <dcterms:modified xsi:type="dcterms:W3CDTF">2026-02-17T23:55:51Z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56476267AD0343AAB5EE9741A422D1F1_13</vt:lpwstr>
  </property>
</Properties>
</file>