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FDD" w:rsidRPr="000325F3" w:rsidRDefault="000325F3" w:rsidP="000325F3">
      <w:pPr>
        <w:spacing w:after="100" w:afterAutospacing="1"/>
        <w:jc w:val="center"/>
        <w:rPr>
          <w:rFonts w:ascii="Linux Biolinum" w:hAnsi="Linux Biolinum" w:cs="Linux Biolinum"/>
          <w:sz w:val="40"/>
          <w:szCs w:val="24"/>
        </w:rPr>
      </w:pPr>
      <w:bookmarkStart w:id="0" w:name="_GoBack"/>
      <w:bookmarkEnd w:id="0"/>
      <w:r w:rsidRPr="000325F3">
        <w:rPr>
          <w:rFonts w:ascii="Linux Biolinum" w:hAnsi="Linux Biolinum" w:cs="Linux Biolinum"/>
          <w:sz w:val="40"/>
          <w:szCs w:val="24"/>
        </w:rPr>
        <w:t>Droit constitutionnel (niveau L1)</w:t>
      </w:r>
    </w:p>
    <w:p w:rsidR="000325F3" w:rsidRPr="000325F3" w:rsidRDefault="000325F3" w:rsidP="000325F3">
      <w:pPr>
        <w:spacing w:beforeLines="50" w:before="120"/>
        <w:jc w:val="center"/>
        <w:rPr>
          <w:rFonts w:ascii="Linux Biolinum" w:hAnsi="Linux Biolinum" w:cs="Linux Biolinum"/>
          <w:sz w:val="24"/>
          <w:szCs w:val="26"/>
        </w:rPr>
      </w:pPr>
      <w:r w:rsidRPr="000325F3">
        <w:rPr>
          <w:rFonts w:ascii="Linux Biolinum" w:hAnsi="Linux Biolinum" w:cs="Linux Biolinum"/>
          <w:sz w:val="24"/>
          <w:szCs w:val="26"/>
        </w:rPr>
        <w:t xml:space="preserve">UPPA Campus de Bayonne          Cours de Jean-Pierre </w:t>
      </w:r>
      <w:proofErr w:type="spellStart"/>
      <w:r w:rsidRPr="000325F3">
        <w:rPr>
          <w:rFonts w:ascii="Linux Biolinum" w:hAnsi="Linux Biolinum" w:cs="Linux Biolinum"/>
          <w:sz w:val="24"/>
          <w:szCs w:val="26"/>
        </w:rPr>
        <w:t>Massias</w:t>
      </w:r>
      <w:proofErr w:type="spellEnd"/>
    </w:p>
    <w:p w:rsidR="000325F3" w:rsidRPr="000325F3" w:rsidRDefault="000325F3" w:rsidP="000325F3">
      <w:pPr>
        <w:spacing w:beforeLines="50" w:before="120"/>
        <w:jc w:val="center"/>
        <w:rPr>
          <w:rFonts w:ascii="Linux Biolinum" w:hAnsi="Linux Biolinum" w:cs="Linux Biolinum"/>
          <w:sz w:val="24"/>
          <w:szCs w:val="26"/>
        </w:rPr>
      </w:pPr>
      <w:r w:rsidRPr="000325F3">
        <w:rPr>
          <w:rFonts w:ascii="Linux Biolinum" w:hAnsi="Linux Biolinum" w:cs="Linux Biolinum"/>
          <w:sz w:val="24"/>
          <w:szCs w:val="26"/>
        </w:rPr>
        <w:t xml:space="preserve">Année universitaire </w:t>
      </w:r>
      <w:r>
        <w:rPr>
          <w:rFonts w:ascii="Linux Biolinum" w:hAnsi="Linux Biolinum" w:cs="Linux Biolinum"/>
          <w:sz w:val="24"/>
          <w:szCs w:val="26"/>
        </w:rPr>
        <w:t>2019-2020</w:t>
      </w:r>
      <w:r w:rsidR="00E157A8">
        <w:rPr>
          <w:rFonts w:ascii="Linux Biolinum" w:hAnsi="Linux Biolinum" w:cs="Linux Biolinum"/>
          <w:sz w:val="24"/>
          <w:szCs w:val="26"/>
        </w:rPr>
        <w:t xml:space="preserve"> – Deuxième semestre</w:t>
      </w:r>
    </w:p>
    <w:p w:rsidR="000325F3" w:rsidRDefault="000325F3" w:rsidP="000842A2">
      <w:pPr>
        <w:spacing w:before="100" w:beforeAutospacing="1"/>
        <w:rPr>
          <w:rFonts w:ascii="Linux Libertine G" w:hAnsi="Linux Libertine G"/>
          <w:szCs w:val="26"/>
        </w:rPr>
      </w:pPr>
      <w:r>
        <w:rPr>
          <w:rFonts w:ascii="Linux Libertine G" w:hAnsi="Linux Libertine G"/>
          <w:b/>
          <w:szCs w:val="26"/>
        </w:rPr>
        <w:t>Objectif</w:t>
      </w:r>
      <w:r>
        <w:rPr>
          <w:rFonts w:ascii="Linux Libertine G" w:hAnsi="Linux Libertine G"/>
          <w:szCs w:val="26"/>
        </w:rPr>
        <w:t> :</w:t>
      </w:r>
      <w:r w:rsidR="00BA3D67">
        <w:rPr>
          <w:rFonts w:ascii="Linux Libertine G" w:hAnsi="Linux Libertine G"/>
          <w:szCs w:val="26"/>
        </w:rPr>
        <w:t xml:space="preserve"> </w:t>
      </w:r>
      <w:r w:rsidR="00BA3D67" w:rsidRPr="00BA3D67">
        <w:rPr>
          <w:rFonts w:ascii="Linux Libertine G" w:hAnsi="Linux Libertine G"/>
          <w:szCs w:val="26"/>
        </w:rPr>
        <w:t xml:space="preserve">Après avoir étudié les principes fondamentaux du droit constitutionnel (voir </w:t>
      </w:r>
      <w:r w:rsidR="00BA3D67">
        <w:rPr>
          <w:rFonts w:ascii="Linux Libertine G" w:hAnsi="Linux Libertine G"/>
          <w:szCs w:val="26"/>
        </w:rPr>
        <w:t>pr</w:t>
      </w:r>
      <w:r w:rsidR="00BA3D67">
        <w:rPr>
          <w:rFonts w:ascii="Linux Libertine G" w:hAnsi="Linux Libertine G"/>
          <w:szCs w:val="26"/>
        </w:rPr>
        <w:t>e</w:t>
      </w:r>
      <w:r w:rsidR="00BA3D67">
        <w:rPr>
          <w:rFonts w:ascii="Linux Libertine G" w:hAnsi="Linux Libertine G"/>
          <w:szCs w:val="26"/>
        </w:rPr>
        <w:t xml:space="preserve">mier </w:t>
      </w:r>
      <w:r w:rsidR="00BA3D67" w:rsidRPr="00BA3D67">
        <w:rPr>
          <w:rFonts w:ascii="Linux Libertine G" w:hAnsi="Linux Libertine G"/>
          <w:szCs w:val="26"/>
        </w:rPr>
        <w:t>semestre), au second semestre, ces principes, après une mise en perspective historique, seront appliqués à l</w:t>
      </w:r>
      <w:r w:rsidR="00BA3D67">
        <w:rPr>
          <w:rFonts w:ascii="Linux Libertine G" w:hAnsi="Linux Libertine G"/>
          <w:szCs w:val="26"/>
        </w:rPr>
        <w:t>’</w:t>
      </w:r>
      <w:r w:rsidR="00BA3D67" w:rsidRPr="00BA3D67">
        <w:rPr>
          <w:rFonts w:ascii="Linux Libertine G" w:hAnsi="Linux Libertine G"/>
          <w:szCs w:val="26"/>
        </w:rPr>
        <w:t xml:space="preserve">analyse du système constitutionnel français de la </w:t>
      </w:r>
      <w:r w:rsidR="00BA3D67">
        <w:rPr>
          <w:rFonts w:ascii="Linux Libertine G" w:hAnsi="Linux Libertine G"/>
          <w:szCs w:val="26"/>
        </w:rPr>
        <w:t>Cinqui</w:t>
      </w:r>
      <w:r w:rsidR="00BA3D67" w:rsidRPr="00BA3D67">
        <w:rPr>
          <w:rFonts w:ascii="Linux Libertine G" w:hAnsi="Linux Libertine G"/>
          <w:szCs w:val="26"/>
        </w:rPr>
        <w:t>ème République. Dans cette perspective, trois aspects seront plus particulièrement analysés</w:t>
      </w:r>
      <w:r w:rsidR="00BA3D67">
        <w:rPr>
          <w:rFonts w:ascii="Linux Libertine G" w:hAnsi="Linux Libertine G"/>
          <w:szCs w:val="26"/>
        </w:rPr>
        <w:t> :</w:t>
      </w:r>
      <w:r w:rsidR="00BA3D67" w:rsidRPr="00BA3D67">
        <w:rPr>
          <w:rFonts w:ascii="Linux Libertine G" w:hAnsi="Linux Libertine G"/>
          <w:szCs w:val="26"/>
        </w:rPr>
        <w:t xml:space="preserve"> la constitution «</w:t>
      </w:r>
      <w:r w:rsidR="00BA3D67">
        <w:rPr>
          <w:rFonts w:ascii="Linux Libertine G" w:hAnsi="Linux Libertine G"/>
          <w:szCs w:val="26"/>
        </w:rPr>
        <w:t> </w:t>
      </w:r>
      <w:r w:rsidR="00BA3D67" w:rsidRPr="00BA3D67">
        <w:rPr>
          <w:rFonts w:ascii="Linux Libertine G" w:hAnsi="Linux Libertine G"/>
          <w:szCs w:val="26"/>
        </w:rPr>
        <w:t>politique</w:t>
      </w:r>
      <w:r w:rsidR="00BA3D67">
        <w:rPr>
          <w:rFonts w:ascii="Linux Libertine G" w:hAnsi="Linux Libertine G"/>
          <w:szCs w:val="26"/>
        </w:rPr>
        <w:t> »</w:t>
      </w:r>
      <w:r w:rsidR="00BA3D67" w:rsidRPr="00BA3D67">
        <w:rPr>
          <w:rFonts w:ascii="Linux Libertine G" w:hAnsi="Linux Libertine G"/>
          <w:szCs w:val="26"/>
        </w:rPr>
        <w:t xml:space="preserve"> (c’est-à-dire</w:t>
      </w:r>
      <w:r w:rsidR="00BA3D67">
        <w:rPr>
          <w:rFonts w:ascii="Linux Libertine G" w:hAnsi="Linux Libertine G"/>
          <w:szCs w:val="26"/>
        </w:rPr>
        <w:t xml:space="preserve"> </w:t>
      </w:r>
      <w:r w:rsidR="00BA3D67" w:rsidRPr="00BA3D67">
        <w:rPr>
          <w:rFonts w:ascii="Linux Libertine G" w:hAnsi="Linux Libertine G"/>
          <w:szCs w:val="26"/>
        </w:rPr>
        <w:t xml:space="preserve">l’ensemble des règles constitutionnelles relatives à l’organisation et à l’exercice du pouvoir), la constitution </w:t>
      </w:r>
      <w:r w:rsidR="00BA3D67">
        <w:rPr>
          <w:rFonts w:ascii="Linux Libertine G" w:hAnsi="Linux Libertine G"/>
          <w:szCs w:val="26"/>
        </w:rPr>
        <w:t>« </w:t>
      </w:r>
      <w:r w:rsidR="00BA3D67" w:rsidRPr="00BA3D67">
        <w:rPr>
          <w:rFonts w:ascii="Linux Libertine G" w:hAnsi="Linux Libertine G"/>
          <w:szCs w:val="26"/>
        </w:rPr>
        <w:t>juridique</w:t>
      </w:r>
      <w:r w:rsidR="00BA3D67">
        <w:rPr>
          <w:rFonts w:ascii="Linux Libertine G" w:hAnsi="Linux Libertine G"/>
          <w:szCs w:val="26"/>
        </w:rPr>
        <w:t> »</w:t>
      </w:r>
      <w:r w:rsidR="00BA3D67" w:rsidRPr="00BA3D67">
        <w:rPr>
          <w:rFonts w:ascii="Linux Libertine G" w:hAnsi="Linux Libertine G"/>
          <w:szCs w:val="26"/>
        </w:rPr>
        <w:t xml:space="preserve"> (notamment l’organisation et l’action du Conseil constitutionnel depuis 1958 ainsi que les principaux aspects de la hiérarchie des normes juridiques contenue dans la Constitution de 1958) et la constitution </w:t>
      </w:r>
      <w:r w:rsidR="00BA3D67">
        <w:rPr>
          <w:rFonts w:ascii="Linux Libertine G" w:hAnsi="Linux Libertine G"/>
          <w:szCs w:val="26"/>
        </w:rPr>
        <w:t>« </w:t>
      </w:r>
      <w:r w:rsidR="00BA3D67" w:rsidRPr="00BA3D67">
        <w:rPr>
          <w:rFonts w:ascii="Linux Libertine G" w:hAnsi="Linux Libertine G"/>
          <w:szCs w:val="26"/>
        </w:rPr>
        <w:t>étatique</w:t>
      </w:r>
      <w:r w:rsidR="00BA3D67">
        <w:rPr>
          <w:rFonts w:ascii="Linux Libertine G" w:hAnsi="Linux Libertine G"/>
          <w:szCs w:val="26"/>
        </w:rPr>
        <w:t> »</w:t>
      </w:r>
      <w:r w:rsidR="00BA3D67" w:rsidRPr="00BA3D67">
        <w:rPr>
          <w:rFonts w:ascii="Linux Libertine G" w:hAnsi="Linux Libertine G"/>
          <w:szCs w:val="26"/>
        </w:rPr>
        <w:t xml:space="preserve"> (les règles relatives à l’exercice de la souveraineté ainsi que les relations entre l’État et les diff</w:t>
      </w:r>
      <w:r w:rsidR="00BA3D67" w:rsidRPr="00BA3D67">
        <w:rPr>
          <w:rFonts w:ascii="Linux Libertine G" w:hAnsi="Linux Libertine G"/>
          <w:szCs w:val="26"/>
        </w:rPr>
        <w:t>é</w:t>
      </w:r>
      <w:r w:rsidR="00BA3D67" w:rsidRPr="00BA3D67">
        <w:rPr>
          <w:rFonts w:ascii="Linux Libertine G" w:hAnsi="Linux Libertine G"/>
          <w:szCs w:val="26"/>
        </w:rPr>
        <w:t>rentes entités locales).</w:t>
      </w:r>
    </w:p>
    <w:p w:rsidR="00327085" w:rsidRPr="00327085" w:rsidRDefault="00327085" w:rsidP="00327085">
      <w:pPr>
        <w:rPr>
          <w:rFonts w:ascii="Linux Libertine G" w:hAnsi="Linux Libertine G"/>
          <w:szCs w:val="26"/>
        </w:rPr>
      </w:pPr>
      <w:r w:rsidRPr="00327085">
        <w:rPr>
          <w:rFonts w:ascii="Linux Libertine G" w:hAnsi="Linux Libertine G"/>
          <w:szCs w:val="26"/>
        </w:rPr>
        <w:t>Au-delà de ce contenu (classique), deux apports épistémo</w:t>
      </w:r>
      <w:r>
        <w:rPr>
          <w:rFonts w:ascii="Linux Libertine G" w:hAnsi="Linux Libertine G"/>
          <w:szCs w:val="26"/>
        </w:rPr>
        <w:t>logiques seront mis en évidence :</w:t>
      </w:r>
    </w:p>
    <w:p w:rsidR="00664F5C" w:rsidRDefault="00327085" w:rsidP="00664F5C">
      <w:pPr>
        <w:pStyle w:val="Paragraphedeliste"/>
        <w:numPr>
          <w:ilvl w:val="0"/>
          <w:numId w:val="3"/>
        </w:numPr>
        <w:ind w:left="357" w:hanging="357"/>
        <w:rPr>
          <w:rFonts w:ascii="Linux Libertine G" w:hAnsi="Linux Libertine G"/>
          <w:szCs w:val="26"/>
        </w:rPr>
      </w:pPr>
      <w:r w:rsidRPr="00664F5C">
        <w:rPr>
          <w:rFonts w:ascii="Linux Libertine G" w:hAnsi="Linux Libertine G"/>
          <w:szCs w:val="26"/>
        </w:rPr>
        <w:t>la compréhension de la complexité des systèmes constitutionnels</w:t>
      </w:r>
      <w:r w:rsidR="004158B5" w:rsidRPr="00664F5C">
        <w:rPr>
          <w:rFonts w:ascii="Linux Libertine G" w:hAnsi="Linux Libertine G"/>
          <w:szCs w:val="26"/>
        </w:rPr>
        <w:t>,</w:t>
      </w:r>
      <w:r w:rsidRPr="00664F5C">
        <w:rPr>
          <w:rFonts w:ascii="Linux Libertine G" w:hAnsi="Linux Libertine G"/>
          <w:szCs w:val="26"/>
        </w:rPr>
        <w:t xml:space="preserve"> c’est</w:t>
      </w:r>
      <w:r w:rsidR="004158B5" w:rsidRPr="00664F5C">
        <w:rPr>
          <w:rFonts w:ascii="Linux Libertine G" w:hAnsi="Linux Libertine G"/>
          <w:szCs w:val="26"/>
        </w:rPr>
        <w:t>-à-</w:t>
      </w:r>
      <w:r w:rsidRPr="00664F5C">
        <w:rPr>
          <w:rFonts w:ascii="Linux Libertine G" w:hAnsi="Linux Libertine G"/>
          <w:szCs w:val="26"/>
        </w:rPr>
        <w:t>dire</w:t>
      </w:r>
      <w:r w:rsidR="004158B5" w:rsidRPr="00664F5C">
        <w:rPr>
          <w:rFonts w:ascii="Linux Libertine G" w:hAnsi="Linux Libertine G"/>
          <w:szCs w:val="26"/>
        </w:rPr>
        <w:t xml:space="preserve"> </w:t>
      </w:r>
      <w:r w:rsidRPr="00664F5C">
        <w:rPr>
          <w:rFonts w:ascii="Linux Libertine G" w:hAnsi="Linux Libertine G"/>
          <w:szCs w:val="26"/>
        </w:rPr>
        <w:t>l’interaction des dimensions idéologique des choix constitutionnels (tout texte constitutionnel est d’abord le produit d’un projet idéologique spécifique</w:t>
      </w:r>
      <w:r w:rsidR="004158B5" w:rsidRPr="00664F5C">
        <w:rPr>
          <w:rFonts w:ascii="Linux Libertine G" w:hAnsi="Linux Libertine G"/>
          <w:szCs w:val="26"/>
        </w:rPr>
        <w:t>)</w:t>
      </w:r>
      <w:r w:rsidRPr="00664F5C">
        <w:rPr>
          <w:rFonts w:ascii="Linux Libertine G" w:hAnsi="Linux Libertine G"/>
          <w:szCs w:val="26"/>
        </w:rPr>
        <w:t>, normative (le contenu du texte constitutionnel s’imposant par le biais du contrôle de constitutionnalité à l’ensemble du système de droit) et anthropologique (l’application des règles constitutionnelles étant co</w:t>
      </w:r>
      <w:r w:rsidRPr="00664F5C">
        <w:rPr>
          <w:rFonts w:ascii="Linux Libertine G" w:hAnsi="Linux Libertine G"/>
          <w:szCs w:val="26"/>
        </w:rPr>
        <w:t>n</w:t>
      </w:r>
      <w:r w:rsidRPr="00664F5C">
        <w:rPr>
          <w:rFonts w:ascii="Linux Libertine G" w:hAnsi="Linux Libertine G"/>
          <w:szCs w:val="26"/>
        </w:rPr>
        <w:t>ditionnée aux comportements des acteurs constitutionnels et de leur intégration dans un contexte spécifique). Cet aspect trouvera sa concrétisation par le choix d’une approche synthétique notamment pour le choix des sujets d’examen qui seront proposés aux ét</w:t>
      </w:r>
      <w:r w:rsidRPr="00664F5C">
        <w:rPr>
          <w:rFonts w:ascii="Linux Libertine G" w:hAnsi="Linux Libertine G"/>
          <w:szCs w:val="26"/>
        </w:rPr>
        <w:t>u</w:t>
      </w:r>
      <w:r w:rsidR="00AB5EC7">
        <w:rPr>
          <w:rFonts w:ascii="Linux Libertine G" w:hAnsi="Linux Libertine G"/>
          <w:szCs w:val="26"/>
        </w:rPr>
        <w:t>diants ;</w:t>
      </w:r>
    </w:p>
    <w:p w:rsidR="00327085" w:rsidRPr="00664F5C" w:rsidRDefault="00AB5EC7" w:rsidP="00664F5C">
      <w:pPr>
        <w:pStyle w:val="Paragraphedeliste"/>
        <w:numPr>
          <w:ilvl w:val="0"/>
          <w:numId w:val="3"/>
        </w:numPr>
        <w:ind w:left="357" w:hanging="357"/>
        <w:rPr>
          <w:rFonts w:ascii="Linux Libertine G" w:hAnsi="Linux Libertine G"/>
          <w:szCs w:val="26"/>
        </w:rPr>
      </w:pPr>
      <w:r>
        <w:rPr>
          <w:rFonts w:ascii="Linux Libertine G" w:hAnsi="Linux Libertine G"/>
          <w:szCs w:val="26"/>
        </w:rPr>
        <w:t>l</w:t>
      </w:r>
      <w:r w:rsidR="00327085" w:rsidRPr="00664F5C">
        <w:rPr>
          <w:rFonts w:ascii="Linux Libertine G" w:hAnsi="Linux Libertine G"/>
          <w:szCs w:val="26"/>
        </w:rPr>
        <w:t xml:space="preserve">a </w:t>
      </w:r>
      <w:r>
        <w:rPr>
          <w:rFonts w:ascii="Linux Libertine G" w:hAnsi="Linux Libertine G"/>
          <w:szCs w:val="26"/>
        </w:rPr>
        <w:t>« </w:t>
      </w:r>
      <w:r w:rsidR="00327085" w:rsidRPr="00664F5C">
        <w:rPr>
          <w:rFonts w:ascii="Linux Libertine G" w:hAnsi="Linux Libertine G"/>
          <w:szCs w:val="26"/>
        </w:rPr>
        <w:t>relativité</w:t>
      </w:r>
      <w:r>
        <w:rPr>
          <w:rFonts w:ascii="Linux Libertine G" w:hAnsi="Linux Libertine G"/>
          <w:szCs w:val="26"/>
        </w:rPr>
        <w:t> </w:t>
      </w:r>
      <w:r w:rsidR="00327085" w:rsidRPr="00664F5C">
        <w:rPr>
          <w:rFonts w:ascii="Linux Libertine G" w:hAnsi="Linux Libertine G"/>
          <w:szCs w:val="26"/>
        </w:rPr>
        <w:t>» du droit constitutionnel</w:t>
      </w:r>
      <w:r>
        <w:rPr>
          <w:rFonts w:ascii="Linux Libertine G" w:hAnsi="Linux Libertine G"/>
          <w:szCs w:val="26"/>
        </w:rPr>
        <w:t>,</w:t>
      </w:r>
      <w:r w:rsidR="00327085" w:rsidRPr="00664F5C">
        <w:rPr>
          <w:rFonts w:ascii="Linux Libertine G" w:hAnsi="Linux Libertine G"/>
          <w:szCs w:val="26"/>
        </w:rPr>
        <w:t xml:space="preserve"> qui ne peut être envisagée que dans le rapport existant entre la lettre du droit et la réalité de sa pratique. Sur cette base, il sera demandé aux étudiants d’appliquer un certain scepticisme quant au discours juridique positiviste. Afin de montrer comment la pratique peut instruire de la réalité des règles constitutio</w:t>
      </w:r>
      <w:r w:rsidR="00327085" w:rsidRPr="00664F5C">
        <w:rPr>
          <w:rFonts w:ascii="Linux Libertine G" w:hAnsi="Linux Libertine G"/>
          <w:szCs w:val="26"/>
        </w:rPr>
        <w:t>n</w:t>
      </w:r>
      <w:r w:rsidR="00327085" w:rsidRPr="00664F5C">
        <w:rPr>
          <w:rFonts w:ascii="Linux Libertine G" w:hAnsi="Linux Libertine G"/>
          <w:szCs w:val="26"/>
        </w:rPr>
        <w:t>nelles, il sera procédé à l’étude à la fois des textes</w:t>
      </w:r>
      <w:r w:rsidR="00A134B4">
        <w:rPr>
          <w:rFonts w:ascii="Linux Libertine G" w:hAnsi="Linux Libertine G"/>
          <w:szCs w:val="26"/>
        </w:rPr>
        <w:t>,</w:t>
      </w:r>
      <w:r w:rsidR="00327085" w:rsidRPr="00664F5C">
        <w:rPr>
          <w:rFonts w:ascii="Linux Libertine G" w:hAnsi="Linux Libertine G"/>
          <w:szCs w:val="26"/>
        </w:rPr>
        <w:t xml:space="preserve"> mais aussi à celle du comportement des acteurs (et ce au travers de différents supports).</w:t>
      </w:r>
    </w:p>
    <w:p w:rsidR="00327085" w:rsidRPr="00782050" w:rsidRDefault="00327085" w:rsidP="00A134B4">
      <w:pPr>
        <w:spacing w:afterLines="50" w:after="120"/>
        <w:rPr>
          <w:rFonts w:ascii="Linux Libertine G" w:hAnsi="Linux Libertine G"/>
          <w:szCs w:val="26"/>
        </w:rPr>
      </w:pPr>
      <w:r w:rsidRPr="00327085">
        <w:rPr>
          <w:rFonts w:ascii="Linux Libertine G" w:hAnsi="Linux Libertine G"/>
          <w:szCs w:val="26"/>
        </w:rPr>
        <w:t>Ces principes seront abordés progressivement tout au long de l’année universitaire, les ét</w:t>
      </w:r>
      <w:r w:rsidRPr="00327085">
        <w:rPr>
          <w:rFonts w:ascii="Linux Libertine G" w:hAnsi="Linux Libertine G"/>
          <w:szCs w:val="26"/>
        </w:rPr>
        <w:t>u</w:t>
      </w:r>
      <w:r w:rsidRPr="00327085">
        <w:rPr>
          <w:rFonts w:ascii="Linux Libertine G" w:hAnsi="Linux Libertine G"/>
          <w:szCs w:val="26"/>
        </w:rPr>
        <w:t>diants ayant été sensibilisés par le cours d’introduction au droit.</w:t>
      </w:r>
    </w:p>
    <w:p w:rsidR="000325F3" w:rsidRPr="00FF5954" w:rsidRDefault="000325F3" w:rsidP="000325F3">
      <w:pPr>
        <w:spacing w:before="100" w:beforeAutospacing="1"/>
        <w:jc w:val="left"/>
        <w:rPr>
          <w:rFonts w:ascii="Linux Libertine G" w:hAnsi="Linux Libertine G" w:cs="Linux Libertine G"/>
          <w:b/>
          <w:sz w:val="28"/>
          <w:szCs w:val="40"/>
        </w:rPr>
      </w:pPr>
      <w:r w:rsidRPr="00FF5954">
        <w:rPr>
          <w:rFonts w:ascii="Linux Libertine G" w:hAnsi="Linux Libertine G" w:cs="Linux Libertine G"/>
          <w:b/>
          <w:sz w:val="28"/>
          <w:szCs w:val="40"/>
        </w:rPr>
        <w:t>Sommaire</w:t>
      </w:r>
    </w:p>
    <w:p w:rsidR="00F56D78" w:rsidRDefault="00FB0FD9">
      <w:pPr>
        <w:pStyle w:val="TM1"/>
        <w:rPr>
          <w:rFonts w:asciiTheme="minorHAnsi" w:eastAsiaTheme="minorEastAsia" w:hAnsiTheme="minorHAnsi" w:cstheme="minorBidi"/>
          <w:b w:val="0"/>
          <w:lang w:eastAsia="fr-FR"/>
        </w:rPr>
      </w:pPr>
      <w:r w:rsidRPr="008C0EF2">
        <w:rPr>
          <w:rStyle w:val="Lienhypertexte"/>
        </w:rPr>
        <w:fldChar w:fldCharType="begin"/>
      </w:r>
      <w:r w:rsidRPr="008C0EF2">
        <w:rPr>
          <w:rStyle w:val="Lienhypertexte"/>
        </w:rPr>
        <w:instrText xml:space="preserve"> TOC \o "1-3" \h \z \u </w:instrText>
      </w:r>
      <w:r w:rsidRPr="008C0EF2">
        <w:rPr>
          <w:rStyle w:val="Lienhypertexte"/>
        </w:rPr>
        <w:fldChar w:fldCharType="separate"/>
      </w:r>
      <w:hyperlink w:anchor="_Toc74693148" w:history="1">
        <w:r w:rsidR="00F56D78" w:rsidRPr="00632D8C">
          <w:rPr>
            <w:rStyle w:val="Lienhypertexte"/>
          </w:rPr>
          <w:t>La hiérarchie des normes dans la Constitution de 1958</w:t>
        </w:r>
        <w:r w:rsidR="00F56D78">
          <w:rPr>
            <w:webHidden/>
          </w:rPr>
          <w:tab/>
        </w:r>
        <w:r w:rsidR="00F56D78">
          <w:rPr>
            <w:webHidden/>
          </w:rPr>
          <w:fldChar w:fldCharType="begin"/>
        </w:r>
        <w:r w:rsidR="00F56D78">
          <w:rPr>
            <w:webHidden/>
          </w:rPr>
          <w:instrText xml:space="preserve"> PAGEREF _Toc74693148 \h </w:instrText>
        </w:r>
        <w:r w:rsidR="00F56D78">
          <w:rPr>
            <w:webHidden/>
          </w:rPr>
        </w:r>
        <w:r w:rsidR="00F56D78">
          <w:rPr>
            <w:webHidden/>
          </w:rPr>
          <w:fldChar w:fldCharType="separate"/>
        </w:r>
        <w:r w:rsidR="004D37F0">
          <w:rPr>
            <w:webHidden/>
          </w:rPr>
          <w:t>3</w:t>
        </w:r>
        <w:r w:rsidR="00F56D78">
          <w:rPr>
            <w:webHidden/>
          </w:rPr>
          <w:fldChar w:fldCharType="end"/>
        </w:r>
      </w:hyperlink>
    </w:p>
    <w:p w:rsidR="00F56D78" w:rsidRDefault="00E85690">
      <w:pPr>
        <w:pStyle w:val="TM1"/>
        <w:rPr>
          <w:rFonts w:asciiTheme="minorHAnsi" w:eastAsiaTheme="minorEastAsia" w:hAnsiTheme="minorHAnsi" w:cstheme="minorBidi"/>
          <w:b w:val="0"/>
          <w:lang w:eastAsia="fr-FR"/>
        </w:rPr>
      </w:pPr>
      <w:hyperlink w:anchor="_Toc74693149" w:history="1">
        <w:r w:rsidR="00F56D78" w:rsidRPr="00632D8C">
          <w:rPr>
            <w:rStyle w:val="Lienhypertexte"/>
          </w:rPr>
          <w:t>Le Conseil constitutionnel</w:t>
        </w:r>
        <w:r w:rsidR="00F56D78">
          <w:rPr>
            <w:webHidden/>
          </w:rPr>
          <w:tab/>
        </w:r>
        <w:r w:rsidR="00F56D78">
          <w:rPr>
            <w:webHidden/>
          </w:rPr>
          <w:fldChar w:fldCharType="begin"/>
        </w:r>
        <w:r w:rsidR="00F56D78">
          <w:rPr>
            <w:webHidden/>
          </w:rPr>
          <w:instrText xml:space="preserve"> PAGEREF _Toc74693149 \h </w:instrText>
        </w:r>
        <w:r w:rsidR="00F56D78">
          <w:rPr>
            <w:webHidden/>
          </w:rPr>
        </w:r>
        <w:r w:rsidR="00F56D78">
          <w:rPr>
            <w:webHidden/>
          </w:rPr>
          <w:fldChar w:fldCharType="separate"/>
        </w:r>
        <w:r w:rsidR="004D37F0">
          <w:rPr>
            <w:webHidden/>
          </w:rPr>
          <w:t>15</w:t>
        </w:r>
        <w:r w:rsidR="00F56D78">
          <w:rPr>
            <w:webHidden/>
          </w:rPr>
          <w:fldChar w:fldCharType="end"/>
        </w:r>
      </w:hyperlink>
    </w:p>
    <w:p w:rsidR="00F56D78" w:rsidRDefault="00E85690">
      <w:pPr>
        <w:pStyle w:val="TM1"/>
        <w:rPr>
          <w:rFonts w:asciiTheme="minorHAnsi" w:eastAsiaTheme="minorEastAsia" w:hAnsiTheme="minorHAnsi" w:cstheme="minorBidi"/>
          <w:b w:val="0"/>
          <w:lang w:eastAsia="fr-FR"/>
        </w:rPr>
      </w:pPr>
      <w:hyperlink w:anchor="_Toc74693150" w:history="1">
        <w:r w:rsidR="00F56D78" w:rsidRPr="00632D8C">
          <w:rPr>
            <w:rStyle w:val="Lienhypertexte"/>
          </w:rPr>
          <w:t>Bilan de l’activité du Conseil constitutionnel</w:t>
        </w:r>
        <w:r w:rsidR="00F56D78">
          <w:rPr>
            <w:webHidden/>
          </w:rPr>
          <w:tab/>
        </w:r>
        <w:r w:rsidR="00F56D78">
          <w:rPr>
            <w:webHidden/>
          </w:rPr>
          <w:fldChar w:fldCharType="begin"/>
        </w:r>
        <w:r w:rsidR="00F56D78">
          <w:rPr>
            <w:webHidden/>
          </w:rPr>
          <w:instrText xml:space="preserve"> PAGEREF _Toc74693150 \h </w:instrText>
        </w:r>
        <w:r w:rsidR="00F56D78">
          <w:rPr>
            <w:webHidden/>
          </w:rPr>
        </w:r>
        <w:r w:rsidR="00F56D78">
          <w:rPr>
            <w:webHidden/>
          </w:rPr>
          <w:fldChar w:fldCharType="separate"/>
        </w:r>
        <w:r w:rsidR="004D37F0">
          <w:rPr>
            <w:webHidden/>
          </w:rPr>
          <w:t>28</w:t>
        </w:r>
        <w:r w:rsidR="00F56D78">
          <w:rPr>
            <w:webHidden/>
          </w:rPr>
          <w:fldChar w:fldCharType="end"/>
        </w:r>
      </w:hyperlink>
    </w:p>
    <w:p w:rsidR="000325F3" w:rsidRDefault="00FB0FD9">
      <w:pPr>
        <w:rPr>
          <w:rFonts w:ascii="Linux Biolinum" w:hAnsi="Linux Biolinum" w:cs="Linux Biolinum"/>
        </w:rPr>
      </w:pPr>
      <w:r w:rsidRPr="008C0EF2">
        <w:rPr>
          <w:rStyle w:val="Lienhypertexte"/>
        </w:rPr>
        <w:fldChar w:fldCharType="end"/>
      </w:r>
    </w:p>
    <w:p w:rsidR="000325F3" w:rsidRDefault="000325F3">
      <w:pPr>
        <w:rPr>
          <w:rFonts w:ascii="Linux Biolinum" w:hAnsi="Linux Biolinum" w:cs="Linux Biolinum"/>
        </w:rPr>
        <w:sectPr w:rsidR="000325F3" w:rsidSect="000325F3">
          <w:footerReference w:type="even" r:id="rId9"/>
          <w:footerReference w:type="default" r:id="rId10"/>
          <w:pgSz w:w="11906" w:h="16838" w:code="9"/>
          <w:pgMar w:top="1701" w:right="1985" w:bottom="1701" w:left="1134" w:header="851" w:footer="851" w:gutter="284"/>
          <w:cols w:space="708"/>
          <w:titlePg/>
          <w:docGrid w:linePitch="360"/>
        </w:sectPr>
      </w:pPr>
    </w:p>
    <w:p w:rsidR="000325F3" w:rsidRPr="00FB0FD9" w:rsidRDefault="00A90746" w:rsidP="00FB0FD9">
      <w:pPr>
        <w:pStyle w:val="Titre1"/>
        <w:ind w:left="567" w:hanging="567"/>
      </w:pPr>
      <w:bookmarkStart w:id="1" w:name="_Toc74693148"/>
      <w:r w:rsidRPr="00FB0FD9">
        <w:lastRenderedPageBreak/>
        <w:t>La hiérarchie des normes</w:t>
      </w:r>
      <w:r w:rsidR="00D34210">
        <w:t xml:space="preserve"> dans la Constitution de 1958</w:t>
      </w:r>
      <w:bookmarkEnd w:id="1"/>
    </w:p>
    <w:p w:rsidR="00F37CDE" w:rsidRDefault="006444BE" w:rsidP="00AF0AD0">
      <w:pPr>
        <w:ind w:firstLine="425"/>
        <w:rPr>
          <w:rFonts w:ascii="Linux Biolinum" w:hAnsi="Linux Biolinum" w:cs="Linux Biolinum"/>
        </w:rPr>
      </w:pPr>
      <w:r>
        <w:rPr>
          <w:rFonts w:ascii="Linux Biolinum" w:hAnsi="Linux Biolinum" w:cs="Linux Biolinum"/>
        </w:rPr>
        <w:t>B</w:t>
      </w:r>
      <w:r w:rsidR="00F37CDE" w:rsidRPr="00F37CDE">
        <w:rPr>
          <w:rFonts w:ascii="Linux Biolinum" w:hAnsi="Linux Biolinum" w:cs="Linux Biolinum"/>
        </w:rPr>
        <w:t>onjour et très heureux de vous</w:t>
      </w:r>
      <w:r>
        <w:rPr>
          <w:rFonts w:ascii="Linux Biolinum" w:hAnsi="Linux Biolinum" w:cs="Linux Biolinum"/>
        </w:rPr>
        <w:t xml:space="preserve"> re</w:t>
      </w:r>
      <w:r w:rsidR="00F37CDE" w:rsidRPr="00F37CDE">
        <w:rPr>
          <w:rFonts w:ascii="Linux Biolinum" w:hAnsi="Linux Biolinum" w:cs="Linux Biolinum"/>
        </w:rPr>
        <w:t>trouver dans un ca</w:t>
      </w:r>
      <w:r w:rsidR="00A916F6">
        <w:rPr>
          <w:rFonts w:ascii="Linux Biolinum" w:hAnsi="Linux Biolinum" w:cs="Linux Biolinum"/>
        </w:rPr>
        <w:t xml:space="preserve">dre </w:t>
      </w:r>
      <w:r w:rsidR="00F37CDE" w:rsidRPr="00F37CDE">
        <w:rPr>
          <w:rFonts w:ascii="Linux Biolinum" w:hAnsi="Linux Biolinum" w:cs="Linux Biolinum"/>
        </w:rPr>
        <w:t>un peu</w:t>
      </w:r>
      <w:r>
        <w:rPr>
          <w:rFonts w:ascii="Linux Biolinum" w:hAnsi="Linux Biolinum" w:cs="Linux Biolinum"/>
        </w:rPr>
        <w:t xml:space="preserve"> </w:t>
      </w:r>
      <w:r w:rsidR="00F37CDE" w:rsidRPr="00F37CDE">
        <w:rPr>
          <w:rFonts w:ascii="Linux Biolinum" w:hAnsi="Linux Biolinum" w:cs="Linux Biolinum"/>
        </w:rPr>
        <w:t>particulier</w:t>
      </w:r>
      <w:r>
        <w:rPr>
          <w:rFonts w:ascii="Linux Biolinum" w:hAnsi="Linux Biolinum" w:cs="Linux Biolinum"/>
        </w:rPr>
        <w:t>,</w:t>
      </w:r>
      <w:r w:rsidR="00F37CDE" w:rsidRPr="00F37CDE">
        <w:rPr>
          <w:rFonts w:ascii="Linux Biolinum" w:hAnsi="Linux Biolinum" w:cs="Linux Biolinum"/>
        </w:rPr>
        <w:t xml:space="preserve"> avec un mode de</w:t>
      </w:r>
      <w:r>
        <w:rPr>
          <w:rFonts w:ascii="Linux Biolinum" w:hAnsi="Linux Biolinum" w:cs="Linux Biolinum"/>
        </w:rPr>
        <w:t xml:space="preserve"> </w:t>
      </w:r>
      <w:r w:rsidR="00F37CDE" w:rsidRPr="00F37CDE">
        <w:rPr>
          <w:rFonts w:ascii="Linux Biolinum" w:hAnsi="Linux Biolinum" w:cs="Linux Biolinum"/>
        </w:rPr>
        <w:t>fonctionnement un peu particulier</w:t>
      </w:r>
      <w:r>
        <w:rPr>
          <w:rFonts w:ascii="Linux Biolinum" w:hAnsi="Linux Biolinum" w:cs="Linux Biolinum"/>
        </w:rPr>
        <w:t>. J</w:t>
      </w:r>
      <w:r w:rsidR="002B2F72">
        <w:rPr>
          <w:rFonts w:ascii="Linux Biolinum" w:hAnsi="Linux Biolinum" w:cs="Linux Biolinum"/>
        </w:rPr>
        <w:t>’</w:t>
      </w:r>
      <w:r w:rsidR="00F37CDE" w:rsidRPr="00F37CDE">
        <w:rPr>
          <w:rFonts w:ascii="Linux Biolinum" w:hAnsi="Linux Biolinum" w:cs="Linux Biolinum"/>
        </w:rPr>
        <w:t>aurais évidemment souhaité qu</w:t>
      </w:r>
      <w:r w:rsidR="002B2F72">
        <w:rPr>
          <w:rFonts w:ascii="Linux Biolinum" w:hAnsi="Linux Biolinum" w:cs="Linux Biolinum"/>
        </w:rPr>
        <w:t>’</w:t>
      </w:r>
      <w:r w:rsidR="00F37CDE" w:rsidRPr="00F37CDE">
        <w:rPr>
          <w:rFonts w:ascii="Linux Biolinum" w:hAnsi="Linux Biolinum" w:cs="Linux Biolinum"/>
        </w:rPr>
        <w:t>on</w:t>
      </w:r>
      <w:r w:rsidR="002B2F72">
        <w:rPr>
          <w:rFonts w:ascii="Linux Biolinum" w:hAnsi="Linux Biolinum" w:cs="Linux Biolinum"/>
        </w:rPr>
        <w:t xml:space="preserve"> </w:t>
      </w:r>
      <w:r w:rsidR="00F37CDE" w:rsidRPr="00F37CDE">
        <w:rPr>
          <w:rFonts w:ascii="Linux Biolinum" w:hAnsi="Linux Biolinum" w:cs="Linux Biolinum"/>
        </w:rPr>
        <w:t>puisse se rencontrer de nouveau</w:t>
      </w:r>
      <w:r w:rsidR="002B2F72">
        <w:rPr>
          <w:rFonts w:ascii="Linux Biolinum" w:hAnsi="Linux Biolinum" w:cs="Linux Biolinum"/>
        </w:rPr>
        <w:t xml:space="preserve"> </w:t>
      </w:r>
      <w:r w:rsidR="00A916F6">
        <w:rPr>
          <w:rFonts w:ascii="Linux Biolinum" w:hAnsi="Linux Biolinum" w:cs="Linux Biolinum"/>
        </w:rPr>
        <w:t>d</w:t>
      </w:r>
      <w:r w:rsidR="00F37CDE" w:rsidRPr="00F37CDE">
        <w:rPr>
          <w:rFonts w:ascii="Linux Biolinum" w:hAnsi="Linux Biolinum" w:cs="Linux Biolinum"/>
        </w:rPr>
        <w:t>irec</w:t>
      </w:r>
      <w:r w:rsidR="00A916F6">
        <w:rPr>
          <w:rFonts w:ascii="Linux Biolinum" w:hAnsi="Linux Biolinum" w:cs="Linux Biolinum"/>
        </w:rPr>
        <w:t xml:space="preserve">tement </w:t>
      </w:r>
      <w:r w:rsidR="00F37CDE" w:rsidRPr="00F37CDE">
        <w:rPr>
          <w:rFonts w:ascii="Linux Biolinum" w:hAnsi="Linux Biolinum" w:cs="Linux Biolinum"/>
        </w:rPr>
        <w:t>dans l</w:t>
      </w:r>
      <w:r w:rsidR="002B2F72">
        <w:rPr>
          <w:rFonts w:ascii="Linux Biolinum" w:hAnsi="Linux Biolinum" w:cs="Linux Biolinum"/>
        </w:rPr>
        <w:t>’</w:t>
      </w:r>
      <w:r w:rsidR="00F37CDE" w:rsidRPr="00F37CDE">
        <w:rPr>
          <w:rFonts w:ascii="Linux Biolinum" w:hAnsi="Linux Biolinum" w:cs="Linux Biolinum"/>
        </w:rPr>
        <w:t>amphithéâtre</w:t>
      </w:r>
      <w:r w:rsidR="00A916F6">
        <w:rPr>
          <w:rFonts w:ascii="Linux Biolinum" w:hAnsi="Linux Biolinum" w:cs="Linux Biolinum"/>
        </w:rPr>
        <w:t xml:space="preserve">, </w:t>
      </w:r>
      <w:r w:rsidR="00F37CDE" w:rsidRPr="00F37CDE">
        <w:rPr>
          <w:rFonts w:ascii="Linux Biolinum" w:hAnsi="Linux Biolinum" w:cs="Linux Biolinum"/>
        </w:rPr>
        <w:t>mais</w:t>
      </w:r>
      <w:r w:rsidR="00A916F6">
        <w:rPr>
          <w:rFonts w:ascii="Linux Biolinum" w:hAnsi="Linux Biolinum" w:cs="Linux Biolinum"/>
        </w:rPr>
        <w:t xml:space="preserve"> </w:t>
      </w:r>
      <w:r w:rsidR="00F37CDE" w:rsidRPr="00F37CDE">
        <w:rPr>
          <w:rFonts w:ascii="Linux Biolinum" w:hAnsi="Linux Biolinum" w:cs="Linux Biolinum"/>
        </w:rPr>
        <w:t>c</w:t>
      </w:r>
      <w:r w:rsidR="00A916F6">
        <w:rPr>
          <w:rFonts w:ascii="Linux Biolinum" w:hAnsi="Linux Biolinum" w:cs="Linux Biolinum"/>
        </w:rPr>
        <w:t>e n</w:t>
      </w:r>
      <w:r w:rsidR="002B2F72">
        <w:rPr>
          <w:rFonts w:ascii="Linux Biolinum" w:hAnsi="Linux Biolinum" w:cs="Linux Biolinum"/>
        </w:rPr>
        <w:t>’</w:t>
      </w:r>
      <w:r w:rsidR="00F37CDE" w:rsidRPr="00F37CDE">
        <w:rPr>
          <w:rFonts w:ascii="Linux Biolinum" w:hAnsi="Linux Biolinum" w:cs="Linux Biolinum"/>
        </w:rPr>
        <w:t>est pas le cas</w:t>
      </w:r>
      <w:r w:rsidR="00A916F6">
        <w:rPr>
          <w:rFonts w:ascii="Linux Biolinum" w:hAnsi="Linux Biolinum" w:cs="Linux Biolinum"/>
        </w:rPr>
        <w:t xml:space="preserve"> et </w:t>
      </w:r>
      <w:r w:rsidR="00F37CDE" w:rsidRPr="00F37CDE">
        <w:rPr>
          <w:rFonts w:ascii="Linux Biolinum" w:hAnsi="Linux Biolinum" w:cs="Linux Biolinum"/>
        </w:rPr>
        <w:t>je</w:t>
      </w:r>
      <w:r w:rsidR="00A916F6">
        <w:rPr>
          <w:rFonts w:ascii="Linux Biolinum" w:hAnsi="Linux Biolinum" w:cs="Linux Biolinum"/>
        </w:rPr>
        <w:t xml:space="preserve"> </w:t>
      </w:r>
      <w:r w:rsidR="00F37CDE" w:rsidRPr="00F37CDE">
        <w:rPr>
          <w:rFonts w:ascii="Linux Biolinum" w:hAnsi="Linux Biolinum" w:cs="Linux Biolinum"/>
        </w:rPr>
        <w:t>crains que ça n</w:t>
      </w:r>
      <w:r w:rsidR="00A916F6">
        <w:rPr>
          <w:rFonts w:ascii="Linux Biolinum" w:hAnsi="Linux Biolinum" w:cs="Linux Biolinum"/>
        </w:rPr>
        <w:t>’</w:t>
      </w:r>
      <w:r w:rsidR="00F37CDE" w:rsidRPr="00F37CDE">
        <w:rPr>
          <w:rFonts w:ascii="Linux Biolinum" w:hAnsi="Linux Biolinum" w:cs="Linux Biolinum"/>
        </w:rPr>
        <w:t>e</w:t>
      </w:r>
      <w:r w:rsidR="00A916F6">
        <w:rPr>
          <w:rFonts w:ascii="Linux Biolinum" w:hAnsi="Linux Biolinum" w:cs="Linux Biolinum"/>
        </w:rPr>
        <w:t>n p</w:t>
      </w:r>
      <w:r w:rsidR="00F37CDE" w:rsidRPr="00F37CDE">
        <w:rPr>
          <w:rFonts w:ascii="Linux Biolinum" w:hAnsi="Linux Biolinum" w:cs="Linux Biolinum"/>
        </w:rPr>
        <w:t>renne pas le</w:t>
      </w:r>
      <w:r w:rsidR="00A916F6">
        <w:rPr>
          <w:rFonts w:ascii="Linux Biolinum" w:hAnsi="Linux Biolinum" w:cs="Linux Biolinum"/>
        </w:rPr>
        <w:t xml:space="preserve"> </w:t>
      </w:r>
      <w:r w:rsidR="00F37CDE" w:rsidRPr="00F37CDE">
        <w:rPr>
          <w:rFonts w:ascii="Linux Biolinum" w:hAnsi="Linux Biolinum" w:cs="Linux Biolinum"/>
        </w:rPr>
        <w:t>chemin</w:t>
      </w:r>
      <w:r w:rsidR="00A916F6">
        <w:rPr>
          <w:rFonts w:ascii="Linux Biolinum" w:hAnsi="Linux Biolinum" w:cs="Linux Biolinum"/>
        </w:rPr>
        <w:t>,</w:t>
      </w:r>
      <w:r w:rsidR="00F37CDE" w:rsidRPr="00F37CDE">
        <w:rPr>
          <w:rFonts w:ascii="Linux Biolinum" w:hAnsi="Linux Biolinum" w:cs="Linux Biolinum"/>
        </w:rPr>
        <w:t xml:space="preserve"> que la crise soit durablement</w:t>
      </w:r>
      <w:r w:rsidR="00A916F6">
        <w:rPr>
          <w:rFonts w:ascii="Linux Biolinum" w:hAnsi="Linux Biolinum" w:cs="Linux Biolinum"/>
        </w:rPr>
        <w:t xml:space="preserve"> </w:t>
      </w:r>
      <w:r w:rsidR="00F37CDE" w:rsidRPr="00F37CDE">
        <w:rPr>
          <w:rFonts w:ascii="Linux Biolinum" w:hAnsi="Linux Biolinum" w:cs="Linux Biolinum"/>
        </w:rPr>
        <w:t>installé</w:t>
      </w:r>
      <w:r w:rsidR="00A916F6">
        <w:rPr>
          <w:rFonts w:ascii="Linux Biolinum" w:hAnsi="Linux Biolinum" w:cs="Linux Biolinum"/>
        </w:rPr>
        <w:t>. Peut</w:t>
      </w:r>
      <w:r w:rsidR="00F37CDE" w:rsidRPr="00F37CDE">
        <w:rPr>
          <w:rFonts w:ascii="Linux Biolinum" w:hAnsi="Linux Biolinum" w:cs="Linux Biolinum"/>
        </w:rPr>
        <w:t>-être je me trompe</w:t>
      </w:r>
      <w:r w:rsidR="00A916F6">
        <w:rPr>
          <w:rFonts w:ascii="Linux Biolinum" w:hAnsi="Linux Biolinum" w:cs="Linux Biolinum"/>
        </w:rPr>
        <w:t xml:space="preserve">, </w:t>
      </w:r>
      <w:r w:rsidR="00F37CDE" w:rsidRPr="00F37CDE">
        <w:rPr>
          <w:rFonts w:ascii="Linux Biolinum" w:hAnsi="Linux Biolinum" w:cs="Linux Biolinum"/>
        </w:rPr>
        <w:t>mais en tout cas</w:t>
      </w:r>
      <w:r w:rsidR="00A916F6">
        <w:rPr>
          <w:rFonts w:ascii="Linux Biolinum" w:hAnsi="Linux Biolinum" w:cs="Linux Biolinum"/>
        </w:rPr>
        <w:t>,</w:t>
      </w:r>
      <w:r w:rsidR="00F37CDE" w:rsidRPr="00F37CDE">
        <w:rPr>
          <w:rFonts w:ascii="Linux Biolinum" w:hAnsi="Linux Biolinum" w:cs="Linux Biolinum"/>
        </w:rPr>
        <w:t xml:space="preserve"> on a mis en place un</w:t>
      </w:r>
      <w:r w:rsidR="002C30BD">
        <w:rPr>
          <w:rFonts w:ascii="Linux Biolinum" w:hAnsi="Linux Biolinum" w:cs="Linux Biolinum"/>
        </w:rPr>
        <w:t xml:space="preserve"> </w:t>
      </w:r>
      <w:r w:rsidR="00F37CDE" w:rsidRPr="00F37CDE">
        <w:rPr>
          <w:rFonts w:ascii="Linux Biolinum" w:hAnsi="Linux Biolinum" w:cs="Linux Biolinum"/>
        </w:rPr>
        <w:t>système de continuité pédagogique pour</w:t>
      </w:r>
      <w:r w:rsidR="002C30BD">
        <w:rPr>
          <w:rFonts w:ascii="Linux Biolinum" w:hAnsi="Linux Biolinum" w:cs="Linux Biolinum"/>
        </w:rPr>
        <w:t xml:space="preserve"> </w:t>
      </w:r>
      <w:r w:rsidR="00F37CDE" w:rsidRPr="00F37CDE">
        <w:rPr>
          <w:rFonts w:ascii="Linux Biolinum" w:hAnsi="Linux Biolinum" w:cs="Linux Biolinum"/>
        </w:rPr>
        <w:t>te</w:t>
      </w:r>
      <w:r w:rsidR="00F37CDE" w:rsidRPr="00F37CDE">
        <w:rPr>
          <w:rFonts w:ascii="Linux Biolinum" w:hAnsi="Linux Biolinum" w:cs="Linux Biolinum"/>
        </w:rPr>
        <w:t>n</w:t>
      </w:r>
      <w:r w:rsidR="00F37CDE" w:rsidRPr="00F37CDE">
        <w:rPr>
          <w:rFonts w:ascii="Linux Biolinum" w:hAnsi="Linux Biolinum" w:cs="Linux Biolinum"/>
        </w:rPr>
        <w:t>ter de tenir face à cette période</w:t>
      </w:r>
      <w:r w:rsidR="00544F5A">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abord de fermeture des fa</w:t>
      </w:r>
      <w:r w:rsidR="00544F5A">
        <w:rPr>
          <w:rFonts w:ascii="Linux Biolinum" w:hAnsi="Linux Biolinum" w:cs="Linux Biolinum"/>
        </w:rPr>
        <w:t xml:space="preserve">cs, </w:t>
      </w:r>
      <w:r w:rsidR="00F37CDE" w:rsidRPr="00F37CDE">
        <w:rPr>
          <w:rFonts w:ascii="Linux Biolinum" w:hAnsi="Linux Biolinum" w:cs="Linux Biolinum"/>
        </w:rPr>
        <w:t>puis de</w:t>
      </w:r>
      <w:r w:rsidR="00544F5A">
        <w:rPr>
          <w:rFonts w:ascii="Linux Biolinum" w:hAnsi="Linux Biolinum" w:cs="Linux Biolinum"/>
        </w:rPr>
        <w:t xml:space="preserve"> </w:t>
      </w:r>
      <w:r w:rsidR="00F37CDE" w:rsidRPr="00F37CDE">
        <w:rPr>
          <w:rFonts w:ascii="Linux Biolinum" w:hAnsi="Linux Biolinum" w:cs="Linux Biolinum"/>
        </w:rPr>
        <w:t>confinement</w:t>
      </w:r>
      <w:r w:rsidR="00544F5A">
        <w:rPr>
          <w:rFonts w:ascii="Linux Biolinum" w:hAnsi="Linux Biolinum" w:cs="Linux Biolinum"/>
        </w:rPr>
        <w:t>. J</w:t>
      </w:r>
      <w:r w:rsidR="002B2F72">
        <w:rPr>
          <w:rFonts w:ascii="Linux Biolinum" w:hAnsi="Linux Biolinum" w:cs="Linux Biolinum"/>
        </w:rPr>
        <w:t>’</w:t>
      </w:r>
      <w:r w:rsidR="00F37CDE" w:rsidRPr="00F37CDE">
        <w:rPr>
          <w:rFonts w:ascii="Linux Biolinum" w:hAnsi="Linux Biolinum" w:cs="Linux Biolinum"/>
        </w:rPr>
        <w:t>espère que pour vous</w:t>
      </w:r>
      <w:r w:rsidR="00544F5A">
        <w:rPr>
          <w:rFonts w:ascii="Linux Biolinum" w:hAnsi="Linux Biolinum" w:cs="Linux Biolinum"/>
        </w:rPr>
        <w:t xml:space="preserve"> </w:t>
      </w:r>
      <w:r w:rsidR="00F37CDE" w:rsidRPr="00F37CDE">
        <w:rPr>
          <w:rFonts w:ascii="Linux Biolinum" w:hAnsi="Linux Biolinum" w:cs="Linux Biolinum"/>
        </w:rPr>
        <w:t>toutes et tous</w:t>
      </w:r>
      <w:r w:rsidR="00056F79">
        <w:rPr>
          <w:rFonts w:ascii="Linux Biolinum" w:hAnsi="Linux Biolinum" w:cs="Linux Biolinum"/>
        </w:rPr>
        <w:t>,</w:t>
      </w:r>
      <w:r w:rsidR="00F37CDE" w:rsidRPr="00F37CDE">
        <w:rPr>
          <w:rFonts w:ascii="Linux Biolinum" w:hAnsi="Linux Biolinum" w:cs="Linux Biolinum"/>
        </w:rPr>
        <w:t xml:space="preserve"> tout se passe bien pour</w:t>
      </w:r>
      <w:r w:rsidR="00056F79">
        <w:rPr>
          <w:rFonts w:ascii="Linux Biolinum" w:hAnsi="Linux Biolinum" w:cs="Linux Biolinum"/>
        </w:rPr>
        <w:t xml:space="preserve"> </w:t>
      </w:r>
      <w:r w:rsidR="00F37CDE" w:rsidRPr="00F37CDE">
        <w:rPr>
          <w:rFonts w:ascii="Linux Biolinum" w:hAnsi="Linux Biolinum" w:cs="Linux Biolinum"/>
        </w:rPr>
        <w:t>vous</w:t>
      </w:r>
      <w:r w:rsidR="00056F79">
        <w:rPr>
          <w:rFonts w:ascii="Linux Biolinum" w:hAnsi="Linux Biolinum" w:cs="Linux Biolinum"/>
        </w:rPr>
        <w:t>,</w:t>
      </w:r>
      <w:r w:rsidR="00F37CDE" w:rsidRPr="00F37CDE">
        <w:rPr>
          <w:rFonts w:ascii="Linux Biolinum" w:hAnsi="Linux Biolinum" w:cs="Linux Biolinum"/>
        </w:rPr>
        <w:t xml:space="preserve"> pour vos familles et pour vos</w:t>
      </w:r>
      <w:r w:rsidR="00056F79">
        <w:rPr>
          <w:rFonts w:ascii="Linux Biolinum" w:hAnsi="Linux Biolinum" w:cs="Linux Biolinum"/>
        </w:rPr>
        <w:t xml:space="preserve"> </w:t>
      </w:r>
      <w:r w:rsidR="00F37CDE" w:rsidRPr="00F37CDE">
        <w:rPr>
          <w:rFonts w:ascii="Linux Biolinum" w:hAnsi="Linux Biolinum" w:cs="Linux Biolinum"/>
        </w:rPr>
        <w:t>proches</w:t>
      </w:r>
      <w:r w:rsidR="00056F79">
        <w:rPr>
          <w:rFonts w:ascii="Linux Biolinum" w:hAnsi="Linux Biolinum" w:cs="Linux Biolinum"/>
        </w:rPr>
        <w:t>,</w:t>
      </w:r>
      <w:r w:rsidR="00F37CDE" w:rsidRPr="00F37CDE">
        <w:rPr>
          <w:rFonts w:ascii="Linux Biolinum" w:hAnsi="Linux Biolinum" w:cs="Linux Biolinum"/>
        </w:rPr>
        <w:t xml:space="preserve"> et je ne saurais trop vous</w:t>
      </w:r>
      <w:r w:rsidR="00056F79">
        <w:rPr>
          <w:rFonts w:ascii="Linux Biolinum" w:hAnsi="Linux Biolinum" w:cs="Linux Biolinum"/>
        </w:rPr>
        <w:t xml:space="preserve"> </w:t>
      </w:r>
      <w:r w:rsidR="00F37CDE" w:rsidRPr="00F37CDE">
        <w:rPr>
          <w:rFonts w:ascii="Linux Biolinum" w:hAnsi="Linux Biolinum" w:cs="Linux Biolinum"/>
        </w:rPr>
        <w:t>conseiller de prendre soin de vous</w:t>
      </w:r>
      <w:r w:rsidR="00056F79">
        <w:rPr>
          <w:rFonts w:ascii="Linux Biolinum" w:hAnsi="Linux Biolinum" w:cs="Linux Biolinum"/>
        </w:rPr>
        <w:t>,</w:t>
      </w:r>
      <w:r w:rsidR="00F37CDE" w:rsidRPr="00F37CDE">
        <w:rPr>
          <w:rFonts w:ascii="Linux Biolinum" w:hAnsi="Linux Biolinum" w:cs="Linux Biolinum"/>
        </w:rPr>
        <w:t xml:space="preserve"> de</w:t>
      </w:r>
      <w:r w:rsidR="00056F79">
        <w:rPr>
          <w:rFonts w:ascii="Linux Biolinum" w:hAnsi="Linux Biolinum" w:cs="Linux Biolinum"/>
        </w:rPr>
        <w:t xml:space="preserve"> </w:t>
      </w:r>
      <w:r w:rsidR="00F37CDE" w:rsidRPr="00F37CDE">
        <w:rPr>
          <w:rFonts w:ascii="Linux Biolinum" w:hAnsi="Linux Biolinum" w:cs="Linux Biolinum"/>
        </w:rPr>
        <w:t>faire attention et de respecter</w:t>
      </w:r>
      <w:r w:rsidR="00056F79">
        <w:rPr>
          <w:rFonts w:ascii="Linux Biolinum" w:hAnsi="Linux Biolinum" w:cs="Linux Biolinum"/>
        </w:rPr>
        <w:t xml:space="preserve"> </w:t>
      </w:r>
      <w:r w:rsidR="00F37CDE" w:rsidRPr="00F37CDE">
        <w:rPr>
          <w:rFonts w:ascii="Linux Biolinum" w:hAnsi="Linux Biolinum" w:cs="Linux Biolinum"/>
        </w:rPr>
        <w:t>strictement le confinement</w:t>
      </w:r>
      <w:r w:rsidR="00056F79">
        <w:rPr>
          <w:rFonts w:ascii="Linux Biolinum" w:hAnsi="Linux Biolinum" w:cs="Linux Biolinum"/>
        </w:rPr>
        <w:t>,</w:t>
      </w:r>
      <w:r w:rsidR="00F37CDE" w:rsidRPr="00F37CDE">
        <w:rPr>
          <w:rFonts w:ascii="Linux Biolinum" w:hAnsi="Linux Biolinum" w:cs="Linux Biolinum"/>
        </w:rPr>
        <w:t xml:space="preserve"> car les</w:t>
      </w:r>
      <w:r w:rsidR="00056F79">
        <w:rPr>
          <w:rFonts w:ascii="Linux Biolinum" w:hAnsi="Linux Biolinum" w:cs="Linux Biolinum"/>
        </w:rPr>
        <w:t xml:space="preserve"> </w:t>
      </w:r>
      <w:r w:rsidR="009F3F9E">
        <w:rPr>
          <w:rFonts w:ascii="Linux Biolinum" w:hAnsi="Linux Biolinum" w:cs="Linux Biolinum"/>
        </w:rPr>
        <w:t xml:space="preserve">conséquences peuvent </w:t>
      </w:r>
      <w:r w:rsidR="00F37CDE" w:rsidRPr="00F37CDE">
        <w:rPr>
          <w:rFonts w:ascii="Linux Biolinum" w:hAnsi="Linux Biolinum" w:cs="Linux Biolinum"/>
        </w:rPr>
        <w:t>être à mon avis</w:t>
      </w:r>
      <w:r w:rsidR="009F3F9E">
        <w:rPr>
          <w:rFonts w:ascii="Linux Biolinum" w:hAnsi="Linux Biolinum" w:cs="Linux Biolinum"/>
        </w:rPr>
        <w:t xml:space="preserve"> </w:t>
      </w:r>
      <w:r w:rsidR="00F37CDE" w:rsidRPr="00F37CDE">
        <w:rPr>
          <w:rFonts w:ascii="Linux Biolinum" w:hAnsi="Linux Biolinum" w:cs="Linux Biolinum"/>
        </w:rPr>
        <w:t>assez grave</w:t>
      </w:r>
      <w:r w:rsidR="009F3F9E">
        <w:rPr>
          <w:rFonts w:ascii="Linux Biolinum" w:hAnsi="Linux Biolinum" w:cs="Linux Biolinum"/>
        </w:rPr>
        <w:t>s.</w:t>
      </w:r>
    </w:p>
    <w:p w:rsidR="000E044E" w:rsidRDefault="009F3F9E" w:rsidP="000E044E">
      <w:pPr>
        <w:ind w:firstLine="425"/>
        <w:rPr>
          <w:rFonts w:ascii="Linux Biolinum" w:hAnsi="Linux Biolinum" w:cs="Linux Biolinum"/>
        </w:rPr>
      </w:pPr>
      <w:r>
        <w:rPr>
          <w:rFonts w:ascii="Linux Biolinum" w:hAnsi="Linux Biolinum" w:cs="Linux Biolinum"/>
        </w:rPr>
        <w:t xml:space="preserve">Cette </w:t>
      </w:r>
      <w:r w:rsidR="00F37CDE" w:rsidRPr="00F37CDE">
        <w:rPr>
          <w:rFonts w:ascii="Linux Biolinum" w:hAnsi="Linux Biolinum" w:cs="Linux Biolinum"/>
        </w:rPr>
        <w:t>vidéo rentre dans le</w:t>
      </w:r>
      <w:r>
        <w:rPr>
          <w:rFonts w:ascii="Linux Biolinum" w:hAnsi="Linux Biolinum" w:cs="Linux Biolinum"/>
        </w:rPr>
        <w:t xml:space="preserve"> </w:t>
      </w:r>
      <w:r w:rsidR="00F37CDE" w:rsidRPr="00F37CDE">
        <w:rPr>
          <w:rFonts w:ascii="Linux Biolinum" w:hAnsi="Linux Biolinum" w:cs="Linux Biolinum"/>
        </w:rPr>
        <w:t>cadre d</w:t>
      </w:r>
      <w:r w:rsidR="002B2F72">
        <w:rPr>
          <w:rFonts w:ascii="Linux Biolinum" w:hAnsi="Linux Biolinum" w:cs="Linux Biolinum"/>
        </w:rPr>
        <w:t>’</w:t>
      </w:r>
      <w:r w:rsidR="00F37CDE" w:rsidRPr="00F37CDE">
        <w:rPr>
          <w:rFonts w:ascii="Linux Biolinum" w:hAnsi="Linux Biolinum" w:cs="Linux Biolinum"/>
        </w:rPr>
        <w:t xml:space="preserve">un programme </w:t>
      </w:r>
      <w:r w:rsidR="002B5105">
        <w:rPr>
          <w:rFonts w:ascii="Linux Biolinum" w:hAnsi="Linux Biolinum" w:cs="Linux Biolinum"/>
        </w:rPr>
        <w:t xml:space="preserve">dont on vous a donné </w:t>
      </w:r>
      <w:r w:rsidR="00F37CDE" w:rsidRPr="00F37CDE">
        <w:rPr>
          <w:rFonts w:ascii="Linux Biolinum" w:hAnsi="Linux Biolinum" w:cs="Linux Biolinum"/>
        </w:rPr>
        <w:t>communication</w:t>
      </w:r>
      <w:r w:rsidR="002B5105">
        <w:rPr>
          <w:rFonts w:ascii="Linux Biolinum" w:hAnsi="Linux Biolinum" w:cs="Linux Biolinum"/>
        </w:rPr>
        <w:t>. V</w:t>
      </w:r>
      <w:r w:rsidR="00F37CDE" w:rsidRPr="00F37CDE">
        <w:rPr>
          <w:rFonts w:ascii="Linux Biolinum" w:hAnsi="Linux Biolinum" w:cs="Linux Biolinum"/>
        </w:rPr>
        <w:t>ous avez dû</w:t>
      </w:r>
      <w:r w:rsidR="002B5105">
        <w:rPr>
          <w:rFonts w:ascii="Linux Biolinum" w:hAnsi="Linux Biolinum" w:cs="Linux Biolinum"/>
        </w:rPr>
        <w:t xml:space="preserve"> </w:t>
      </w:r>
      <w:r w:rsidR="00F37CDE" w:rsidRPr="00F37CDE">
        <w:rPr>
          <w:rFonts w:ascii="Linux Biolinum" w:hAnsi="Linux Biolinum" w:cs="Linux Biolinum"/>
        </w:rPr>
        <w:t xml:space="preserve">recevoir via votre </w:t>
      </w:r>
      <w:r w:rsidR="00BD6290">
        <w:rPr>
          <w:rFonts w:ascii="Linux Biolinum" w:hAnsi="Linux Biolinum" w:cs="Linux Biolinum"/>
        </w:rPr>
        <w:t>message</w:t>
      </w:r>
      <w:r w:rsidR="00F37CDE" w:rsidRPr="00F37CDE">
        <w:rPr>
          <w:rFonts w:ascii="Linux Biolinum" w:hAnsi="Linux Biolinum" w:cs="Linux Biolinum"/>
        </w:rPr>
        <w:t xml:space="preserve">rie </w:t>
      </w:r>
      <w:r w:rsidR="00BD6290">
        <w:rPr>
          <w:rFonts w:ascii="Linux Biolinum" w:hAnsi="Linux Biolinum" w:cs="Linux Biolinum"/>
        </w:rPr>
        <w:t xml:space="preserve">UPPA ou </w:t>
      </w:r>
      <w:r w:rsidR="00F37CDE" w:rsidRPr="00F37CDE">
        <w:rPr>
          <w:rFonts w:ascii="Linux Biolinum" w:hAnsi="Linux Biolinum" w:cs="Linux Biolinum"/>
        </w:rPr>
        <w:t xml:space="preserve">via la page </w:t>
      </w:r>
      <w:r w:rsidR="00BD6290" w:rsidRPr="00F37CDE">
        <w:rPr>
          <w:rFonts w:ascii="Linux Biolinum" w:hAnsi="Linux Biolinum" w:cs="Linux Biolinum"/>
        </w:rPr>
        <w:t>Facebook</w:t>
      </w:r>
      <w:r w:rsidR="00BD6290">
        <w:rPr>
          <w:rFonts w:ascii="Linux Biolinum" w:hAnsi="Linux Biolinum" w:cs="Linux Biolinum"/>
        </w:rPr>
        <w:t xml:space="preserve"> qu’</w:t>
      </w:r>
      <w:r w:rsidR="00F37CDE" w:rsidRPr="00F37CDE">
        <w:rPr>
          <w:rFonts w:ascii="Linux Biolinum" w:hAnsi="Linux Biolinum" w:cs="Linux Biolinum"/>
        </w:rPr>
        <w:t>on a mis en place</w:t>
      </w:r>
      <w:r w:rsidR="00BD6290">
        <w:rPr>
          <w:rFonts w:ascii="Linux Biolinum" w:hAnsi="Linux Biolinum" w:cs="Linux Biolinum"/>
        </w:rPr>
        <w:t>,</w:t>
      </w:r>
      <w:r w:rsidR="00F37CDE" w:rsidRPr="00F37CDE">
        <w:rPr>
          <w:rFonts w:ascii="Linux Biolinum" w:hAnsi="Linux Biolinum" w:cs="Linux Biolinum"/>
        </w:rPr>
        <w:t xml:space="preserve"> toute une série de</w:t>
      </w:r>
      <w:r w:rsidR="00BD6290">
        <w:rPr>
          <w:rFonts w:ascii="Linux Biolinum" w:hAnsi="Linux Biolinum" w:cs="Linux Biolinum"/>
        </w:rPr>
        <w:t xml:space="preserve"> </w:t>
      </w:r>
      <w:r w:rsidR="00F37CDE" w:rsidRPr="00F37CDE">
        <w:rPr>
          <w:rFonts w:ascii="Linux Biolinum" w:hAnsi="Linux Biolinum" w:cs="Linux Biolinum"/>
        </w:rPr>
        <w:t>documents</w:t>
      </w:r>
      <w:r w:rsidR="00BD6290">
        <w:rPr>
          <w:rFonts w:ascii="Linux Biolinum" w:hAnsi="Linux Biolinum" w:cs="Linux Biolinum"/>
        </w:rPr>
        <w:t>,</w:t>
      </w:r>
      <w:r w:rsidR="00F37CDE" w:rsidRPr="00F37CDE">
        <w:rPr>
          <w:rFonts w:ascii="Linux Biolinum" w:hAnsi="Linux Biolinum" w:cs="Linux Biolinum"/>
        </w:rPr>
        <w:t xml:space="preserve"> de renseignements sur comment</w:t>
      </w:r>
      <w:r w:rsidR="002179EB">
        <w:rPr>
          <w:rFonts w:ascii="Linux Biolinum" w:hAnsi="Linux Biolinum" w:cs="Linux Biolinum"/>
        </w:rPr>
        <w:t xml:space="preserve"> </w:t>
      </w:r>
      <w:r w:rsidR="00F37CDE" w:rsidRPr="00F37CDE">
        <w:rPr>
          <w:rFonts w:ascii="Linux Biolinum" w:hAnsi="Linux Biolinum" w:cs="Linux Biolinum"/>
        </w:rPr>
        <w:t>le cours va-t-il se te</w:t>
      </w:r>
      <w:r w:rsidR="00F37CDE" w:rsidRPr="00F37CDE">
        <w:rPr>
          <w:rFonts w:ascii="Linux Biolinum" w:hAnsi="Linux Biolinum" w:cs="Linux Biolinum"/>
        </w:rPr>
        <w:t>r</w:t>
      </w:r>
      <w:r w:rsidR="00F37CDE" w:rsidRPr="00F37CDE">
        <w:rPr>
          <w:rFonts w:ascii="Linux Biolinum" w:hAnsi="Linux Biolinum" w:cs="Linux Biolinum"/>
        </w:rPr>
        <w:t>miner et</w:t>
      </w:r>
      <w:r w:rsidR="002179EB">
        <w:rPr>
          <w:rFonts w:ascii="Linux Biolinum" w:hAnsi="Linux Biolinum" w:cs="Linux Biolinum"/>
        </w:rPr>
        <w:t xml:space="preserve"> </w:t>
      </w:r>
      <w:r w:rsidR="00F37CDE" w:rsidRPr="00F37CDE">
        <w:rPr>
          <w:rFonts w:ascii="Linux Biolinum" w:hAnsi="Linux Biolinum" w:cs="Linux Biolinum"/>
        </w:rPr>
        <w:t>s</w:t>
      </w:r>
      <w:r w:rsidR="002B2F72">
        <w:rPr>
          <w:rFonts w:ascii="Linux Biolinum" w:hAnsi="Linux Biolinum" w:cs="Linux Biolinum"/>
        </w:rPr>
        <w:t>’</w:t>
      </w:r>
      <w:r w:rsidR="00F37CDE" w:rsidRPr="00F37CDE">
        <w:rPr>
          <w:rFonts w:ascii="Linux Biolinum" w:hAnsi="Linux Biolinum" w:cs="Linux Biolinum"/>
        </w:rPr>
        <w:t>organiser jusqu</w:t>
      </w:r>
      <w:r w:rsidR="002B2F72">
        <w:rPr>
          <w:rFonts w:ascii="Linux Biolinum" w:hAnsi="Linux Biolinum" w:cs="Linux Biolinum"/>
        </w:rPr>
        <w:t>’</w:t>
      </w:r>
      <w:r w:rsidR="00F37CDE" w:rsidRPr="00F37CDE">
        <w:rPr>
          <w:rFonts w:ascii="Linux Biolinum" w:hAnsi="Linux Biolinum" w:cs="Linux Biolinum"/>
        </w:rPr>
        <w:t>à la fin de l</w:t>
      </w:r>
      <w:r w:rsidR="002B2F72">
        <w:rPr>
          <w:rFonts w:ascii="Linux Biolinum" w:hAnsi="Linux Biolinum" w:cs="Linux Biolinum"/>
        </w:rPr>
        <w:t>’</w:t>
      </w:r>
      <w:r w:rsidR="00F37CDE" w:rsidRPr="00F37CDE">
        <w:rPr>
          <w:rFonts w:ascii="Linux Biolinum" w:hAnsi="Linux Biolinum" w:cs="Linux Biolinum"/>
        </w:rPr>
        <w:t>année et</w:t>
      </w:r>
      <w:r w:rsidR="002179EB">
        <w:rPr>
          <w:rFonts w:ascii="Linux Biolinum" w:hAnsi="Linux Biolinum" w:cs="Linux Biolinum"/>
        </w:rPr>
        <w:t xml:space="preserve"> </w:t>
      </w:r>
      <w:r w:rsidR="00F37CDE" w:rsidRPr="00F37CDE">
        <w:rPr>
          <w:rFonts w:ascii="Linux Biolinum" w:hAnsi="Linux Biolinum" w:cs="Linux Biolinum"/>
        </w:rPr>
        <w:t>jusqu</w:t>
      </w:r>
      <w:r w:rsidR="002B2F72">
        <w:rPr>
          <w:rFonts w:ascii="Linux Biolinum" w:hAnsi="Linux Biolinum" w:cs="Linux Biolinum"/>
        </w:rPr>
        <w:t>’</w:t>
      </w:r>
      <w:r w:rsidR="00F37CDE" w:rsidRPr="00F37CDE">
        <w:rPr>
          <w:rFonts w:ascii="Linux Biolinum" w:hAnsi="Linux Biolinum" w:cs="Linux Biolinum"/>
        </w:rPr>
        <w:t>aux examens</w:t>
      </w:r>
      <w:r w:rsidR="003E4A11">
        <w:rPr>
          <w:rFonts w:ascii="Linux Biolinum" w:hAnsi="Linux Biolinum" w:cs="Linux Biolinum"/>
        </w:rPr>
        <w:t>. V</w:t>
      </w:r>
      <w:r w:rsidR="00F37CDE" w:rsidRPr="00F37CDE">
        <w:rPr>
          <w:rFonts w:ascii="Linux Biolinum" w:hAnsi="Linux Biolinum" w:cs="Linux Biolinum"/>
        </w:rPr>
        <w:t>ous avez reçu un pr</w:t>
      </w:r>
      <w:r w:rsidR="00F37CDE" w:rsidRPr="00F37CDE">
        <w:rPr>
          <w:rFonts w:ascii="Linux Biolinum" w:hAnsi="Linux Biolinum" w:cs="Linux Biolinum"/>
        </w:rPr>
        <w:t>e</w:t>
      </w:r>
      <w:r w:rsidR="00F37CDE" w:rsidRPr="00F37CDE">
        <w:rPr>
          <w:rFonts w:ascii="Linux Biolinum" w:hAnsi="Linux Biolinum" w:cs="Linux Biolinum"/>
        </w:rPr>
        <w:t xml:space="preserve">mier cours </w:t>
      </w:r>
      <w:r w:rsidR="003E4A11">
        <w:rPr>
          <w:rFonts w:ascii="Linux Biolinum" w:hAnsi="Linux Biolinum" w:cs="Linux Biolinum"/>
        </w:rPr>
        <w:t xml:space="preserve">de </w:t>
      </w:r>
      <w:r w:rsidR="00F37CDE" w:rsidRPr="00F37CDE">
        <w:rPr>
          <w:rFonts w:ascii="Linux Biolinum" w:hAnsi="Linux Biolinum" w:cs="Linux Biolinum"/>
        </w:rPr>
        <w:t>trente à</w:t>
      </w:r>
      <w:r w:rsidR="003E4A11">
        <w:rPr>
          <w:rFonts w:ascii="Linux Biolinum" w:hAnsi="Linux Biolinum" w:cs="Linux Biolinum"/>
        </w:rPr>
        <w:t xml:space="preserve"> </w:t>
      </w:r>
      <w:r w:rsidR="00F37CDE" w:rsidRPr="00F37CDE">
        <w:rPr>
          <w:rFonts w:ascii="Linux Biolinum" w:hAnsi="Linux Biolinum" w:cs="Linux Biolinum"/>
        </w:rPr>
        <w:t>quarante pages à peu près</w:t>
      </w:r>
      <w:r w:rsidR="003E4A11">
        <w:rPr>
          <w:rFonts w:ascii="Linux Biolinum" w:hAnsi="Linux Biolinum" w:cs="Linux Biolinum"/>
        </w:rPr>
        <w:t xml:space="preserve">. C’est </w:t>
      </w:r>
      <w:r w:rsidR="00F37CDE" w:rsidRPr="00F37CDE">
        <w:rPr>
          <w:rFonts w:ascii="Linux Biolinum" w:hAnsi="Linux Biolinum" w:cs="Linux Biolinum"/>
        </w:rPr>
        <w:t>résumé</w:t>
      </w:r>
      <w:r w:rsidR="003E4A11">
        <w:rPr>
          <w:rFonts w:ascii="Linux Biolinum" w:hAnsi="Linux Biolinum" w:cs="Linux Biolinum"/>
        </w:rPr>
        <w:t> ;</w:t>
      </w:r>
      <w:r w:rsidR="00F37CDE" w:rsidRPr="00F37CDE">
        <w:rPr>
          <w:rFonts w:ascii="Linux Biolinum" w:hAnsi="Linux Biolinum" w:cs="Linux Biolinum"/>
        </w:rPr>
        <w:t xml:space="preserve"> j</w:t>
      </w:r>
      <w:r w:rsidR="002B2F72">
        <w:rPr>
          <w:rFonts w:ascii="Linux Biolinum" w:hAnsi="Linux Biolinum" w:cs="Linux Biolinum"/>
        </w:rPr>
        <w:t>’</w:t>
      </w:r>
      <w:r w:rsidR="00F37CDE" w:rsidRPr="00F37CDE">
        <w:rPr>
          <w:rFonts w:ascii="Linux Biolinum" w:hAnsi="Linux Biolinum" w:cs="Linux Biolinum"/>
        </w:rPr>
        <w:t>ai</w:t>
      </w:r>
      <w:r w:rsidR="003E4A11">
        <w:rPr>
          <w:rFonts w:ascii="Linux Biolinum" w:hAnsi="Linux Biolinum" w:cs="Linux Biolinum"/>
        </w:rPr>
        <w:t xml:space="preserve"> </w:t>
      </w:r>
      <w:r w:rsidR="00F37CDE" w:rsidRPr="00F37CDE">
        <w:rPr>
          <w:rFonts w:ascii="Linux Biolinum" w:hAnsi="Linux Biolinum" w:cs="Linux Biolinum"/>
        </w:rPr>
        <w:t xml:space="preserve">présenté </w:t>
      </w:r>
      <w:r w:rsidR="003E4A11">
        <w:rPr>
          <w:rFonts w:ascii="Linux Biolinum" w:hAnsi="Linux Biolinum" w:cs="Linux Biolinum"/>
        </w:rPr>
        <w:t>c</w:t>
      </w:r>
      <w:r w:rsidR="00F37CDE" w:rsidRPr="00F37CDE">
        <w:rPr>
          <w:rFonts w:ascii="Linux Biolinum" w:hAnsi="Linux Biolinum" w:cs="Linux Biolinum"/>
        </w:rPr>
        <w:t>e</w:t>
      </w:r>
      <w:r w:rsidR="003E4A11">
        <w:rPr>
          <w:rFonts w:ascii="Linux Biolinum" w:hAnsi="Linux Biolinum" w:cs="Linux Biolinum"/>
        </w:rPr>
        <w:t xml:space="preserve"> </w:t>
      </w:r>
      <w:r w:rsidR="00F37CDE" w:rsidRPr="00F37CDE">
        <w:rPr>
          <w:rFonts w:ascii="Linux Biolinum" w:hAnsi="Linux Biolinum" w:cs="Linux Biolinum"/>
        </w:rPr>
        <w:t>cours dans le document que je</w:t>
      </w:r>
      <w:r w:rsidR="003E4A11">
        <w:rPr>
          <w:rFonts w:ascii="Linux Biolinum" w:hAnsi="Linux Biolinum" w:cs="Linux Biolinum"/>
        </w:rPr>
        <w:t xml:space="preserve"> </w:t>
      </w:r>
      <w:r w:rsidR="00F37CDE" w:rsidRPr="00F37CDE">
        <w:rPr>
          <w:rFonts w:ascii="Linux Biolinum" w:hAnsi="Linux Biolinum" w:cs="Linux Biolinum"/>
        </w:rPr>
        <w:t xml:space="preserve">vous </w:t>
      </w:r>
      <w:r w:rsidR="003E4A11">
        <w:rPr>
          <w:rFonts w:ascii="Linux Biolinum" w:hAnsi="Linux Biolinum" w:cs="Linux Biolinum"/>
        </w:rPr>
        <w:t>ai envoyé. V</w:t>
      </w:r>
      <w:r w:rsidR="00F37CDE" w:rsidRPr="00F37CDE">
        <w:rPr>
          <w:rFonts w:ascii="Linux Biolinum" w:hAnsi="Linux Biolinum" w:cs="Linux Biolinum"/>
        </w:rPr>
        <w:t>ous avez reçu un</w:t>
      </w:r>
      <w:r w:rsidR="003E4A11">
        <w:rPr>
          <w:rFonts w:ascii="Linux Biolinum" w:hAnsi="Linux Biolinum" w:cs="Linux Biolinum"/>
        </w:rPr>
        <w:t xml:space="preserve"> </w:t>
      </w:r>
      <w:r w:rsidR="00F37CDE" w:rsidRPr="00F37CDE">
        <w:rPr>
          <w:rFonts w:ascii="Linux Biolinum" w:hAnsi="Linux Biolinum" w:cs="Linux Biolinum"/>
        </w:rPr>
        <w:t>tableau avec un certain nombre de jours</w:t>
      </w:r>
      <w:r w:rsidR="00644268">
        <w:rPr>
          <w:rFonts w:ascii="Linux Biolinum" w:hAnsi="Linux Biolinum" w:cs="Linux Biolinum"/>
        </w:rPr>
        <w:t xml:space="preserve">, </w:t>
      </w:r>
      <w:r w:rsidR="00F37CDE" w:rsidRPr="00F37CDE">
        <w:rPr>
          <w:rFonts w:ascii="Linux Biolinum" w:hAnsi="Linux Biolinum" w:cs="Linux Biolinum"/>
        </w:rPr>
        <w:t>de données et de documents qui seront</w:t>
      </w:r>
      <w:r w:rsidR="00644268">
        <w:rPr>
          <w:rFonts w:ascii="Linux Biolinum" w:hAnsi="Linux Biolinum" w:cs="Linux Biolinum"/>
        </w:rPr>
        <w:t xml:space="preserve"> </w:t>
      </w:r>
      <w:r w:rsidR="00F37CDE" w:rsidRPr="00F37CDE">
        <w:rPr>
          <w:rFonts w:ascii="Linux Biolinum" w:hAnsi="Linux Biolinum" w:cs="Linux Biolinum"/>
        </w:rPr>
        <w:t>mis à votre disposition et vous savez</w:t>
      </w:r>
      <w:r w:rsidR="0051663A">
        <w:rPr>
          <w:rFonts w:ascii="Linux Biolinum" w:hAnsi="Linux Biolinum" w:cs="Linux Biolinum"/>
        </w:rPr>
        <w:t xml:space="preserve"> </w:t>
      </w:r>
      <w:r w:rsidR="00F37CDE" w:rsidRPr="00F37CDE">
        <w:rPr>
          <w:rFonts w:ascii="Linux Biolinum" w:hAnsi="Linux Biolinum" w:cs="Linux Biolinum"/>
        </w:rPr>
        <w:t>que pour le cadre du droit</w:t>
      </w:r>
      <w:r w:rsidR="0051663A">
        <w:rPr>
          <w:rFonts w:ascii="Linux Biolinum" w:hAnsi="Linux Biolinum" w:cs="Linux Biolinum"/>
        </w:rPr>
        <w:t xml:space="preserve"> </w:t>
      </w:r>
      <w:r w:rsidR="00F37CDE" w:rsidRPr="00F37CDE">
        <w:rPr>
          <w:rFonts w:ascii="Linux Biolinum" w:hAnsi="Linux Biolinum" w:cs="Linux Biolinum"/>
        </w:rPr>
        <w:t xml:space="preserve">constitutionnel </w:t>
      </w:r>
      <w:r w:rsidR="0051663A">
        <w:rPr>
          <w:rFonts w:ascii="Linux Biolinum" w:hAnsi="Linux Biolinum" w:cs="Linux Biolinum"/>
        </w:rPr>
        <w:t xml:space="preserve">– </w:t>
      </w:r>
      <w:r w:rsidR="00F37CDE" w:rsidRPr="00F37CDE">
        <w:rPr>
          <w:rFonts w:ascii="Linux Biolinum" w:hAnsi="Linux Biolinum" w:cs="Linux Biolinum"/>
        </w:rPr>
        <w:t>pour le cour</w:t>
      </w:r>
      <w:r w:rsidR="0051663A">
        <w:rPr>
          <w:rFonts w:ascii="Linux Biolinum" w:hAnsi="Linux Biolinum" w:cs="Linux Biolinum"/>
        </w:rPr>
        <w:t xml:space="preserve">s, car on laisse de côté les td pour l’instant –, </w:t>
      </w:r>
      <w:r w:rsidR="00F37CDE" w:rsidRPr="00F37CDE">
        <w:rPr>
          <w:rFonts w:ascii="Linux Biolinum" w:hAnsi="Linux Biolinum" w:cs="Linux Biolinum"/>
        </w:rPr>
        <w:t>on a mis en place un système qui repose</w:t>
      </w:r>
      <w:r w:rsidR="0051663A">
        <w:rPr>
          <w:rFonts w:ascii="Linux Biolinum" w:hAnsi="Linux Biolinum" w:cs="Linux Biolinum"/>
        </w:rPr>
        <w:t xml:space="preserve"> </w:t>
      </w:r>
      <w:r w:rsidR="00F37CDE" w:rsidRPr="00F37CDE">
        <w:rPr>
          <w:rFonts w:ascii="Linux Biolinum" w:hAnsi="Linux Biolinum" w:cs="Linux Biolinum"/>
        </w:rPr>
        <w:t>sur trois notions</w:t>
      </w:r>
      <w:r w:rsidR="00F27CC1">
        <w:rPr>
          <w:rFonts w:ascii="Linux Biolinum" w:hAnsi="Linux Biolinum" w:cs="Linux Biolinum"/>
        </w:rPr>
        <w:t xml:space="preserve"> : la première </w:t>
      </w:r>
      <w:r w:rsidR="00F37CDE" w:rsidRPr="00F37CDE">
        <w:rPr>
          <w:rFonts w:ascii="Linux Biolinum" w:hAnsi="Linux Biolinum" w:cs="Linux Biolinum"/>
        </w:rPr>
        <w:t>notion</w:t>
      </w:r>
      <w:r w:rsidR="00F27CC1">
        <w:rPr>
          <w:rFonts w:ascii="Linux Biolinum" w:hAnsi="Linux Biolinum" w:cs="Linux Biolinum"/>
        </w:rPr>
        <w:t xml:space="preserve"> est </w:t>
      </w:r>
      <w:r w:rsidR="00F37CDE" w:rsidRPr="00F37CDE">
        <w:rPr>
          <w:rFonts w:ascii="Linux Biolinum" w:hAnsi="Linux Biolinum" w:cs="Linux Biolinum"/>
        </w:rPr>
        <w:t>le document que vous a</w:t>
      </w:r>
      <w:r w:rsidR="00F27CC1">
        <w:rPr>
          <w:rFonts w:ascii="Linux Biolinum" w:hAnsi="Linux Biolinum" w:cs="Linux Biolinum"/>
        </w:rPr>
        <w:t>ll</w:t>
      </w:r>
      <w:r w:rsidR="00F37CDE" w:rsidRPr="00F37CDE">
        <w:rPr>
          <w:rFonts w:ascii="Linux Biolinum" w:hAnsi="Linux Biolinum" w:cs="Linux Biolinum"/>
        </w:rPr>
        <w:t>ez avoir</w:t>
      </w:r>
      <w:r w:rsidR="00F27CC1">
        <w:rPr>
          <w:rFonts w:ascii="Linux Biolinum" w:hAnsi="Linux Biolinum" w:cs="Linux Biolinum"/>
        </w:rPr>
        <w:t xml:space="preserve"> </w:t>
      </w:r>
      <w:r w:rsidR="00F37CDE" w:rsidRPr="00F37CDE">
        <w:rPr>
          <w:rFonts w:ascii="Linux Biolinum" w:hAnsi="Linux Biolinum" w:cs="Linux Biolinum"/>
        </w:rPr>
        <w:t>à étudier</w:t>
      </w:r>
      <w:r w:rsidR="00F27CC1">
        <w:rPr>
          <w:rFonts w:ascii="Linux Biolinum" w:hAnsi="Linux Biolinum" w:cs="Linux Biolinum"/>
        </w:rPr>
        <w:t>, à apprécier, à lire et à décortiquer (un doc</w:t>
      </w:r>
      <w:r w:rsidR="00F37CDE" w:rsidRPr="00F37CDE">
        <w:rPr>
          <w:rFonts w:ascii="Linux Biolinum" w:hAnsi="Linux Biolinum" w:cs="Linux Biolinum"/>
        </w:rPr>
        <w:t>ument minimal mais</w:t>
      </w:r>
      <w:r w:rsidR="00F27CC1">
        <w:rPr>
          <w:rFonts w:ascii="Linux Biolinum" w:hAnsi="Linux Biolinum" w:cs="Linux Biolinum"/>
        </w:rPr>
        <w:t xml:space="preserve"> </w:t>
      </w:r>
      <w:r w:rsidR="00F37CDE" w:rsidRPr="00F37CDE">
        <w:rPr>
          <w:rFonts w:ascii="Linux Biolinum" w:hAnsi="Linux Biolinum" w:cs="Linux Biolinum"/>
        </w:rPr>
        <w:t>qui comporte les bases de ce que vous</w:t>
      </w:r>
      <w:r w:rsidR="00F27CC1">
        <w:rPr>
          <w:rFonts w:ascii="Linux Biolinum" w:hAnsi="Linux Biolinum" w:cs="Linux Biolinum"/>
        </w:rPr>
        <w:t xml:space="preserve"> </w:t>
      </w:r>
      <w:r w:rsidR="00F37CDE" w:rsidRPr="00F37CDE">
        <w:rPr>
          <w:rFonts w:ascii="Linux Biolinum" w:hAnsi="Linux Biolinum" w:cs="Linux Biolinum"/>
        </w:rPr>
        <w:t>devez savoir et vous devez comprendre</w:t>
      </w:r>
      <w:r w:rsidR="00F27CC1">
        <w:rPr>
          <w:rFonts w:ascii="Linux Biolinum" w:hAnsi="Linux Biolinum" w:cs="Linux Biolinum"/>
        </w:rPr>
        <w:t xml:space="preserve"> </w:t>
      </w:r>
      <w:r w:rsidR="00F37CDE" w:rsidRPr="00F37CDE">
        <w:rPr>
          <w:rFonts w:ascii="Linux Biolinum" w:hAnsi="Linux Biolinum" w:cs="Linux Biolinum"/>
        </w:rPr>
        <w:t>pour cette de</w:t>
      </w:r>
      <w:r w:rsidR="00F37CDE" w:rsidRPr="00F37CDE">
        <w:rPr>
          <w:rFonts w:ascii="Linux Biolinum" w:hAnsi="Linux Biolinum" w:cs="Linux Biolinum"/>
        </w:rPr>
        <w:t>r</w:t>
      </w:r>
      <w:r w:rsidR="00F37CDE" w:rsidRPr="00F37CDE">
        <w:rPr>
          <w:rFonts w:ascii="Linux Biolinum" w:hAnsi="Linux Biolinum" w:cs="Linux Biolinum"/>
        </w:rPr>
        <w:t>nière partie de cours</w:t>
      </w:r>
      <w:r w:rsidR="00A243D0">
        <w:rPr>
          <w:rFonts w:ascii="Linux Biolinum" w:hAnsi="Linux Biolinum" w:cs="Linux Biolinum"/>
        </w:rPr>
        <w:t>)</w:t>
      </w:r>
      <w:r w:rsidR="00F34F7F">
        <w:rPr>
          <w:rFonts w:ascii="Linux Biolinum" w:hAnsi="Linux Biolinum" w:cs="Linux Biolinum"/>
        </w:rPr>
        <w:t>. La deuxième notion est qu’i</w:t>
      </w:r>
      <w:r w:rsidR="00F37CDE" w:rsidRPr="00F37CDE">
        <w:rPr>
          <w:rFonts w:ascii="Linux Biolinum" w:hAnsi="Linux Biolinum" w:cs="Linux Biolinum"/>
        </w:rPr>
        <w:t>l y</w:t>
      </w:r>
      <w:r w:rsidR="00A243D0">
        <w:rPr>
          <w:rFonts w:ascii="Linux Biolinum" w:hAnsi="Linux Biolinum" w:cs="Linux Biolinum"/>
        </w:rPr>
        <w:t xml:space="preserve"> </w:t>
      </w:r>
      <w:r w:rsidR="00F37CDE" w:rsidRPr="00F37CDE">
        <w:rPr>
          <w:rFonts w:ascii="Linux Biolinum" w:hAnsi="Linux Biolinum" w:cs="Linux Biolinum"/>
        </w:rPr>
        <w:t>a</w:t>
      </w:r>
      <w:r w:rsidR="00A243D0">
        <w:rPr>
          <w:rFonts w:ascii="Linux Biolinum" w:hAnsi="Linux Biolinum" w:cs="Linux Biolinum"/>
        </w:rPr>
        <w:t xml:space="preserve"> </w:t>
      </w:r>
      <w:r w:rsidR="00F37CDE" w:rsidRPr="00F37CDE">
        <w:rPr>
          <w:rFonts w:ascii="Linux Biolinum" w:hAnsi="Linux Biolinum" w:cs="Linux Biolinum"/>
        </w:rPr>
        <w:t xml:space="preserve">quatre vidéos </w:t>
      </w:r>
      <w:r w:rsidR="00A243D0">
        <w:rPr>
          <w:rFonts w:ascii="Linux Biolinum" w:hAnsi="Linux Biolinum" w:cs="Linux Biolinum"/>
        </w:rPr>
        <w:t>d’</w:t>
      </w:r>
      <w:r w:rsidR="00F37CDE" w:rsidRPr="00F37CDE">
        <w:rPr>
          <w:rFonts w:ascii="Linux Biolinum" w:hAnsi="Linux Biolinum" w:cs="Linux Biolinum"/>
        </w:rPr>
        <w:t>environ une</w:t>
      </w:r>
      <w:r w:rsidR="00A243D0">
        <w:rPr>
          <w:rFonts w:ascii="Linux Biolinum" w:hAnsi="Linux Biolinum" w:cs="Linux Biolinum"/>
        </w:rPr>
        <w:t xml:space="preserve"> </w:t>
      </w:r>
      <w:r w:rsidR="00F37CDE" w:rsidRPr="00F37CDE">
        <w:rPr>
          <w:rFonts w:ascii="Linux Biolinum" w:hAnsi="Linux Biolinum" w:cs="Linux Biolinum"/>
        </w:rPr>
        <w:t>heure</w:t>
      </w:r>
      <w:r w:rsidR="00614834">
        <w:rPr>
          <w:rFonts w:ascii="Linux Biolinum" w:hAnsi="Linux Biolinum" w:cs="Linux Biolinum"/>
        </w:rPr>
        <w:t xml:space="preserve"> (ça va </w:t>
      </w:r>
      <w:r w:rsidR="00F37CDE" w:rsidRPr="00F37CDE">
        <w:rPr>
          <w:rFonts w:ascii="Linux Biolinum" w:hAnsi="Linux Biolinum" w:cs="Linux Biolinum"/>
        </w:rPr>
        <w:t>dépendre de la technique</w:t>
      </w:r>
      <w:r w:rsidR="00614834">
        <w:rPr>
          <w:rFonts w:ascii="Linux Biolinum" w:hAnsi="Linux Biolinum" w:cs="Linux Biolinum"/>
        </w:rPr>
        <w:t xml:space="preserve">) </w:t>
      </w:r>
      <w:r w:rsidR="00F37CDE" w:rsidRPr="00F37CDE">
        <w:rPr>
          <w:rFonts w:ascii="Linux Biolinum" w:hAnsi="Linux Biolinum" w:cs="Linux Biolinum"/>
        </w:rPr>
        <w:t>qui seront</w:t>
      </w:r>
      <w:r w:rsidR="00614834">
        <w:rPr>
          <w:rFonts w:ascii="Linux Biolinum" w:hAnsi="Linux Biolinum" w:cs="Linux Biolinum"/>
        </w:rPr>
        <w:t xml:space="preserve"> p</w:t>
      </w:r>
      <w:r w:rsidR="00F37CDE" w:rsidRPr="00F37CDE">
        <w:rPr>
          <w:rFonts w:ascii="Linux Biolinum" w:hAnsi="Linux Biolinum" w:cs="Linux Biolinum"/>
        </w:rPr>
        <w:t>ositionné</w:t>
      </w:r>
      <w:r w:rsidR="0052622A">
        <w:rPr>
          <w:rFonts w:ascii="Linux Biolinum" w:hAnsi="Linux Biolinum" w:cs="Linux Biolinum"/>
        </w:rPr>
        <w:t>e</w:t>
      </w:r>
      <w:r w:rsidR="00F37CDE" w:rsidRPr="00F37CDE">
        <w:rPr>
          <w:rFonts w:ascii="Linux Biolinum" w:hAnsi="Linux Biolinum" w:cs="Linux Biolinum"/>
        </w:rPr>
        <w:t xml:space="preserve">s soit sur une chaîne </w:t>
      </w:r>
      <w:r w:rsidR="00614834" w:rsidRPr="00F37CDE">
        <w:rPr>
          <w:rFonts w:ascii="Linux Biolinum" w:hAnsi="Linux Biolinum" w:cs="Linux Biolinum"/>
        </w:rPr>
        <w:t>YouTube</w:t>
      </w:r>
      <w:r w:rsidR="00614834">
        <w:rPr>
          <w:rFonts w:ascii="Linux Biolinum" w:hAnsi="Linux Biolinum" w:cs="Linux Biolinum"/>
        </w:rPr>
        <w:t xml:space="preserve">, </w:t>
      </w:r>
      <w:r w:rsidR="00F37CDE" w:rsidRPr="00F37CDE">
        <w:rPr>
          <w:rFonts w:ascii="Linux Biolinum" w:hAnsi="Linux Biolinum" w:cs="Linux Biolinum"/>
        </w:rPr>
        <w:t>soit dire</w:t>
      </w:r>
      <w:r w:rsidR="00F37CDE" w:rsidRPr="00F37CDE">
        <w:rPr>
          <w:rFonts w:ascii="Linux Biolinum" w:hAnsi="Linux Biolinum" w:cs="Linux Biolinum"/>
        </w:rPr>
        <w:t>c</w:t>
      </w:r>
      <w:r w:rsidR="00F37CDE" w:rsidRPr="00F37CDE">
        <w:rPr>
          <w:rFonts w:ascii="Linux Biolinum" w:hAnsi="Linux Biolinum" w:cs="Linux Biolinum"/>
        </w:rPr>
        <w:t xml:space="preserve">tement sur la page </w:t>
      </w:r>
      <w:r w:rsidR="00614834" w:rsidRPr="00F37CDE">
        <w:rPr>
          <w:rFonts w:ascii="Linux Biolinum" w:hAnsi="Linux Biolinum" w:cs="Linux Biolinum"/>
        </w:rPr>
        <w:t>Facebook</w:t>
      </w:r>
      <w:r w:rsidR="00614834">
        <w:rPr>
          <w:rFonts w:ascii="Linux Biolinum" w:hAnsi="Linux Biolinum" w:cs="Linux Biolinum"/>
        </w:rPr>
        <w:t xml:space="preserve"> </w:t>
      </w:r>
      <w:r w:rsidR="00F37CDE" w:rsidRPr="00F37CDE">
        <w:rPr>
          <w:rFonts w:ascii="Linux Biolinum" w:hAnsi="Linux Biolinum" w:cs="Linux Biolinum"/>
        </w:rPr>
        <w:t>pour que vous puissiez suivre des</w:t>
      </w:r>
      <w:r w:rsidR="00437CAF">
        <w:rPr>
          <w:rFonts w:ascii="Linux Biolinum" w:hAnsi="Linux Biolinum" w:cs="Linux Biolinum"/>
        </w:rPr>
        <w:t xml:space="preserve"> </w:t>
      </w:r>
      <w:r w:rsidR="00F37CDE" w:rsidRPr="00F37CDE">
        <w:rPr>
          <w:rFonts w:ascii="Linux Biolinum" w:hAnsi="Linux Biolinum" w:cs="Linux Biolinum"/>
        </w:rPr>
        <w:t xml:space="preserve">explications que je </w:t>
      </w:r>
      <w:r w:rsidR="00437CAF">
        <w:rPr>
          <w:rFonts w:ascii="Linux Biolinum" w:hAnsi="Linux Biolinum" w:cs="Linux Biolinum"/>
        </w:rPr>
        <w:t xml:space="preserve">vais </w:t>
      </w:r>
      <w:r w:rsidR="00F37CDE" w:rsidRPr="00F37CDE">
        <w:rPr>
          <w:rFonts w:ascii="Linux Biolinum" w:hAnsi="Linux Biolinum" w:cs="Linux Biolinum"/>
        </w:rPr>
        <w:t>vous donn</w:t>
      </w:r>
      <w:r w:rsidR="00437CAF">
        <w:rPr>
          <w:rFonts w:ascii="Linux Biolinum" w:hAnsi="Linux Biolinum" w:cs="Linux Biolinum"/>
        </w:rPr>
        <w:t>ez</w:t>
      </w:r>
      <w:r w:rsidR="00603EEF">
        <w:rPr>
          <w:rFonts w:ascii="Linux Biolinum" w:hAnsi="Linux Biolinum" w:cs="Linux Biolinum"/>
        </w:rPr>
        <w:t>. Ce</w:t>
      </w:r>
      <w:r w:rsidR="00F37CDE" w:rsidRPr="00F37CDE">
        <w:rPr>
          <w:rFonts w:ascii="Linux Biolinum" w:hAnsi="Linux Biolinum" w:cs="Linux Biolinum"/>
        </w:rPr>
        <w:t>s</w:t>
      </w:r>
      <w:r w:rsidR="00603EEF">
        <w:rPr>
          <w:rFonts w:ascii="Linux Biolinum" w:hAnsi="Linux Biolinum" w:cs="Linux Biolinum"/>
        </w:rPr>
        <w:t xml:space="preserve"> </w:t>
      </w:r>
      <w:r w:rsidR="00F37CDE" w:rsidRPr="00F37CDE">
        <w:rPr>
          <w:rFonts w:ascii="Linux Biolinum" w:hAnsi="Linux Biolinum" w:cs="Linux Biolinum"/>
        </w:rPr>
        <w:t xml:space="preserve">vidéos </w:t>
      </w:r>
      <w:r w:rsidR="00603EEF">
        <w:rPr>
          <w:rFonts w:ascii="Linux Biolinum" w:hAnsi="Linux Biolinum" w:cs="Linux Biolinum"/>
        </w:rPr>
        <w:t xml:space="preserve">ne sont pas nécessairement la </w:t>
      </w:r>
      <w:r w:rsidR="00F37CDE" w:rsidRPr="00F37CDE">
        <w:rPr>
          <w:rFonts w:ascii="Linux Biolinum" w:hAnsi="Linux Biolinum" w:cs="Linux Biolinum"/>
        </w:rPr>
        <w:t>reprise du document que je vous ai fait</w:t>
      </w:r>
      <w:r w:rsidR="00603EEF">
        <w:rPr>
          <w:rFonts w:ascii="Linux Biolinum" w:hAnsi="Linux Biolinum" w:cs="Linux Biolinum"/>
        </w:rPr>
        <w:t xml:space="preserve"> </w:t>
      </w:r>
      <w:r w:rsidR="00F37CDE" w:rsidRPr="00F37CDE">
        <w:rPr>
          <w:rFonts w:ascii="Linux Biolinum" w:hAnsi="Linux Biolinum" w:cs="Linux Biolinum"/>
        </w:rPr>
        <w:t>passer</w:t>
      </w:r>
      <w:r w:rsidR="00603EEF">
        <w:rPr>
          <w:rFonts w:ascii="Linux Biolinum" w:hAnsi="Linux Biolinum" w:cs="Linux Biolinum"/>
        </w:rPr>
        <w:t xml:space="preserve"> ; </w:t>
      </w:r>
      <w:r w:rsidR="00F37CDE" w:rsidRPr="00F37CDE">
        <w:rPr>
          <w:rFonts w:ascii="Linux Biolinum" w:hAnsi="Linux Biolinum" w:cs="Linux Biolinum"/>
        </w:rPr>
        <w:t>elles sont des espèces de spots</w:t>
      </w:r>
      <w:r w:rsidR="006A57BB">
        <w:rPr>
          <w:rFonts w:ascii="Linux Biolinum" w:hAnsi="Linux Biolinum" w:cs="Linux Biolinum"/>
        </w:rPr>
        <w:t>,</w:t>
      </w:r>
      <w:r w:rsidR="00603EEF">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explication</w:t>
      </w:r>
      <w:r w:rsidR="006A57BB">
        <w:rPr>
          <w:rFonts w:ascii="Linux Biolinum" w:hAnsi="Linux Biolinum" w:cs="Linux Biolinum"/>
        </w:rPr>
        <w:t>s</w:t>
      </w:r>
      <w:r w:rsidR="00F37CDE" w:rsidRPr="00F37CDE">
        <w:rPr>
          <w:rFonts w:ascii="Linux Biolinum" w:hAnsi="Linux Biolinum" w:cs="Linux Biolinum"/>
        </w:rPr>
        <w:t xml:space="preserve"> et approfondissement</w:t>
      </w:r>
      <w:r w:rsidR="006A57BB">
        <w:rPr>
          <w:rFonts w:ascii="Linux Biolinum" w:hAnsi="Linux Biolinum" w:cs="Linux Biolinum"/>
        </w:rPr>
        <w:t>s</w:t>
      </w:r>
      <w:r w:rsidR="00F37CDE" w:rsidRPr="00F37CDE">
        <w:rPr>
          <w:rFonts w:ascii="Linux Biolinum" w:hAnsi="Linux Biolinum" w:cs="Linux Biolinum"/>
        </w:rPr>
        <w:t xml:space="preserve"> sur</w:t>
      </w:r>
      <w:r w:rsidR="003B1765">
        <w:rPr>
          <w:rFonts w:ascii="Linux Biolinum" w:hAnsi="Linux Biolinum" w:cs="Linux Biolinum"/>
        </w:rPr>
        <w:t xml:space="preserve"> </w:t>
      </w:r>
      <w:r w:rsidR="00F37CDE" w:rsidRPr="00F37CDE">
        <w:rPr>
          <w:rFonts w:ascii="Linux Biolinum" w:hAnsi="Linux Biolinum" w:cs="Linux Biolinum"/>
        </w:rPr>
        <w:t>tel ou tel point qui me paraissent à la</w:t>
      </w:r>
      <w:r w:rsidR="003B1765">
        <w:rPr>
          <w:rFonts w:ascii="Linux Biolinum" w:hAnsi="Linux Biolinum" w:cs="Linux Biolinum"/>
        </w:rPr>
        <w:t xml:space="preserve"> </w:t>
      </w:r>
      <w:r w:rsidR="00F37CDE" w:rsidRPr="00F37CDE">
        <w:rPr>
          <w:rFonts w:ascii="Linux Biolinum" w:hAnsi="Linux Biolinum" w:cs="Linux Biolinum"/>
        </w:rPr>
        <w:t>fois important</w:t>
      </w:r>
      <w:r w:rsidR="009E24E3">
        <w:rPr>
          <w:rFonts w:ascii="Linux Biolinum" w:hAnsi="Linux Biolinum" w:cs="Linux Biolinum"/>
        </w:rPr>
        <w:t>,</w:t>
      </w:r>
      <w:r w:rsidR="00F37CDE" w:rsidRPr="00F37CDE">
        <w:rPr>
          <w:rFonts w:ascii="Linux Biolinum" w:hAnsi="Linux Biolinum" w:cs="Linux Biolinum"/>
        </w:rPr>
        <w:t xml:space="preserve"> complexe et qui mérite</w:t>
      </w:r>
      <w:r w:rsidR="009E24E3">
        <w:rPr>
          <w:rFonts w:ascii="Linux Biolinum" w:hAnsi="Linux Biolinum" w:cs="Linux Biolinum"/>
        </w:rPr>
        <w:t xml:space="preserve"> </w:t>
      </w:r>
      <w:r w:rsidR="00F37CDE" w:rsidRPr="00F37CDE">
        <w:rPr>
          <w:rFonts w:ascii="Linux Biolinum" w:hAnsi="Linux Biolinum" w:cs="Linux Biolinum"/>
        </w:rPr>
        <w:t>peut-être que l</w:t>
      </w:r>
      <w:r w:rsidR="002B2F72">
        <w:rPr>
          <w:rFonts w:ascii="Linux Biolinum" w:hAnsi="Linux Biolinum" w:cs="Linux Biolinum"/>
        </w:rPr>
        <w:t>’</w:t>
      </w:r>
      <w:r w:rsidR="00F37CDE" w:rsidRPr="00F37CDE">
        <w:rPr>
          <w:rFonts w:ascii="Linux Biolinum" w:hAnsi="Linux Biolinum" w:cs="Linux Biolinum"/>
        </w:rPr>
        <w:t>on prenne un peu de</w:t>
      </w:r>
      <w:r w:rsidR="00580FA9">
        <w:rPr>
          <w:rFonts w:ascii="Linux Biolinum" w:hAnsi="Linux Biolinum" w:cs="Linux Biolinum"/>
        </w:rPr>
        <w:t xml:space="preserve"> </w:t>
      </w:r>
      <w:r w:rsidR="00F37CDE" w:rsidRPr="00F37CDE">
        <w:rPr>
          <w:rFonts w:ascii="Linux Biolinum" w:hAnsi="Linux Biolinum" w:cs="Linux Biolinum"/>
        </w:rPr>
        <w:t>temps pour l</w:t>
      </w:r>
      <w:r w:rsidR="002B2F72">
        <w:rPr>
          <w:rFonts w:ascii="Linux Biolinum" w:hAnsi="Linux Biolinum" w:cs="Linux Biolinum"/>
        </w:rPr>
        <w:t>’</w:t>
      </w:r>
      <w:r w:rsidR="00F37CDE" w:rsidRPr="00F37CDE">
        <w:rPr>
          <w:rFonts w:ascii="Linux Biolinum" w:hAnsi="Linux Biolinum" w:cs="Linux Biolinum"/>
        </w:rPr>
        <w:t>expliquer</w:t>
      </w:r>
      <w:r w:rsidR="00B074CB">
        <w:rPr>
          <w:rFonts w:ascii="Linux Biolinum" w:hAnsi="Linux Biolinum" w:cs="Linux Biolinum"/>
        </w:rPr>
        <w:t>.</w:t>
      </w:r>
      <w:r w:rsidR="00B8712E">
        <w:rPr>
          <w:rFonts w:ascii="Linux Biolinum" w:hAnsi="Linux Biolinum" w:cs="Linux Biolinum"/>
        </w:rPr>
        <w:t xml:space="preserve"> </w:t>
      </w:r>
      <w:r w:rsidR="00B56B2B">
        <w:rPr>
          <w:rFonts w:ascii="Linux Biolinum" w:hAnsi="Linux Biolinum" w:cs="Linux Biolinum"/>
        </w:rPr>
        <w:t xml:space="preserve">Le </w:t>
      </w:r>
      <w:r w:rsidR="00F37CDE" w:rsidRPr="00F37CDE">
        <w:rPr>
          <w:rFonts w:ascii="Linux Biolinum" w:hAnsi="Linux Biolinum" w:cs="Linux Biolinum"/>
        </w:rPr>
        <w:t>troisième</w:t>
      </w:r>
      <w:r w:rsidR="00B56B2B">
        <w:rPr>
          <w:rFonts w:ascii="Linux Biolinum" w:hAnsi="Linux Biolinum" w:cs="Linux Biolinum"/>
        </w:rPr>
        <w:t xml:space="preserve"> </w:t>
      </w:r>
      <w:r w:rsidR="00F37CDE" w:rsidRPr="00F37CDE">
        <w:rPr>
          <w:rFonts w:ascii="Linux Biolinum" w:hAnsi="Linux Biolinum" w:cs="Linux Biolinum"/>
        </w:rPr>
        <w:t xml:space="preserve">temps </w:t>
      </w:r>
      <w:r w:rsidR="00474039">
        <w:rPr>
          <w:rFonts w:ascii="Linux Biolinum" w:hAnsi="Linux Biolinum" w:cs="Linux Biolinum"/>
        </w:rPr>
        <w:t xml:space="preserve">consistera en des séances de </w:t>
      </w:r>
      <w:r w:rsidR="00F37CDE" w:rsidRPr="00F37CDE">
        <w:rPr>
          <w:rFonts w:ascii="Linux Biolinum" w:hAnsi="Linux Biolinum" w:cs="Linux Biolinum"/>
        </w:rPr>
        <w:t>questions</w:t>
      </w:r>
      <w:r w:rsidR="00474039">
        <w:rPr>
          <w:rFonts w:ascii="Linux Biolinum" w:hAnsi="Linux Biolinum" w:cs="Linux Biolinum"/>
        </w:rPr>
        <w:t>-</w:t>
      </w:r>
      <w:r w:rsidR="00F37CDE" w:rsidRPr="00F37CDE">
        <w:rPr>
          <w:rFonts w:ascii="Linux Biolinum" w:hAnsi="Linux Biolinum" w:cs="Linux Biolinum"/>
        </w:rPr>
        <w:t>réponses</w:t>
      </w:r>
      <w:r w:rsidR="00263C7C">
        <w:rPr>
          <w:rFonts w:ascii="Linux Biolinum" w:hAnsi="Linux Biolinum" w:cs="Linux Biolinum"/>
        </w:rPr>
        <w:t xml:space="preserve">. Je serai </w:t>
      </w:r>
      <w:r w:rsidR="00F37CDE" w:rsidRPr="00F37CDE">
        <w:rPr>
          <w:rFonts w:ascii="Linux Biolinum" w:hAnsi="Linux Biolinum" w:cs="Linux Biolinum"/>
        </w:rPr>
        <w:t xml:space="preserve">en direct sur </w:t>
      </w:r>
      <w:r w:rsidR="00263C7C">
        <w:rPr>
          <w:rFonts w:ascii="Linux Biolinum" w:hAnsi="Linux Biolinum" w:cs="Linux Biolinum"/>
        </w:rPr>
        <w:t>F</w:t>
      </w:r>
      <w:r w:rsidR="00F37CDE" w:rsidRPr="00F37CDE">
        <w:rPr>
          <w:rFonts w:ascii="Linux Biolinum" w:hAnsi="Linux Biolinum" w:cs="Linux Biolinum"/>
        </w:rPr>
        <w:t>acebook</w:t>
      </w:r>
      <w:r w:rsidR="00263C7C">
        <w:rPr>
          <w:rFonts w:ascii="Linux Biolinum" w:hAnsi="Linux Biolinum" w:cs="Linux Biolinum"/>
        </w:rPr>
        <w:t xml:space="preserve"> L</w:t>
      </w:r>
      <w:r w:rsidR="00F37CDE" w:rsidRPr="00F37CDE">
        <w:rPr>
          <w:rFonts w:ascii="Linux Biolinum" w:hAnsi="Linux Biolinum" w:cs="Linux Biolinum"/>
        </w:rPr>
        <w:t>ive sur la page que l</w:t>
      </w:r>
      <w:r w:rsidR="002B2F72">
        <w:rPr>
          <w:rFonts w:ascii="Linux Biolinum" w:hAnsi="Linux Biolinum" w:cs="Linux Biolinum"/>
        </w:rPr>
        <w:t>’</w:t>
      </w:r>
      <w:r w:rsidR="00F37CDE" w:rsidRPr="00F37CDE">
        <w:rPr>
          <w:rFonts w:ascii="Linux Biolinum" w:hAnsi="Linux Biolinum" w:cs="Linux Biolinum"/>
        </w:rPr>
        <w:t>on a</w:t>
      </w:r>
      <w:r w:rsidR="00153204">
        <w:rPr>
          <w:rFonts w:ascii="Linux Biolinum" w:hAnsi="Linux Biolinum" w:cs="Linux Biolinum"/>
        </w:rPr>
        <w:t xml:space="preserve"> </w:t>
      </w:r>
      <w:r w:rsidR="00F37CDE" w:rsidRPr="00F37CDE">
        <w:rPr>
          <w:rFonts w:ascii="Linux Biolinum" w:hAnsi="Linux Biolinum" w:cs="Linux Biolinum"/>
        </w:rPr>
        <w:t>mis</w:t>
      </w:r>
      <w:r w:rsidR="00153204">
        <w:rPr>
          <w:rFonts w:ascii="Linux Biolinum" w:hAnsi="Linux Biolinum" w:cs="Linux Biolinum"/>
        </w:rPr>
        <w:t>e</w:t>
      </w:r>
      <w:r w:rsidR="00F37CDE" w:rsidRPr="00F37CDE">
        <w:rPr>
          <w:rFonts w:ascii="Linux Biolinum" w:hAnsi="Linux Biolinum" w:cs="Linux Biolinum"/>
        </w:rPr>
        <w:t xml:space="preserve"> en place</w:t>
      </w:r>
      <w:r w:rsidR="009865B3">
        <w:rPr>
          <w:rFonts w:ascii="Linux Biolinum" w:hAnsi="Linux Biolinum" w:cs="Linux Biolinum"/>
        </w:rPr>
        <w:t>,</w:t>
      </w:r>
      <w:r w:rsidR="00F37CDE" w:rsidRPr="00F37CDE">
        <w:rPr>
          <w:rFonts w:ascii="Linux Biolinum" w:hAnsi="Linux Biolinum" w:cs="Linux Biolinum"/>
        </w:rPr>
        <w:t xml:space="preserve"> et vous pourrez poser vos</w:t>
      </w:r>
      <w:r w:rsidR="009865B3">
        <w:rPr>
          <w:rFonts w:ascii="Linux Biolinum" w:hAnsi="Linux Biolinum" w:cs="Linux Biolinum"/>
        </w:rPr>
        <w:t xml:space="preserve"> </w:t>
      </w:r>
      <w:r w:rsidR="00F37CDE" w:rsidRPr="00F37CDE">
        <w:rPr>
          <w:rFonts w:ascii="Linux Biolinum" w:hAnsi="Linux Biolinum" w:cs="Linux Biolinum"/>
        </w:rPr>
        <w:t>questions à l</w:t>
      </w:r>
      <w:r w:rsidR="002B2F72">
        <w:rPr>
          <w:rFonts w:ascii="Linux Biolinum" w:hAnsi="Linux Biolinum" w:cs="Linux Biolinum"/>
        </w:rPr>
        <w:t>’</w:t>
      </w:r>
      <w:r w:rsidR="00F37CDE" w:rsidRPr="00F37CDE">
        <w:rPr>
          <w:rFonts w:ascii="Linux Biolinum" w:hAnsi="Linux Biolinum" w:cs="Linux Biolinum"/>
        </w:rPr>
        <w:t>écrit et je répondrai en direct à</w:t>
      </w:r>
      <w:r w:rsidR="00B8712E">
        <w:rPr>
          <w:rFonts w:ascii="Linux Biolinum" w:hAnsi="Linux Biolinum" w:cs="Linux Biolinum"/>
        </w:rPr>
        <w:t xml:space="preserve"> </w:t>
      </w:r>
      <w:r w:rsidR="00F37CDE" w:rsidRPr="00F37CDE">
        <w:rPr>
          <w:rFonts w:ascii="Linux Biolinum" w:hAnsi="Linux Biolinum" w:cs="Linux Biolinum"/>
        </w:rPr>
        <w:t>ces questions</w:t>
      </w:r>
      <w:r w:rsidR="00B8712E">
        <w:rPr>
          <w:rFonts w:ascii="Linux Biolinum" w:hAnsi="Linux Biolinum" w:cs="Linux Biolinum"/>
        </w:rPr>
        <w:t>. V</w:t>
      </w:r>
      <w:r w:rsidR="00F37CDE" w:rsidRPr="00F37CDE">
        <w:rPr>
          <w:rFonts w:ascii="Linux Biolinum" w:hAnsi="Linux Biolinum" w:cs="Linux Biolinum"/>
        </w:rPr>
        <w:t>oilà</w:t>
      </w:r>
      <w:r w:rsidR="00B8712E">
        <w:rPr>
          <w:rFonts w:ascii="Linux Biolinum" w:hAnsi="Linux Biolinum" w:cs="Linux Biolinum"/>
        </w:rPr>
        <w:t>,</w:t>
      </w:r>
      <w:r w:rsidR="00F37CDE" w:rsidRPr="00F37CDE">
        <w:rPr>
          <w:rFonts w:ascii="Linux Biolinum" w:hAnsi="Linux Biolinum" w:cs="Linux Biolinum"/>
        </w:rPr>
        <w:t xml:space="preserve"> on a e</w:t>
      </w:r>
      <w:r w:rsidR="00F37CDE" w:rsidRPr="00F37CDE">
        <w:rPr>
          <w:rFonts w:ascii="Linux Biolinum" w:hAnsi="Linux Biolinum" w:cs="Linux Biolinum"/>
        </w:rPr>
        <w:t>s</w:t>
      </w:r>
      <w:r w:rsidR="00F37CDE" w:rsidRPr="00F37CDE">
        <w:rPr>
          <w:rFonts w:ascii="Linux Biolinum" w:hAnsi="Linux Biolinum" w:cs="Linux Biolinum"/>
        </w:rPr>
        <w:t>sayé de</w:t>
      </w:r>
      <w:r w:rsidR="00B8712E">
        <w:rPr>
          <w:rFonts w:ascii="Linux Biolinum" w:hAnsi="Linux Biolinum" w:cs="Linux Biolinum"/>
        </w:rPr>
        <w:t xml:space="preserve"> </w:t>
      </w:r>
      <w:r w:rsidR="00F37CDE" w:rsidRPr="00F37CDE">
        <w:rPr>
          <w:rFonts w:ascii="Linux Biolinum" w:hAnsi="Linux Biolinum" w:cs="Linux Biolinum"/>
        </w:rPr>
        <w:t xml:space="preserve">mettre en place ce système </w:t>
      </w:r>
      <w:r w:rsidR="002B3331">
        <w:rPr>
          <w:rFonts w:ascii="Linux Biolinum" w:hAnsi="Linux Biolinum" w:cs="Linux Biolinum"/>
        </w:rPr>
        <w:t xml:space="preserve">peut-être </w:t>
      </w:r>
      <w:r w:rsidR="00F37CDE" w:rsidRPr="00F37CDE">
        <w:rPr>
          <w:rFonts w:ascii="Linux Biolinum" w:hAnsi="Linux Biolinum" w:cs="Linux Biolinum"/>
        </w:rPr>
        <w:t>pas</w:t>
      </w:r>
      <w:r w:rsidR="00B8712E">
        <w:rPr>
          <w:rFonts w:ascii="Linux Biolinum" w:hAnsi="Linux Biolinum" w:cs="Linux Biolinum"/>
        </w:rPr>
        <w:t xml:space="preserve"> </w:t>
      </w:r>
      <w:r w:rsidR="00F37CDE" w:rsidRPr="00F37CDE">
        <w:rPr>
          <w:rFonts w:ascii="Linux Biolinum" w:hAnsi="Linux Biolinum" w:cs="Linux Biolinum"/>
        </w:rPr>
        <w:t>idéal</w:t>
      </w:r>
      <w:r w:rsidR="00B8712E">
        <w:rPr>
          <w:rFonts w:ascii="Linux Biolinum" w:hAnsi="Linux Biolinum" w:cs="Linux Biolinum"/>
        </w:rPr>
        <w:t xml:space="preserve">, </w:t>
      </w:r>
      <w:r w:rsidR="00F37CDE" w:rsidRPr="00F37CDE">
        <w:rPr>
          <w:rFonts w:ascii="Linux Biolinum" w:hAnsi="Linux Biolinum" w:cs="Linux Biolinum"/>
        </w:rPr>
        <w:t>mais en tout cas qui tente de</w:t>
      </w:r>
      <w:r w:rsidR="00B8712E">
        <w:rPr>
          <w:rFonts w:ascii="Linux Biolinum" w:hAnsi="Linux Biolinum" w:cs="Linux Biolinum"/>
        </w:rPr>
        <w:t xml:space="preserve"> </w:t>
      </w:r>
      <w:r w:rsidR="00F37CDE" w:rsidRPr="00F37CDE">
        <w:rPr>
          <w:rFonts w:ascii="Linux Biolinum" w:hAnsi="Linux Biolinum" w:cs="Linux Biolinum"/>
        </w:rPr>
        <w:t>faire ce qu</w:t>
      </w:r>
      <w:r w:rsidR="002B2F72">
        <w:rPr>
          <w:rFonts w:ascii="Linux Biolinum" w:hAnsi="Linux Biolinum" w:cs="Linux Biolinum"/>
        </w:rPr>
        <w:t>’</w:t>
      </w:r>
      <w:r w:rsidR="00F37CDE" w:rsidRPr="00F37CDE">
        <w:rPr>
          <w:rFonts w:ascii="Linux Biolinum" w:hAnsi="Linux Biolinum" w:cs="Linux Biolinum"/>
        </w:rPr>
        <w:t>on peut avec les moyens dont</w:t>
      </w:r>
      <w:r w:rsidR="00B8712E">
        <w:rPr>
          <w:rFonts w:ascii="Linux Biolinum" w:hAnsi="Linux Biolinum" w:cs="Linux Biolinum"/>
        </w:rPr>
        <w:t xml:space="preserve"> </w:t>
      </w:r>
      <w:r w:rsidR="00F37CDE" w:rsidRPr="00F37CDE">
        <w:rPr>
          <w:rFonts w:ascii="Linux Biolinum" w:hAnsi="Linux Biolinum" w:cs="Linux Biolinum"/>
        </w:rPr>
        <w:t>on dispose</w:t>
      </w:r>
      <w:r w:rsidR="00674840">
        <w:rPr>
          <w:rFonts w:ascii="Linux Biolinum" w:hAnsi="Linux Biolinum" w:cs="Linux Biolinum"/>
        </w:rPr>
        <w:t>, et un peu plus même puisqu’</w:t>
      </w:r>
      <w:r w:rsidR="00F37CDE" w:rsidRPr="00F37CDE">
        <w:rPr>
          <w:rFonts w:ascii="Linux Biolinum" w:hAnsi="Linux Biolinum" w:cs="Linux Biolinum"/>
        </w:rPr>
        <w:t>on dépasse le cadre des moyens de la</w:t>
      </w:r>
      <w:r w:rsidR="00674840">
        <w:rPr>
          <w:rFonts w:ascii="Linux Biolinum" w:hAnsi="Linux Biolinum" w:cs="Linux Biolinum"/>
        </w:rPr>
        <w:t xml:space="preserve"> </w:t>
      </w:r>
      <w:r w:rsidR="00F37CDE" w:rsidRPr="00F37CDE">
        <w:rPr>
          <w:rFonts w:ascii="Linux Biolinum" w:hAnsi="Linux Biolinum" w:cs="Linux Biolinum"/>
        </w:rPr>
        <w:t>fac</w:t>
      </w:r>
      <w:r w:rsidR="00674840">
        <w:rPr>
          <w:rFonts w:ascii="Linux Biolinum" w:hAnsi="Linux Biolinum" w:cs="Linux Biolinum"/>
        </w:rPr>
        <w:t xml:space="preserve">. Les </w:t>
      </w:r>
      <w:r w:rsidR="00F37CDE" w:rsidRPr="00F37CDE">
        <w:rPr>
          <w:rFonts w:ascii="Linux Biolinum" w:hAnsi="Linux Biolinum" w:cs="Linux Biolinum"/>
        </w:rPr>
        <w:t xml:space="preserve">travaux dirigés </w:t>
      </w:r>
      <w:r w:rsidR="00E14706" w:rsidRPr="00F37CDE">
        <w:rPr>
          <w:rFonts w:ascii="Linux Biolinum" w:hAnsi="Linux Biolinum" w:cs="Linux Biolinum"/>
        </w:rPr>
        <w:t>fonctionnent</w:t>
      </w:r>
      <w:r w:rsidR="00F37CDE" w:rsidRPr="00F37CDE">
        <w:rPr>
          <w:rFonts w:ascii="Linux Biolinum" w:hAnsi="Linux Biolinum" w:cs="Linux Biolinum"/>
        </w:rPr>
        <w:t xml:space="preserve"> un </w:t>
      </w:r>
      <w:r w:rsidR="00076871">
        <w:rPr>
          <w:rFonts w:ascii="Linux Biolinum" w:hAnsi="Linux Biolinum" w:cs="Linux Biolinum"/>
        </w:rPr>
        <w:t xml:space="preserve">peu </w:t>
      </w:r>
      <w:r w:rsidR="00F37CDE" w:rsidRPr="00F37CDE">
        <w:rPr>
          <w:rFonts w:ascii="Linux Biolinum" w:hAnsi="Linux Biolinum" w:cs="Linux Biolinum"/>
        </w:rPr>
        <w:t>sur le même principe</w:t>
      </w:r>
      <w:r w:rsidR="00076871">
        <w:rPr>
          <w:rFonts w:ascii="Linux Biolinum" w:hAnsi="Linux Biolinum" w:cs="Linux Biolinum"/>
        </w:rPr>
        <w:t xml:space="preserve"> : </w:t>
      </w:r>
      <w:r w:rsidR="00F37CDE" w:rsidRPr="00F37CDE">
        <w:rPr>
          <w:rFonts w:ascii="Linux Biolinum" w:hAnsi="Linux Biolinum" w:cs="Linux Biolinum"/>
        </w:rPr>
        <w:t>vous avez des</w:t>
      </w:r>
      <w:r w:rsidR="00076871">
        <w:rPr>
          <w:rFonts w:ascii="Linux Biolinum" w:hAnsi="Linux Biolinum" w:cs="Linux Biolinum"/>
        </w:rPr>
        <w:t xml:space="preserve"> </w:t>
      </w:r>
      <w:r w:rsidR="00F37CDE" w:rsidRPr="00F37CDE">
        <w:rPr>
          <w:rFonts w:ascii="Linux Biolinum" w:hAnsi="Linux Biolinum" w:cs="Linux Biolinum"/>
        </w:rPr>
        <w:t>choses à rendre</w:t>
      </w:r>
      <w:r w:rsidR="00076871">
        <w:rPr>
          <w:rFonts w:ascii="Linux Biolinum" w:hAnsi="Linux Biolinum" w:cs="Linux Biolinum"/>
        </w:rPr>
        <w:t xml:space="preserve">, </w:t>
      </w:r>
      <w:r w:rsidR="00F37CDE" w:rsidRPr="00F37CDE">
        <w:rPr>
          <w:rFonts w:ascii="Linux Biolinum" w:hAnsi="Linux Biolinum" w:cs="Linux Biolinum"/>
        </w:rPr>
        <w:t>des corrigés qui vont</w:t>
      </w:r>
      <w:r w:rsidR="00076871">
        <w:rPr>
          <w:rFonts w:ascii="Linux Biolinum" w:hAnsi="Linux Biolinum" w:cs="Linux Biolinum"/>
        </w:rPr>
        <w:t xml:space="preserve"> v</w:t>
      </w:r>
      <w:r w:rsidR="00F37CDE" w:rsidRPr="00F37CDE">
        <w:rPr>
          <w:rFonts w:ascii="Linux Biolinum" w:hAnsi="Linux Biolinum" w:cs="Linux Biolinum"/>
        </w:rPr>
        <w:t>ous arriver</w:t>
      </w:r>
      <w:r w:rsidR="00076871">
        <w:rPr>
          <w:rFonts w:ascii="Linux Biolinum" w:hAnsi="Linux Biolinum" w:cs="Linux Biolinum"/>
        </w:rPr>
        <w:t>. I</w:t>
      </w:r>
      <w:r w:rsidR="00F37CDE" w:rsidRPr="00F37CDE">
        <w:rPr>
          <w:rFonts w:ascii="Linux Biolinum" w:hAnsi="Linux Biolinum" w:cs="Linux Biolinum"/>
        </w:rPr>
        <w:t>l y</w:t>
      </w:r>
      <w:r w:rsidR="00076871">
        <w:rPr>
          <w:rFonts w:ascii="Linux Biolinum" w:hAnsi="Linux Biolinum" w:cs="Linux Biolinum"/>
        </w:rPr>
        <w:t xml:space="preserve"> a un rythme qui </w:t>
      </w:r>
      <w:r w:rsidR="00E14706">
        <w:rPr>
          <w:rFonts w:ascii="Linux Biolinum" w:hAnsi="Linux Biolinum" w:cs="Linux Biolinum"/>
        </w:rPr>
        <w:t xml:space="preserve">va être </w:t>
      </w:r>
      <w:r w:rsidR="00F37CDE" w:rsidRPr="00F37CDE">
        <w:rPr>
          <w:rFonts w:ascii="Linux Biolinum" w:hAnsi="Linux Biolinum" w:cs="Linux Biolinum"/>
        </w:rPr>
        <w:t>re</w:t>
      </w:r>
      <w:r w:rsidR="00F37CDE" w:rsidRPr="00F37CDE">
        <w:rPr>
          <w:rFonts w:ascii="Linux Biolinum" w:hAnsi="Linux Biolinum" w:cs="Linux Biolinum"/>
        </w:rPr>
        <w:t>s</w:t>
      </w:r>
      <w:r w:rsidR="00F37CDE" w:rsidRPr="00F37CDE">
        <w:rPr>
          <w:rFonts w:ascii="Linux Biolinum" w:hAnsi="Linux Biolinum" w:cs="Linux Biolinum"/>
        </w:rPr>
        <w:t>pect</w:t>
      </w:r>
      <w:r w:rsidR="00E14706">
        <w:rPr>
          <w:rFonts w:ascii="Linux Biolinum" w:hAnsi="Linux Biolinum" w:cs="Linux Biolinum"/>
        </w:rPr>
        <w:t>é, l</w:t>
      </w:r>
      <w:r w:rsidR="00F37CDE" w:rsidRPr="00F37CDE">
        <w:rPr>
          <w:rFonts w:ascii="Linux Biolinum" w:hAnsi="Linux Biolinum" w:cs="Linux Biolinum"/>
        </w:rPr>
        <w:t>e but étant que vous ayez une</w:t>
      </w:r>
      <w:r w:rsidR="00E14706">
        <w:rPr>
          <w:rFonts w:ascii="Linux Biolinum" w:hAnsi="Linux Biolinum" w:cs="Linux Biolinum"/>
        </w:rPr>
        <w:t xml:space="preserve"> </w:t>
      </w:r>
      <w:r w:rsidR="00F37CDE" w:rsidRPr="00F37CDE">
        <w:rPr>
          <w:rFonts w:ascii="Linux Biolinum" w:hAnsi="Linux Biolinum" w:cs="Linux Biolinum"/>
        </w:rPr>
        <w:t xml:space="preserve">note de </w:t>
      </w:r>
      <w:r w:rsidR="001829BB">
        <w:rPr>
          <w:rFonts w:ascii="Linux Biolinum" w:hAnsi="Linux Biolinum" w:cs="Linux Biolinum"/>
        </w:rPr>
        <w:t xml:space="preserve">contrôle continu, </w:t>
      </w:r>
      <w:r w:rsidR="00F37CDE" w:rsidRPr="00F37CDE">
        <w:rPr>
          <w:rFonts w:ascii="Linux Biolinum" w:hAnsi="Linux Biolinum" w:cs="Linux Biolinum"/>
        </w:rPr>
        <w:t>que l</w:t>
      </w:r>
      <w:r w:rsidR="002B2F72">
        <w:rPr>
          <w:rFonts w:ascii="Linux Biolinum" w:hAnsi="Linux Biolinum" w:cs="Linux Biolinum"/>
        </w:rPr>
        <w:t>’</w:t>
      </w:r>
      <w:r w:rsidR="00F37CDE" w:rsidRPr="00F37CDE">
        <w:rPr>
          <w:rFonts w:ascii="Linux Biolinum" w:hAnsi="Linux Biolinum" w:cs="Linux Biolinum"/>
        </w:rPr>
        <w:t>on puisse imaginer</w:t>
      </w:r>
      <w:r w:rsidR="001829BB">
        <w:rPr>
          <w:rFonts w:ascii="Linux Biolinum" w:hAnsi="Linux Biolinum" w:cs="Linux Biolinum"/>
        </w:rPr>
        <w:t xml:space="preserve"> </w:t>
      </w:r>
      <w:r w:rsidR="00F37CDE" w:rsidRPr="00F37CDE">
        <w:rPr>
          <w:rFonts w:ascii="Linux Biolinum" w:hAnsi="Linux Biolinum" w:cs="Linux Biolinum"/>
        </w:rPr>
        <w:t>faire les examens dans les meilleures</w:t>
      </w:r>
      <w:r w:rsidR="001829BB">
        <w:rPr>
          <w:rFonts w:ascii="Linux Biolinum" w:hAnsi="Linux Biolinum" w:cs="Linux Biolinum"/>
        </w:rPr>
        <w:t xml:space="preserve"> </w:t>
      </w:r>
      <w:r w:rsidR="00F37CDE" w:rsidRPr="00F37CDE">
        <w:rPr>
          <w:rFonts w:ascii="Linux Biolinum" w:hAnsi="Linux Biolinum" w:cs="Linux Biolinum"/>
        </w:rPr>
        <w:t>conditions possibles</w:t>
      </w:r>
      <w:r w:rsidR="00CB534B">
        <w:rPr>
          <w:rFonts w:ascii="Linux Biolinum" w:hAnsi="Linux Biolinum" w:cs="Linux Biolinum"/>
        </w:rPr>
        <w:t xml:space="preserve"> </w:t>
      </w:r>
      <w:r w:rsidR="00F37CDE" w:rsidRPr="00F37CDE">
        <w:rPr>
          <w:rFonts w:ascii="Linux Biolinum" w:hAnsi="Linux Biolinum" w:cs="Linux Biolinum"/>
        </w:rPr>
        <w:t>si les examens ont lieu aux dates et aux</w:t>
      </w:r>
      <w:r w:rsidR="00CB534B">
        <w:rPr>
          <w:rFonts w:ascii="Linux Biolinum" w:hAnsi="Linux Biolinum" w:cs="Linux Biolinum"/>
        </w:rPr>
        <w:t xml:space="preserve"> </w:t>
      </w:r>
      <w:r w:rsidR="00F37CDE" w:rsidRPr="00F37CDE">
        <w:rPr>
          <w:rFonts w:ascii="Linux Biolinum" w:hAnsi="Linux Biolinum" w:cs="Linux Biolinum"/>
        </w:rPr>
        <w:t>conditions prévues</w:t>
      </w:r>
      <w:r w:rsidR="00CB534B">
        <w:rPr>
          <w:rFonts w:ascii="Linux Biolinum" w:hAnsi="Linux Biolinum" w:cs="Linux Biolinum"/>
        </w:rPr>
        <w:t xml:space="preserve"> – </w:t>
      </w:r>
      <w:r w:rsidR="00F37CDE" w:rsidRPr="00F37CDE">
        <w:rPr>
          <w:rFonts w:ascii="Linux Biolinum" w:hAnsi="Linux Biolinum" w:cs="Linux Biolinum"/>
        </w:rPr>
        <w:t>ce que je ne peux évidemment pas vous</w:t>
      </w:r>
      <w:r w:rsidR="00CB534B">
        <w:rPr>
          <w:rFonts w:ascii="Linux Biolinum" w:hAnsi="Linux Biolinum" w:cs="Linux Biolinum"/>
        </w:rPr>
        <w:t xml:space="preserve"> </w:t>
      </w:r>
      <w:r w:rsidR="00F37CDE" w:rsidRPr="00F37CDE">
        <w:rPr>
          <w:rFonts w:ascii="Linux Biolinum" w:hAnsi="Linux Biolinum" w:cs="Linux Biolinum"/>
        </w:rPr>
        <w:t>garantir aujourd</w:t>
      </w:r>
      <w:r w:rsidR="002B2F72">
        <w:rPr>
          <w:rFonts w:ascii="Linux Biolinum" w:hAnsi="Linux Biolinum" w:cs="Linux Biolinum"/>
        </w:rPr>
        <w:t>’</w:t>
      </w:r>
      <w:r w:rsidR="00F37CDE" w:rsidRPr="00F37CDE">
        <w:rPr>
          <w:rFonts w:ascii="Linux Biolinum" w:hAnsi="Linux Biolinum" w:cs="Linux Biolinum"/>
        </w:rPr>
        <w:t>hui</w:t>
      </w:r>
      <w:r w:rsidR="00CB534B">
        <w:rPr>
          <w:rFonts w:ascii="Linux Biolinum" w:hAnsi="Linux Biolinum" w:cs="Linux Biolinum"/>
        </w:rPr>
        <w:t> ;</w:t>
      </w:r>
      <w:r w:rsidR="00F37CDE" w:rsidRPr="00F37CDE">
        <w:rPr>
          <w:rFonts w:ascii="Linux Biolinum" w:hAnsi="Linux Biolinum" w:cs="Linux Biolinum"/>
        </w:rPr>
        <w:t xml:space="preserve"> tout d</w:t>
      </w:r>
      <w:r w:rsidR="00F37CDE" w:rsidRPr="00F37CDE">
        <w:rPr>
          <w:rFonts w:ascii="Linux Biolinum" w:hAnsi="Linux Biolinum" w:cs="Linux Biolinum"/>
        </w:rPr>
        <w:t>é</w:t>
      </w:r>
      <w:r w:rsidR="00F37CDE" w:rsidRPr="00F37CDE">
        <w:rPr>
          <w:rFonts w:ascii="Linux Biolinum" w:hAnsi="Linux Biolinum" w:cs="Linux Biolinum"/>
        </w:rPr>
        <w:t>pendra du</w:t>
      </w:r>
      <w:r w:rsidR="00CB534B">
        <w:rPr>
          <w:rFonts w:ascii="Linux Biolinum" w:hAnsi="Linux Biolinum" w:cs="Linux Biolinum"/>
        </w:rPr>
        <w:t xml:space="preserve"> </w:t>
      </w:r>
      <w:r w:rsidR="00F37CDE" w:rsidRPr="00F37CDE">
        <w:rPr>
          <w:rFonts w:ascii="Linux Biolinum" w:hAnsi="Linux Biolinum" w:cs="Linux Biolinum"/>
        </w:rPr>
        <w:t>développement de la pandémie</w:t>
      </w:r>
      <w:r w:rsidR="00CB534B">
        <w:rPr>
          <w:rFonts w:ascii="Linux Biolinum" w:hAnsi="Linux Biolinum" w:cs="Linux Biolinum"/>
        </w:rPr>
        <w:t>,</w:t>
      </w:r>
      <w:r w:rsidR="00F37CDE" w:rsidRPr="00F37CDE">
        <w:rPr>
          <w:rFonts w:ascii="Linux Biolinum" w:hAnsi="Linux Biolinum" w:cs="Linux Biolinum"/>
        </w:rPr>
        <w:t xml:space="preserve"> de son</w:t>
      </w:r>
      <w:r w:rsidR="00CB534B">
        <w:rPr>
          <w:rFonts w:ascii="Linux Biolinum" w:hAnsi="Linux Biolinum" w:cs="Linux Biolinum"/>
        </w:rPr>
        <w:t xml:space="preserve"> </w:t>
      </w:r>
      <w:r w:rsidR="00F37CDE" w:rsidRPr="00F37CDE">
        <w:rPr>
          <w:rFonts w:ascii="Linux Biolinum" w:hAnsi="Linux Biolinum" w:cs="Linux Biolinum"/>
        </w:rPr>
        <w:t>accélération</w:t>
      </w:r>
      <w:r w:rsidR="00CB534B">
        <w:rPr>
          <w:rFonts w:ascii="Linux Biolinum" w:hAnsi="Linux Biolinum" w:cs="Linux Biolinum"/>
        </w:rPr>
        <w:t>,</w:t>
      </w:r>
      <w:r w:rsidR="00F37CDE" w:rsidRPr="00F37CDE">
        <w:rPr>
          <w:rFonts w:ascii="Linux Biolinum" w:hAnsi="Linux Biolinum" w:cs="Linux Biolinum"/>
        </w:rPr>
        <w:t xml:space="preserve"> de son sa </w:t>
      </w:r>
      <w:r w:rsidR="00D97639">
        <w:rPr>
          <w:rFonts w:ascii="Linux Biolinum" w:hAnsi="Linux Biolinum" w:cs="Linux Biolinum"/>
        </w:rPr>
        <w:t>maî</w:t>
      </w:r>
      <w:r w:rsidR="00F37CDE" w:rsidRPr="00F37CDE">
        <w:rPr>
          <w:rFonts w:ascii="Linux Biolinum" w:hAnsi="Linux Biolinum" w:cs="Linux Biolinum"/>
        </w:rPr>
        <w:t>tri</w:t>
      </w:r>
      <w:r w:rsidR="00D97639">
        <w:rPr>
          <w:rFonts w:ascii="Linux Biolinum" w:hAnsi="Linux Biolinum" w:cs="Linux Biolinum"/>
        </w:rPr>
        <w:t>s</w:t>
      </w:r>
      <w:r w:rsidR="00F37CDE" w:rsidRPr="00F37CDE">
        <w:rPr>
          <w:rFonts w:ascii="Linux Biolinum" w:hAnsi="Linux Biolinum" w:cs="Linux Biolinum"/>
        </w:rPr>
        <w:t>e et des</w:t>
      </w:r>
      <w:r w:rsidR="004D4138">
        <w:rPr>
          <w:rFonts w:ascii="Linux Biolinum" w:hAnsi="Linux Biolinum" w:cs="Linux Biolinum"/>
        </w:rPr>
        <w:t xml:space="preserve"> </w:t>
      </w:r>
      <w:r w:rsidR="00F37CDE" w:rsidRPr="00F37CDE">
        <w:rPr>
          <w:rFonts w:ascii="Linux Biolinum" w:hAnsi="Linux Biolinum" w:cs="Linux Biolinum"/>
        </w:rPr>
        <w:t>co</w:t>
      </w:r>
      <w:r w:rsidR="00F37CDE" w:rsidRPr="00F37CDE">
        <w:rPr>
          <w:rFonts w:ascii="Linux Biolinum" w:hAnsi="Linux Biolinum" w:cs="Linux Biolinum"/>
        </w:rPr>
        <w:t>n</w:t>
      </w:r>
      <w:r w:rsidR="00F37CDE" w:rsidRPr="00F37CDE">
        <w:rPr>
          <w:rFonts w:ascii="Linux Biolinum" w:hAnsi="Linux Biolinum" w:cs="Linux Biolinum"/>
        </w:rPr>
        <w:t>ditions qui nous seront dictées par</w:t>
      </w:r>
      <w:r w:rsidR="003F67B2">
        <w:rPr>
          <w:rFonts w:ascii="Linux Biolinum" w:hAnsi="Linux Biolinum" w:cs="Linux Biolinum"/>
        </w:rPr>
        <w:t xml:space="preserve"> </w:t>
      </w:r>
      <w:r w:rsidR="00F37CDE" w:rsidRPr="00F37CDE">
        <w:rPr>
          <w:rFonts w:ascii="Linux Biolinum" w:hAnsi="Linux Biolinum" w:cs="Linux Biolinum"/>
        </w:rPr>
        <w:t>le ministère</w:t>
      </w:r>
      <w:r w:rsidR="00803D5E">
        <w:rPr>
          <w:rFonts w:ascii="Linux Biolinum" w:hAnsi="Linux Biolinum" w:cs="Linux Biolinum"/>
        </w:rPr>
        <w:t>. S</w:t>
      </w:r>
      <w:r w:rsidR="00F37CDE" w:rsidRPr="00F37CDE">
        <w:rPr>
          <w:rFonts w:ascii="Linux Biolinum" w:hAnsi="Linux Biolinum" w:cs="Linux Biolinum"/>
        </w:rPr>
        <w:t>i les examens n</w:t>
      </w:r>
      <w:r w:rsidR="002B2F72">
        <w:rPr>
          <w:rFonts w:ascii="Linux Biolinum" w:hAnsi="Linux Biolinum" w:cs="Linux Biolinum"/>
        </w:rPr>
        <w:t>’</w:t>
      </w:r>
      <w:r w:rsidR="00F37CDE" w:rsidRPr="00F37CDE">
        <w:rPr>
          <w:rFonts w:ascii="Linux Biolinum" w:hAnsi="Linux Biolinum" w:cs="Linux Biolinum"/>
        </w:rPr>
        <w:t>avaient</w:t>
      </w:r>
      <w:r w:rsidR="00803D5E">
        <w:rPr>
          <w:rFonts w:ascii="Linux Biolinum" w:hAnsi="Linux Biolinum" w:cs="Linux Biolinum"/>
        </w:rPr>
        <w:t xml:space="preserve"> </w:t>
      </w:r>
      <w:r w:rsidR="00F37CDE" w:rsidRPr="00F37CDE">
        <w:rPr>
          <w:rFonts w:ascii="Linux Biolinum" w:hAnsi="Linux Biolinum" w:cs="Linux Biolinum"/>
        </w:rPr>
        <w:t xml:space="preserve">pas lieu </w:t>
      </w:r>
      <w:r w:rsidR="00803D5E">
        <w:rPr>
          <w:rFonts w:ascii="Linux Biolinum" w:hAnsi="Linux Biolinum" w:cs="Linux Biolinum"/>
        </w:rPr>
        <w:t xml:space="preserve">tel </w:t>
      </w:r>
      <w:r w:rsidR="00F37CDE" w:rsidRPr="00F37CDE">
        <w:rPr>
          <w:rFonts w:ascii="Linux Biolinum" w:hAnsi="Linux Biolinum" w:cs="Linux Biolinum"/>
        </w:rPr>
        <w:t>qu</w:t>
      </w:r>
      <w:r w:rsidR="002B2F72">
        <w:rPr>
          <w:rFonts w:ascii="Linux Biolinum" w:hAnsi="Linux Biolinum" w:cs="Linux Biolinum"/>
        </w:rPr>
        <w:t>’</w:t>
      </w:r>
      <w:r w:rsidR="00F37CDE" w:rsidRPr="00F37CDE">
        <w:rPr>
          <w:rFonts w:ascii="Linux Biolinum" w:hAnsi="Linux Biolinum" w:cs="Linux Biolinum"/>
        </w:rPr>
        <w:t>ils auraient dû avoir</w:t>
      </w:r>
      <w:r w:rsidR="00803D5E">
        <w:rPr>
          <w:rFonts w:ascii="Linux Biolinum" w:hAnsi="Linux Biolinum" w:cs="Linux Biolinum"/>
        </w:rPr>
        <w:t xml:space="preserve"> </w:t>
      </w:r>
      <w:r w:rsidR="00F37CDE" w:rsidRPr="00F37CDE">
        <w:rPr>
          <w:rFonts w:ascii="Linux Biolinum" w:hAnsi="Linux Biolinum" w:cs="Linux Biolinum"/>
        </w:rPr>
        <w:t>lieu</w:t>
      </w:r>
      <w:r w:rsidR="00803D5E">
        <w:rPr>
          <w:rFonts w:ascii="Linux Biolinum" w:hAnsi="Linux Biolinum" w:cs="Linux Biolinum"/>
        </w:rPr>
        <w:t xml:space="preserve">, </w:t>
      </w:r>
      <w:r w:rsidR="00F37CDE" w:rsidRPr="00F37CDE">
        <w:rPr>
          <w:rFonts w:ascii="Linux Biolinum" w:hAnsi="Linux Biolinum" w:cs="Linux Biolinum"/>
        </w:rPr>
        <w:t>évidemment vous en seriez informé</w:t>
      </w:r>
      <w:r w:rsidR="00803D5E">
        <w:rPr>
          <w:rFonts w:ascii="Linux Biolinum" w:hAnsi="Linux Biolinum" w:cs="Linux Biolinum"/>
        </w:rPr>
        <w:t>s</w:t>
      </w:r>
      <w:r w:rsidR="00F37CDE" w:rsidRPr="00F37CDE">
        <w:rPr>
          <w:rFonts w:ascii="Linux Biolinum" w:hAnsi="Linux Biolinum" w:cs="Linux Biolinum"/>
        </w:rPr>
        <w:t xml:space="preserve"> et</w:t>
      </w:r>
      <w:r w:rsidR="00803D5E">
        <w:rPr>
          <w:rFonts w:ascii="Linux Biolinum" w:hAnsi="Linux Biolinum" w:cs="Linux Biolinum"/>
        </w:rPr>
        <w:t xml:space="preserve"> </w:t>
      </w:r>
      <w:r w:rsidR="00F37CDE" w:rsidRPr="00F37CDE">
        <w:rPr>
          <w:rFonts w:ascii="Linux Biolinum" w:hAnsi="Linux Biolinum" w:cs="Linux Biolinum"/>
        </w:rPr>
        <w:t>je ferai</w:t>
      </w:r>
      <w:r w:rsidR="00846A79">
        <w:rPr>
          <w:rFonts w:ascii="Linux Biolinum" w:hAnsi="Linux Biolinum" w:cs="Linux Biolinum"/>
        </w:rPr>
        <w:t xml:space="preserve"> </w:t>
      </w:r>
      <w:r w:rsidR="00F37CDE" w:rsidRPr="00F37CDE">
        <w:rPr>
          <w:rFonts w:ascii="Linux Biolinum" w:hAnsi="Linux Biolinum" w:cs="Linux Biolinum"/>
        </w:rPr>
        <w:t xml:space="preserve">en sorte </w:t>
      </w:r>
      <w:r w:rsidR="00846A79">
        <w:rPr>
          <w:rFonts w:ascii="Linux Biolinum" w:hAnsi="Linux Biolinum" w:cs="Linux Biolinum"/>
        </w:rPr>
        <w:t xml:space="preserve">que, </w:t>
      </w:r>
      <w:r w:rsidR="00F37CDE" w:rsidRPr="00F37CDE">
        <w:rPr>
          <w:rFonts w:ascii="Linux Biolinum" w:hAnsi="Linux Biolinum" w:cs="Linux Biolinum"/>
        </w:rPr>
        <w:t xml:space="preserve">dans le cadre du </w:t>
      </w:r>
      <w:r w:rsidR="00846A79">
        <w:rPr>
          <w:rFonts w:ascii="Linux Biolinum" w:hAnsi="Linux Biolinum" w:cs="Linux Biolinum"/>
        </w:rPr>
        <w:t xml:space="preserve">cours de </w:t>
      </w:r>
      <w:r w:rsidR="00F37CDE" w:rsidRPr="00F37CDE">
        <w:rPr>
          <w:rFonts w:ascii="Linux Biolinum" w:hAnsi="Linux Biolinum" w:cs="Linux Biolinum"/>
        </w:rPr>
        <w:t>droit</w:t>
      </w:r>
      <w:r w:rsidR="00846A79">
        <w:rPr>
          <w:rFonts w:ascii="Linux Biolinum" w:hAnsi="Linux Biolinum" w:cs="Linux Biolinum"/>
        </w:rPr>
        <w:t xml:space="preserve"> </w:t>
      </w:r>
      <w:r w:rsidR="00F37CDE" w:rsidRPr="00F37CDE">
        <w:rPr>
          <w:rFonts w:ascii="Linux Biolinum" w:hAnsi="Linux Biolinum" w:cs="Linux Biolinum"/>
        </w:rPr>
        <w:t>constitutionnel</w:t>
      </w:r>
      <w:r w:rsidR="00846A79">
        <w:rPr>
          <w:rFonts w:ascii="Linux Biolinum" w:hAnsi="Linux Biolinum" w:cs="Linux Biolinum"/>
        </w:rPr>
        <w:t xml:space="preserve">, </w:t>
      </w:r>
      <w:r w:rsidR="00F37CDE" w:rsidRPr="00F37CDE">
        <w:rPr>
          <w:rFonts w:ascii="Linux Biolinum" w:hAnsi="Linux Biolinum" w:cs="Linux Biolinum"/>
        </w:rPr>
        <w:t>vous ne soyez pas</w:t>
      </w:r>
      <w:r w:rsidR="00846A79">
        <w:rPr>
          <w:rFonts w:ascii="Linux Biolinum" w:hAnsi="Linux Biolinum" w:cs="Linux Biolinum"/>
        </w:rPr>
        <w:t xml:space="preserve"> </w:t>
      </w:r>
      <w:r w:rsidR="00F37CDE" w:rsidRPr="00F37CDE">
        <w:rPr>
          <w:rFonts w:ascii="Linux Biolinum" w:hAnsi="Linux Biolinum" w:cs="Linux Biolinum"/>
        </w:rPr>
        <w:t>pénalisés par cette situation dont vous</w:t>
      </w:r>
      <w:r w:rsidR="00846A79">
        <w:rPr>
          <w:rFonts w:ascii="Linux Biolinum" w:hAnsi="Linux Biolinum" w:cs="Linux Biolinum"/>
        </w:rPr>
        <w:t xml:space="preserve"> </w:t>
      </w:r>
      <w:r w:rsidR="00F37CDE" w:rsidRPr="00F37CDE">
        <w:rPr>
          <w:rFonts w:ascii="Linux Biolinum" w:hAnsi="Linux Biolinum" w:cs="Linux Biolinum"/>
        </w:rPr>
        <w:t>n</w:t>
      </w:r>
      <w:r w:rsidR="002B2F72">
        <w:rPr>
          <w:rFonts w:ascii="Linux Biolinum" w:hAnsi="Linux Biolinum" w:cs="Linux Biolinum"/>
        </w:rPr>
        <w:t>’</w:t>
      </w:r>
      <w:r w:rsidR="00F37CDE" w:rsidRPr="00F37CDE">
        <w:rPr>
          <w:rFonts w:ascii="Linux Biolinum" w:hAnsi="Linux Biolinum" w:cs="Linux Biolinum"/>
        </w:rPr>
        <w:t>êtes évidemment nullement responsables</w:t>
      </w:r>
      <w:r w:rsidR="00846A79">
        <w:rPr>
          <w:rFonts w:ascii="Linux Biolinum" w:hAnsi="Linux Biolinum" w:cs="Linux Biolinum"/>
        </w:rPr>
        <w:t>. M</w:t>
      </w:r>
      <w:r w:rsidR="00F37CDE" w:rsidRPr="00F37CDE">
        <w:rPr>
          <w:rFonts w:ascii="Linux Biolinum" w:hAnsi="Linux Biolinum" w:cs="Linux Biolinum"/>
        </w:rPr>
        <w:t>a volonté est simplement de</w:t>
      </w:r>
      <w:r w:rsidR="00846A79">
        <w:rPr>
          <w:rFonts w:ascii="Linux Biolinum" w:hAnsi="Linux Biolinum" w:cs="Linux Biolinum"/>
        </w:rPr>
        <w:t xml:space="preserve"> </w:t>
      </w:r>
      <w:r w:rsidR="00F37CDE" w:rsidRPr="00F37CDE">
        <w:rPr>
          <w:rFonts w:ascii="Linux Biolinum" w:hAnsi="Linux Biolinum" w:cs="Linux Biolinum"/>
        </w:rPr>
        <w:t>faire qu</w:t>
      </w:r>
      <w:r w:rsidR="000D3CD6">
        <w:rPr>
          <w:rFonts w:ascii="Linux Biolinum" w:hAnsi="Linux Biolinum" w:cs="Linux Biolinum"/>
        </w:rPr>
        <w:t>e</w:t>
      </w:r>
      <w:r w:rsidR="00255D67">
        <w:rPr>
          <w:rFonts w:ascii="Linux Biolinum" w:hAnsi="Linux Biolinum" w:cs="Linux Biolinum"/>
        </w:rPr>
        <w:t xml:space="preserve"> </w:t>
      </w:r>
      <w:r w:rsidR="00755989">
        <w:rPr>
          <w:rFonts w:ascii="Linux Biolinum" w:hAnsi="Linux Biolinum" w:cs="Linux Biolinum"/>
        </w:rPr>
        <w:t>d’abord</w:t>
      </w:r>
      <w:r w:rsidR="000D3CD6">
        <w:rPr>
          <w:rFonts w:ascii="Linux Biolinum" w:hAnsi="Linux Biolinum" w:cs="Linux Biolinum"/>
        </w:rPr>
        <w:t xml:space="preserve"> vous ne soyez pas pénalisés </w:t>
      </w:r>
      <w:r w:rsidR="00F37CDE" w:rsidRPr="00F37CDE">
        <w:rPr>
          <w:rFonts w:ascii="Linux Biolinum" w:hAnsi="Linux Biolinum" w:cs="Linux Biolinum"/>
        </w:rPr>
        <w:t>par un travail plus difficile</w:t>
      </w:r>
      <w:r w:rsidR="00255D67">
        <w:rPr>
          <w:rFonts w:ascii="Linux Biolinum" w:hAnsi="Linux Biolinum" w:cs="Linux Biolinum"/>
        </w:rPr>
        <w:t xml:space="preserve"> – </w:t>
      </w:r>
      <w:r w:rsidR="00F37CDE" w:rsidRPr="00F37CDE">
        <w:rPr>
          <w:rFonts w:ascii="Linux Biolinum" w:hAnsi="Linux Biolinum" w:cs="Linux Biolinum"/>
        </w:rPr>
        <w:t>ce n</w:t>
      </w:r>
      <w:r w:rsidR="002B2F72">
        <w:rPr>
          <w:rFonts w:ascii="Linux Biolinum" w:hAnsi="Linux Biolinum" w:cs="Linux Biolinum"/>
        </w:rPr>
        <w:t>’</w:t>
      </w:r>
      <w:r w:rsidR="00F37CDE" w:rsidRPr="00F37CDE">
        <w:rPr>
          <w:rFonts w:ascii="Linux Biolinum" w:hAnsi="Linux Biolinum" w:cs="Linux Biolinum"/>
        </w:rPr>
        <w:t>est</w:t>
      </w:r>
      <w:r w:rsidR="000D3CD6">
        <w:rPr>
          <w:rFonts w:ascii="Linux Biolinum" w:hAnsi="Linux Biolinum" w:cs="Linux Biolinum"/>
        </w:rPr>
        <w:t xml:space="preserve"> </w:t>
      </w:r>
      <w:r w:rsidR="00F37CDE" w:rsidRPr="00F37CDE">
        <w:rPr>
          <w:rFonts w:ascii="Linux Biolinum" w:hAnsi="Linux Biolinum" w:cs="Linux Biolinum"/>
        </w:rPr>
        <w:t>pas de votre faute</w:t>
      </w:r>
      <w:r w:rsidR="00255D67">
        <w:rPr>
          <w:rFonts w:ascii="Linux Biolinum" w:hAnsi="Linux Biolinum" w:cs="Linux Biolinum"/>
        </w:rPr>
        <w:t xml:space="preserve"> – et </w:t>
      </w:r>
      <w:r w:rsidR="00F37CDE" w:rsidRPr="00F37CDE">
        <w:rPr>
          <w:rFonts w:ascii="Linux Biolinum" w:hAnsi="Linux Biolinum" w:cs="Linux Biolinum"/>
        </w:rPr>
        <w:t>en même temps que vous ne soyez pas</w:t>
      </w:r>
      <w:r w:rsidR="00255D67">
        <w:rPr>
          <w:rFonts w:ascii="Linux Biolinum" w:hAnsi="Linux Biolinum" w:cs="Linux Biolinum"/>
        </w:rPr>
        <w:t xml:space="preserve"> </w:t>
      </w:r>
      <w:r w:rsidR="00F37CDE" w:rsidRPr="00F37CDE">
        <w:rPr>
          <w:rFonts w:ascii="Linux Biolinum" w:hAnsi="Linux Biolinum" w:cs="Linux Biolinum"/>
        </w:rPr>
        <w:t>pénalisés par un allègement</w:t>
      </w:r>
      <w:r w:rsidR="00B37905">
        <w:rPr>
          <w:rFonts w:ascii="Linux Biolinum" w:hAnsi="Linux Biolinum" w:cs="Linux Biolinum"/>
        </w:rPr>
        <w:t xml:space="preserve"> </w:t>
      </w:r>
      <w:r w:rsidR="00F37CDE" w:rsidRPr="00F37CDE">
        <w:rPr>
          <w:rFonts w:ascii="Linux Biolinum" w:hAnsi="Linux Biolinum" w:cs="Linux Biolinum"/>
        </w:rPr>
        <w:t>excessif des connai</w:t>
      </w:r>
      <w:r w:rsidR="00F37CDE" w:rsidRPr="00F37CDE">
        <w:rPr>
          <w:rFonts w:ascii="Linux Biolinum" w:hAnsi="Linux Biolinum" w:cs="Linux Biolinum"/>
        </w:rPr>
        <w:t>s</w:t>
      </w:r>
      <w:r w:rsidR="00F37CDE" w:rsidRPr="00F37CDE">
        <w:rPr>
          <w:rFonts w:ascii="Linux Biolinum" w:hAnsi="Linux Biolinum" w:cs="Linux Biolinum"/>
        </w:rPr>
        <w:t>sances nécessaires</w:t>
      </w:r>
      <w:r w:rsidR="00C707F5">
        <w:rPr>
          <w:rFonts w:ascii="Linux Biolinum" w:hAnsi="Linux Biolinum" w:cs="Linux Biolinum"/>
        </w:rPr>
        <w:t xml:space="preserve">, </w:t>
      </w:r>
      <w:r w:rsidR="00F37CDE" w:rsidRPr="00F37CDE">
        <w:rPr>
          <w:rFonts w:ascii="Linux Biolinum" w:hAnsi="Linux Biolinum" w:cs="Linux Biolinum"/>
        </w:rPr>
        <w:t>parce qu</w:t>
      </w:r>
      <w:r w:rsidR="00C707F5">
        <w:rPr>
          <w:rFonts w:ascii="Linux Biolinum" w:hAnsi="Linux Biolinum" w:cs="Linux Biolinum"/>
        </w:rPr>
        <w:t>’</w:t>
      </w:r>
      <w:r w:rsidR="00F37CDE" w:rsidRPr="00F37CDE">
        <w:rPr>
          <w:rFonts w:ascii="Linux Biolinum" w:hAnsi="Linux Biolinum" w:cs="Linux Biolinum"/>
        </w:rPr>
        <w:t>il n</w:t>
      </w:r>
      <w:r w:rsidR="002B2F72">
        <w:rPr>
          <w:rFonts w:ascii="Linux Biolinum" w:hAnsi="Linux Biolinum" w:cs="Linux Biolinum"/>
        </w:rPr>
        <w:t>’</w:t>
      </w:r>
      <w:r w:rsidR="00F37CDE" w:rsidRPr="00F37CDE">
        <w:rPr>
          <w:rFonts w:ascii="Linux Biolinum" w:hAnsi="Linux Biolinum" w:cs="Linux Biolinum"/>
        </w:rPr>
        <w:t>y</w:t>
      </w:r>
      <w:r w:rsidR="00C707F5">
        <w:rPr>
          <w:rFonts w:ascii="Linux Biolinum" w:hAnsi="Linux Biolinum" w:cs="Linux Biolinum"/>
        </w:rPr>
        <w:t xml:space="preserve"> </w:t>
      </w:r>
      <w:r w:rsidR="00F37CDE" w:rsidRPr="00F37CDE">
        <w:rPr>
          <w:rFonts w:ascii="Linux Biolinum" w:hAnsi="Linux Biolinum" w:cs="Linux Biolinum"/>
        </w:rPr>
        <w:t>a pas que l</w:t>
      </w:r>
      <w:r w:rsidR="002B2F72">
        <w:rPr>
          <w:rFonts w:ascii="Linux Biolinum" w:hAnsi="Linux Biolinum" w:cs="Linux Biolinum"/>
        </w:rPr>
        <w:t>’</w:t>
      </w:r>
      <w:r w:rsidR="00F37CDE" w:rsidRPr="00F37CDE">
        <w:rPr>
          <w:rFonts w:ascii="Linux Biolinum" w:hAnsi="Linux Biolinum" w:cs="Linux Biolinum"/>
        </w:rPr>
        <w:t>examen de</w:t>
      </w:r>
      <w:r w:rsidR="00C707F5">
        <w:rPr>
          <w:rFonts w:ascii="Linux Biolinum" w:hAnsi="Linux Biolinum" w:cs="Linux Biolinum"/>
        </w:rPr>
        <w:t xml:space="preserve"> D</w:t>
      </w:r>
      <w:r w:rsidR="00F37CDE" w:rsidRPr="00F37CDE">
        <w:rPr>
          <w:rFonts w:ascii="Linux Biolinum" w:hAnsi="Linux Biolinum" w:cs="Linux Biolinum"/>
        </w:rPr>
        <w:t>roit constitutionnel</w:t>
      </w:r>
      <w:r w:rsidR="00897202">
        <w:rPr>
          <w:rFonts w:ascii="Linux Biolinum" w:hAnsi="Linux Biolinum" w:cs="Linux Biolinum"/>
        </w:rPr>
        <w:t xml:space="preserve"> ; </w:t>
      </w:r>
      <w:r w:rsidR="00F37CDE" w:rsidRPr="00F37CDE">
        <w:rPr>
          <w:rFonts w:ascii="Linux Biolinum" w:hAnsi="Linux Biolinum" w:cs="Linux Biolinum"/>
        </w:rPr>
        <w:t>il y</w:t>
      </w:r>
      <w:r w:rsidR="00897202">
        <w:rPr>
          <w:rFonts w:ascii="Linux Biolinum" w:hAnsi="Linux Biolinum" w:cs="Linux Biolinum"/>
        </w:rPr>
        <w:t xml:space="preserve"> </w:t>
      </w:r>
      <w:r w:rsidR="00F37CDE" w:rsidRPr="00F37CDE">
        <w:rPr>
          <w:rFonts w:ascii="Linux Biolinum" w:hAnsi="Linux Biolinum" w:cs="Linux Biolinum"/>
        </w:rPr>
        <w:t>a aussi la deuxième année</w:t>
      </w:r>
      <w:r w:rsidR="00897202">
        <w:rPr>
          <w:rFonts w:ascii="Linux Biolinum" w:hAnsi="Linux Biolinum" w:cs="Linux Biolinum"/>
        </w:rPr>
        <w:t xml:space="preserve">. Ce </w:t>
      </w:r>
      <w:r w:rsidR="00F37CDE" w:rsidRPr="00F37CDE">
        <w:rPr>
          <w:rFonts w:ascii="Linux Biolinum" w:hAnsi="Linux Biolinum" w:cs="Linux Biolinum"/>
        </w:rPr>
        <w:t>qu</w:t>
      </w:r>
      <w:r w:rsidR="002B2F72">
        <w:rPr>
          <w:rFonts w:ascii="Linux Biolinum" w:hAnsi="Linux Biolinum" w:cs="Linux Biolinum"/>
        </w:rPr>
        <w:t>’</w:t>
      </w:r>
      <w:r w:rsidR="00F37CDE" w:rsidRPr="00F37CDE">
        <w:rPr>
          <w:rFonts w:ascii="Linux Biolinum" w:hAnsi="Linux Biolinum" w:cs="Linux Biolinum"/>
        </w:rPr>
        <w:t>on va faire notamment dans le cadre</w:t>
      </w:r>
      <w:r w:rsidR="00897202">
        <w:rPr>
          <w:rFonts w:ascii="Linux Biolinum" w:hAnsi="Linux Biolinum" w:cs="Linux Biolinum"/>
        </w:rPr>
        <w:t xml:space="preserve"> </w:t>
      </w:r>
      <w:r w:rsidR="00F37CDE" w:rsidRPr="00F37CDE">
        <w:rPr>
          <w:rFonts w:ascii="Linux Biolinum" w:hAnsi="Linux Biolinum" w:cs="Linux Biolinum"/>
        </w:rPr>
        <w:t xml:space="preserve">de la de la </w:t>
      </w:r>
      <w:r w:rsidR="0091349E">
        <w:rPr>
          <w:rFonts w:ascii="Linux Biolinum" w:hAnsi="Linux Biolinum" w:cs="Linux Biolinum"/>
        </w:rPr>
        <w:t>C</w:t>
      </w:r>
      <w:r w:rsidR="00F37CDE" w:rsidRPr="00F37CDE">
        <w:rPr>
          <w:rFonts w:ascii="Linux Biolinum" w:hAnsi="Linux Biolinum" w:cs="Linux Biolinum"/>
        </w:rPr>
        <w:t>onstitution norm</w:t>
      </w:r>
      <w:r w:rsidR="00F37CDE" w:rsidRPr="00F37CDE">
        <w:rPr>
          <w:rFonts w:ascii="Linux Biolinum" w:hAnsi="Linux Biolinum" w:cs="Linux Biolinum"/>
        </w:rPr>
        <w:t>a</w:t>
      </w:r>
      <w:r w:rsidR="00F37CDE" w:rsidRPr="00F37CDE">
        <w:rPr>
          <w:rFonts w:ascii="Linux Biolinum" w:hAnsi="Linux Biolinum" w:cs="Linux Biolinum"/>
        </w:rPr>
        <w:t>tive</w:t>
      </w:r>
      <w:r w:rsidR="0091349E">
        <w:rPr>
          <w:rFonts w:ascii="Linux Biolinum" w:hAnsi="Linux Biolinum" w:cs="Linux Biolinum"/>
        </w:rPr>
        <w:t xml:space="preserve">, </w:t>
      </w:r>
      <w:r w:rsidR="00F37CDE" w:rsidRPr="00F37CDE">
        <w:rPr>
          <w:rFonts w:ascii="Linux Biolinum" w:hAnsi="Linux Biolinum" w:cs="Linux Biolinum"/>
        </w:rPr>
        <w:t>c</w:t>
      </w:r>
      <w:r w:rsidR="002B2F72">
        <w:rPr>
          <w:rFonts w:ascii="Linux Biolinum" w:hAnsi="Linux Biolinum" w:cs="Linux Biolinum"/>
        </w:rPr>
        <w:t>’</w:t>
      </w:r>
      <w:r w:rsidR="00F37CDE" w:rsidRPr="00F37CDE">
        <w:rPr>
          <w:rFonts w:ascii="Linux Biolinum" w:hAnsi="Linux Biolinum" w:cs="Linux Biolinum"/>
        </w:rPr>
        <w:t>est évidemment très important aussi</w:t>
      </w:r>
      <w:r w:rsidR="000E044E">
        <w:rPr>
          <w:rFonts w:ascii="Linux Biolinum" w:hAnsi="Linux Biolinum" w:cs="Linux Biolinum"/>
        </w:rPr>
        <w:t xml:space="preserve"> </w:t>
      </w:r>
      <w:r w:rsidR="00F37CDE" w:rsidRPr="00F37CDE">
        <w:rPr>
          <w:rFonts w:ascii="Linux Biolinum" w:hAnsi="Linux Biolinum" w:cs="Linux Biolinum"/>
        </w:rPr>
        <w:t>pour la deuxième année et pour le cour</w:t>
      </w:r>
      <w:r w:rsidR="000E044E">
        <w:rPr>
          <w:rFonts w:ascii="Linux Biolinum" w:hAnsi="Linux Biolinum" w:cs="Linux Biolinum"/>
        </w:rPr>
        <w:t xml:space="preserve">s </w:t>
      </w:r>
      <w:r w:rsidR="00F37CDE" w:rsidRPr="00F37CDE">
        <w:rPr>
          <w:rFonts w:ascii="Linux Biolinum" w:hAnsi="Linux Biolinum" w:cs="Linux Biolinum"/>
        </w:rPr>
        <w:t>de droit administratif</w:t>
      </w:r>
      <w:r w:rsidR="000E044E">
        <w:rPr>
          <w:rFonts w:ascii="Linux Biolinum" w:hAnsi="Linux Biolinum" w:cs="Linux Biolinum"/>
        </w:rPr>
        <w:t>.</w:t>
      </w:r>
    </w:p>
    <w:p w:rsidR="006228A3" w:rsidRDefault="0037454D" w:rsidP="008842E6">
      <w:pPr>
        <w:ind w:firstLine="425"/>
        <w:rPr>
          <w:rFonts w:ascii="Linux Biolinum" w:hAnsi="Linux Biolinum" w:cs="Linux Biolinum"/>
        </w:rPr>
      </w:pPr>
      <w:r>
        <w:rPr>
          <w:rFonts w:ascii="Linux Biolinum" w:hAnsi="Linux Biolinum" w:cs="Linux Biolinum"/>
        </w:rPr>
        <w:t xml:space="preserve">La </w:t>
      </w:r>
      <w:r w:rsidR="00F37CDE" w:rsidRPr="00F37CDE">
        <w:rPr>
          <w:rFonts w:ascii="Linux Biolinum" w:hAnsi="Linux Biolinum" w:cs="Linux Biolinum"/>
        </w:rPr>
        <w:t>seconde partie du second semestre</w:t>
      </w:r>
      <w:r>
        <w:rPr>
          <w:rFonts w:ascii="Linux Biolinum" w:hAnsi="Linux Biolinum" w:cs="Linux Biolinum"/>
        </w:rPr>
        <w:t xml:space="preserve"> </w:t>
      </w:r>
      <w:r w:rsidR="00F37CDE" w:rsidRPr="00F37CDE">
        <w:rPr>
          <w:rFonts w:ascii="Linux Biolinum" w:hAnsi="Linux Biolinum" w:cs="Linux Biolinum"/>
        </w:rPr>
        <w:t>portent sur ce qu</w:t>
      </w:r>
      <w:r w:rsidR="002B2F72">
        <w:rPr>
          <w:rFonts w:ascii="Linux Biolinum" w:hAnsi="Linux Biolinum" w:cs="Linux Biolinum"/>
        </w:rPr>
        <w:t>’</w:t>
      </w:r>
      <w:r w:rsidR="00F37CDE" w:rsidRPr="00F37CDE">
        <w:rPr>
          <w:rFonts w:ascii="Linux Biolinum" w:hAnsi="Linux Biolinum" w:cs="Linux Biolinum"/>
        </w:rPr>
        <w:t>on appelle la</w:t>
      </w:r>
      <w:r>
        <w:rPr>
          <w:rFonts w:ascii="Linux Biolinum" w:hAnsi="Linux Biolinum" w:cs="Linux Biolinum"/>
        </w:rPr>
        <w:t xml:space="preserve"> « C</w:t>
      </w:r>
      <w:r w:rsidR="00F37CDE" w:rsidRPr="00F37CDE">
        <w:rPr>
          <w:rFonts w:ascii="Linux Biolinum" w:hAnsi="Linux Biolinum" w:cs="Linux Biolinum"/>
        </w:rPr>
        <w:t xml:space="preserve">onstitution </w:t>
      </w:r>
      <w:r>
        <w:rPr>
          <w:rFonts w:ascii="Linux Biolinum" w:hAnsi="Linux Biolinum" w:cs="Linux Biolinum"/>
        </w:rPr>
        <w:t xml:space="preserve">normative ». La Constitution normative est l’ensemble des </w:t>
      </w:r>
      <w:r w:rsidR="00F37CDE" w:rsidRPr="00F37CDE">
        <w:rPr>
          <w:rFonts w:ascii="Linux Biolinum" w:hAnsi="Linux Biolinum" w:cs="Linux Biolinum"/>
        </w:rPr>
        <w:t>dispositions constitutionnelles qui sont</w:t>
      </w:r>
      <w:r>
        <w:rPr>
          <w:rFonts w:ascii="Linux Biolinum" w:hAnsi="Linux Biolinum" w:cs="Linux Biolinum"/>
        </w:rPr>
        <w:t xml:space="preserve"> </w:t>
      </w:r>
      <w:r w:rsidR="00F37CDE" w:rsidRPr="00F37CDE">
        <w:rPr>
          <w:rFonts w:ascii="Linux Biolinum" w:hAnsi="Linux Biolinum" w:cs="Linux Biolinum"/>
        </w:rPr>
        <w:t>dans le texte et qui ont pour objet</w:t>
      </w:r>
      <w:r w:rsidR="00AF73E1">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organiser l</w:t>
      </w:r>
      <w:r w:rsidR="002B2F72">
        <w:rPr>
          <w:rFonts w:ascii="Linux Biolinum" w:hAnsi="Linux Biolinum" w:cs="Linux Biolinum"/>
        </w:rPr>
        <w:t>’</w:t>
      </w:r>
      <w:r w:rsidR="00F37CDE" w:rsidRPr="00F37CDE">
        <w:rPr>
          <w:rFonts w:ascii="Linux Biolinum" w:hAnsi="Linux Biolinum" w:cs="Linux Biolinum"/>
        </w:rPr>
        <w:t>ordre juridique</w:t>
      </w:r>
      <w:r w:rsidR="00282490">
        <w:rPr>
          <w:rFonts w:ascii="Linux Biolinum" w:hAnsi="Linux Biolinum" w:cs="Linux Biolinum"/>
        </w:rPr>
        <w:t xml:space="preserve">, </w:t>
      </w:r>
      <w:r w:rsidR="00F37CDE" w:rsidRPr="00F37CDE">
        <w:rPr>
          <w:rFonts w:ascii="Linux Biolinum" w:hAnsi="Linux Biolinum" w:cs="Linux Biolinum"/>
        </w:rPr>
        <w:t>de mettre en place un système</w:t>
      </w:r>
      <w:r w:rsidR="00282490">
        <w:rPr>
          <w:rFonts w:ascii="Linux Biolinum" w:hAnsi="Linux Biolinum" w:cs="Linux Biolinum"/>
        </w:rPr>
        <w:t xml:space="preserve"> </w:t>
      </w:r>
      <w:r w:rsidR="00F37CDE" w:rsidRPr="00F37CDE">
        <w:rPr>
          <w:rFonts w:ascii="Linux Biolinum" w:hAnsi="Linux Biolinum" w:cs="Linux Biolinum"/>
        </w:rPr>
        <w:t xml:space="preserve">qui permette aux droits </w:t>
      </w:r>
      <w:r w:rsidR="00282490">
        <w:rPr>
          <w:rFonts w:ascii="Linux Biolinum" w:hAnsi="Linux Biolinum" w:cs="Linux Biolinum"/>
        </w:rPr>
        <w:t xml:space="preserve">de </w:t>
      </w:r>
      <w:r w:rsidR="00F37CDE" w:rsidRPr="00F37CDE">
        <w:rPr>
          <w:rFonts w:ascii="Linux Biolinum" w:hAnsi="Linux Biolinum" w:cs="Linux Biolinum"/>
        </w:rPr>
        <w:t>fonctionner</w:t>
      </w:r>
      <w:r w:rsidR="00492032">
        <w:rPr>
          <w:rFonts w:ascii="Linux Biolinum" w:hAnsi="Linux Biolinum" w:cs="Linux Biolinum"/>
        </w:rPr>
        <w:t xml:space="preserve">. </w:t>
      </w:r>
      <w:r w:rsidR="00492032" w:rsidRPr="00492032">
        <w:rPr>
          <w:rFonts w:ascii="Linux Biolinum" w:hAnsi="Linux Biolinum" w:cs="Linux Biolinum"/>
          <w:i/>
        </w:rPr>
        <w:t>G</w:t>
      </w:r>
      <w:r w:rsidR="00F37CDE" w:rsidRPr="00492032">
        <w:rPr>
          <w:rFonts w:ascii="Linux Biolinum" w:hAnsi="Linux Biolinum" w:cs="Linux Biolinum"/>
          <w:i/>
        </w:rPr>
        <w:t>rosso modo</w:t>
      </w:r>
      <w:r w:rsidR="00492032">
        <w:rPr>
          <w:rFonts w:ascii="Linux Biolinum" w:hAnsi="Linux Biolinum" w:cs="Linux Biolinum"/>
        </w:rPr>
        <w:t xml:space="preserve">, </w:t>
      </w:r>
      <w:r w:rsidR="00F37CDE" w:rsidRPr="00F37CDE">
        <w:rPr>
          <w:rFonts w:ascii="Linux Biolinum" w:hAnsi="Linux Biolinum" w:cs="Linux Biolinum"/>
        </w:rPr>
        <w:t>c</w:t>
      </w:r>
      <w:r w:rsidR="002B2F72">
        <w:rPr>
          <w:rFonts w:ascii="Linux Biolinum" w:hAnsi="Linux Biolinum" w:cs="Linux Biolinum"/>
        </w:rPr>
        <w:t>’</w:t>
      </w:r>
      <w:r w:rsidR="00F37CDE" w:rsidRPr="00F37CDE">
        <w:rPr>
          <w:rFonts w:ascii="Linux Biolinum" w:hAnsi="Linux Biolinum" w:cs="Linux Biolinum"/>
        </w:rPr>
        <w:t>est ce qui dans la</w:t>
      </w:r>
      <w:r w:rsidR="00E46F71">
        <w:rPr>
          <w:rFonts w:ascii="Linux Biolinum" w:hAnsi="Linux Biolinum" w:cs="Linux Biolinum"/>
        </w:rPr>
        <w:t xml:space="preserve"> C</w:t>
      </w:r>
      <w:r w:rsidR="00F37CDE" w:rsidRPr="00F37CDE">
        <w:rPr>
          <w:rFonts w:ascii="Linux Biolinum" w:hAnsi="Linux Biolinum" w:cs="Linux Biolinum"/>
        </w:rPr>
        <w:t>onstit</w:t>
      </w:r>
      <w:r w:rsidR="00F37CDE" w:rsidRPr="00F37CDE">
        <w:rPr>
          <w:rFonts w:ascii="Linux Biolinum" w:hAnsi="Linux Biolinum" w:cs="Linux Biolinum"/>
        </w:rPr>
        <w:t>u</w:t>
      </w:r>
      <w:r w:rsidR="00F37CDE" w:rsidRPr="00F37CDE">
        <w:rPr>
          <w:rFonts w:ascii="Linux Biolinum" w:hAnsi="Linux Biolinum" w:cs="Linux Biolinum"/>
        </w:rPr>
        <w:t>tion</w:t>
      </w:r>
      <w:r w:rsidR="00E46F71">
        <w:rPr>
          <w:rFonts w:ascii="Linux Biolinum" w:hAnsi="Linux Biolinum" w:cs="Linux Biolinum"/>
        </w:rPr>
        <w:t>,</w:t>
      </w:r>
      <w:r w:rsidR="00F37CDE" w:rsidRPr="00F37CDE">
        <w:rPr>
          <w:rFonts w:ascii="Linux Biolinum" w:hAnsi="Linux Biolinum" w:cs="Linux Biolinum"/>
        </w:rPr>
        <w:t xml:space="preserve"> permet de dire ou de ne pas</w:t>
      </w:r>
      <w:r w:rsidR="00E46F71">
        <w:rPr>
          <w:rFonts w:ascii="Linux Biolinum" w:hAnsi="Linux Biolinum" w:cs="Linux Biolinum"/>
        </w:rPr>
        <w:t xml:space="preserve"> </w:t>
      </w:r>
      <w:r w:rsidR="00F37CDE" w:rsidRPr="00F37CDE">
        <w:rPr>
          <w:rFonts w:ascii="Linux Biolinum" w:hAnsi="Linux Biolinum" w:cs="Linux Biolinum"/>
        </w:rPr>
        <w:t xml:space="preserve">dire éventuellement que la </w:t>
      </w:r>
      <w:r w:rsidR="007E3234">
        <w:rPr>
          <w:rFonts w:ascii="Linux Biolinum" w:hAnsi="Linux Biolinum" w:cs="Linux Biolinum"/>
        </w:rPr>
        <w:t xml:space="preserve">Cinquième République </w:t>
      </w:r>
      <w:r w:rsidR="00F37CDE" w:rsidRPr="00F37CDE">
        <w:rPr>
          <w:rFonts w:ascii="Linux Biolinum" w:hAnsi="Linux Biolinum" w:cs="Linux Biolinum"/>
        </w:rPr>
        <w:t xml:space="preserve">est un </w:t>
      </w:r>
      <w:r w:rsidR="007E3234">
        <w:rPr>
          <w:rFonts w:ascii="Linux Biolinum" w:hAnsi="Linux Biolinum" w:cs="Linux Biolinum"/>
        </w:rPr>
        <w:t xml:space="preserve">État </w:t>
      </w:r>
      <w:r w:rsidR="00F37CDE" w:rsidRPr="00F37CDE">
        <w:rPr>
          <w:rFonts w:ascii="Linux Biolinum" w:hAnsi="Linux Biolinum" w:cs="Linux Biolinum"/>
        </w:rPr>
        <w:t xml:space="preserve">de </w:t>
      </w:r>
      <w:r w:rsidR="007E3234">
        <w:rPr>
          <w:rFonts w:ascii="Linux Biolinum" w:hAnsi="Linux Biolinum" w:cs="Linux Biolinum"/>
        </w:rPr>
        <w:t>D</w:t>
      </w:r>
      <w:r w:rsidR="00F37CDE" w:rsidRPr="00F37CDE">
        <w:rPr>
          <w:rFonts w:ascii="Linux Biolinum" w:hAnsi="Linux Biolinum" w:cs="Linux Biolinum"/>
        </w:rPr>
        <w:t>roit</w:t>
      </w:r>
      <w:r w:rsidR="0041010F">
        <w:rPr>
          <w:rFonts w:ascii="Linux Biolinum" w:hAnsi="Linux Biolinum" w:cs="Linux Biolinum"/>
        </w:rPr>
        <w:t xml:space="preserve">, </w:t>
      </w:r>
      <w:r w:rsidR="00F37CDE" w:rsidRPr="00F37CDE">
        <w:rPr>
          <w:rFonts w:ascii="Linux Biolinum" w:hAnsi="Linux Biolinum" w:cs="Linux Biolinum"/>
        </w:rPr>
        <w:t>alors que</w:t>
      </w:r>
      <w:r w:rsidR="007E3234">
        <w:rPr>
          <w:rFonts w:ascii="Linux Biolinum" w:hAnsi="Linux Biolinum" w:cs="Linux Biolinum"/>
        </w:rPr>
        <w:t xml:space="preserve"> </w:t>
      </w:r>
      <w:r w:rsidR="00F37CDE" w:rsidRPr="00F37CDE">
        <w:rPr>
          <w:rFonts w:ascii="Linux Biolinum" w:hAnsi="Linux Biolinum" w:cs="Linux Biolinum"/>
        </w:rPr>
        <w:t>la première partie du cour</w:t>
      </w:r>
      <w:r w:rsidR="007E3234">
        <w:rPr>
          <w:rFonts w:ascii="Linux Biolinum" w:hAnsi="Linux Biolinum" w:cs="Linux Biolinum"/>
        </w:rPr>
        <w:t>s</w:t>
      </w:r>
      <w:r w:rsidR="00F37CDE" w:rsidRPr="00F37CDE">
        <w:rPr>
          <w:rFonts w:ascii="Linux Biolinum" w:hAnsi="Linux Biolinum" w:cs="Linux Biolinum"/>
        </w:rPr>
        <w:t xml:space="preserve"> </w:t>
      </w:r>
      <w:r w:rsidR="0041010F">
        <w:rPr>
          <w:rFonts w:ascii="Linux Biolinum" w:hAnsi="Linux Biolinum" w:cs="Linux Biolinum"/>
        </w:rPr>
        <w:t>(</w:t>
      </w:r>
      <w:r w:rsidR="00F37CDE" w:rsidRPr="00F37CDE">
        <w:rPr>
          <w:rFonts w:ascii="Linux Biolinum" w:hAnsi="Linux Biolinum" w:cs="Linux Biolinum"/>
        </w:rPr>
        <w:t>la</w:t>
      </w:r>
      <w:r w:rsidR="0041010F">
        <w:rPr>
          <w:rFonts w:ascii="Linux Biolinum" w:hAnsi="Linux Biolinum" w:cs="Linux Biolinum"/>
        </w:rPr>
        <w:t xml:space="preserve"> C</w:t>
      </w:r>
      <w:r w:rsidR="00F37CDE" w:rsidRPr="00F37CDE">
        <w:rPr>
          <w:rFonts w:ascii="Linux Biolinum" w:hAnsi="Linux Biolinum" w:cs="Linux Biolinum"/>
        </w:rPr>
        <w:t>onstitution politique</w:t>
      </w:r>
      <w:r w:rsidR="0041010F">
        <w:rPr>
          <w:rFonts w:ascii="Linux Biolinum" w:hAnsi="Linux Biolinum" w:cs="Linux Biolinum"/>
        </w:rPr>
        <w:t>)</w:t>
      </w:r>
      <w:r w:rsidR="00F37CDE" w:rsidRPr="00F37CDE">
        <w:rPr>
          <w:rFonts w:ascii="Linux Biolinum" w:hAnsi="Linux Biolinum" w:cs="Linux Biolinum"/>
        </w:rPr>
        <w:t xml:space="preserve"> nous permet de</w:t>
      </w:r>
      <w:r w:rsidR="0041010F">
        <w:rPr>
          <w:rFonts w:ascii="Linux Biolinum" w:hAnsi="Linux Biolinum" w:cs="Linux Biolinum"/>
        </w:rPr>
        <w:t xml:space="preserve"> </w:t>
      </w:r>
      <w:r w:rsidR="00F37CDE" w:rsidRPr="00F37CDE">
        <w:rPr>
          <w:rFonts w:ascii="Linux Biolinum" w:hAnsi="Linux Biolinum" w:cs="Linux Biolinum"/>
        </w:rPr>
        <w:t xml:space="preserve">savoir si la </w:t>
      </w:r>
      <w:r w:rsidR="0041010F">
        <w:rPr>
          <w:rFonts w:ascii="Linux Biolinum" w:hAnsi="Linux Biolinum" w:cs="Linux Biolinum"/>
        </w:rPr>
        <w:t>C</w:t>
      </w:r>
      <w:r w:rsidR="00F37CDE" w:rsidRPr="00F37CDE">
        <w:rPr>
          <w:rFonts w:ascii="Linux Biolinum" w:hAnsi="Linux Biolinum" w:cs="Linux Biolinum"/>
        </w:rPr>
        <w:t xml:space="preserve">onstitution de </w:t>
      </w:r>
      <w:r w:rsidR="0041010F">
        <w:rPr>
          <w:rFonts w:ascii="Linux Biolinum" w:hAnsi="Linux Biolinum" w:cs="Linux Biolinum"/>
        </w:rPr>
        <w:t>19</w:t>
      </w:r>
      <w:r w:rsidR="00F37CDE" w:rsidRPr="00F37CDE">
        <w:rPr>
          <w:rFonts w:ascii="Linux Biolinum" w:hAnsi="Linux Biolinum" w:cs="Linux Biolinum"/>
        </w:rPr>
        <w:t>58 met en</w:t>
      </w:r>
      <w:r w:rsidR="0041010F">
        <w:rPr>
          <w:rFonts w:ascii="Linux Biolinum" w:hAnsi="Linux Biolinum" w:cs="Linux Biolinum"/>
        </w:rPr>
        <w:t xml:space="preserve"> </w:t>
      </w:r>
      <w:r w:rsidR="00F37CDE" w:rsidRPr="00F37CDE">
        <w:rPr>
          <w:rFonts w:ascii="Linux Biolinum" w:hAnsi="Linux Biolinum" w:cs="Linux Biolinum"/>
        </w:rPr>
        <w:t>place une démo</w:t>
      </w:r>
      <w:r w:rsidR="00DF5EA1">
        <w:rPr>
          <w:rFonts w:ascii="Linux Biolinum" w:hAnsi="Linux Biolinum" w:cs="Linux Biolinum"/>
        </w:rPr>
        <w:t>c</w:t>
      </w:r>
      <w:r w:rsidR="00F37CDE" w:rsidRPr="00F37CDE">
        <w:rPr>
          <w:rFonts w:ascii="Linux Biolinum" w:hAnsi="Linux Biolinum" w:cs="Linux Biolinum"/>
        </w:rPr>
        <w:t>ra</w:t>
      </w:r>
      <w:r w:rsidR="00DF5EA1">
        <w:rPr>
          <w:rFonts w:ascii="Linux Biolinum" w:hAnsi="Linux Biolinum" w:cs="Linux Biolinum"/>
        </w:rPr>
        <w:t>t</w:t>
      </w:r>
      <w:r w:rsidR="00F37CDE" w:rsidRPr="00F37CDE">
        <w:rPr>
          <w:rFonts w:ascii="Linux Biolinum" w:hAnsi="Linux Biolinum" w:cs="Linux Biolinum"/>
        </w:rPr>
        <w:t>ie parlementaire ou</w:t>
      </w:r>
      <w:r w:rsidR="00DF5EA1">
        <w:rPr>
          <w:rFonts w:ascii="Linux Biolinum" w:hAnsi="Linux Biolinum" w:cs="Linux Biolinum"/>
        </w:rPr>
        <w:t xml:space="preserve"> </w:t>
      </w:r>
      <w:r w:rsidR="00F37CDE" w:rsidRPr="00F37CDE">
        <w:rPr>
          <w:rFonts w:ascii="Linux Biolinum" w:hAnsi="Linux Biolinum" w:cs="Linux Biolinum"/>
        </w:rPr>
        <w:t>présidentiel</w:t>
      </w:r>
      <w:r w:rsidR="00DF5EA1">
        <w:rPr>
          <w:rFonts w:ascii="Linux Biolinum" w:hAnsi="Linux Biolinum" w:cs="Linux Biolinum"/>
        </w:rPr>
        <w:t xml:space="preserve">le. </w:t>
      </w:r>
      <w:r w:rsidR="00A42B27">
        <w:rPr>
          <w:rFonts w:ascii="Linux Biolinum" w:hAnsi="Linux Biolinum" w:cs="Linux Biolinum"/>
        </w:rPr>
        <w:t xml:space="preserve">C’est </w:t>
      </w:r>
      <w:r w:rsidR="00F37CDE" w:rsidRPr="00F37CDE">
        <w:rPr>
          <w:rFonts w:ascii="Linux Biolinum" w:hAnsi="Linux Biolinum" w:cs="Linux Biolinum"/>
        </w:rPr>
        <w:t>cette idée des</w:t>
      </w:r>
      <w:r w:rsidR="00A42B27">
        <w:rPr>
          <w:rFonts w:ascii="Linux Biolinum" w:hAnsi="Linux Biolinum" w:cs="Linux Biolinum"/>
        </w:rPr>
        <w:t xml:space="preserve"> </w:t>
      </w:r>
      <w:r w:rsidR="00F37CDE" w:rsidRPr="00F37CDE">
        <w:rPr>
          <w:rFonts w:ascii="Linux Biolinum" w:hAnsi="Linux Biolinum" w:cs="Linux Biolinum"/>
        </w:rPr>
        <w:t>dispositions juridiques dans la</w:t>
      </w:r>
      <w:r w:rsidR="00A42B27">
        <w:rPr>
          <w:rFonts w:ascii="Linux Biolinum" w:hAnsi="Linux Biolinum" w:cs="Linux Biolinum"/>
        </w:rPr>
        <w:t xml:space="preserve"> C</w:t>
      </w:r>
      <w:r w:rsidR="00F37CDE" w:rsidRPr="00F37CDE">
        <w:rPr>
          <w:rFonts w:ascii="Linux Biolinum" w:hAnsi="Linux Biolinum" w:cs="Linux Biolinum"/>
        </w:rPr>
        <w:t>onstitution qui organise</w:t>
      </w:r>
      <w:r w:rsidR="00A42B27">
        <w:rPr>
          <w:rFonts w:ascii="Linux Biolinum" w:hAnsi="Linux Biolinum" w:cs="Linux Biolinum"/>
        </w:rPr>
        <w:t>nt</w:t>
      </w:r>
      <w:r w:rsidR="00F37CDE" w:rsidRPr="00F37CDE">
        <w:rPr>
          <w:rFonts w:ascii="Linux Biolinum" w:hAnsi="Linux Biolinum" w:cs="Linux Biolinum"/>
        </w:rPr>
        <w:t xml:space="preserve"> l</w:t>
      </w:r>
      <w:r w:rsidR="002B2F72">
        <w:rPr>
          <w:rFonts w:ascii="Linux Biolinum" w:hAnsi="Linux Biolinum" w:cs="Linux Biolinum"/>
        </w:rPr>
        <w:t>’</w:t>
      </w:r>
      <w:r w:rsidR="00F37CDE" w:rsidRPr="00F37CDE">
        <w:rPr>
          <w:rFonts w:ascii="Linux Biolinum" w:hAnsi="Linux Biolinum" w:cs="Linux Biolinum"/>
        </w:rPr>
        <w:t>ordre</w:t>
      </w:r>
      <w:r w:rsidR="00A42B27">
        <w:rPr>
          <w:rFonts w:ascii="Linux Biolinum" w:hAnsi="Linux Biolinum" w:cs="Linux Biolinum"/>
        </w:rPr>
        <w:t xml:space="preserve"> </w:t>
      </w:r>
      <w:r w:rsidR="00F37CDE" w:rsidRPr="00F37CDE">
        <w:rPr>
          <w:rFonts w:ascii="Linux Biolinum" w:hAnsi="Linux Biolinum" w:cs="Linux Biolinum"/>
        </w:rPr>
        <w:t>jur</w:t>
      </w:r>
      <w:r w:rsidR="00F37CDE" w:rsidRPr="00F37CDE">
        <w:rPr>
          <w:rFonts w:ascii="Linux Biolinum" w:hAnsi="Linux Biolinum" w:cs="Linux Biolinum"/>
        </w:rPr>
        <w:t>i</w:t>
      </w:r>
      <w:r w:rsidR="00F37CDE" w:rsidRPr="00F37CDE">
        <w:rPr>
          <w:rFonts w:ascii="Linux Biolinum" w:hAnsi="Linux Biolinum" w:cs="Linux Biolinum"/>
        </w:rPr>
        <w:t>dique que l</w:t>
      </w:r>
      <w:r w:rsidR="002B2F72">
        <w:rPr>
          <w:rFonts w:ascii="Linux Biolinum" w:hAnsi="Linux Biolinum" w:cs="Linux Biolinum"/>
        </w:rPr>
        <w:t>’</w:t>
      </w:r>
      <w:r w:rsidR="00F37CDE" w:rsidRPr="00F37CDE">
        <w:rPr>
          <w:rFonts w:ascii="Linux Biolinum" w:hAnsi="Linux Biolinum" w:cs="Linux Biolinum"/>
        </w:rPr>
        <w:t>on va étudier autour de</w:t>
      </w:r>
      <w:r w:rsidR="00A42B27">
        <w:rPr>
          <w:rFonts w:ascii="Linux Biolinum" w:hAnsi="Linux Biolinum" w:cs="Linux Biolinum"/>
        </w:rPr>
        <w:t xml:space="preserve"> </w:t>
      </w:r>
      <w:r w:rsidR="00F37CDE" w:rsidRPr="00F37CDE">
        <w:rPr>
          <w:rFonts w:ascii="Linux Biolinum" w:hAnsi="Linux Biolinum" w:cs="Linux Biolinum"/>
        </w:rPr>
        <w:t>ce concept d</w:t>
      </w:r>
      <w:r w:rsidR="002B2F72">
        <w:rPr>
          <w:rFonts w:ascii="Linux Biolinum" w:hAnsi="Linux Biolinum" w:cs="Linux Biolinum"/>
        </w:rPr>
        <w:t>’</w:t>
      </w:r>
      <w:r w:rsidR="00F37CDE" w:rsidRPr="00F37CDE">
        <w:rPr>
          <w:rFonts w:ascii="Linux Biolinum" w:hAnsi="Linux Biolinum" w:cs="Linux Biolinum"/>
        </w:rPr>
        <w:t>ordre juridique</w:t>
      </w:r>
      <w:r w:rsidR="00300B45">
        <w:rPr>
          <w:rFonts w:ascii="Linux Biolinum" w:hAnsi="Linux Biolinum" w:cs="Linux Biolinum"/>
        </w:rPr>
        <w:t>.</w:t>
      </w:r>
      <w:r w:rsidR="00AB6A43">
        <w:rPr>
          <w:rFonts w:ascii="Linux Biolinum" w:hAnsi="Linux Biolinum" w:cs="Linux Biolinum"/>
        </w:rPr>
        <w:t xml:space="preserve"> </w:t>
      </w:r>
      <w:r w:rsidR="00883F35">
        <w:rPr>
          <w:rFonts w:ascii="Linux Biolinum" w:hAnsi="Linux Biolinum" w:cs="Linux Biolinum"/>
        </w:rPr>
        <w:t>Donnons q</w:t>
      </w:r>
      <w:r w:rsidR="00F37CDE" w:rsidRPr="00F37CDE">
        <w:rPr>
          <w:rFonts w:ascii="Linux Biolinum" w:hAnsi="Linux Biolinum" w:cs="Linux Biolinum"/>
        </w:rPr>
        <w:t>uelques préc</w:t>
      </w:r>
      <w:r w:rsidR="00F37CDE" w:rsidRPr="00F37CDE">
        <w:rPr>
          <w:rFonts w:ascii="Linux Biolinum" w:hAnsi="Linux Biolinum" w:cs="Linux Biolinum"/>
        </w:rPr>
        <w:t>i</w:t>
      </w:r>
      <w:r w:rsidR="00F37CDE" w:rsidRPr="00F37CDE">
        <w:rPr>
          <w:rFonts w:ascii="Linux Biolinum" w:hAnsi="Linux Biolinum" w:cs="Linux Biolinum"/>
        </w:rPr>
        <w:t>sions sur la</w:t>
      </w:r>
      <w:r w:rsidR="0093701F">
        <w:rPr>
          <w:rFonts w:ascii="Linux Biolinum" w:hAnsi="Linux Biolinum" w:cs="Linux Biolinum"/>
        </w:rPr>
        <w:t xml:space="preserve"> C</w:t>
      </w:r>
      <w:r w:rsidR="00F37CDE" w:rsidRPr="00F37CDE">
        <w:rPr>
          <w:rFonts w:ascii="Linux Biolinum" w:hAnsi="Linux Biolinum" w:cs="Linux Biolinum"/>
        </w:rPr>
        <w:t xml:space="preserve">onstitution de </w:t>
      </w:r>
      <w:r w:rsidR="0093701F">
        <w:rPr>
          <w:rFonts w:ascii="Linux Biolinum" w:hAnsi="Linux Biolinum" w:cs="Linux Biolinum"/>
        </w:rPr>
        <w:t>19</w:t>
      </w:r>
      <w:r w:rsidR="00F37CDE" w:rsidRPr="00F37CDE">
        <w:rPr>
          <w:rFonts w:ascii="Linux Biolinum" w:hAnsi="Linux Biolinum" w:cs="Linux Biolinum"/>
        </w:rPr>
        <w:t>58</w:t>
      </w:r>
      <w:r w:rsidR="00F31A15">
        <w:rPr>
          <w:rFonts w:ascii="Linux Biolinum" w:hAnsi="Linux Biolinum" w:cs="Linux Biolinum"/>
        </w:rPr>
        <w:t>,</w:t>
      </w:r>
      <w:r w:rsidR="0093701F">
        <w:rPr>
          <w:rFonts w:ascii="Linux Biolinum" w:hAnsi="Linux Biolinum" w:cs="Linux Biolinum"/>
        </w:rPr>
        <w:t xml:space="preserve"> </w:t>
      </w:r>
      <w:r w:rsidR="00F37CDE" w:rsidRPr="00F37CDE">
        <w:rPr>
          <w:rFonts w:ascii="Linux Biolinum" w:hAnsi="Linux Biolinum" w:cs="Linux Biolinum"/>
        </w:rPr>
        <w:t>globalement et sur le concept d</w:t>
      </w:r>
      <w:r w:rsidR="002B2F72">
        <w:rPr>
          <w:rFonts w:ascii="Linux Biolinum" w:hAnsi="Linux Biolinum" w:cs="Linux Biolinum"/>
        </w:rPr>
        <w:t>’</w:t>
      </w:r>
      <w:r w:rsidR="00F37CDE" w:rsidRPr="00F37CDE">
        <w:rPr>
          <w:rFonts w:ascii="Linux Biolinum" w:hAnsi="Linux Biolinum" w:cs="Linux Biolinum"/>
        </w:rPr>
        <w:t>ordre</w:t>
      </w:r>
      <w:r w:rsidR="0093701F">
        <w:rPr>
          <w:rFonts w:ascii="Linux Biolinum" w:hAnsi="Linux Biolinum" w:cs="Linux Biolinum"/>
        </w:rPr>
        <w:t xml:space="preserve"> </w:t>
      </w:r>
      <w:r w:rsidR="00F37CDE" w:rsidRPr="00F37CDE">
        <w:rPr>
          <w:rFonts w:ascii="Linux Biolinum" w:hAnsi="Linux Biolinum" w:cs="Linux Biolinum"/>
        </w:rPr>
        <w:t>juridique</w:t>
      </w:r>
      <w:r w:rsidR="00F31A15">
        <w:rPr>
          <w:rFonts w:ascii="Linux Biolinum" w:hAnsi="Linux Biolinum" w:cs="Linux Biolinum"/>
        </w:rPr>
        <w:t>,</w:t>
      </w:r>
      <w:r w:rsidR="00F37CDE" w:rsidRPr="00F37CDE">
        <w:rPr>
          <w:rFonts w:ascii="Linux Biolinum" w:hAnsi="Linux Biolinum" w:cs="Linux Biolinum"/>
        </w:rPr>
        <w:t xml:space="preserve"> pour dire qu</w:t>
      </w:r>
      <w:r w:rsidR="0093701F">
        <w:rPr>
          <w:rFonts w:ascii="Linux Biolinum" w:hAnsi="Linux Biolinum" w:cs="Linux Biolinum"/>
        </w:rPr>
        <w:t>’</w:t>
      </w:r>
      <w:r w:rsidR="00F37CDE" w:rsidRPr="00F37CDE">
        <w:rPr>
          <w:rFonts w:ascii="Linux Biolinum" w:hAnsi="Linux Biolinum" w:cs="Linux Biolinum"/>
        </w:rPr>
        <w:t>il y a</w:t>
      </w:r>
      <w:r w:rsidR="0093701F">
        <w:rPr>
          <w:rFonts w:ascii="Linux Biolinum" w:hAnsi="Linux Biolinum" w:cs="Linux Biolinum"/>
        </w:rPr>
        <w:t xml:space="preserve"> </w:t>
      </w:r>
      <w:r w:rsidR="00F37CDE" w:rsidRPr="00F37CDE">
        <w:rPr>
          <w:rFonts w:ascii="Linux Biolinum" w:hAnsi="Linux Biolinum" w:cs="Linux Biolinum"/>
        </w:rPr>
        <w:t xml:space="preserve">dans la </w:t>
      </w:r>
      <w:r w:rsidR="00F31A15">
        <w:rPr>
          <w:rFonts w:ascii="Linux Biolinum" w:hAnsi="Linux Biolinum" w:cs="Linux Biolinum"/>
        </w:rPr>
        <w:t>C</w:t>
      </w:r>
      <w:r w:rsidR="00F37CDE" w:rsidRPr="00F37CDE">
        <w:rPr>
          <w:rFonts w:ascii="Linux Biolinum" w:hAnsi="Linux Biolinum" w:cs="Linux Biolinum"/>
        </w:rPr>
        <w:t xml:space="preserve">onstitution de </w:t>
      </w:r>
      <w:r w:rsidR="00F31A15">
        <w:rPr>
          <w:rFonts w:ascii="Linux Biolinum" w:hAnsi="Linux Biolinum" w:cs="Linux Biolinum"/>
        </w:rPr>
        <w:t>1958 u</w:t>
      </w:r>
      <w:r w:rsidR="00F37CDE" w:rsidRPr="00F37CDE">
        <w:rPr>
          <w:rFonts w:ascii="Linux Biolinum" w:hAnsi="Linux Biolinum" w:cs="Linux Biolinum"/>
        </w:rPr>
        <w:t>n ensemble de</w:t>
      </w:r>
      <w:r w:rsidR="00F31A15">
        <w:rPr>
          <w:rFonts w:ascii="Linux Biolinum" w:hAnsi="Linux Biolinum" w:cs="Linux Biolinum"/>
        </w:rPr>
        <w:t xml:space="preserve"> </w:t>
      </w:r>
      <w:r w:rsidR="00F37CDE" w:rsidRPr="00F37CDE">
        <w:rPr>
          <w:rFonts w:ascii="Linux Biolinum" w:hAnsi="Linux Biolinum" w:cs="Linux Biolinum"/>
        </w:rPr>
        <w:t>dispositions qui vont avoir une</w:t>
      </w:r>
      <w:r w:rsidR="00F31A15">
        <w:rPr>
          <w:rFonts w:ascii="Linux Biolinum" w:hAnsi="Linux Biolinum" w:cs="Linux Biolinum"/>
        </w:rPr>
        <w:t xml:space="preserve"> </w:t>
      </w:r>
      <w:r w:rsidR="00F37CDE" w:rsidRPr="00F37CDE">
        <w:rPr>
          <w:rFonts w:ascii="Linux Biolinum" w:hAnsi="Linux Biolinum" w:cs="Linux Biolinum"/>
        </w:rPr>
        <w:t>inc</w:t>
      </w:r>
      <w:r w:rsidR="00F37CDE" w:rsidRPr="00F37CDE">
        <w:rPr>
          <w:rFonts w:ascii="Linux Biolinum" w:hAnsi="Linux Biolinum" w:cs="Linux Biolinum"/>
        </w:rPr>
        <w:t>i</w:t>
      </w:r>
      <w:r w:rsidR="00F37CDE" w:rsidRPr="00F37CDE">
        <w:rPr>
          <w:rFonts w:ascii="Linux Biolinum" w:hAnsi="Linux Biolinum" w:cs="Linux Biolinum"/>
        </w:rPr>
        <w:t>dence sur le système juridique</w:t>
      </w:r>
      <w:r w:rsidR="00F31A15">
        <w:rPr>
          <w:rFonts w:ascii="Linux Biolinum" w:hAnsi="Linux Biolinum" w:cs="Linux Biolinum"/>
        </w:rPr>
        <w:t>,</w:t>
      </w:r>
      <w:r w:rsidR="00F37CDE" w:rsidRPr="00F37CDE">
        <w:rPr>
          <w:rFonts w:ascii="Linux Biolinum" w:hAnsi="Linux Biolinum" w:cs="Linux Biolinum"/>
        </w:rPr>
        <w:t xml:space="preserve"> qui</w:t>
      </w:r>
      <w:r w:rsidR="00F31A15">
        <w:rPr>
          <w:rFonts w:ascii="Linux Biolinum" w:hAnsi="Linux Biolinum" w:cs="Linux Biolinum"/>
        </w:rPr>
        <w:t xml:space="preserve"> </w:t>
      </w:r>
      <w:r w:rsidR="00F37CDE" w:rsidRPr="00F37CDE">
        <w:rPr>
          <w:rFonts w:ascii="Linux Biolinum" w:hAnsi="Linux Biolinum" w:cs="Linux Biolinum"/>
        </w:rPr>
        <w:t xml:space="preserve">vont directement </w:t>
      </w:r>
      <w:r w:rsidR="005265FE">
        <w:rPr>
          <w:rFonts w:ascii="Linux Biolinum" w:hAnsi="Linux Biolinum" w:cs="Linux Biolinum"/>
        </w:rPr>
        <w:t>ou in</w:t>
      </w:r>
      <w:r w:rsidR="00F37CDE" w:rsidRPr="00F37CDE">
        <w:rPr>
          <w:rFonts w:ascii="Linux Biolinum" w:hAnsi="Linux Biolinum" w:cs="Linux Biolinum"/>
        </w:rPr>
        <w:t>directement</w:t>
      </w:r>
      <w:r w:rsidR="005265FE">
        <w:rPr>
          <w:rFonts w:ascii="Linux Biolinum" w:hAnsi="Linux Biolinum" w:cs="Linux Biolinum"/>
        </w:rPr>
        <w:t xml:space="preserve"> </w:t>
      </w:r>
      <w:r w:rsidR="00F37CDE" w:rsidRPr="00F37CDE">
        <w:rPr>
          <w:rFonts w:ascii="Linux Biolinum" w:hAnsi="Linux Biolinum" w:cs="Linux Biolinum"/>
        </w:rPr>
        <w:t>mettre en place des normes</w:t>
      </w:r>
      <w:r w:rsidR="005265FE">
        <w:rPr>
          <w:rFonts w:ascii="Linux Biolinum" w:hAnsi="Linux Biolinum" w:cs="Linux Biolinum"/>
        </w:rPr>
        <w:t>,</w:t>
      </w:r>
      <w:r w:rsidR="00F37CDE" w:rsidRPr="00F37CDE">
        <w:rPr>
          <w:rFonts w:ascii="Linux Biolinum" w:hAnsi="Linux Biolinum" w:cs="Linux Biolinum"/>
        </w:rPr>
        <w:t xml:space="preserve"> des principes</w:t>
      </w:r>
      <w:r w:rsidR="005265FE">
        <w:rPr>
          <w:rFonts w:ascii="Linux Biolinum" w:hAnsi="Linux Biolinum" w:cs="Linux Biolinum"/>
        </w:rPr>
        <w:t xml:space="preserve"> </w:t>
      </w:r>
      <w:r w:rsidR="00F37CDE" w:rsidRPr="00F37CDE">
        <w:rPr>
          <w:rFonts w:ascii="Linux Biolinum" w:hAnsi="Linux Biolinum" w:cs="Linux Biolinum"/>
        </w:rPr>
        <w:t>qui organisent l</w:t>
      </w:r>
      <w:r w:rsidR="002B2F72">
        <w:rPr>
          <w:rFonts w:ascii="Linux Biolinum" w:hAnsi="Linux Biolinum" w:cs="Linux Biolinum"/>
        </w:rPr>
        <w:t>’</w:t>
      </w:r>
      <w:r w:rsidR="005265FE">
        <w:rPr>
          <w:rFonts w:ascii="Linux Biolinum" w:hAnsi="Linux Biolinum" w:cs="Linux Biolinum"/>
        </w:rPr>
        <w:t xml:space="preserve">État </w:t>
      </w:r>
      <w:r w:rsidR="00F37CDE" w:rsidRPr="00F37CDE">
        <w:rPr>
          <w:rFonts w:ascii="Linux Biolinum" w:hAnsi="Linux Biolinum" w:cs="Linux Biolinum"/>
        </w:rPr>
        <w:t>de droit et</w:t>
      </w:r>
      <w:r w:rsidR="00191ED9">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ordre</w:t>
      </w:r>
      <w:r w:rsidR="006228A3">
        <w:rPr>
          <w:rFonts w:ascii="Linux Biolinum" w:hAnsi="Linux Biolinum" w:cs="Linux Biolinum"/>
        </w:rPr>
        <w:t xml:space="preserve"> juridique.</w:t>
      </w:r>
    </w:p>
    <w:p w:rsidR="006E383B" w:rsidRDefault="00F519E0" w:rsidP="008842E6">
      <w:pPr>
        <w:ind w:firstLine="425"/>
        <w:rPr>
          <w:rFonts w:ascii="Linux Biolinum" w:hAnsi="Linux Biolinum" w:cs="Linux Biolinum"/>
        </w:rPr>
      </w:pPr>
      <w:r>
        <w:rPr>
          <w:rFonts w:ascii="Linux Biolinum" w:hAnsi="Linux Biolinum" w:cs="Linux Biolinum"/>
        </w:rPr>
        <w:t>Seconde remarque, l</w:t>
      </w:r>
      <w:r w:rsidR="00F37CDE" w:rsidRPr="00F37CDE">
        <w:rPr>
          <w:rFonts w:ascii="Linux Biolinum" w:hAnsi="Linux Biolinum" w:cs="Linux Biolinum"/>
        </w:rPr>
        <w:t xml:space="preserve">e texte de </w:t>
      </w:r>
      <w:r>
        <w:rPr>
          <w:rFonts w:ascii="Linux Biolinum" w:hAnsi="Linux Biolinum" w:cs="Linux Biolinum"/>
        </w:rPr>
        <w:t>19</w:t>
      </w:r>
      <w:r w:rsidR="00F37CDE" w:rsidRPr="00F37CDE">
        <w:rPr>
          <w:rFonts w:ascii="Linux Biolinum" w:hAnsi="Linux Biolinum" w:cs="Linux Biolinum"/>
        </w:rPr>
        <w:t xml:space="preserve">58 </w:t>
      </w:r>
      <w:r w:rsidR="00014A02">
        <w:rPr>
          <w:rFonts w:ascii="Linux Biolinum" w:hAnsi="Linux Biolinum" w:cs="Linux Biolinum"/>
        </w:rPr>
        <w:t>est un texte important fait de ruptures et de cont</w:t>
      </w:r>
      <w:r w:rsidR="00014A02">
        <w:rPr>
          <w:rFonts w:ascii="Linux Biolinum" w:hAnsi="Linux Biolinum" w:cs="Linux Biolinum"/>
        </w:rPr>
        <w:t>i</w:t>
      </w:r>
      <w:r w:rsidR="00014A02">
        <w:rPr>
          <w:rFonts w:ascii="Linux Biolinum" w:hAnsi="Linux Biolinum" w:cs="Linux Biolinum"/>
        </w:rPr>
        <w:t xml:space="preserve">nuité. De </w:t>
      </w:r>
      <w:r w:rsidR="00F37CDE" w:rsidRPr="00F37CDE">
        <w:rPr>
          <w:rFonts w:ascii="Linux Biolinum" w:hAnsi="Linux Biolinum" w:cs="Linux Biolinum"/>
        </w:rPr>
        <w:t>continuité tout</w:t>
      </w:r>
      <w:r w:rsidR="00014A02">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abord</w:t>
      </w:r>
      <w:r w:rsidR="00014A02">
        <w:rPr>
          <w:rFonts w:ascii="Linux Biolinum" w:hAnsi="Linux Biolinum" w:cs="Linux Biolinum"/>
        </w:rPr>
        <w:t>,</w:t>
      </w:r>
      <w:r w:rsidR="00F37CDE" w:rsidRPr="00F37CDE">
        <w:rPr>
          <w:rFonts w:ascii="Linux Biolinum" w:hAnsi="Linux Biolinum" w:cs="Linux Biolinum"/>
        </w:rPr>
        <w:t xml:space="preserve"> parce que globalement le système</w:t>
      </w:r>
      <w:r w:rsidR="00014A02">
        <w:rPr>
          <w:rFonts w:ascii="Linux Biolinum" w:hAnsi="Linux Biolinum" w:cs="Linux Biolinum"/>
        </w:rPr>
        <w:t xml:space="preserve"> </w:t>
      </w:r>
      <w:r w:rsidR="00F37CDE" w:rsidRPr="00F37CDE">
        <w:rPr>
          <w:rFonts w:ascii="Linux Biolinum" w:hAnsi="Linux Biolinum" w:cs="Linux Biolinum"/>
        </w:rPr>
        <w:t>normatif qui est mis en place</w:t>
      </w:r>
      <w:r w:rsidR="00014A02">
        <w:rPr>
          <w:rFonts w:ascii="Linux Biolinum" w:hAnsi="Linux Biolinum" w:cs="Linux Biolinum"/>
        </w:rPr>
        <w:t xml:space="preserve"> </w:t>
      </w:r>
      <w:r w:rsidR="00F37CDE" w:rsidRPr="00F37CDE">
        <w:rPr>
          <w:rFonts w:ascii="Linux Biolinum" w:hAnsi="Linux Biolinum" w:cs="Linux Biolinum"/>
        </w:rPr>
        <w:t>en 1958 n</w:t>
      </w:r>
      <w:r w:rsidR="002B2F72">
        <w:rPr>
          <w:rFonts w:ascii="Linux Biolinum" w:hAnsi="Linux Biolinum" w:cs="Linux Biolinum"/>
        </w:rPr>
        <w:t>’</w:t>
      </w:r>
      <w:r w:rsidR="00F37CDE" w:rsidRPr="00F37CDE">
        <w:rPr>
          <w:rFonts w:ascii="Linux Biolinum" w:hAnsi="Linux Biolinum" w:cs="Linux Biolinum"/>
        </w:rPr>
        <w:t>est pas très différent du</w:t>
      </w:r>
      <w:r w:rsidR="00014A02">
        <w:rPr>
          <w:rFonts w:ascii="Linux Biolinum" w:hAnsi="Linux Biolinum" w:cs="Linux Biolinum"/>
        </w:rPr>
        <w:t xml:space="preserve"> </w:t>
      </w:r>
      <w:r w:rsidR="00F37CDE" w:rsidRPr="00F37CDE">
        <w:rPr>
          <w:rFonts w:ascii="Linux Biolinum" w:hAnsi="Linux Biolinum" w:cs="Linux Biolinum"/>
        </w:rPr>
        <w:t>système qui existait en 1946 ou en</w:t>
      </w:r>
      <w:r w:rsidR="00014A02">
        <w:rPr>
          <w:rFonts w:ascii="Linux Biolinum" w:hAnsi="Linux Biolinum" w:cs="Linux Biolinum"/>
        </w:rPr>
        <w:t xml:space="preserve"> </w:t>
      </w:r>
      <w:r w:rsidR="00FB5FEA">
        <w:rPr>
          <w:rFonts w:ascii="Linux Biolinum" w:hAnsi="Linux Biolinum" w:cs="Linux Biolinum"/>
        </w:rPr>
        <w:t>187</w:t>
      </w:r>
      <w:r w:rsidR="00F37CDE" w:rsidRPr="00F37CDE">
        <w:rPr>
          <w:rFonts w:ascii="Linux Biolinum" w:hAnsi="Linux Biolinum" w:cs="Linux Biolinum"/>
        </w:rPr>
        <w:t>5</w:t>
      </w:r>
      <w:r w:rsidR="00FB5FEA">
        <w:rPr>
          <w:rFonts w:ascii="Linux Biolinum" w:hAnsi="Linux Biolinum" w:cs="Linux Biolinum"/>
        </w:rPr>
        <w:t>. C</w:t>
      </w:r>
      <w:r w:rsidR="002B2F72">
        <w:rPr>
          <w:rFonts w:ascii="Linux Biolinum" w:hAnsi="Linux Biolinum" w:cs="Linux Biolinum"/>
        </w:rPr>
        <w:t>’</w:t>
      </w:r>
      <w:r w:rsidR="00C65C3D">
        <w:rPr>
          <w:rFonts w:ascii="Linux Biolinum" w:hAnsi="Linux Biolinum" w:cs="Linux Biolinum"/>
        </w:rPr>
        <w:t xml:space="preserve">est le même type de système : </w:t>
      </w:r>
      <w:r w:rsidR="00F37CDE" w:rsidRPr="00F37CDE">
        <w:rPr>
          <w:rFonts w:ascii="Linux Biolinum" w:hAnsi="Linux Biolinum" w:cs="Linux Biolinum"/>
        </w:rPr>
        <w:t>un</w:t>
      </w:r>
      <w:r w:rsidR="00C65C3D">
        <w:rPr>
          <w:rFonts w:ascii="Linux Biolinum" w:hAnsi="Linux Biolinum" w:cs="Linux Biolinum"/>
        </w:rPr>
        <w:t xml:space="preserve"> </w:t>
      </w:r>
      <w:r w:rsidR="00F37CDE" w:rsidRPr="00F37CDE">
        <w:rPr>
          <w:rFonts w:ascii="Linux Biolinum" w:hAnsi="Linux Biolinum" w:cs="Linux Biolinum"/>
        </w:rPr>
        <w:t xml:space="preserve">système pyramidale avec une </w:t>
      </w:r>
      <w:r w:rsidR="0065050A">
        <w:rPr>
          <w:rFonts w:ascii="Linux Biolinum" w:hAnsi="Linux Biolinum" w:cs="Linux Biolinum"/>
        </w:rPr>
        <w:t xml:space="preserve">constitution </w:t>
      </w:r>
      <w:r w:rsidR="00F37CDE" w:rsidRPr="00F37CDE">
        <w:rPr>
          <w:rFonts w:ascii="Linux Biolinum" w:hAnsi="Linux Biolinum" w:cs="Linux Biolinum"/>
        </w:rPr>
        <w:t>des normes internati</w:t>
      </w:r>
      <w:r w:rsidR="00F37CDE" w:rsidRPr="00F37CDE">
        <w:rPr>
          <w:rFonts w:ascii="Linux Biolinum" w:hAnsi="Linux Biolinum" w:cs="Linux Biolinum"/>
        </w:rPr>
        <w:t>o</w:t>
      </w:r>
      <w:r w:rsidR="00F37CDE" w:rsidRPr="00F37CDE">
        <w:rPr>
          <w:rFonts w:ascii="Linux Biolinum" w:hAnsi="Linux Biolinum" w:cs="Linux Biolinum"/>
        </w:rPr>
        <w:t>nales</w:t>
      </w:r>
      <w:r w:rsidR="0065050A">
        <w:rPr>
          <w:rFonts w:ascii="Linux Biolinum" w:hAnsi="Linux Biolinum" w:cs="Linux Biolinum"/>
        </w:rPr>
        <w:t xml:space="preserve">, </w:t>
      </w:r>
      <w:r w:rsidR="0075198E">
        <w:rPr>
          <w:rFonts w:ascii="Linux Biolinum" w:hAnsi="Linux Biolinum" w:cs="Linux Biolinum"/>
        </w:rPr>
        <w:t xml:space="preserve">des normes législatives et des normes infra-législatives. Il n’y a donc pas </w:t>
      </w:r>
      <w:r w:rsidR="00F37CDE" w:rsidRPr="00F37CDE">
        <w:rPr>
          <w:rFonts w:ascii="Linux Biolinum" w:hAnsi="Linux Biolinum" w:cs="Linux Biolinum"/>
        </w:rPr>
        <w:t>une grande modification</w:t>
      </w:r>
      <w:r w:rsidR="0075198E">
        <w:rPr>
          <w:rFonts w:ascii="Linux Biolinum" w:hAnsi="Linux Biolinum" w:cs="Linux Biolinum"/>
        </w:rPr>
        <w:t>,</w:t>
      </w:r>
      <w:r w:rsidR="00F37CDE" w:rsidRPr="00F37CDE">
        <w:rPr>
          <w:rFonts w:ascii="Linux Biolinum" w:hAnsi="Linux Biolinum" w:cs="Linux Biolinum"/>
        </w:rPr>
        <w:t xml:space="preserve"> sauf</w:t>
      </w:r>
      <w:r w:rsidR="0075198E">
        <w:rPr>
          <w:rFonts w:ascii="Linux Biolinum" w:hAnsi="Linux Biolinum" w:cs="Linux Biolinum"/>
        </w:rPr>
        <w:t xml:space="preserve"> </w:t>
      </w:r>
      <w:r w:rsidR="00F37CDE" w:rsidRPr="00F37CDE">
        <w:rPr>
          <w:rFonts w:ascii="Linux Biolinum" w:hAnsi="Linux Biolinum" w:cs="Linux Biolinum"/>
        </w:rPr>
        <w:t>qu</w:t>
      </w:r>
      <w:r w:rsidR="0075198E">
        <w:rPr>
          <w:rFonts w:ascii="Linux Biolinum" w:hAnsi="Linux Biolinum" w:cs="Linux Biolinum"/>
        </w:rPr>
        <w:t>’</w:t>
      </w:r>
      <w:r w:rsidR="00F37CDE" w:rsidRPr="00F37CDE">
        <w:rPr>
          <w:rFonts w:ascii="Linux Biolinum" w:hAnsi="Linux Biolinum" w:cs="Linux Biolinum"/>
        </w:rPr>
        <w:t>il y</w:t>
      </w:r>
      <w:r w:rsidR="0075198E">
        <w:rPr>
          <w:rFonts w:ascii="Linux Biolinum" w:hAnsi="Linux Biolinum" w:cs="Linux Biolinum"/>
        </w:rPr>
        <w:t xml:space="preserve"> </w:t>
      </w:r>
      <w:r w:rsidR="00F37CDE" w:rsidRPr="00F37CDE">
        <w:rPr>
          <w:rFonts w:ascii="Linux Biolinum" w:hAnsi="Linux Biolinum" w:cs="Linux Biolinum"/>
        </w:rPr>
        <w:t>a des éléments de</w:t>
      </w:r>
      <w:r w:rsidR="0075198E">
        <w:rPr>
          <w:rFonts w:ascii="Linux Biolinum" w:hAnsi="Linux Biolinum" w:cs="Linux Biolinum"/>
        </w:rPr>
        <w:t xml:space="preserve"> </w:t>
      </w:r>
      <w:r w:rsidR="00F37CDE" w:rsidRPr="00F37CDE">
        <w:rPr>
          <w:rFonts w:ascii="Linux Biolinum" w:hAnsi="Linux Biolinum" w:cs="Linux Biolinum"/>
        </w:rPr>
        <w:t>rupture</w:t>
      </w:r>
      <w:r w:rsidR="00CC54FF">
        <w:rPr>
          <w:rFonts w:ascii="Linux Biolinum" w:hAnsi="Linux Biolinum" w:cs="Linux Biolinum"/>
        </w:rPr>
        <w:t xml:space="preserve">, </w:t>
      </w:r>
      <w:r w:rsidR="00F37CDE" w:rsidRPr="00F37CDE">
        <w:rPr>
          <w:rFonts w:ascii="Linux Biolinum" w:hAnsi="Linux Biolinum" w:cs="Linux Biolinum"/>
        </w:rPr>
        <w:t xml:space="preserve">et notamment </w:t>
      </w:r>
      <w:r w:rsidR="00CC54FF">
        <w:rPr>
          <w:rFonts w:ascii="Linux Biolinum" w:hAnsi="Linux Biolinum" w:cs="Linux Biolinum"/>
        </w:rPr>
        <w:t xml:space="preserve">la principale </w:t>
      </w:r>
      <w:r w:rsidR="00F37CDE" w:rsidRPr="00F37CDE">
        <w:rPr>
          <w:rFonts w:ascii="Linux Biolinum" w:hAnsi="Linux Biolinum" w:cs="Linux Biolinum"/>
        </w:rPr>
        <w:t>rupture est l</w:t>
      </w:r>
      <w:r w:rsidR="002B2F72">
        <w:rPr>
          <w:rFonts w:ascii="Linux Biolinum" w:hAnsi="Linux Biolinum" w:cs="Linux Biolinum"/>
        </w:rPr>
        <w:t>’</w:t>
      </w:r>
      <w:r w:rsidR="00F37CDE" w:rsidRPr="00F37CDE">
        <w:rPr>
          <w:rFonts w:ascii="Linux Biolinum" w:hAnsi="Linux Biolinum" w:cs="Linux Biolinum"/>
        </w:rPr>
        <w:t>introduction</w:t>
      </w:r>
      <w:r w:rsidR="00CC54FF">
        <w:rPr>
          <w:rFonts w:ascii="Linux Biolinum" w:hAnsi="Linux Biolinum" w:cs="Linux Biolinum"/>
        </w:rPr>
        <w:t xml:space="preserve"> </w:t>
      </w:r>
      <w:r w:rsidR="00F37CDE" w:rsidRPr="00F37CDE">
        <w:rPr>
          <w:rFonts w:ascii="Linux Biolinum" w:hAnsi="Linux Biolinum" w:cs="Linux Biolinum"/>
        </w:rPr>
        <w:t>des dispositions relatives au contrôle</w:t>
      </w:r>
      <w:r w:rsidR="001E7BAB">
        <w:rPr>
          <w:rFonts w:ascii="Linux Biolinum" w:hAnsi="Linux Biolinum" w:cs="Linux Biolinum"/>
        </w:rPr>
        <w:t xml:space="preserve"> </w:t>
      </w:r>
      <w:r w:rsidR="00F37CDE" w:rsidRPr="00F37CDE">
        <w:rPr>
          <w:rFonts w:ascii="Linux Biolinum" w:hAnsi="Linux Biolinum" w:cs="Linux Biolinum"/>
        </w:rPr>
        <w:t>de constitutionnalité</w:t>
      </w:r>
      <w:r w:rsidR="001E7BAB">
        <w:rPr>
          <w:rFonts w:ascii="Linux Biolinum" w:hAnsi="Linux Biolinum" w:cs="Linux Biolinum"/>
        </w:rPr>
        <w:t xml:space="preserve">. </w:t>
      </w:r>
      <w:r w:rsidR="006E15F5">
        <w:rPr>
          <w:rFonts w:ascii="Linux Biolinum" w:hAnsi="Linux Biolinum" w:cs="Linux Biolinum"/>
        </w:rPr>
        <w:t xml:space="preserve">Pour rappel, </w:t>
      </w:r>
      <w:r w:rsidR="00F37CDE" w:rsidRPr="00F37CDE">
        <w:rPr>
          <w:rFonts w:ascii="Linux Biolinum" w:hAnsi="Linux Biolinum" w:cs="Linux Biolinum"/>
        </w:rPr>
        <w:t>le co</w:t>
      </w:r>
      <w:r w:rsidR="00F37CDE" w:rsidRPr="00F37CDE">
        <w:rPr>
          <w:rFonts w:ascii="Linux Biolinum" w:hAnsi="Linux Biolinum" w:cs="Linux Biolinum"/>
        </w:rPr>
        <w:t>n</w:t>
      </w:r>
      <w:r w:rsidR="00F37CDE" w:rsidRPr="00F37CDE">
        <w:rPr>
          <w:rFonts w:ascii="Linux Biolinum" w:hAnsi="Linux Biolinum" w:cs="Linux Biolinum"/>
        </w:rPr>
        <w:t>trôle de constitutionnalité</w:t>
      </w:r>
      <w:r w:rsidR="006E15F5">
        <w:rPr>
          <w:rFonts w:ascii="Linux Biolinum" w:hAnsi="Linux Biolinum" w:cs="Linux Biolinum"/>
        </w:rPr>
        <w:t xml:space="preserve"> </w:t>
      </w:r>
      <w:r w:rsidR="00F37CDE" w:rsidRPr="00F37CDE">
        <w:rPr>
          <w:rFonts w:ascii="Linux Biolinum" w:hAnsi="Linux Biolinum" w:cs="Linux Biolinum"/>
        </w:rPr>
        <w:t>n</w:t>
      </w:r>
      <w:r w:rsidR="002B2F72">
        <w:rPr>
          <w:rFonts w:ascii="Linux Biolinum" w:hAnsi="Linux Biolinum" w:cs="Linux Biolinum"/>
        </w:rPr>
        <w:t>’</w:t>
      </w:r>
      <w:r w:rsidR="00F37CDE" w:rsidRPr="00F37CDE">
        <w:rPr>
          <w:rFonts w:ascii="Linux Biolinum" w:hAnsi="Linux Biolinum" w:cs="Linux Biolinum"/>
        </w:rPr>
        <w:t xml:space="preserve">avait jamais était mis en </w:t>
      </w:r>
      <w:r w:rsidR="006E15F5">
        <w:rPr>
          <w:rFonts w:ascii="Linux Biolinum" w:hAnsi="Linux Biolinum" w:cs="Linux Biolinum"/>
        </w:rPr>
        <w:t xml:space="preserve">place </w:t>
      </w:r>
      <w:r w:rsidR="00F37CDE" w:rsidRPr="00F37CDE">
        <w:rPr>
          <w:rFonts w:ascii="Linux Biolinum" w:hAnsi="Linux Biolinum" w:cs="Linux Biolinum"/>
        </w:rPr>
        <w:t>dans</w:t>
      </w:r>
      <w:r w:rsidR="006E15F5">
        <w:rPr>
          <w:rFonts w:ascii="Linux Biolinum" w:hAnsi="Linux Biolinum" w:cs="Linux Biolinum"/>
        </w:rPr>
        <w:t xml:space="preserve"> </w:t>
      </w:r>
      <w:r w:rsidR="00F37CDE" w:rsidRPr="00F37CDE">
        <w:rPr>
          <w:rFonts w:ascii="Linux Biolinum" w:hAnsi="Linux Biolinum" w:cs="Linux Biolinum"/>
        </w:rPr>
        <w:t xml:space="preserve">les </w:t>
      </w:r>
      <w:r w:rsidR="006E15F5">
        <w:rPr>
          <w:rFonts w:ascii="Linux Biolinum" w:hAnsi="Linux Biolinum" w:cs="Linux Biolinum"/>
        </w:rPr>
        <w:t>C</w:t>
      </w:r>
      <w:r w:rsidR="00F37CDE" w:rsidRPr="00F37CDE">
        <w:rPr>
          <w:rFonts w:ascii="Linux Biolinum" w:hAnsi="Linux Biolinum" w:cs="Linux Biolinum"/>
        </w:rPr>
        <w:t>onstitutions préc</w:t>
      </w:r>
      <w:r w:rsidR="00F37CDE" w:rsidRPr="00F37CDE">
        <w:rPr>
          <w:rFonts w:ascii="Linux Biolinum" w:hAnsi="Linux Biolinum" w:cs="Linux Biolinum"/>
        </w:rPr>
        <w:t>é</w:t>
      </w:r>
      <w:r w:rsidR="00F37CDE" w:rsidRPr="00F37CDE">
        <w:rPr>
          <w:rFonts w:ascii="Linux Biolinum" w:hAnsi="Linux Biolinum" w:cs="Linux Biolinum"/>
        </w:rPr>
        <w:t>dente</w:t>
      </w:r>
      <w:r w:rsidR="006E15F5">
        <w:rPr>
          <w:rFonts w:ascii="Linux Biolinum" w:hAnsi="Linux Biolinum" w:cs="Linux Biolinum"/>
        </w:rPr>
        <w:t>s</w:t>
      </w:r>
      <w:r w:rsidR="007766D8">
        <w:rPr>
          <w:rFonts w:ascii="Linux Biolinum" w:hAnsi="Linux Biolinum" w:cs="Linux Biolinum"/>
        </w:rPr>
        <w:t xml:space="preserve">. Il était </w:t>
      </w:r>
      <w:r w:rsidR="00F37CDE" w:rsidRPr="00F37CDE">
        <w:rPr>
          <w:rFonts w:ascii="Linux Biolinum" w:hAnsi="Linux Biolinum" w:cs="Linux Biolinum"/>
        </w:rPr>
        <w:t xml:space="preserve">donc </w:t>
      </w:r>
      <w:r w:rsidR="007766D8">
        <w:rPr>
          <w:rFonts w:ascii="Linux Biolinum" w:hAnsi="Linux Biolinum" w:cs="Linux Biolinum"/>
        </w:rPr>
        <w:t xml:space="preserve">très </w:t>
      </w:r>
      <w:r w:rsidR="00F37CDE" w:rsidRPr="00F37CDE">
        <w:rPr>
          <w:rFonts w:ascii="Linux Biolinum" w:hAnsi="Linux Biolinum" w:cs="Linux Biolinum"/>
        </w:rPr>
        <w:t>important</w:t>
      </w:r>
      <w:r w:rsidR="007766D8">
        <w:rPr>
          <w:rFonts w:ascii="Linux Biolinum" w:hAnsi="Linux Biolinum" w:cs="Linux Biolinum"/>
        </w:rPr>
        <w:t xml:space="preserve"> pour la Constitution de 1958, </w:t>
      </w:r>
      <w:r w:rsidR="00F37CDE" w:rsidRPr="00F37CDE">
        <w:rPr>
          <w:rFonts w:ascii="Linux Biolinum" w:hAnsi="Linux Biolinum" w:cs="Linux Biolinum"/>
        </w:rPr>
        <w:t>de le mettre</w:t>
      </w:r>
      <w:r w:rsidR="007766D8">
        <w:rPr>
          <w:rFonts w:ascii="Linux Biolinum" w:hAnsi="Linux Biolinum" w:cs="Linux Biolinum"/>
        </w:rPr>
        <w:t xml:space="preserve"> </w:t>
      </w:r>
      <w:r w:rsidR="00F37CDE" w:rsidRPr="00F37CDE">
        <w:rPr>
          <w:rFonts w:ascii="Linux Biolinum" w:hAnsi="Linux Biolinum" w:cs="Linux Biolinum"/>
        </w:rPr>
        <w:t>en place</w:t>
      </w:r>
      <w:r w:rsidR="00A278BA">
        <w:rPr>
          <w:rFonts w:ascii="Linux Biolinum" w:hAnsi="Linux Biolinum" w:cs="Linux Biolinum"/>
        </w:rPr>
        <w:t>.</w:t>
      </w:r>
    </w:p>
    <w:p w:rsidR="001563BC" w:rsidRDefault="00286D27" w:rsidP="008842E6">
      <w:pPr>
        <w:ind w:firstLine="425"/>
        <w:rPr>
          <w:rFonts w:ascii="Linux Biolinum" w:hAnsi="Linux Biolinum" w:cs="Linux Biolinum"/>
        </w:rPr>
      </w:pPr>
      <w:r>
        <w:rPr>
          <w:rFonts w:ascii="Linux Biolinum" w:hAnsi="Linux Biolinum" w:cs="Linux Biolinum"/>
        </w:rPr>
        <w:t xml:space="preserve">Une </w:t>
      </w:r>
      <w:r w:rsidR="00F37CDE" w:rsidRPr="00F37CDE">
        <w:rPr>
          <w:rFonts w:ascii="Linux Biolinum" w:hAnsi="Linux Biolinum" w:cs="Linux Biolinum"/>
        </w:rPr>
        <w:t xml:space="preserve">troisième </w:t>
      </w:r>
      <w:r>
        <w:rPr>
          <w:rFonts w:ascii="Linux Biolinum" w:hAnsi="Linux Biolinum" w:cs="Linux Biolinum"/>
        </w:rPr>
        <w:t>remarque qu’on peut faire sur c</w:t>
      </w:r>
      <w:r w:rsidR="00F37CDE" w:rsidRPr="00F37CDE">
        <w:rPr>
          <w:rFonts w:ascii="Linux Biolinum" w:hAnsi="Linux Biolinum" w:cs="Linux Biolinum"/>
        </w:rPr>
        <w:t xml:space="preserve">ette </w:t>
      </w:r>
      <w:r>
        <w:rPr>
          <w:rFonts w:ascii="Linux Biolinum" w:hAnsi="Linux Biolinum" w:cs="Linux Biolinum"/>
        </w:rPr>
        <w:t>C</w:t>
      </w:r>
      <w:r w:rsidR="00F37CDE" w:rsidRPr="00F37CDE">
        <w:rPr>
          <w:rFonts w:ascii="Linux Biolinum" w:hAnsi="Linux Biolinum" w:cs="Linux Biolinum"/>
        </w:rPr>
        <w:t>onstitution et sur le</w:t>
      </w:r>
      <w:r>
        <w:rPr>
          <w:rFonts w:ascii="Linux Biolinum" w:hAnsi="Linux Biolinum" w:cs="Linux Biolinum"/>
        </w:rPr>
        <w:t xml:space="preserve"> D</w:t>
      </w:r>
      <w:r w:rsidR="00F37CDE" w:rsidRPr="00F37CDE">
        <w:rPr>
          <w:rFonts w:ascii="Linux Biolinum" w:hAnsi="Linux Biolinum" w:cs="Linux Biolinum"/>
        </w:rPr>
        <w:t>roit</w:t>
      </w:r>
      <w:r>
        <w:rPr>
          <w:rFonts w:ascii="Linux Biolinum" w:hAnsi="Linux Biolinum" w:cs="Linux Biolinum"/>
        </w:rPr>
        <w:t xml:space="preserve">, </w:t>
      </w:r>
      <w:r w:rsidR="00F37CDE" w:rsidRPr="00F37CDE">
        <w:rPr>
          <w:rFonts w:ascii="Linux Biolinum" w:hAnsi="Linux Biolinum" w:cs="Linux Biolinum"/>
        </w:rPr>
        <w:t>c</w:t>
      </w:r>
      <w:r w:rsidR="002B2F72">
        <w:rPr>
          <w:rFonts w:ascii="Linux Biolinum" w:hAnsi="Linux Biolinum" w:cs="Linux Biolinum"/>
        </w:rPr>
        <w:t>’</w:t>
      </w:r>
      <w:r w:rsidR="00F37CDE" w:rsidRPr="00F37CDE">
        <w:rPr>
          <w:rFonts w:ascii="Linux Biolinum" w:hAnsi="Linux Biolinum" w:cs="Linux Biolinum"/>
        </w:rPr>
        <w:t>est de remarquer que les dispositions de la</w:t>
      </w:r>
      <w:r w:rsidR="00951A88">
        <w:rPr>
          <w:rFonts w:ascii="Linux Biolinum" w:hAnsi="Linux Biolinum" w:cs="Linux Biolinum"/>
        </w:rPr>
        <w:t xml:space="preserve"> C</w:t>
      </w:r>
      <w:r w:rsidR="00F37CDE" w:rsidRPr="00F37CDE">
        <w:rPr>
          <w:rFonts w:ascii="Linux Biolinum" w:hAnsi="Linux Biolinum" w:cs="Linux Biolinum"/>
        </w:rPr>
        <w:t xml:space="preserve">onstitution de </w:t>
      </w:r>
      <w:r w:rsidR="0065650E">
        <w:rPr>
          <w:rFonts w:ascii="Linux Biolinum" w:hAnsi="Linux Biolinum" w:cs="Linux Biolinum"/>
        </w:rPr>
        <w:t>19</w:t>
      </w:r>
      <w:r w:rsidR="00F37CDE" w:rsidRPr="00F37CDE">
        <w:rPr>
          <w:rFonts w:ascii="Linux Biolinum" w:hAnsi="Linux Biolinum" w:cs="Linux Biolinum"/>
        </w:rPr>
        <w:t xml:space="preserve">58 </w:t>
      </w:r>
      <w:r w:rsidR="00006E34" w:rsidRPr="00F37CDE">
        <w:rPr>
          <w:rFonts w:ascii="Linux Biolinum" w:hAnsi="Linux Biolinum" w:cs="Linux Biolinum"/>
        </w:rPr>
        <w:t>mettent</w:t>
      </w:r>
      <w:r w:rsidR="00F37CDE" w:rsidRPr="00F37CDE">
        <w:rPr>
          <w:rFonts w:ascii="Linux Biolinum" w:hAnsi="Linux Biolinum" w:cs="Linux Biolinum"/>
        </w:rPr>
        <w:t xml:space="preserve"> en place un</w:t>
      </w:r>
      <w:r w:rsidR="00006E34">
        <w:rPr>
          <w:rFonts w:ascii="Linux Biolinum" w:hAnsi="Linux Biolinum" w:cs="Linux Biolinum"/>
        </w:rPr>
        <w:t xml:space="preserve"> </w:t>
      </w:r>
      <w:r w:rsidR="00F37CDE" w:rsidRPr="00F37CDE">
        <w:rPr>
          <w:rFonts w:ascii="Linux Biolinum" w:hAnsi="Linux Biolinum" w:cs="Linux Biolinum"/>
        </w:rPr>
        <w:t xml:space="preserve">système qui permet à la </w:t>
      </w:r>
      <w:r w:rsidR="00006E34" w:rsidRPr="00F37CDE">
        <w:rPr>
          <w:rFonts w:ascii="Linux Biolinum" w:hAnsi="Linux Biolinum" w:cs="Linux Biolinum"/>
        </w:rPr>
        <w:t>France</w:t>
      </w:r>
      <w:r w:rsidR="00F37CDE" w:rsidRPr="00F37CDE">
        <w:rPr>
          <w:rFonts w:ascii="Linux Biolinum" w:hAnsi="Linux Biolinum" w:cs="Linux Biolinum"/>
        </w:rPr>
        <w:t xml:space="preserve"> de</w:t>
      </w:r>
      <w:r w:rsidR="00006E34">
        <w:rPr>
          <w:rFonts w:ascii="Linux Biolinum" w:hAnsi="Linux Biolinum" w:cs="Linux Biolinum"/>
        </w:rPr>
        <w:t xml:space="preserve"> </w:t>
      </w:r>
      <w:r w:rsidR="00F37CDE" w:rsidRPr="00F37CDE">
        <w:rPr>
          <w:rFonts w:ascii="Linux Biolinum" w:hAnsi="Linux Biolinum" w:cs="Linux Biolinum"/>
        </w:rPr>
        <w:t>rattraper son retard</w:t>
      </w:r>
      <w:r w:rsidR="004D31C4">
        <w:rPr>
          <w:rFonts w:ascii="Linux Biolinum" w:hAnsi="Linux Biolinum" w:cs="Linux Biolinum"/>
        </w:rPr>
        <w:t>. O</w:t>
      </w:r>
      <w:r w:rsidR="00F37CDE" w:rsidRPr="00F37CDE">
        <w:rPr>
          <w:rFonts w:ascii="Linux Biolinum" w:hAnsi="Linux Biolinum" w:cs="Linux Biolinum"/>
        </w:rPr>
        <w:t>n avait vu au début du second semestre</w:t>
      </w:r>
      <w:r w:rsidR="00AF3A58">
        <w:rPr>
          <w:rFonts w:ascii="Linux Biolinum" w:hAnsi="Linux Biolinum" w:cs="Linux Biolinum"/>
        </w:rPr>
        <w:t xml:space="preserve"> </w:t>
      </w:r>
      <w:r w:rsidR="00F37CDE" w:rsidRPr="00F37CDE">
        <w:rPr>
          <w:rFonts w:ascii="Linux Biolinum" w:hAnsi="Linux Biolinum" w:cs="Linux Biolinum"/>
        </w:rPr>
        <w:t xml:space="preserve">combien la </w:t>
      </w:r>
      <w:r w:rsidR="00AF3A58" w:rsidRPr="00F37CDE">
        <w:rPr>
          <w:rFonts w:ascii="Linux Biolinum" w:hAnsi="Linux Biolinum" w:cs="Linux Biolinum"/>
        </w:rPr>
        <w:t>France</w:t>
      </w:r>
      <w:r w:rsidR="00F37CDE" w:rsidRPr="00F37CDE">
        <w:rPr>
          <w:rFonts w:ascii="Linux Biolinum" w:hAnsi="Linux Biolinum" w:cs="Linux Biolinum"/>
        </w:rPr>
        <w:t xml:space="preserve"> pouvait être en pointe</w:t>
      </w:r>
      <w:r w:rsidR="00AF3A58">
        <w:rPr>
          <w:rFonts w:ascii="Linux Biolinum" w:hAnsi="Linux Biolinum" w:cs="Linux Biolinum"/>
        </w:rPr>
        <w:t xml:space="preserve"> </w:t>
      </w:r>
      <w:r w:rsidR="00F37CDE" w:rsidRPr="00F37CDE">
        <w:rPr>
          <w:rFonts w:ascii="Linux Biolinum" w:hAnsi="Linux Biolinum" w:cs="Linux Biolinum"/>
        </w:rPr>
        <w:t xml:space="preserve">notamment </w:t>
      </w:r>
      <w:r w:rsidR="00C934C0">
        <w:rPr>
          <w:rFonts w:ascii="Linux Biolinum" w:hAnsi="Linux Biolinum" w:cs="Linux Biolinum"/>
        </w:rPr>
        <w:t xml:space="preserve">dans le </w:t>
      </w:r>
      <w:r w:rsidR="00F37CDE" w:rsidRPr="00F37CDE">
        <w:rPr>
          <w:rFonts w:ascii="Linux Biolinum" w:hAnsi="Linux Biolinum" w:cs="Linux Biolinum"/>
        </w:rPr>
        <w:t>domaine de la démocratie</w:t>
      </w:r>
      <w:r w:rsidR="00701AD4">
        <w:rPr>
          <w:rFonts w:ascii="Linux Biolinum" w:hAnsi="Linux Biolinum" w:cs="Linux Biolinum"/>
        </w:rPr>
        <w:t>,</w:t>
      </w:r>
      <w:r w:rsidR="00F37CDE" w:rsidRPr="00F37CDE">
        <w:rPr>
          <w:rFonts w:ascii="Linux Biolinum" w:hAnsi="Linux Biolinum" w:cs="Linux Biolinum"/>
        </w:rPr>
        <w:t xml:space="preserve"> qui</w:t>
      </w:r>
      <w:r w:rsidR="00701AD4">
        <w:rPr>
          <w:rFonts w:ascii="Linux Biolinum" w:hAnsi="Linux Biolinum" w:cs="Linux Biolinum"/>
        </w:rPr>
        <w:t xml:space="preserve"> </w:t>
      </w:r>
      <w:r w:rsidR="00F37CDE" w:rsidRPr="00F37CDE">
        <w:rPr>
          <w:rFonts w:ascii="Linux Biolinum" w:hAnsi="Linux Biolinum" w:cs="Linux Biolinum"/>
        </w:rPr>
        <w:t>intervient très vite avec le suffrage</w:t>
      </w:r>
      <w:r w:rsidR="00701AD4">
        <w:rPr>
          <w:rFonts w:ascii="Linux Biolinum" w:hAnsi="Linux Biolinum" w:cs="Linux Biolinum"/>
        </w:rPr>
        <w:t xml:space="preserve"> </w:t>
      </w:r>
      <w:r w:rsidR="00F37CDE" w:rsidRPr="00F37CDE">
        <w:rPr>
          <w:rFonts w:ascii="Linux Biolinum" w:hAnsi="Linux Biolinum" w:cs="Linux Biolinum"/>
        </w:rPr>
        <w:t>universel masculin puis</w:t>
      </w:r>
      <w:r w:rsidR="00E5254C">
        <w:rPr>
          <w:rFonts w:ascii="Linux Biolinum" w:hAnsi="Linux Biolinum" w:cs="Linux Biolinum"/>
        </w:rPr>
        <w:t xml:space="preserve"> </w:t>
      </w:r>
      <w:r w:rsidR="00F37CDE" w:rsidRPr="00F37CDE">
        <w:rPr>
          <w:rFonts w:ascii="Linux Biolinum" w:hAnsi="Linux Biolinum" w:cs="Linux Biolinum"/>
        </w:rPr>
        <w:t xml:space="preserve">féminin en </w:t>
      </w:r>
      <w:r w:rsidR="00E5254C">
        <w:rPr>
          <w:rFonts w:ascii="Linux Biolinum" w:hAnsi="Linux Biolinum" w:cs="Linux Biolinum"/>
        </w:rPr>
        <w:t>France,</w:t>
      </w:r>
      <w:r w:rsidR="00F37CDE" w:rsidRPr="00F37CDE">
        <w:rPr>
          <w:rFonts w:ascii="Linux Biolinum" w:hAnsi="Linux Biolinum" w:cs="Linux Biolinum"/>
        </w:rPr>
        <w:t xml:space="preserve"> mais était resté</w:t>
      </w:r>
      <w:r w:rsidR="00E5254C">
        <w:rPr>
          <w:rFonts w:ascii="Linux Biolinum" w:hAnsi="Linux Biolinum" w:cs="Linux Biolinum"/>
        </w:rPr>
        <w:t>e</w:t>
      </w:r>
      <w:r w:rsidR="00F37CDE" w:rsidRPr="00F37CDE">
        <w:rPr>
          <w:rFonts w:ascii="Linux Biolinum" w:hAnsi="Linux Biolinum" w:cs="Linux Biolinum"/>
        </w:rPr>
        <w:t xml:space="preserve"> très</w:t>
      </w:r>
      <w:r w:rsidR="00E5254C">
        <w:rPr>
          <w:rFonts w:ascii="Linux Biolinum" w:hAnsi="Linux Biolinum" w:cs="Linux Biolinum"/>
        </w:rPr>
        <w:t xml:space="preserve"> </w:t>
      </w:r>
      <w:r w:rsidR="00F37CDE" w:rsidRPr="00F37CDE">
        <w:rPr>
          <w:rFonts w:ascii="Linux Biolinum" w:hAnsi="Linux Biolinum" w:cs="Linux Biolinum"/>
        </w:rPr>
        <w:t>en retrait du concept d</w:t>
      </w:r>
      <w:r w:rsidR="002B2F72">
        <w:rPr>
          <w:rFonts w:ascii="Linux Biolinum" w:hAnsi="Linux Biolinum" w:cs="Linux Biolinum"/>
        </w:rPr>
        <w:t>’</w:t>
      </w:r>
      <w:r w:rsidR="00034FBA">
        <w:rPr>
          <w:rFonts w:ascii="Linux Biolinum" w:hAnsi="Linux Biolinum" w:cs="Linux Biolinum"/>
        </w:rPr>
        <w:t xml:space="preserve">État </w:t>
      </w:r>
      <w:r w:rsidR="00F37CDE" w:rsidRPr="00F37CDE">
        <w:rPr>
          <w:rFonts w:ascii="Linux Biolinum" w:hAnsi="Linux Biolinum" w:cs="Linux Biolinum"/>
        </w:rPr>
        <w:t>de droit</w:t>
      </w:r>
      <w:r w:rsidR="00701A6C">
        <w:rPr>
          <w:rFonts w:ascii="Linux Biolinum" w:hAnsi="Linux Biolinum" w:cs="Linux Biolinum"/>
        </w:rPr>
        <w:t xml:space="preserve">. Il y avait eu </w:t>
      </w:r>
      <w:r w:rsidR="00F37CDE" w:rsidRPr="00F37CDE">
        <w:rPr>
          <w:rFonts w:ascii="Linux Biolinum" w:hAnsi="Linux Biolinum" w:cs="Linux Biolinum"/>
        </w:rPr>
        <w:t>très peu d</w:t>
      </w:r>
      <w:r w:rsidR="002B2F72">
        <w:rPr>
          <w:rFonts w:ascii="Linux Biolinum" w:hAnsi="Linux Biolinum" w:cs="Linux Biolinum"/>
        </w:rPr>
        <w:t>’</w:t>
      </w:r>
      <w:r w:rsidR="00F37CDE" w:rsidRPr="00F37CDE">
        <w:rPr>
          <w:rFonts w:ascii="Linux Biolinum" w:hAnsi="Linux Biolinum" w:cs="Linux Biolinum"/>
        </w:rPr>
        <w:t>expérience</w:t>
      </w:r>
      <w:r w:rsidR="00034FBA">
        <w:rPr>
          <w:rFonts w:ascii="Linux Biolinum" w:hAnsi="Linux Biolinum" w:cs="Linux Biolinum"/>
        </w:rPr>
        <w:t>s</w:t>
      </w:r>
      <w:r w:rsidR="00F37CDE" w:rsidRPr="00F37CDE">
        <w:rPr>
          <w:rFonts w:ascii="Linux Biolinum" w:hAnsi="Linux Biolinum" w:cs="Linux Biolinum"/>
        </w:rPr>
        <w:t xml:space="preserve"> de contrôle de</w:t>
      </w:r>
      <w:r w:rsidR="00034FBA">
        <w:rPr>
          <w:rFonts w:ascii="Linux Biolinum" w:hAnsi="Linux Biolinum" w:cs="Linux Biolinum"/>
        </w:rPr>
        <w:t xml:space="preserve"> </w:t>
      </w:r>
      <w:r w:rsidR="00F37CDE" w:rsidRPr="00F37CDE">
        <w:rPr>
          <w:rFonts w:ascii="Linux Biolinum" w:hAnsi="Linux Biolinum" w:cs="Linux Biolinum"/>
        </w:rPr>
        <w:t>constit</w:t>
      </w:r>
      <w:r w:rsidR="00F37CDE" w:rsidRPr="00F37CDE">
        <w:rPr>
          <w:rFonts w:ascii="Linux Biolinum" w:hAnsi="Linux Biolinum" w:cs="Linux Biolinum"/>
        </w:rPr>
        <w:t>u</w:t>
      </w:r>
      <w:r w:rsidR="00F37CDE" w:rsidRPr="00F37CDE">
        <w:rPr>
          <w:rFonts w:ascii="Linux Biolinum" w:hAnsi="Linux Biolinum" w:cs="Linux Biolinum"/>
        </w:rPr>
        <w:t>tionnalité</w:t>
      </w:r>
      <w:r w:rsidR="00034FBA">
        <w:rPr>
          <w:rFonts w:ascii="Linux Biolinum" w:hAnsi="Linux Biolinum" w:cs="Linux Biolinum"/>
        </w:rPr>
        <w:t xml:space="preserve"> et </w:t>
      </w:r>
      <w:r w:rsidR="00F37CDE" w:rsidRPr="00F37CDE">
        <w:rPr>
          <w:rFonts w:ascii="Linux Biolinum" w:hAnsi="Linux Biolinum" w:cs="Linux Biolinum"/>
        </w:rPr>
        <w:t>une</w:t>
      </w:r>
      <w:r w:rsidR="00034FBA">
        <w:rPr>
          <w:rFonts w:ascii="Linux Biolinum" w:hAnsi="Linux Biolinum" w:cs="Linux Biolinum"/>
        </w:rPr>
        <w:t xml:space="preserve"> certaine </w:t>
      </w:r>
      <w:r w:rsidR="00F37CDE" w:rsidRPr="00F37CDE">
        <w:rPr>
          <w:rFonts w:ascii="Linux Biolinum" w:hAnsi="Linux Biolinum" w:cs="Linux Biolinum"/>
        </w:rPr>
        <w:t>hostilité globale du système juridique</w:t>
      </w:r>
      <w:r w:rsidR="00AF37B9">
        <w:rPr>
          <w:rFonts w:ascii="Linux Biolinum" w:hAnsi="Linux Biolinum" w:cs="Linux Biolinum"/>
        </w:rPr>
        <w:t xml:space="preserve"> </w:t>
      </w:r>
      <w:r w:rsidR="00F37CDE" w:rsidRPr="00F37CDE">
        <w:rPr>
          <w:rFonts w:ascii="Linux Biolinum" w:hAnsi="Linux Biolinum" w:cs="Linux Biolinum"/>
        </w:rPr>
        <w:t>français</w:t>
      </w:r>
      <w:r w:rsidR="00AF37B9">
        <w:rPr>
          <w:rFonts w:ascii="Linux Biolinum" w:hAnsi="Linux Biolinum" w:cs="Linux Biolinum"/>
        </w:rPr>
        <w:t>,</w:t>
      </w:r>
      <w:r w:rsidR="00F37CDE" w:rsidRPr="00F37CDE">
        <w:rPr>
          <w:rFonts w:ascii="Linux Biolinum" w:hAnsi="Linux Biolinum" w:cs="Linux Biolinum"/>
        </w:rPr>
        <w:t xml:space="preserve"> du système politique au concept</w:t>
      </w:r>
      <w:r w:rsidR="00AF37B9">
        <w:rPr>
          <w:rFonts w:ascii="Linux Biolinum" w:hAnsi="Linux Biolinum" w:cs="Linux Biolinum"/>
        </w:rPr>
        <w:t xml:space="preserve"> </w:t>
      </w:r>
      <w:r w:rsidR="00F37CDE" w:rsidRPr="00F37CDE">
        <w:rPr>
          <w:rFonts w:ascii="Linux Biolinum" w:hAnsi="Linux Biolinum" w:cs="Linux Biolinum"/>
        </w:rPr>
        <w:t>de contrôle de constitutionnalité</w:t>
      </w:r>
      <w:r w:rsidR="00701A6C">
        <w:rPr>
          <w:rFonts w:ascii="Linux Biolinum" w:hAnsi="Linux Biolinum" w:cs="Linux Biolinum"/>
        </w:rPr>
        <w:t xml:space="preserve"> – a</w:t>
      </w:r>
      <w:r w:rsidR="00F37CDE" w:rsidRPr="00F37CDE">
        <w:rPr>
          <w:rFonts w:ascii="Linux Biolinum" w:hAnsi="Linux Biolinum" w:cs="Linux Biolinum"/>
        </w:rPr>
        <w:t>près</w:t>
      </w:r>
      <w:r w:rsidR="00701A6C">
        <w:rPr>
          <w:rFonts w:ascii="Linux Biolinum" w:hAnsi="Linux Biolinum" w:cs="Linux Biolinum"/>
        </w:rPr>
        <w:t xml:space="preserve"> </w:t>
      </w:r>
      <w:r w:rsidR="00F37CDE" w:rsidRPr="00F37CDE">
        <w:rPr>
          <w:rFonts w:ascii="Linux Biolinum" w:hAnsi="Linux Biolinum" w:cs="Linux Biolinum"/>
        </w:rPr>
        <w:t>tou</w:t>
      </w:r>
      <w:r w:rsidR="00701A6C">
        <w:rPr>
          <w:rFonts w:ascii="Linux Biolinum" w:hAnsi="Linux Biolinum" w:cs="Linux Biolinum"/>
        </w:rPr>
        <w:t xml:space="preserve">t, c’est </w:t>
      </w:r>
      <w:r w:rsidR="00F37CDE" w:rsidRPr="00F37CDE">
        <w:rPr>
          <w:rFonts w:ascii="Linux Biolinum" w:hAnsi="Linux Biolinum" w:cs="Linux Biolinum"/>
        </w:rPr>
        <w:t xml:space="preserve">en </w:t>
      </w:r>
      <w:r w:rsidR="00701A6C" w:rsidRPr="00F37CDE">
        <w:rPr>
          <w:rFonts w:ascii="Linux Biolinum" w:hAnsi="Linux Biolinum" w:cs="Linux Biolinum"/>
        </w:rPr>
        <w:t>France</w:t>
      </w:r>
      <w:r w:rsidR="00F37CDE" w:rsidRPr="00F37CDE">
        <w:rPr>
          <w:rFonts w:ascii="Linux Biolinum" w:hAnsi="Linux Biolinum" w:cs="Linux Biolinum"/>
        </w:rPr>
        <w:t xml:space="preserve"> qu</w:t>
      </w:r>
      <w:r w:rsidR="002B2F72">
        <w:rPr>
          <w:rFonts w:ascii="Linux Biolinum" w:hAnsi="Linux Biolinum" w:cs="Linux Biolinum"/>
        </w:rPr>
        <w:t>’</w:t>
      </w:r>
      <w:r w:rsidR="00F37CDE" w:rsidRPr="00F37CDE">
        <w:rPr>
          <w:rFonts w:ascii="Linux Biolinum" w:hAnsi="Linux Biolinum" w:cs="Linux Biolinum"/>
        </w:rPr>
        <w:t>a été inventé le</w:t>
      </w:r>
      <w:r w:rsidR="00701A6C">
        <w:rPr>
          <w:rFonts w:ascii="Linux Biolinum" w:hAnsi="Linux Biolinum" w:cs="Linux Biolinum"/>
        </w:rPr>
        <w:t xml:space="preserve"> </w:t>
      </w:r>
      <w:r w:rsidR="00F37CDE" w:rsidRPr="00F37CDE">
        <w:rPr>
          <w:rFonts w:ascii="Linux Biolinum" w:hAnsi="Linux Biolinum" w:cs="Linux Biolinum"/>
        </w:rPr>
        <w:t xml:space="preserve">concept de gouvernement des juges </w:t>
      </w:r>
      <w:r w:rsidR="00EE4D84">
        <w:rPr>
          <w:rFonts w:ascii="Linux Biolinum" w:hAnsi="Linux Biolinum" w:cs="Linux Biolinum"/>
        </w:rPr>
        <w:t xml:space="preserve">(on pense à l’œuvre </w:t>
      </w:r>
      <w:r w:rsidR="00F37CDE" w:rsidRPr="00F37CDE">
        <w:rPr>
          <w:rFonts w:ascii="Linux Biolinum" w:hAnsi="Linux Biolinum" w:cs="Linux Biolinum"/>
        </w:rPr>
        <w:t>d</w:t>
      </w:r>
      <w:r w:rsidR="002B2F72">
        <w:rPr>
          <w:rFonts w:ascii="Linux Biolinum" w:hAnsi="Linux Biolinum" w:cs="Linux Biolinum"/>
        </w:rPr>
        <w:t>’</w:t>
      </w:r>
      <w:r w:rsidR="00EE4D84">
        <w:rPr>
          <w:rFonts w:ascii="Linux Biolinum" w:hAnsi="Linux Biolinum" w:cs="Linux Biolinum"/>
        </w:rPr>
        <w:t>É</w:t>
      </w:r>
      <w:r w:rsidR="00F37CDE" w:rsidRPr="00F37CDE">
        <w:rPr>
          <w:rFonts w:ascii="Linux Biolinum" w:hAnsi="Linux Biolinum" w:cs="Linux Biolinum"/>
        </w:rPr>
        <w:t>douard</w:t>
      </w:r>
      <w:r w:rsidR="00EE4D84">
        <w:rPr>
          <w:rFonts w:ascii="Linux Biolinum" w:hAnsi="Linux Biolinum" w:cs="Linux Biolinum"/>
        </w:rPr>
        <w:t xml:space="preserve"> L</w:t>
      </w:r>
      <w:r w:rsidR="00F37CDE" w:rsidRPr="00F37CDE">
        <w:rPr>
          <w:rFonts w:ascii="Linux Biolinum" w:hAnsi="Linux Biolinum" w:cs="Linux Biolinum"/>
        </w:rPr>
        <w:t>ambert dans ce d</w:t>
      </w:r>
      <w:r w:rsidR="00F37CDE" w:rsidRPr="00F37CDE">
        <w:rPr>
          <w:rFonts w:ascii="Linux Biolinum" w:hAnsi="Linux Biolinum" w:cs="Linux Biolinum"/>
        </w:rPr>
        <w:t>o</w:t>
      </w:r>
      <w:r w:rsidR="00F37CDE" w:rsidRPr="00F37CDE">
        <w:rPr>
          <w:rFonts w:ascii="Linux Biolinum" w:hAnsi="Linux Biolinum" w:cs="Linux Biolinum"/>
        </w:rPr>
        <w:t>maine</w:t>
      </w:r>
      <w:r w:rsidR="00EE4D84">
        <w:rPr>
          <w:rFonts w:ascii="Linux Biolinum" w:hAnsi="Linux Biolinum" w:cs="Linux Biolinum"/>
        </w:rPr>
        <w:t xml:space="preserve">). La </w:t>
      </w:r>
      <w:r w:rsidR="00EE4D84" w:rsidRPr="00F37CDE">
        <w:rPr>
          <w:rFonts w:ascii="Linux Biolinum" w:hAnsi="Linux Biolinum" w:cs="Linux Biolinum"/>
        </w:rPr>
        <w:t>France</w:t>
      </w:r>
      <w:r w:rsidR="00F37CDE" w:rsidRPr="00F37CDE">
        <w:rPr>
          <w:rFonts w:ascii="Linux Biolinum" w:hAnsi="Linux Biolinum" w:cs="Linux Biolinum"/>
        </w:rPr>
        <w:t xml:space="preserve"> était en retard en </w:t>
      </w:r>
      <w:r w:rsidR="00EE4D84">
        <w:rPr>
          <w:rFonts w:ascii="Linux Biolinum" w:hAnsi="Linux Biolinum" w:cs="Linux Biolinum"/>
        </w:rPr>
        <w:t>19</w:t>
      </w:r>
      <w:r w:rsidR="00F37CDE" w:rsidRPr="00F37CDE">
        <w:rPr>
          <w:rFonts w:ascii="Linux Biolinum" w:hAnsi="Linux Biolinum" w:cs="Linux Biolinum"/>
        </w:rPr>
        <w:t>58</w:t>
      </w:r>
      <w:r w:rsidR="007B2D08">
        <w:rPr>
          <w:rFonts w:ascii="Linux Biolinum" w:hAnsi="Linux Biolinum" w:cs="Linux Biolinum"/>
        </w:rPr>
        <w:t xml:space="preserve"> ; elle </w:t>
      </w:r>
      <w:r w:rsidR="00F37CDE" w:rsidRPr="00F37CDE">
        <w:rPr>
          <w:rFonts w:ascii="Linux Biolinum" w:hAnsi="Linux Biolinum" w:cs="Linux Biolinum"/>
        </w:rPr>
        <w:t xml:space="preserve">était </w:t>
      </w:r>
      <w:r w:rsidR="007B2D08">
        <w:rPr>
          <w:rFonts w:ascii="Linux Biolinum" w:hAnsi="Linux Biolinum" w:cs="Linux Biolinum"/>
        </w:rPr>
        <w:t>l’</w:t>
      </w:r>
      <w:r w:rsidR="00F37CDE" w:rsidRPr="00F37CDE">
        <w:rPr>
          <w:rFonts w:ascii="Linux Biolinum" w:hAnsi="Linux Biolinum" w:cs="Linux Biolinum"/>
        </w:rPr>
        <w:t xml:space="preserve">un des derniers </w:t>
      </w:r>
      <w:r w:rsidR="007B2D08">
        <w:rPr>
          <w:rFonts w:ascii="Linux Biolinum" w:hAnsi="Linux Biolinum" w:cs="Linux Biolinum"/>
        </w:rPr>
        <w:t>États à ne pas avoir d</w:t>
      </w:r>
      <w:r w:rsidR="00F37CDE" w:rsidRPr="00F37CDE">
        <w:rPr>
          <w:rFonts w:ascii="Linux Biolinum" w:hAnsi="Linux Biolinum" w:cs="Linux Biolinum"/>
        </w:rPr>
        <w:t>u</w:t>
      </w:r>
      <w:r w:rsidR="007B2D08">
        <w:rPr>
          <w:rFonts w:ascii="Linux Biolinum" w:hAnsi="Linux Biolinum" w:cs="Linux Biolinum"/>
        </w:rPr>
        <w:t xml:space="preserve"> </w:t>
      </w:r>
      <w:r w:rsidR="00F37CDE" w:rsidRPr="00F37CDE">
        <w:rPr>
          <w:rFonts w:ascii="Linux Biolinum" w:hAnsi="Linux Biolinum" w:cs="Linux Biolinum"/>
        </w:rPr>
        <w:t>contrôle de constitutionnalité</w:t>
      </w:r>
      <w:r w:rsidR="00ED1529">
        <w:rPr>
          <w:rFonts w:ascii="Linux Biolinum" w:hAnsi="Linux Biolinum" w:cs="Linux Biolinum"/>
        </w:rPr>
        <w:t>. C</w:t>
      </w:r>
      <w:r w:rsidR="002B2F72">
        <w:rPr>
          <w:rFonts w:ascii="Linux Biolinum" w:hAnsi="Linux Biolinum" w:cs="Linux Biolinum"/>
        </w:rPr>
        <w:t>’</w:t>
      </w:r>
      <w:r w:rsidR="00F37CDE" w:rsidRPr="00F37CDE">
        <w:rPr>
          <w:rFonts w:ascii="Linux Biolinum" w:hAnsi="Linux Biolinum" w:cs="Linux Biolinum"/>
        </w:rPr>
        <w:t>est aujourd</w:t>
      </w:r>
      <w:r w:rsidR="002B2F72">
        <w:rPr>
          <w:rFonts w:ascii="Linux Biolinum" w:hAnsi="Linux Biolinum" w:cs="Linux Biolinum"/>
        </w:rPr>
        <w:t>’</w:t>
      </w:r>
      <w:r w:rsidR="00F37CDE" w:rsidRPr="00F37CDE">
        <w:rPr>
          <w:rFonts w:ascii="Linux Biolinum" w:hAnsi="Linux Biolinum" w:cs="Linux Biolinum"/>
        </w:rPr>
        <w:t>hui un retard globalement</w:t>
      </w:r>
      <w:r w:rsidR="00ED1529">
        <w:rPr>
          <w:rFonts w:ascii="Linux Biolinum" w:hAnsi="Linux Biolinum" w:cs="Linux Biolinum"/>
        </w:rPr>
        <w:t xml:space="preserve"> </w:t>
      </w:r>
      <w:r w:rsidR="00F37CDE" w:rsidRPr="00F37CDE">
        <w:rPr>
          <w:rFonts w:ascii="Linux Biolinum" w:hAnsi="Linux Biolinum" w:cs="Linux Biolinum"/>
        </w:rPr>
        <w:t>rattrapé</w:t>
      </w:r>
      <w:r w:rsidR="00ED1529">
        <w:rPr>
          <w:rFonts w:ascii="Linux Biolinum" w:hAnsi="Linux Biolinum" w:cs="Linux Biolinum"/>
        </w:rPr>
        <w:t xml:space="preserve"> : </w:t>
      </w:r>
      <w:r w:rsidR="00F37CDE" w:rsidRPr="00F37CDE">
        <w:rPr>
          <w:rFonts w:ascii="Linux Biolinum" w:hAnsi="Linux Biolinum" w:cs="Linux Biolinum"/>
        </w:rPr>
        <w:t xml:space="preserve">la </w:t>
      </w:r>
      <w:r w:rsidR="00ED1529" w:rsidRPr="00F37CDE">
        <w:rPr>
          <w:rFonts w:ascii="Linux Biolinum" w:hAnsi="Linux Biolinum" w:cs="Linux Biolinum"/>
        </w:rPr>
        <w:t>France</w:t>
      </w:r>
      <w:r w:rsidR="00F37CDE" w:rsidRPr="00F37CDE">
        <w:rPr>
          <w:rFonts w:ascii="Linux Biolinum" w:hAnsi="Linux Biolinum" w:cs="Linux Biolinum"/>
        </w:rPr>
        <w:t xml:space="preserve"> est désormais à peu</w:t>
      </w:r>
      <w:r w:rsidR="00ED1529">
        <w:rPr>
          <w:rFonts w:ascii="Linux Biolinum" w:hAnsi="Linux Biolinum" w:cs="Linux Biolinum"/>
        </w:rPr>
        <w:t xml:space="preserve"> </w:t>
      </w:r>
      <w:r w:rsidR="00F37CDE" w:rsidRPr="00F37CDE">
        <w:rPr>
          <w:rFonts w:ascii="Linux Biolinum" w:hAnsi="Linux Biolinum" w:cs="Linux Biolinum"/>
        </w:rPr>
        <w:t>près au niveau des autres nations</w:t>
      </w:r>
      <w:r w:rsidR="00ED1529">
        <w:rPr>
          <w:rFonts w:ascii="Linux Biolinum" w:hAnsi="Linux Biolinum" w:cs="Linux Biolinum"/>
        </w:rPr>
        <w:t xml:space="preserve"> </w:t>
      </w:r>
      <w:r w:rsidR="00F37CDE" w:rsidRPr="00F37CDE">
        <w:rPr>
          <w:rFonts w:ascii="Linux Biolinum" w:hAnsi="Linux Biolinum" w:cs="Linux Biolinum"/>
        </w:rPr>
        <w:t xml:space="preserve">européennes dans </w:t>
      </w:r>
      <w:r w:rsidR="0073730A">
        <w:rPr>
          <w:rFonts w:ascii="Linux Biolinum" w:hAnsi="Linux Biolinum" w:cs="Linux Biolinum"/>
        </w:rPr>
        <w:t xml:space="preserve">le cadre </w:t>
      </w:r>
      <w:r w:rsidR="00F37CDE" w:rsidRPr="00F37CDE">
        <w:rPr>
          <w:rFonts w:ascii="Linux Biolinum" w:hAnsi="Linux Biolinum" w:cs="Linux Biolinum"/>
        </w:rPr>
        <w:t>du contrôle de</w:t>
      </w:r>
      <w:r w:rsidR="0073730A">
        <w:rPr>
          <w:rFonts w:ascii="Linux Biolinum" w:hAnsi="Linux Biolinum" w:cs="Linux Biolinum"/>
        </w:rPr>
        <w:t xml:space="preserve"> </w:t>
      </w:r>
      <w:r w:rsidR="00F37CDE" w:rsidRPr="00F37CDE">
        <w:rPr>
          <w:rFonts w:ascii="Linux Biolinum" w:hAnsi="Linux Biolinum" w:cs="Linux Biolinum"/>
        </w:rPr>
        <w:t xml:space="preserve">constitutionnalité et dans </w:t>
      </w:r>
      <w:r w:rsidR="0073730A">
        <w:rPr>
          <w:rFonts w:ascii="Linux Biolinum" w:hAnsi="Linux Biolinum" w:cs="Linux Biolinum"/>
        </w:rPr>
        <w:t xml:space="preserve">le </w:t>
      </w:r>
      <w:r w:rsidR="00F37CDE" w:rsidRPr="00F37CDE">
        <w:rPr>
          <w:rFonts w:ascii="Linux Biolinum" w:hAnsi="Linux Biolinum" w:cs="Linux Biolinum"/>
        </w:rPr>
        <w:t>cadre de</w:t>
      </w:r>
      <w:r w:rsidR="0073730A">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73730A">
        <w:rPr>
          <w:rFonts w:ascii="Linux Biolinum" w:hAnsi="Linux Biolinum" w:cs="Linux Biolinum"/>
        </w:rPr>
        <w:t xml:space="preserve">État </w:t>
      </w:r>
      <w:r w:rsidR="00F37CDE" w:rsidRPr="00F37CDE">
        <w:rPr>
          <w:rFonts w:ascii="Linux Biolinum" w:hAnsi="Linux Biolinum" w:cs="Linux Biolinum"/>
        </w:rPr>
        <w:t>de droit</w:t>
      </w:r>
      <w:r w:rsidR="0073730A">
        <w:rPr>
          <w:rFonts w:ascii="Linux Biolinum" w:hAnsi="Linux Biolinum" w:cs="Linux Biolinum"/>
        </w:rPr>
        <w:t>. C</w:t>
      </w:r>
      <w:r w:rsidR="00F37CDE" w:rsidRPr="00F37CDE">
        <w:rPr>
          <w:rFonts w:ascii="Linux Biolinum" w:hAnsi="Linux Biolinum" w:cs="Linux Biolinum"/>
        </w:rPr>
        <w:t>e faisant</w:t>
      </w:r>
      <w:r w:rsidR="0073730A">
        <w:rPr>
          <w:rFonts w:ascii="Linux Biolinum" w:hAnsi="Linux Biolinum" w:cs="Linux Biolinum"/>
        </w:rPr>
        <w:t>,</w:t>
      </w:r>
      <w:r w:rsidR="00F37CDE" w:rsidRPr="00F37CDE">
        <w:rPr>
          <w:rFonts w:ascii="Linux Biolinum" w:hAnsi="Linux Biolinum" w:cs="Linux Biolinum"/>
        </w:rPr>
        <w:t xml:space="preserve"> on peut</w:t>
      </w:r>
      <w:r w:rsidR="0073730A">
        <w:rPr>
          <w:rFonts w:ascii="Linux Biolinum" w:hAnsi="Linux Biolinum" w:cs="Linux Biolinum"/>
        </w:rPr>
        <w:t xml:space="preserve"> </w:t>
      </w:r>
      <w:r w:rsidR="00F37CDE" w:rsidRPr="00F37CDE">
        <w:rPr>
          <w:rFonts w:ascii="Linux Biolinum" w:hAnsi="Linux Biolinum" w:cs="Linux Biolinum"/>
        </w:rPr>
        <w:t>considérer qu</w:t>
      </w:r>
      <w:r w:rsidR="007A410A">
        <w:rPr>
          <w:rFonts w:ascii="Linux Biolinum" w:hAnsi="Linux Biolinum" w:cs="Linux Biolinum"/>
        </w:rPr>
        <w:t>e</w:t>
      </w:r>
      <w:r w:rsidR="00F361EF">
        <w:rPr>
          <w:rFonts w:ascii="Linux Biolinum" w:hAnsi="Linux Biolinum" w:cs="Linux Biolinum"/>
        </w:rPr>
        <w:t>,</w:t>
      </w:r>
      <w:r w:rsidR="007A410A">
        <w:rPr>
          <w:rFonts w:ascii="Linux Biolinum" w:hAnsi="Linux Biolinum" w:cs="Linux Biolinum"/>
        </w:rPr>
        <w:t xml:space="preserve"> non seulement elle </w:t>
      </w:r>
      <w:r w:rsidR="00F37CDE" w:rsidRPr="00F37CDE">
        <w:rPr>
          <w:rFonts w:ascii="Linux Biolinum" w:hAnsi="Linux Biolinum" w:cs="Linux Biolinum"/>
        </w:rPr>
        <w:t>se</w:t>
      </w:r>
      <w:r w:rsidR="007A410A">
        <w:rPr>
          <w:rFonts w:ascii="Linux Biolinum" w:hAnsi="Linux Biolinum" w:cs="Linux Biolinum"/>
        </w:rPr>
        <w:t xml:space="preserve"> </w:t>
      </w:r>
      <w:r w:rsidR="00F37CDE" w:rsidRPr="00F37CDE">
        <w:rPr>
          <w:rFonts w:ascii="Linux Biolinum" w:hAnsi="Linux Biolinum" w:cs="Linux Biolinum"/>
        </w:rPr>
        <w:t>met au niveau des autres démocraties</w:t>
      </w:r>
      <w:r w:rsidR="00F361EF">
        <w:rPr>
          <w:rFonts w:ascii="Linux Biolinum" w:hAnsi="Linux Biolinum" w:cs="Linux Biolinum"/>
        </w:rPr>
        <w:t xml:space="preserve">, </w:t>
      </w:r>
      <w:r w:rsidR="00F37CDE" w:rsidRPr="00F37CDE">
        <w:rPr>
          <w:rFonts w:ascii="Linux Biolinum" w:hAnsi="Linux Biolinum" w:cs="Linux Biolinum"/>
        </w:rPr>
        <w:t>des</w:t>
      </w:r>
      <w:r w:rsidR="00F361EF">
        <w:rPr>
          <w:rFonts w:ascii="Linux Biolinum" w:hAnsi="Linux Biolinum" w:cs="Linux Biolinum"/>
        </w:rPr>
        <w:t xml:space="preserve"> </w:t>
      </w:r>
      <w:r w:rsidR="00F37CDE" w:rsidRPr="00F37CDE">
        <w:rPr>
          <w:rFonts w:ascii="Linux Biolinum" w:hAnsi="Linux Biolinum" w:cs="Linux Biolinum"/>
        </w:rPr>
        <w:t>autres</w:t>
      </w:r>
      <w:r w:rsidR="00F361EF">
        <w:rPr>
          <w:rFonts w:ascii="Linux Biolinum" w:hAnsi="Linux Biolinum" w:cs="Linux Biolinum"/>
        </w:rPr>
        <w:t xml:space="preserve"> gouvernements en </w:t>
      </w:r>
      <w:r w:rsidR="00F361EF" w:rsidRPr="00F37CDE">
        <w:rPr>
          <w:rFonts w:ascii="Linux Biolinum" w:hAnsi="Linux Biolinum" w:cs="Linux Biolinum"/>
        </w:rPr>
        <w:t>Europe</w:t>
      </w:r>
      <w:r w:rsidR="00F361EF">
        <w:rPr>
          <w:rFonts w:ascii="Linux Biolinum" w:hAnsi="Linux Biolinum" w:cs="Linux Biolinum"/>
        </w:rPr>
        <w:t xml:space="preserve"> ; </w:t>
      </w:r>
      <w:r w:rsidR="00F37CDE" w:rsidRPr="00F37CDE">
        <w:rPr>
          <w:rFonts w:ascii="Linux Biolinum" w:hAnsi="Linux Biolinum" w:cs="Linux Biolinum"/>
        </w:rPr>
        <w:t>elle réintègre le modèle</w:t>
      </w:r>
      <w:r w:rsidR="00164ADB">
        <w:rPr>
          <w:rFonts w:ascii="Linux Biolinum" w:hAnsi="Linux Biolinum" w:cs="Linux Biolinum"/>
        </w:rPr>
        <w:t xml:space="preserve"> </w:t>
      </w:r>
      <w:proofErr w:type="spellStart"/>
      <w:r w:rsidR="00164ADB" w:rsidRPr="00164ADB">
        <w:rPr>
          <w:rFonts w:ascii="Linux Biolinum" w:hAnsi="Linux Biolinum" w:cs="Linux Biolinum"/>
        </w:rPr>
        <w:t>kels</w:t>
      </w:r>
      <w:r w:rsidR="00C5353D">
        <w:rPr>
          <w:rFonts w:ascii="Linux Biolinum" w:hAnsi="Linux Biolinum" w:cs="Linux Biolinum"/>
        </w:rPr>
        <w:t>é</w:t>
      </w:r>
      <w:r w:rsidR="00164ADB" w:rsidRPr="00164ADB">
        <w:rPr>
          <w:rFonts w:ascii="Linux Biolinum" w:hAnsi="Linux Biolinum" w:cs="Linux Biolinum"/>
        </w:rPr>
        <w:t>nien</w:t>
      </w:r>
      <w:proofErr w:type="spellEnd"/>
      <w:r w:rsidR="00164ADB" w:rsidRPr="00164ADB">
        <w:rPr>
          <w:rFonts w:ascii="Linux Biolinum" w:hAnsi="Linux Biolinum" w:cs="Linux Biolinum"/>
        </w:rPr>
        <w:t>-européen</w:t>
      </w:r>
      <w:r w:rsidR="00164ADB">
        <w:rPr>
          <w:rFonts w:ascii="Linux Biolinum" w:hAnsi="Linux Biolinum" w:cs="Linux Biolinum"/>
        </w:rPr>
        <w:t xml:space="preserve">, </w:t>
      </w:r>
      <w:r w:rsidR="00F37CDE" w:rsidRPr="00F37CDE">
        <w:rPr>
          <w:rFonts w:ascii="Linux Biolinum" w:hAnsi="Linux Biolinum" w:cs="Linux Biolinum"/>
        </w:rPr>
        <w:t>mais elle participe d</w:t>
      </w:r>
      <w:r w:rsidR="002B2F72">
        <w:rPr>
          <w:rFonts w:ascii="Linux Biolinum" w:hAnsi="Linux Biolinum" w:cs="Linux Biolinum"/>
        </w:rPr>
        <w:t>’</w:t>
      </w:r>
      <w:r w:rsidR="00F37CDE" w:rsidRPr="00F37CDE">
        <w:rPr>
          <w:rFonts w:ascii="Linux Biolinum" w:hAnsi="Linux Biolinum" w:cs="Linux Biolinum"/>
        </w:rPr>
        <w:t>une</w:t>
      </w:r>
      <w:r w:rsidR="00BF766B">
        <w:rPr>
          <w:rFonts w:ascii="Linux Biolinum" w:hAnsi="Linux Biolinum" w:cs="Linux Biolinum"/>
        </w:rPr>
        <w:t xml:space="preserve"> </w:t>
      </w:r>
      <w:r w:rsidR="00F37CDE" w:rsidRPr="00F37CDE">
        <w:rPr>
          <w:rFonts w:ascii="Linux Biolinum" w:hAnsi="Linux Biolinum" w:cs="Linux Biolinum"/>
        </w:rPr>
        <w:t>européanis</w:t>
      </w:r>
      <w:r w:rsidR="00F37CDE" w:rsidRPr="00F37CDE">
        <w:rPr>
          <w:rFonts w:ascii="Linux Biolinum" w:hAnsi="Linux Biolinum" w:cs="Linux Biolinum"/>
        </w:rPr>
        <w:t>a</w:t>
      </w:r>
      <w:r w:rsidR="00F37CDE" w:rsidRPr="00F37CDE">
        <w:rPr>
          <w:rFonts w:ascii="Linux Biolinum" w:hAnsi="Linux Biolinum" w:cs="Linux Biolinum"/>
        </w:rPr>
        <w:t>tion en permettant la pleine</w:t>
      </w:r>
      <w:r w:rsidR="00BF766B">
        <w:rPr>
          <w:rFonts w:ascii="Linux Biolinum" w:hAnsi="Linux Biolinum" w:cs="Linux Biolinum"/>
        </w:rPr>
        <w:t xml:space="preserve"> </w:t>
      </w:r>
      <w:r w:rsidR="00F37CDE" w:rsidRPr="00F37CDE">
        <w:rPr>
          <w:rFonts w:ascii="Linux Biolinum" w:hAnsi="Linux Biolinum" w:cs="Linux Biolinum"/>
        </w:rPr>
        <w:t>application des dispositions de la</w:t>
      </w:r>
      <w:r w:rsidR="00BF766B">
        <w:rPr>
          <w:rFonts w:ascii="Linux Biolinum" w:hAnsi="Linux Biolinum" w:cs="Linux Biolinum"/>
        </w:rPr>
        <w:t xml:space="preserve"> C</w:t>
      </w:r>
      <w:r w:rsidR="00F37CDE" w:rsidRPr="00F37CDE">
        <w:rPr>
          <w:rFonts w:ascii="Linux Biolinum" w:hAnsi="Linux Biolinum" w:cs="Linux Biolinum"/>
        </w:rPr>
        <w:t>onvention européenne des droits de</w:t>
      </w:r>
      <w:r w:rsidR="00BF766B">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homme et des dispositions des normes</w:t>
      </w:r>
      <w:r w:rsidR="00BF766B">
        <w:rPr>
          <w:rFonts w:ascii="Linux Biolinum" w:hAnsi="Linux Biolinum" w:cs="Linux Biolinum"/>
        </w:rPr>
        <w:t xml:space="preserve"> </w:t>
      </w:r>
      <w:r w:rsidR="00F37CDE" w:rsidRPr="00F37CDE">
        <w:rPr>
          <w:rFonts w:ascii="Linux Biolinum" w:hAnsi="Linux Biolinum" w:cs="Linux Biolinum"/>
        </w:rPr>
        <w:t>de l</w:t>
      </w:r>
      <w:r w:rsidR="002B2F72">
        <w:rPr>
          <w:rFonts w:ascii="Linux Biolinum" w:hAnsi="Linux Biolinum" w:cs="Linux Biolinum"/>
        </w:rPr>
        <w:t>’</w:t>
      </w:r>
      <w:r w:rsidR="00BF766B">
        <w:rPr>
          <w:rFonts w:ascii="Linux Biolinum" w:hAnsi="Linux Biolinum" w:cs="Linux Biolinum"/>
        </w:rPr>
        <w:t>U</w:t>
      </w:r>
      <w:r w:rsidR="00F37CDE" w:rsidRPr="00F37CDE">
        <w:rPr>
          <w:rFonts w:ascii="Linux Biolinum" w:hAnsi="Linux Biolinum" w:cs="Linux Biolinum"/>
        </w:rPr>
        <w:t>nion européenne avec les</w:t>
      </w:r>
      <w:r w:rsidR="00BF766B">
        <w:rPr>
          <w:rFonts w:ascii="Linux Biolinum" w:hAnsi="Linux Biolinum" w:cs="Linux Biolinum"/>
        </w:rPr>
        <w:t xml:space="preserve"> </w:t>
      </w:r>
      <w:r w:rsidR="00F37CDE" w:rsidRPr="00F37CDE">
        <w:rPr>
          <w:rFonts w:ascii="Linux Biolinum" w:hAnsi="Linux Biolinum" w:cs="Linux Biolinum"/>
        </w:rPr>
        <w:t>interve</w:t>
      </w:r>
      <w:r w:rsidR="00F37CDE" w:rsidRPr="00F37CDE">
        <w:rPr>
          <w:rFonts w:ascii="Linux Biolinum" w:hAnsi="Linux Biolinum" w:cs="Linux Biolinum"/>
        </w:rPr>
        <w:t>n</w:t>
      </w:r>
      <w:r w:rsidR="00F37CDE" w:rsidRPr="00F37CDE">
        <w:rPr>
          <w:rFonts w:ascii="Linux Biolinum" w:hAnsi="Linux Biolinum" w:cs="Linux Biolinum"/>
        </w:rPr>
        <w:t>tions des deux grandes</w:t>
      </w:r>
      <w:r w:rsidR="00BF766B">
        <w:rPr>
          <w:rFonts w:ascii="Linux Biolinum" w:hAnsi="Linux Biolinum" w:cs="Linux Biolinum"/>
        </w:rPr>
        <w:t xml:space="preserve"> </w:t>
      </w:r>
      <w:r w:rsidR="00F37CDE" w:rsidRPr="00F37CDE">
        <w:rPr>
          <w:rFonts w:ascii="Linux Biolinum" w:hAnsi="Linux Biolinum" w:cs="Linux Biolinum"/>
        </w:rPr>
        <w:t>juridictions</w:t>
      </w:r>
      <w:r w:rsidR="00F71D1F">
        <w:rPr>
          <w:rFonts w:ascii="Linux Biolinum" w:hAnsi="Linux Biolinum" w:cs="Linux Biolinum"/>
        </w:rPr>
        <w:t xml:space="preserve"> : </w:t>
      </w:r>
      <w:r w:rsidR="00F37CDE" w:rsidRPr="00F37CDE">
        <w:rPr>
          <w:rFonts w:ascii="Linux Biolinum" w:hAnsi="Linux Biolinum" w:cs="Linux Biolinum"/>
        </w:rPr>
        <w:t xml:space="preserve">la </w:t>
      </w:r>
      <w:r w:rsidR="00F71D1F">
        <w:rPr>
          <w:rFonts w:ascii="Linux Biolinum" w:hAnsi="Linux Biolinum" w:cs="Linux Biolinum"/>
        </w:rPr>
        <w:t>C</w:t>
      </w:r>
      <w:r w:rsidR="00F37CDE" w:rsidRPr="00F37CDE">
        <w:rPr>
          <w:rFonts w:ascii="Linux Biolinum" w:hAnsi="Linux Biolinum" w:cs="Linux Biolinum"/>
        </w:rPr>
        <w:t>our de justice de l</w:t>
      </w:r>
      <w:r w:rsidR="002B2F72">
        <w:rPr>
          <w:rFonts w:ascii="Linux Biolinum" w:hAnsi="Linux Biolinum" w:cs="Linux Biolinum"/>
        </w:rPr>
        <w:t>’</w:t>
      </w:r>
      <w:r w:rsidR="00F37CDE" w:rsidRPr="00F37CDE">
        <w:rPr>
          <w:rFonts w:ascii="Linux Biolinum" w:hAnsi="Linux Biolinum" w:cs="Linux Biolinum"/>
        </w:rPr>
        <w:t>union européenne</w:t>
      </w:r>
      <w:r w:rsidR="00F71D1F">
        <w:rPr>
          <w:rFonts w:ascii="Linux Biolinum" w:hAnsi="Linux Biolinum" w:cs="Linux Biolinum"/>
        </w:rPr>
        <w:t xml:space="preserve"> </w:t>
      </w:r>
      <w:r w:rsidR="00F37CDE" w:rsidRPr="00F37CDE">
        <w:rPr>
          <w:rFonts w:ascii="Linux Biolinum" w:hAnsi="Linux Biolinum" w:cs="Linux Biolinum"/>
        </w:rPr>
        <w:t xml:space="preserve">et la </w:t>
      </w:r>
      <w:r w:rsidR="00F71D1F">
        <w:rPr>
          <w:rFonts w:ascii="Linux Biolinum" w:hAnsi="Linux Biolinum" w:cs="Linux Biolinum"/>
        </w:rPr>
        <w:t>C</w:t>
      </w:r>
      <w:r w:rsidR="00F37CDE" w:rsidRPr="00F37CDE">
        <w:rPr>
          <w:rFonts w:ascii="Linux Biolinum" w:hAnsi="Linux Biolinum" w:cs="Linux Biolinum"/>
        </w:rPr>
        <w:t>our eur</w:t>
      </w:r>
      <w:r w:rsidR="00F37CDE" w:rsidRPr="00F37CDE">
        <w:rPr>
          <w:rFonts w:ascii="Linux Biolinum" w:hAnsi="Linux Biolinum" w:cs="Linux Biolinum"/>
        </w:rPr>
        <w:t>o</w:t>
      </w:r>
      <w:r w:rsidR="00F37CDE" w:rsidRPr="00F37CDE">
        <w:rPr>
          <w:rFonts w:ascii="Linux Biolinum" w:hAnsi="Linux Biolinum" w:cs="Linux Biolinum"/>
        </w:rPr>
        <w:t>péenne des droits de</w:t>
      </w:r>
      <w:r w:rsidR="00F71D1F">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homme</w:t>
      </w:r>
      <w:r w:rsidR="00F71D1F">
        <w:rPr>
          <w:rFonts w:ascii="Linux Biolinum" w:hAnsi="Linux Biolinum" w:cs="Linux Biolinum"/>
        </w:rPr>
        <w:t>. I</w:t>
      </w:r>
      <w:r w:rsidR="00F37CDE" w:rsidRPr="00F37CDE">
        <w:rPr>
          <w:rFonts w:ascii="Linux Biolinum" w:hAnsi="Linux Biolinum" w:cs="Linux Biolinum"/>
        </w:rPr>
        <w:t>l y</w:t>
      </w:r>
      <w:r w:rsidR="00F71D1F">
        <w:rPr>
          <w:rFonts w:ascii="Linux Biolinum" w:hAnsi="Linux Biolinum" w:cs="Linux Biolinum"/>
        </w:rPr>
        <w:t xml:space="preserve"> </w:t>
      </w:r>
      <w:r w:rsidR="00F37CDE" w:rsidRPr="00F37CDE">
        <w:rPr>
          <w:rFonts w:ascii="Linux Biolinum" w:hAnsi="Linux Biolinum" w:cs="Linux Biolinum"/>
        </w:rPr>
        <w:t>a cette mise à niveau qui</w:t>
      </w:r>
      <w:r w:rsidR="00F71D1F">
        <w:rPr>
          <w:rFonts w:ascii="Linux Biolinum" w:hAnsi="Linux Biolinum" w:cs="Linux Biolinum"/>
        </w:rPr>
        <w:t xml:space="preserve"> </w:t>
      </w:r>
      <w:r w:rsidR="00F37CDE" w:rsidRPr="00F37CDE">
        <w:rPr>
          <w:rFonts w:ascii="Linux Biolinum" w:hAnsi="Linux Biolinum" w:cs="Linux Biolinum"/>
        </w:rPr>
        <w:t>est très importante</w:t>
      </w:r>
      <w:r w:rsidR="00C824BF">
        <w:rPr>
          <w:rFonts w:ascii="Linux Biolinum" w:hAnsi="Linux Biolinum" w:cs="Linux Biolinum"/>
        </w:rPr>
        <w:t xml:space="preserve"> ; </w:t>
      </w:r>
      <w:r w:rsidR="00F37CDE" w:rsidRPr="00F37CDE">
        <w:rPr>
          <w:rFonts w:ascii="Linux Biolinum" w:hAnsi="Linux Biolinum" w:cs="Linux Biolinum"/>
        </w:rPr>
        <w:t xml:space="preserve">la </w:t>
      </w:r>
      <w:r w:rsidR="00C824BF" w:rsidRPr="00F37CDE">
        <w:rPr>
          <w:rFonts w:ascii="Linux Biolinum" w:hAnsi="Linux Biolinum" w:cs="Linux Biolinum"/>
        </w:rPr>
        <w:t>France</w:t>
      </w:r>
      <w:r w:rsidR="00F37CDE" w:rsidRPr="00F37CDE">
        <w:rPr>
          <w:rFonts w:ascii="Linux Biolinum" w:hAnsi="Linux Biolinum" w:cs="Linux Biolinum"/>
        </w:rPr>
        <w:t xml:space="preserve"> va rattraper son retard</w:t>
      </w:r>
      <w:r w:rsidR="00783973">
        <w:rPr>
          <w:rFonts w:ascii="Linux Biolinum" w:hAnsi="Linux Biolinum" w:cs="Linux Biolinum"/>
        </w:rPr>
        <w:t xml:space="preserve">, et ce </w:t>
      </w:r>
      <w:r w:rsidR="00F37CDE" w:rsidRPr="00F37CDE">
        <w:rPr>
          <w:rFonts w:ascii="Linux Biolinum" w:hAnsi="Linux Biolinum" w:cs="Linux Biolinum"/>
        </w:rPr>
        <w:t>malgré un</w:t>
      </w:r>
      <w:r w:rsidR="00C824BF">
        <w:rPr>
          <w:rFonts w:ascii="Linux Biolinum" w:hAnsi="Linux Biolinum" w:cs="Linux Biolinum"/>
        </w:rPr>
        <w:t xml:space="preserve"> </w:t>
      </w:r>
      <w:r w:rsidR="00F37CDE" w:rsidRPr="00F37CDE">
        <w:rPr>
          <w:rFonts w:ascii="Linux Biolinum" w:hAnsi="Linux Biolinum" w:cs="Linux Biolinum"/>
        </w:rPr>
        <w:t>paradoxe</w:t>
      </w:r>
      <w:r w:rsidR="00783973">
        <w:rPr>
          <w:rFonts w:ascii="Linux Biolinum" w:hAnsi="Linux Biolinum" w:cs="Linux Biolinum"/>
        </w:rPr>
        <w:t>.</w:t>
      </w:r>
    </w:p>
    <w:p w:rsidR="00EA4D20" w:rsidRDefault="00D70F06" w:rsidP="007F029B">
      <w:pPr>
        <w:ind w:firstLine="425"/>
        <w:rPr>
          <w:rFonts w:ascii="Linux Biolinum" w:hAnsi="Linux Biolinum" w:cs="Linux Biolinum"/>
        </w:rPr>
      </w:pPr>
      <w:r>
        <w:rPr>
          <w:rFonts w:ascii="Linux Biolinum" w:hAnsi="Linux Biolinum" w:cs="Linux Biolinum"/>
        </w:rPr>
        <w:t>C</w:t>
      </w:r>
      <w:r w:rsidR="00F37CDE" w:rsidRPr="00F37CDE">
        <w:rPr>
          <w:rFonts w:ascii="Linux Biolinum" w:hAnsi="Linux Biolinum" w:cs="Linux Biolinum"/>
        </w:rPr>
        <w:t>e paradoxe peut</w:t>
      </w:r>
      <w:r>
        <w:rPr>
          <w:rFonts w:ascii="Linux Biolinum" w:hAnsi="Linux Biolinum" w:cs="Linux Biolinum"/>
        </w:rPr>
        <w:t xml:space="preserve"> </w:t>
      </w:r>
      <w:r w:rsidR="00F37CDE" w:rsidRPr="00F37CDE">
        <w:rPr>
          <w:rFonts w:ascii="Linux Biolinum" w:hAnsi="Linux Biolinum" w:cs="Linux Biolinum"/>
        </w:rPr>
        <w:t xml:space="preserve">constituer la quatrième </w:t>
      </w:r>
      <w:r>
        <w:rPr>
          <w:rFonts w:ascii="Linux Biolinum" w:hAnsi="Linux Biolinum" w:cs="Linux Biolinum"/>
        </w:rPr>
        <w:t>remarque</w:t>
      </w:r>
      <w:r w:rsidR="00FC69D0">
        <w:rPr>
          <w:rFonts w:ascii="Linux Biolinum" w:hAnsi="Linux Biolinum" w:cs="Linux Biolinum"/>
        </w:rPr>
        <w:t xml:space="preserve"> : </w:t>
      </w:r>
      <w:r w:rsidR="00F37CDE" w:rsidRPr="00F37CDE">
        <w:rPr>
          <w:rFonts w:ascii="Linux Biolinum" w:hAnsi="Linux Biolinum" w:cs="Linux Biolinum"/>
        </w:rPr>
        <w:t>au fond</w:t>
      </w:r>
      <w:r w:rsidR="00FC69D0">
        <w:rPr>
          <w:rFonts w:ascii="Linux Biolinum" w:hAnsi="Linux Biolinum" w:cs="Linux Biolinum"/>
        </w:rPr>
        <w:t>,</w:t>
      </w:r>
      <w:r w:rsidR="00F37CDE" w:rsidRPr="00F37CDE">
        <w:rPr>
          <w:rFonts w:ascii="Linux Biolinum" w:hAnsi="Linux Biolinum" w:cs="Linux Biolinum"/>
        </w:rPr>
        <w:t xml:space="preserve"> les</w:t>
      </w:r>
      <w:r w:rsidR="00FC69D0">
        <w:rPr>
          <w:rFonts w:ascii="Linux Biolinum" w:hAnsi="Linux Biolinum" w:cs="Linux Biolinum"/>
        </w:rPr>
        <w:t xml:space="preserve"> </w:t>
      </w:r>
      <w:r w:rsidR="00F37CDE" w:rsidRPr="00F37CDE">
        <w:rPr>
          <w:rFonts w:ascii="Linux Biolinum" w:hAnsi="Linux Biolinum" w:cs="Linux Biolinum"/>
        </w:rPr>
        <w:t xml:space="preserve">auteurs de la </w:t>
      </w:r>
      <w:r w:rsidR="00FC69D0">
        <w:rPr>
          <w:rFonts w:ascii="Linux Biolinum" w:hAnsi="Linux Biolinum" w:cs="Linux Biolinum"/>
        </w:rPr>
        <w:t>C</w:t>
      </w:r>
      <w:r w:rsidR="00F37CDE" w:rsidRPr="00F37CDE">
        <w:rPr>
          <w:rFonts w:ascii="Linux Biolinum" w:hAnsi="Linux Biolinum" w:cs="Linux Biolinum"/>
        </w:rPr>
        <w:t>onstit</w:t>
      </w:r>
      <w:r w:rsidR="00F37CDE" w:rsidRPr="00F37CDE">
        <w:rPr>
          <w:rFonts w:ascii="Linux Biolinum" w:hAnsi="Linux Biolinum" w:cs="Linux Biolinum"/>
        </w:rPr>
        <w:t>u</w:t>
      </w:r>
      <w:r w:rsidR="00F37CDE" w:rsidRPr="00F37CDE">
        <w:rPr>
          <w:rFonts w:ascii="Linux Biolinum" w:hAnsi="Linux Biolinum" w:cs="Linux Biolinum"/>
        </w:rPr>
        <w:t xml:space="preserve">tion de </w:t>
      </w:r>
      <w:r w:rsidR="00FC69D0">
        <w:rPr>
          <w:rFonts w:ascii="Linux Biolinum" w:hAnsi="Linux Biolinum" w:cs="Linux Biolinum"/>
        </w:rPr>
        <w:t>19</w:t>
      </w:r>
      <w:r w:rsidR="00F37CDE" w:rsidRPr="00F37CDE">
        <w:rPr>
          <w:rFonts w:ascii="Linux Biolinum" w:hAnsi="Linux Biolinum" w:cs="Linux Biolinum"/>
        </w:rPr>
        <w:t xml:space="preserve">58 </w:t>
      </w:r>
      <w:r w:rsidR="00EB4B22">
        <w:rPr>
          <w:rFonts w:ascii="Linux Biolinum" w:hAnsi="Linux Biolinum" w:cs="Linux Biolinum"/>
        </w:rPr>
        <w:t xml:space="preserve">– </w:t>
      </w:r>
      <w:r w:rsidR="00F37CDE" w:rsidRPr="00F37CDE">
        <w:rPr>
          <w:rFonts w:ascii="Linux Biolinum" w:hAnsi="Linux Biolinum" w:cs="Linux Biolinum"/>
        </w:rPr>
        <w:t>et on a</w:t>
      </w:r>
      <w:r w:rsidR="00EB4B22">
        <w:rPr>
          <w:rFonts w:ascii="Linux Biolinum" w:hAnsi="Linux Biolinum" w:cs="Linux Biolinum"/>
        </w:rPr>
        <w:t xml:space="preserve"> </w:t>
      </w:r>
      <w:r w:rsidR="00F37CDE" w:rsidRPr="00F37CDE">
        <w:rPr>
          <w:rFonts w:ascii="Linux Biolinum" w:hAnsi="Linux Biolinum" w:cs="Linux Biolinum"/>
        </w:rPr>
        <w:t>vu ensemble combien l</w:t>
      </w:r>
      <w:r w:rsidR="002B2F72">
        <w:rPr>
          <w:rFonts w:ascii="Linux Biolinum" w:hAnsi="Linux Biolinum" w:cs="Linux Biolinum"/>
        </w:rPr>
        <w:t>’</w:t>
      </w:r>
      <w:r w:rsidR="00F37CDE" w:rsidRPr="00F37CDE">
        <w:rPr>
          <w:rFonts w:ascii="Linux Biolinum" w:hAnsi="Linux Biolinum" w:cs="Linux Biolinum"/>
        </w:rPr>
        <w:t xml:space="preserve">action des auteurs de la </w:t>
      </w:r>
      <w:r w:rsidR="008209B8">
        <w:rPr>
          <w:rFonts w:ascii="Linux Biolinum" w:hAnsi="Linux Biolinum" w:cs="Linux Biolinum"/>
        </w:rPr>
        <w:t>C</w:t>
      </w:r>
      <w:r w:rsidR="00F37CDE" w:rsidRPr="00F37CDE">
        <w:rPr>
          <w:rFonts w:ascii="Linux Biolinum" w:hAnsi="Linux Biolinum" w:cs="Linux Biolinum"/>
        </w:rPr>
        <w:t>onstitution avait été</w:t>
      </w:r>
      <w:r w:rsidR="008209B8">
        <w:rPr>
          <w:rFonts w:ascii="Linux Biolinum" w:hAnsi="Linux Biolinum" w:cs="Linux Biolinum"/>
        </w:rPr>
        <w:t xml:space="preserve"> </w:t>
      </w:r>
      <w:r w:rsidR="00F37CDE" w:rsidRPr="00F37CDE">
        <w:rPr>
          <w:rFonts w:ascii="Linux Biolinum" w:hAnsi="Linux Biolinum" w:cs="Linux Biolinum"/>
        </w:rPr>
        <w:t>très important</w:t>
      </w:r>
      <w:r w:rsidR="008209B8">
        <w:rPr>
          <w:rFonts w:ascii="Linux Biolinum" w:hAnsi="Linux Biolinum" w:cs="Linux Biolinum"/>
        </w:rPr>
        <w:t>e</w:t>
      </w:r>
      <w:r w:rsidR="00F37CDE" w:rsidRPr="00F37CDE">
        <w:rPr>
          <w:rFonts w:ascii="Linux Biolinum" w:hAnsi="Linux Biolinum" w:cs="Linux Biolinum"/>
        </w:rPr>
        <w:t xml:space="preserve"> pour la compréhension du</w:t>
      </w:r>
      <w:r w:rsidR="008209B8">
        <w:rPr>
          <w:rFonts w:ascii="Linux Biolinum" w:hAnsi="Linux Biolinum" w:cs="Linux Biolinum"/>
        </w:rPr>
        <w:t xml:space="preserve"> </w:t>
      </w:r>
      <w:r w:rsidR="00F37CDE" w:rsidRPr="00F37CDE">
        <w:rPr>
          <w:rFonts w:ascii="Linux Biolinum" w:hAnsi="Linux Biolinum" w:cs="Linux Biolinum"/>
        </w:rPr>
        <w:t xml:space="preserve">texte </w:t>
      </w:r>
      <w:r w:rsidR="004800B5">
        <w:rPr>
          <w:rFonts w:ascii="Linux Biolinum" w:hAnsi="Linux Biolinum" w:cs="Linux Biolinum"/>
        </w:rPr>
        <w:t xml:space="preserve">– </w:t>
      </w:r>
      <w:r w:rsidR="00F37CDE" w:rsidRPr="00F37CDE">
        <w:rPr>
          <w:rFonts w:ascii="Linux Biolinum" w:hAnsi="Linux Biolinum" w:cs="Linux Biolinum"/>
        </w:rPr>
        <w:t>ne sont pas d</w:t>
      </w:r>
      <w:r w:rsidR="002B2F72">
        <w:rPr>
          <w:rFonts w:ascii="Linux Biolinum" w:hAnsi="Linux Biolinum" w:cs="Linux Biolinum"/>
        </w:rPr>
        <w:t>’</w:t>
      </w:r>
      <w:r w:rsidR="00F37CDE" w:rsidRPr="00F37CDE">
        <w:rPr>
          <w:rFonts w:ascii="Linux Biolinum" w:hAnsi="Linux Biolinum" w:cs="Linux Biolinum"/>
        </w:rPr>
        <w:t>emblée très favorable</w:t>
      </w:r>
      <w:r w:rsidR="009F17E1">
        <w:rPr>
          <w:rFonts w:ascii="Linux Biolinum" w:hAnsi="Linux Biolinum" w:cs="Linux Biolinum"/>
        </w:rPr>
        <w:t>s</w:t>
      </w:r>
      <w:r w:rsidR="00F37CDE" w:rsidRPr="00F37CDE">
        <w:rPr>
          <w:rFonts w:ascii="Linux Biolinum" w:hAnsi="Linux Biolinum" w:cs="Linux Biolinum"/>
        </w:rPr>
        <w:t xml:space="preserve"> à</w:t>
      </w:r>
      <w:r w:rsidR="009F17E1">
        <w:rPr>
          <w:rFonts w:ascii="Linux Biolinum" w:hAnsi="Linux Biolinum" w:cs="Linux Biolinum"/>
        </w:rPr>
        <w:t xml:space="preserve"> </w:t>
      </w:r>
      <w:r w:rsidR="00F37CDE" w:rsidRPr="00F37CDE">
        <w:rPr>
          <w:rFonts w:ascii="Linux Biolinum" w:hAnsi="Linux Biolinum" w:cs="Linux Biolinum"/>
        </w:rPr>
        <w:t>la mise en place d</w:t>
      </w:r>
      <w:r w:rsidR="002B2F72">
        <w:rPr>
          <w:rFonts w:ascii="Linux Biolinum" w:hAnsi="Linux Biolinum" w:cs="Linux Biolinum"/>
        </w:rPr>
        <w:t>’</w:t>
      </w:r>
      <w:r w:rsidR="00F37CDE" w:rsidRPr="00F37CDE">
        <w:rPr>
          <w:rFonts w:ascii="Linux Biolinum" w:hAnsi="Linux Biolinum" w:cs="Linux Biolinum"/>
        </w:rPr>
        <w:t xml:space="preserve">un </w:t>
      </w:r>
      <w:r w:rsidR="009F17E1">
        <w:rPr>
          <w:rFonts w:ascii="Linux Biolinum" w:hAnsi="Linux Biolinum" w:cs="Linux Biolinum"/>
        </w:rPr>
        <w:t xml:space="preserve">État </w:t>
      </w:r>
      <w:r w:rsidR="00F37CDE" w:rsidRPr="00F37CDE">
        <w:rPr>
          <w:rFonts w:ascii="Linux Biolinum" w:hAnsi="Linux Biolinum" w:cs="Linux Biolinum"/>
        </w:rPr>
        <w:t>de droit</w:t>
      </w:r>
      <w:r w:rsidR="009F17E1">
        <w:rPr>
          <w:rFonts w:ascii="Linux Biolinum" w:hAnsi="Linux Biolinum" w:cs="Linux Biolinum"/>
        </w:rPr>
        <w:t>. I</w:t>
      </w:r>
      <w:r w:rsidR="00F37CDE" w:rsidRPr="00F37CDE">
        <w:rPr>
          <w:rFonts w:ascii="Linux Biolinum" w:hAnsi="Linux Biolinum" w:cs="Linux Biolinum"/>
        </w:rPr>
        <w:t>ls sont plutôt réticents à ce</w:t>
      </w:r>
      <w:r w:rsidR="009F17E1">
        <w:rPr>
          <w:rFonts w:ascii="Linux Biolinum" w:hAnsi="Linux Biolinum" w:cs="Linux Biolinum"/>
        </w:rPr>
        <w:t xml:space="preserve"> </w:t>
      </w:r>
      <w:r w:rsidR="005D33C9">
        <w:rPr>
          <w:rFonts w:ascii="Linux Biolinum" w:hAnsi="Linux Biolinum" w:cs="Linux Biolinum"/>
        </w:rPr>
        <w:t xml:space="preserve">concept, réticents </w:t>
      </w:r>
      <w:r w:rsidR="00F37CDE" w:rsidRPr="00F37CDE">
        <w:rPr>
          <w:rFonts w:ascii="Linux Biolinum" w:hAnsi="Linux Biolinum" w:cs="Linux Biolinum"/>
        </w:rPr>
        <w:t>au concept de</w:t>
      </w:r>
      <w:r w:rsidR="005D33C9">
        <w:rPr>
          <w:rFonts w:ascii="Linux Biolinum" w:hAnsi="Linux Biolinum" w:cs="Linux Biolinum"/>
        </w:rPr>
        <w:t xml:space="preserve"> </w:t>
      </w:r>
      <w:r w:rsidR="00F37CDE" w:rsidRPr="00F37CDE">
        <w:rPr>
          <w:rFonts w:ascii="Linux Biolinum" w:hAnsi="Linux Biolinum" w:cs="Linux Biolinum"/>
        </w:rPr>
        <w:t>contrôle de constitutionnalité qu</w:t>
      </w:r>
      <w:r w:rsidR="002B2F72">
        <w:rPr>
          <w:rFonts w:ascii="Linux Biolinum" w:hAnsi="Linux Biolinum" w:cs="Linux Biolinum"/>
        </w:rPr>
        <w:t>’</w:t>
      </w:r>
      <w:r w:rsidR="00F37CDE" w:rsidRPr="00F37CDE">
        <w:rPr>
          <w:rFonts w:ascii="Linux Biolinum" w:hAnsi="Linux Biolinum" w:cs="Linux Biolinum"/>
        </w:rPr>
        <w:t>ils ne</w:t>
      </w:r>
      <w:r w:rsidR="005D33C9">
        <w:rPr>
          <w:rFonts w:ascii="Linux Biolinum" w:hAnsi="Linux Biolinum" w:cs="Linux Biolinum"/>
        </w:rPr>
        <w:t xml:space="preserve"> </w:t>
      </w:r>
      <w:r w:rsidR="00F37CDE" w:rsidRPr="00F37CDE">
        <w:rPr>
          <w:rFonts w:ascii="Linux Biolinum" w:hAnsi="Linux Biolinum" w:cs="Linux Biolinum"/>
        </w:rPr>
        <w:t xml:space="preserve">vont intégrer </w:t>
      </w:r>
      <w:r w:rsidR="008C26E8">
        <w:rPr>
          <w:rFonts w:ascii="Linux Biolinum" w:hAnsi="Linux Biolinum" w:cs="Linux Biolinum"/>
        </w:rPr>
        <w:t xml:space="preserve">(on </w:t>
      </w:r>
      <w:r w:rsidR="00F37CDE" w:rsidRPr="00F37CDE">
        <w:rPr>
          <w:rFonts w:ascii="Linux Biolinum" w:hAnsi="Linux Biolinum" w:cs="Linux Biolinum"/>
        </w:rPr>
        <w:t>y reviendra</w:t>
      </w:r>
      <w:r w:rsidR="008C26E8">
        <w:rPr>
          <w:rFonts w:ascii="Linux Biolinum" w:hAnsi="Linux Biolinum" w:cs="Linux Biolinum"/>
        </w:rPr>
        <w:t xml:space="preserve">) </w:t>
      </w:r>
      <w:r w:rsidR="00F37CDE" w:rsidRPr="00F37CDE">
        <w:rPr>
          <w:rFonts w:ascii="Linux Biolinum" w:hAnsi="Linux Biolinum" w:cs="Linux Biolinum"/>
        </w:rPr>
        <w:t>que comme</w:t>
      </w:r>
      <w:r w:rsidR="008C26E8">
        <w:rPr>
          <w:rFonts w:ascii="Linux Biolinum" w:hAnsi="Linux Biolinum" w:cs="Linux Biolinum"/>
        </w:rPr>
        <w:t xml:space="preserve"> </w:t>
      </w:r>
      <w:r w:rsidR="00F37CDE" w:rsidRPr="00F37CDE">
        <w:rPr>
          <w:rFonts w:ascii="Linux Biolinum" w:hAnsi="Linux Biolinum" w:cs="Linux Biolinum"/>
        </w:rPr>
        <w:t xml:space="preserve">instrument de limitation du </w:t>
      </w:r>
      <w:r w:rsidR="005050AF">
        <w:rPr>
          <w:rFonts w:ascii="Linux Biolinum" w:hAnsi="Linux Biolinum" w:cs="Linux Biolinum"/>
        </w:rPr>
        <w:t>P</w:t>
      </w:r>
      <w:r w:rsidR="00F37CDE" w:rsidRPr="00F37CDE">
        <w:rPr>
          <w:rFonts w:ascii="Linux Biolinum" w:hAnsi="Linux Biolinum" w:cs="Linux Biolinum"/>
        </w:rPr>
        <w:t>arlement</w:t>
      </w:r>
      <w:r w:rsidR="009F4FD0">
        <w:rPr>
          <w:rFonts w:ascii="Linux Biolinum" w:hAnsi="Linux Biolinum" w:cs="Linux Biolinum"/>
        </w:rPr>
        <w:t>. L’</w:t>
      </w:r>
      <w:r w:rsidR="00F37CDE" w:rsidRPr="00F37CDE">
        <w:rPr>
          <w:rFonts w:ascii="Linux Biolinum" w:hAnsi="Linux Biolinum" w:cs="Linux Biolinum"/>
        </w:rPr>
        <w:t>évolution va se faire après</w:t>
      </w:r>
      <w:r w:rsidR="009F4FD0">
        <w:rPr>
          <w:rFonts w:ascii="Linux Biolinum" w:hAnsi="Linux Biolinum" w:cs="Linux Biolinum"/>
        </w:rPr>
        <w:t xml:space="preserve">, c’est-à-dire </w:t>
      </w:r>
      <w:r w:rsidR="00F37CDE" w:rsidRPr="00F37CDE">
        <w:rPr>
          <w:rFonts w:ascii="Linux Biolinum" w:hAnsi="Linux Biolinum" w:cs="Linux Biolinum"/>
        </w:rPr>
        <w:t>qu</w:t>
      </w:r>
      <w:r w:rsidR="002B2F72">
        <w:rPr>
          <w:rFonts w:ascii="Linux Biolinum" w:hAnsi="Linux Biolinum" w:cs="Linux Biolinum"/>
        </w:rPr>
        <w:t>’</w:t>
      </w:r>
      <w:r w:rsidR="00F37CDE" w:rsidRPr="00F37CDE">
        <w:rPr>
          <w:rFonts w:ascii="Linux Biolinum" w:hAnsi="Linux Biolinum" w:cs="Linux Biolinum"/>
        </w:rPr>
        <w:t xml:space="preserve">il y </w:t>
      </w:r>
      <w:r w:rsidR="009F4FD0">
        <w:rPr>
          <w:rFonts w:ascii="Linux Biolinum" w:hAnsi="Linux Biolinum" w:cs="Linux Biolinum"/>
        </w:rPr>
        <w:t>a</w:t>
      </w:r>
      <w:r w:rsidR="00F37CDE" w:rsidRPr="00F37CDE">
        <w:rPr>
          <w:rFonts w:ascii="Linux Biolinum" w:hAnsi="Linux Biolinum" w:cs="Linux Biolinum"/>
        </w:rPr>
        <w:t xml:space="preserve"> une vie const</w:t>
      </w:r>
      <w:r w:rsidR="00F37CDE" w:rsidRPr="00F37CDE">
        <w:rPr>
          <w:rFonts w:ascii="Linux Biolinum" w:hAnsi="Linux Biolinum" w:cs="Linux Biolinum"/>
        </w:rPr>
        <w:t>i</w:t>
      </w:r>
      <w:r w:rsidR="00F37CDE" w:rsidRPr="00F37CDE">
        <w:rPr>
          <w:rFonts w:ascii="Linux Biolinum" w:hAnsi="Linux Biolinum" w:cs="Linux Biolinum"/>
        </w:rPr>
        <w:t>tutionnelle</w:t>
      </w:r>
      <w:r w:rsidR="009F4FD0">
        <w:rPr>
          <w:rFonts w:ascii="Linux Biolinum" w:hAnsi="Linux Biolinum" w:cs="Linux Biolinum"/>
        </w:rPr>
        <w:t xml:space="preserve"> </w:t>
      </w:r>
      <w:r w:rsidR="00F37CDE" w:rsidRPr="00F37CDE">
        <w:rPr>
          <w:rFonts w:ascii="Linux Biolinum" w:hAnsi="Linux Biolinum" w:cs="Linux Biolinum"/>
        </w:rPr>
        <w:t>après le 4 octobre 1958 qui permet à la</w:t>
      </w:r>
      <w:r w:rsidR="009F4FD0">
        <w:rPr>
          <w:rFonts w:ascii="Linux Biolinum" w:hAnsi="Linux Biolinum" w:cs="Linux Biolinum"/>
        </w:rPr>
        <w:t xml:space="preserve"> C</w:t>
      </w:r>
      <w:r w:rsidR="00F37CDE" w:rsidRPr="00F37CDE">
        <w:rPr>
          <w:rFonts w:ascii="Linux Biolinum" w:hAnsi="Linux Biolinum" w:cs="Linux Biolinum"/>
        </w:rPr>
        <w:t>onstitution d</w:t>
      </w:r>
      <w:r w:rsidR="002B2F72">
        <w:rPr>
          <w:rFonts w:ascii="Linux Biolinum" w:hAnsi="Linux Biolinum" w:cs="Linux Biolinum"/>
        </w:rPr>
        <w:t>’</w:t>
      </w:r>
      <w:r w:rsidR="00F37CDE" w:rsidRPr="00F37CDE">
        <w:rPr>
          <w:rFonts w:ascii="Linux Biolinum" w:hAnsi="Linux Biolinum" w:cs="Linux Biolinum"/>
        </w:rPr>
        <w:t>accéder au plein statut</w:t>
      </w:r>
      <w:r w:rsidR="009F4FD0">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 xml:space="preserve">une </w:t>
      </w:r>
      <w:r w:rsidR="009F4FD0">
        <w:rPr>
          <w:rFonts w:ascii="Linux Biolinum" w:hAnsi="Linux Biolinum" w:cs="Linux Biolinum"/>
        </w:rPr>
        <w:t>C</w:t>
      </w:r>
      <w:r w:rsidR="00F37CDE" w:rsidRPr="00F37CDE">
        <w:rPr>
          <w:rFonts w:ascii="Linux Biolinum" w:hAnsi="Linux Biolinum" w:cs="Linux Biolinum"/>
        </w:rPr>
        <w:t>onstitution d</w:t>
      </w:r>
      <w:r w:rsidR="002B2F72">
        <w:rPr>
          <w:rFonts w:ascii="Linux Biolinum" w:hAnsi="Linux Biolinum" w:cs="Linux Biolinum"/>
        </w:rPr>
        <w:t>’</w:t>
      </w:r>
      <w:r w:rsidR="009F4FD0">
        <w:rPr>
          <w:rFonts w:ascii="Linux Biolinum" w:hAnsi="Linux Biolinum" w:cs="Linux Biolinum"/>
        </w:rPr>
        <w:t xml:space="preserve">État </w:t>
      </w:r>
      <w:r w:rsidR="00F37CDE" w:rsidRPr="00F37CDE">
        <w:rPr>
          <w:rFonts w:ascii="Linux Biolinum" w:hAnsi="Linux Biolinum" w:cs="Linux Biolinum"/>
        </w:rPr>
        <w:t>de droit</w:t>
      </w:r>
      <w:r w:rsidR="006F6F85">
        <w:rPr>
          <w:rFonts w:ascii="Linux Biolinum" w:hAnsi="Linux Biolinum" w:cs="Linux Biolinum"/>
        </w:rPr>
        <w:t xml:space="preserve">. Cette évolution se fait </w:t>
      </w:r>
      <w:r w:rsidR="00F37CDE" w:rsidRPr="00F37CDE">
        <w:rPr>
          <w:rFonts w:ascii="Linux Biolinum" w:hAnsi="Linux Biolinum" w:cs="Linux Biolinum"/>
        </w:rPr>
        <w:t>est un peu contre l</w:t>
      </w:r>
      <w:r w:rsidR="002B2F72">
        <w:rPr>
          <w:rFonts w:ascii="Linux Biolinum" w:hAnsi="Linux Biolinum" w:cs="Linux Biolinum"/>
        </w:rPr>
        <w:t>’</w:t>
      </w:r>
      <w:r w:rsidR="00F37CDE" w:rsidRPr="00F37CDE">
        <w:rPr>
          <w:rFonts w:ascii="Linux Biolinum" w:hAnsi="Linux Biolinum" w:cs="Linux Biolinum"/>
        </w:rPr>
        <w:t>avis des</w:t>
      </w:r>
      <w:r w:rsidR="006F6F85">
        <w:rPr>
          <w:rFonts w:ascii="Linux Biolinum" w:hAnsi="Linux Biolinum" w:cs="Linux Biolinum"/>
        </w:rPr>
        <w:t xml:space="preserve"> </w:t>
      </w:r>
      <w:r w:rsidR="00F37CDE" w:rsidRPr="00F37CDE">
        <w:rPr>
          <w:rFonts w:ascii="Linux Biolinum" w:hAnsi="Linux Biolinum" w:cs="Linux Biolinum"/>
        </w:rPr>
        <w:t>fond</w:t>
      </w:r>
      <w:r w:rsidR="00F37CDE" w:rsidRPr="00F37CDE">
        <w:rPr>
          <w:rFonts w:ascii="Linux Biolinum" w:hAnsi="Linux Biolinum" w:cs="Linux Biolinum"/>
        </w:rPr>
        <w:t>a</w:t>
      </w:r>
      <w:r w:rsidR="00F37CDE" w:rsidRPr="00F37CDE">
        <w:rPr>
          <w:rFonts w:ascii="Linux Biolinum" w:hAnsi="Linux Biolinum" w:cs="Linux Biolinum"/>
        </w:rPr>
        <w:t xml:space="preserve">teurs de la </w:t>
      </w:r>
      <w:r w:rsidR="006D3DBA">
        <w:rPr>
          <w:rFonts w:ascii="Linux Biolinum" w:hAnsi="Linux Biolinum" w:cs="Linux Biolinum"/>
        </w:rPr>
        <w:t>Cinquième République.</w:t>
      </w:r>
      <w:r w:rsidR="00AC4D84">
        <w:rPr>
          <w:rFonts w:ascii="Linux Biolinum" w:hAnsi="Linux Biolinum" w:cs="Linux Biolinum"/>
        </w:rPr>
        <w:t xml:space="preserve"> Ceux qui fondent la Cinquième République, et notamment </w:t>
      </w:r>
      <w:r w:rsidR="00F37CDE" w:rsidRPr="00F37CDE">
        <w:rPr>
          <w:rFonts w:ascii="Linux Biolinum" w:hAnsi="Linux Biolinum" w:cs="Linux Biolinum"/>
        </w:rPr>
        <w:t>les gaullistes</w:t>
      </w:r>
      <w:r w:rsidR="00AC4D84">
        <w:rPr>
          <w:rFonts w:ascii="Linux Biolinum" w:hAnsi="Linux Biolinum" w:cs="Linux Biolinum"/>
        </w:rPr>
        <w:t>,</w:t>
      </w:r>
      <w:r w:rsidR="00F37CDE" w:rsidRPr="00F37CDE">
        <w:rPr>
          <w:rFonts w:ascii="Linux Biolinum" w:hAnsi="Linux Biolinum" w:cs="Linux Biolinum"/>
        </w:rPr>
        <w:t xml:space="preserve"> ne</w:t>
      </w:r>
      <w:r w:rsidR="00AC4D84">
        <w:rPr>
          <w:rFonts w:ascii="Linux Biolinum" w:hAnsi="Linux Biolinum" w:cs="Linux Biolinum"/>
        </w:rPr>
        <w:t xml:space="preserve"> </w:t>
      </w:r>
      <w:r w:rsidR="00F37CDE" w:rsidRPr="00F37CDE">
        <w:rPr>
          <w:rFonts w:ascii="Linux Biolinum" w:hAnsi="Linux Biolinum" w:cs="Linux Biolinum"/>
        </w:rPr>
        <w:t>sont pas extraordinairement favorables</w:t>
      </w:r>
      <w:r w:rsidR="00AC4D84">
        <w:rPr>
          <w:rFonts w:ascii="Linux Biolinum" w:hAnsi="Linux Biolinum" w:cs="Linux Biolinum"/>
        </w:rPr>
        <w:t xml:space="preserve"> </w:t>
      </w:r>
      <w:r w:rsidR="00F37CDE" w:rsidRPr="00F37CDE">
        <w:rPr>
          <w:rFonts w:ascii="Linux Biolinum" w:hAnsi="Linux Biolinum" w:cs="Linux Biolinum"/>
        </w:rPr>
        <w:t>au contrôle de constitutionnalité</w:t>
      </w:r>
      <w:r w:rsidR="00100640">
        <w:rPr>
          <w:rFonts w:ascii="Linux Biolinum" w:hAnsi="Linux Biolinum" w:cs="Linux Biolinum"/>
        </w:rPr>
        <w:t xml:space="preserve"> ; </w:t>
      </w:r>
      <w:r w:rsidR="0025269C">
        <w:rPr>
          <w:rFonts w:ascii="Linux Biolinum" w:hAnsi="Linux Biolinum" w:cs="Linux Biolinum"/>
        </w:rPr>
        <w:t>i</w:t>
      </w:r>
      <w:r w:rsidR="0025269C" w:rsidRPr="00F37CDE">
        <w:rPr>
          <w:rFonts w:ascii="Linux Biolinum" w:hAnsi="Linux Biolinum" w:cs="Linux Biolinum"/>
        </w:rPr>
        <w:t>ls</w:t>
      </w:r>
      <w:r w:rsidR="0025269C">
        <w:rPr>
          <w:rFonts w:ascii="Linux Biolinum" w:hAnsi="Linux Biolinum" w:cs="Linux Biolinum"/>
        </w:rPr>
        <w:t xml:space="preserve"> </w:t>
      </w:r>
      <w:r w:rsidR="0025269C" w:rsidRPr="00F37CDE">
        <w:rPr>
          <w:rFonts w:ascii="Linux Biolinum" w:hAnsi="Linux Biolinum" w:cs="Linux Biolinum"/>
        </w:rPr>
        <w:t>ne sont</w:t>
      </w:r>
      <w:r w:rsidR="00F37CDE" w:rsidRPr="00F37CDE">
        <w:rPr>
          <w:rFonts w:ascii="Linux Biolinum" w:hAnsi="Linux Biolinum" w:cs="Linux Biolinum"/>
        </w:rPr>
        <w:t xml:space="preserve"> pas favorables aux principes de</w:t>
      </w:r>
      <w:r w:rsidR="00100640">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100640">
        <w:rPr>
          <w:rFonts w:ascii="Linux Biolinum" w:hAnsi="Linux Biolinum" w:cs="Linux Biolinum"/>
        </w:rPr>
        <w:t xml:space="preserve">État </w:t>
      </w:r>
      <w:r w:rsidR="00F37CDE" w:rsidRPr="00F37CDE">
        <w:rPr>
          <w:rFonts w:ascii="Linux Biolinum" w:hAnsi="Linux Biolinum" w:cs="Linux Biolinum"/>
        </w:rPr>
        <w:t>de droit</w:t>
      </w:r>
      <w:r w:rsidR="00253F36">
        <w:rPr>
          <w:rFonts w:ascii="Linux Biolinum" w:hAnsi="Linux Biolinum" w:cs="Linux Biolinum"/>
        </w:rPr>
        <w:t xml:space="preserve"> et de </w:t>
      </w:r>
      <w:r w:rsidR="00F37CDE" w:rsidRPr="00F37CDE">
        <w:rPr>
          <w:rFonts w:ascii="Linux Biolinum" w:hAnsi="Linux Biolinum" w:cs="Linux Biolinum"/>
        </w:rPr>
        <w:t>la limitation du pouvoir</w:t>
      </w:r>
      <w:r w:rsidR="00253F36">
        <w:rPr>
          <w:rFonts w:ascii="Linux Biolinum" w:hAnsi="Linux Biolinum" w:cs="Linux Biolinum"/>
        </w:rPr>
        <w:t xml:space="preserve"> </w:t>
      </w:r>
      <w:r w:rsidR="00F37CDE" w:rsidRPr="00F37CDE">
        <w:rPr>
          <w:rFonts w:ascii="Linux Biolinum" w:hAnsi="Linux Biolinum" w:cs="Linux Biolinum"/>
        </w:rPr>
        <w:t>politique par la loi</w:t>
      </w:r>
      <w:r w:rsidR="00253F36">
        <w:rPr>
          <w:rFonts w:ascii="Linux Biolinum" w:hAnsi="Linux Biolinum" w:cs="Linux Biolinum"/>
        </w:rPr>
        <w:t>. I</w:t>
      </w:r>
      <w:r w:rsidR="00F37CDE" w:rsidRPr="00F37CDE">
        <w:rPr>
          <w:rFonts w:ascii="Linux Biolinum" w:hAnsi="Linux Biolinum" w:cs="Linux Biolinum"/>
        </w:rPr>
        <w:t>ls sont au</w:t>
      </w:r>
      <w:r w:rsidR="00253F36">
        <w:rPr>
          <w:rFonts w:ascii="Linux Biolinum" w:hAnsi="Linux Biolinum" w:cs="Linux Biolinum"/>
        </w:rPr>
        <w:t xml:space="preserve"> </w:t>
      </w:r>
      <w:r w:rsidR="00F37CDE" w:rsidRPr="00F37CDE">
        <w:rPr>
          <w:rFonts w:ascii="Linux Biolinum" w:hAnsi="Linux Biolinum" w:cs="Linux Biolinum"/>
        </w:rPr>
        <w:t>contraire emprunt</w:t>
      </w:r>
      <w:r w:rsidR="00253F36">
        <w:rPr>
          <w:rFonts w:ascii="Linux Biolinum" w:hAnsi="Linux Biolinum" w:cs="Linux Biolinum"/>
        </w:rPr>
        <w:t>s d’</w:t>
      </w:r>
      <w:r w:rsidR="00F37CDE" w:rsidRPr="00F37CDE">
        <w:rPr>
          <w:rFonts w:ascii="Linux Biolinum" w:hAnsi="Linux Biolinum" w:cs="Linux Biolinum"/>
        </w:rPr>
        <w:t>une conception</w:t>
      </w:r>
      <w:r w:rsidR="00253F36">
        <w:rPr>
          <w:rFonts w:ascii="Linux Biolinum" w:hAnsi="Linux Biolinum" w:cs="Linux Biolinum"/>
        </w:rPr>
        <w:t xml:space="preserve"> </w:t>
      </w:r>
      <w:r w:rsidR="00F37CDE" w:rsidRPr="00F37CDE">
        <w:rPr>
          <w:rFonts w:ascii="Linux Biolinum" w:hAnsi="Linux Biolinum" w:cs="Linux Biolinum"/>
        </w:rPr>
        <w:t xml:space="preserve">beaucoup plus </w:t>
      </w:r>
      <w:r w:rsidR="00950432">
        <w:rPr>
          <w:rFonts w:ascii="Linux Biolinum" w:hAnsi="Linux Biolinum" w:cs="Linux Biolinum"/>
        </w:rPr>
        <w:t>"</w:t>
      </w:r>
      <w:r w:rsidR="00F37CDE" w:rsidRPr="00F37CDE">
        <w:rPr>
          <w:rFonts w:ascii="Linux Biolinum" w:hAnsi="Linux Biolinum" w:cs="Linux Biolinum"/>
        </w:rPr>
        <w:t>traditionnelle</w:t>
      </w:r>
      <w:r w:rsidR="00950432">
        <w:rPr>
          <w:rFonts w:ascii="Linux Biolinum" w:hAnsi="Linux Biolinum" w:cs="Linux Biolinum"/>
        </w:rPr>
        <w:t>" d</w:t>
      </w:r>
      <w:r w:rsidR="00950432">
        <w:rPr>
          <w:rFonts w:ascii="Linux Biolinum" w:hAnsi="Linux Biolinum" w:cs="Linux Biolinum"/>
        </w:rPr>
        <w:t>a</w:t>
      </w:r>
      <w:r w:rsidR="00950432">
        <w:rPr>
          <w:rFonts w:ascii="Linux Biolinum" w:hAnsi="Linux Biolinum" w:cs="Linux Biolinum"/>
        </w:rPr>
        <w:t xml:space="preserve">vantage </w:t>
      </w:r>
      <w:r w:rsidR="00F37CDE" w:rsidRPr="00F37CDE">
        <w:rPr>
          <w:rFonts w:ascii="Linux Biolinum" w:hAnsi="Linux Biolinum" w:cs="Linux Biolinum"/>
        </w:rPr>
        <w:t>marquée</w:t>
      </w:r>
      <w:r w:rsidR="00950432">
        <w:rPr>
          <w:rFonts w:ascii="Linux Biolinum" w:hAnsi="Linux Biolinum" w:cs="Linux Biolinum"/>
        </w:rPr>
        <w:t xml:space="preserve"> </w:t>
      </w:r>
      <w:r w:rsidR="00F37CDE" w:rsidRPr="00F37CDE">
        <w:rPr>
          <w:rFonts w:ascii="Linux Biolinum" w:hAnsi="Linux Biolinum" w:cs="Linux Biolinum"/>
        </w:rPr>
        <w:t>par la souveraineté qui consiste à</w:t>
      </w:r>
      <w:r w:rsidR="00950432">
        <w:rPr>
          <w:rFonts w:ascii="Linux Biolinum" w:hAnsi="Linux Biolinum" w:cs="Linux Biolinum"/>
        </w:rPr>
        <w:t xml:space="preserve"> </w:t>
      </w:r>
      <w:r w:rsidR="00F37CDE" w:rsidRPr="00F37CDE">
        <w:rPr>
          <w:rFonts w:ascii="Linux Biolinum" w:hAnsi="Linux Biolinum" w:cs="Linux Biolinum"/>
        </w:rPr>
        <w:t>penser que le pouvoir est sou</w:t>
      </w:r>
      <w:r w:rsidR="00E86E02">
        <w:rPr>
          <w:rFonts w:ascii="Linux Biolinum" w:hAnsi="Linux Biolinum" w:cs="Linux Biolinum"/>
        </w:rPr>
        <w:t xml:space="preserve">verain et </w:t>
      </w:r>
      <w:r w:rsidR="00F37CDE" w:rsidRPr="00F37CDE">
        <w:rPr>
          <w:rFonts w:ascii="Linux Biolinum" w:hAnsi="Linux Biolinum" w:cs="Linux Biolinum"/>
        </w:rPr>
        <w:t>qu</w:t>
      </w:r>
      <w:r w:rsidR="002B2F72">
        <w:rPr>
          <w:rFonts w:ascii="Linux Biolinum" w:hAnsi="Linux Biolinum" w:cs="Linux Biolinum"/>
        </w:rPr>
        <w:t>’</w:t>
      </w:r>
      <w:r w:rsidR="00F37CDE" w:rsidRPr="00F37CDE">
        <w:rPr>
          <w:rFonts w:ascii="Linux Biolinum" w:hAnsi="Linux Biolinum" w:cs="Linux Biolinum"/>
        </w:rPr>
        <w:t>il y a des strates de pouvoir</w:t>
      </w:r>
      <w:r w:rsidR="00E86E02">
        <w:rPr>
          <w:rFonts w:ascii="Linux Biolinum" w:hAnsi="Linux Biolinum" w:cs="Linux Biolinum"/>
        </w:rPr>
        <w:t xml:space="preserve"> </w:t>
      </w:r>
      <w:r w:rsidR="00F37CDE" w:rsidRPr="00F37CDE">
        <w:rPr>
          <w:rFonts w:ascii="Linux Biolinum" w:hAnsi="Linux Biolinum" w:cs="Linux Biolinum"/>
        </w:rPr>
        <w:t>souverain</w:t>
      </w:r>
      <w:r w:rsidR="0019057A">
        <w:rPr>
          <w:rFonts w:ascii="Linux Biolinum" w:hAnsi="Linux Biolinum" w:cs="Linux Biolinum"/>
        </w:rPr>
        <w:t>,</w:t>
      </w:r>
      <w:r w:rsidR="00F37CDE" w:rsidRPr="00F37CDE">
        <w:rPr>
          <w:rFonts w:ascii="Linux Biolinum" w:hAnsi="Linux Biolinum" w:cs="Linux Biolinum"/>
        </w:rPr>
        <w:t xml:space="preserve"> qu</w:t>
      </w:r>
      <w:r w:rsidR="002B2F72">
        <w:rPr>
          <w:rFonts w:ascii="Linux Biolinum" w:hAnsi="Linux Biolinum" w:cs="Linux Biolinum"/>
        </w:rPr>
        <w:t>’</w:t>
      </w:r>
      <w:r w:rsidR="00F37CDE" w:rsidRPr="00F37CDE">
        <w:rPr>
          <w:rFonts w:ascii="Linux Biolinum" w:hAnsi="Linux Biolinum" w:cs="Linux Biolinum"/>
        </w:rPr>
        <w:t>il ne peut pas être remis</w:t>
      </w:r>
      <w:r w:rsidR="007F029B">
        <w:rPr>
          <w:rFonts w:ascii="Linux Biolinum" w:hAnsi="Linux Biolinum" w:cs="Linux Biolinum"/>
        </w:rPr>
        <w:t xml:space="preserve"> </w:t>
      </w:r>
      <w:r w:rsidR="00F37CDE" w:rsidRPr="00F37CDE">
        <w:rPr>
          <w:rFonts w:ascii="Linux Biolinum" w:hAnsi="Linux Biolinum" w:cs="Linux Biolinum"/>
        </w:rPr>
        <w:t xml:space="preserve">en cause par des </w:t>
      </w:r>
      <w:r w:rsidR="007F029B" w:rsidRPr="00F37CDE">
        <w:rPr>
          <w:rFonts w:ascii="Linux Biolinum" w:hAnsi="Linux Biolinum" w:cs="Linux Biolinum"/>
        </w:rPr>
        <w:t>co</w:t>
      </w:r>
      <w:r w:rsidR="007F029B" w:rsidRPr="00F37CDE">
        <w:rPr>
          <w:rFonts w:ascii="Linux Biolinum" w:hAnsi="Linux Biolinum" w:cs="Linux Biolinum"/>
        </w:rPr>
        <w:t>n</w:t>
      </w:r>
      <w:r w:rsidR="007F029B" w:rsidRPr="00F37CDE">
        <w:rPr>
          <w:rFonts w:ascii="Linux Biolinum" w:hAnsi="Linux Biolinum" w:cs="Linux Biolinum"/>
        </w:rPr>
        <w:t>trepouvoirs</w:t>
      </w:r>
      <w:r w:rsidR="00F37CDE" w:rsidRPr="00F37CDE">
        <w:rPr>
          <w:rFonts w:ascii="Linux Biolinum" w:hAnsi="Linux Biolinum" w:cs="Linux Biolinum"/>
        </w:rPr>
        <w:t xml:space="preserve"> quels</w:t>
      </w:r>
      <w:r w:rsidR="007F029B">
        <w:rPr>
          <w:rFonts w:ascii="Linux Biolinum" w:hAnsi="Linux Biolinum" w:cs="Linux Biolinum"/>
        </w:rPr>
        <w:t xml:space="preserve"> </w:t>
      </w:r>
      <w:r w:rsidR="00F37CDE" w:rsidRPr="00F37CDE">
        <w:rPr>
          <w:rFonts w:ascii="Linux Biolinum" w:hAnsi="Linux Biolinum" w:cs="Linux Biolinum"/>
        </w:rPr>
        <w:t>qu</w:t>
      </w:r>
      <w:r w:rsidR="002B2F72">
        <w:rPr>
          <w:rFonts w:ascii="Linux Biolinum" w:hAnsi="Linux Biolinum" w:cs="Linux Biolinum"/>
        </w:rPr>
        <w:t>’</w:t>
      </w:r>
      <w:r w:rsidR="00F37CDE" w:rsidRPr="00F37CDE">
        <w:rPr>
          <w:rFonts w:ascii="Linux Biolinum" w:hAnsi="Linux Biolinum" w:cs="Linux Biolinum"/>
        </w:rPr>
        <w:t>ils soient</w:t>
      </w:r>
      <w:r w:rsidR="007F029B">
        <w:rPr>
          <w:rFonts w:ascii="Linux Biolinum" w:hAnsi="Linux Biolinum" w:cs="Linux Biolinum"/>
        </w:rPr>
        <w:t>,</w:t>
      </w:r>
      <w:r w:rsidR="00F37CDE" w:rsidRPr="00F37CDE">
        <w:rPr>
          <w:rFonts w:ascii="Linux Biolinum" w:hAnsi="Linux Biolinum" w:cs="Linux Biolinum"/>
        </w:rPr>
        <w:t xml:space="preserve"> et par des contre-pouvoirs</w:t>
      </w:r>
      <w:r w:rsidR="007F029B">
        <w:rPr>
          <w:rFonts w:ascii="Linux Biolinum" w:hAnsi="Linux Biolinum" w:cs="Linux Biolinum"/>
        </w:rPr>
        <w:t xml:space="preserve"> ju</w:t>
      </w:r>
      <w:r w:rsidR="00F37CDE" w:rsidRPr="00F37CDE">
        <w:rPr>
          <w:rFonts w:ascii="Linux Biolinum" w:hAnsi="Linux Biolinum" w:cs="Linux Biolinum"/>
        </w:rPr>
        <w:t>ridiques en particulier</w:t>
      </w:r>
      <w:r w:rsidR="004C4F3A">
        <w:rPr>
          <w:rFonts w:ascii="Linux Biolinum" w:hAnsi="Linux Biolinum" w:cs="Linux Biolinum"/>
        </w:rPr>
        <w:t>.</w:t>
      </w:r>
    </w:p>
    <w:p w:rsidR="008420B8" w:rsidRDefault="00EA4D20" w:rsidP="00F667E1">
      <w:pPr>
        <w:ind w:firstLine="425"/>
        <w:rPr>
          <w:rFonts w:ascii="Linux Biolinum" w:hAnsi="Linux Biolinum" w:cs="Linux Biolinum"/>
        </w:rPr>
      </w:pPr>
      <w:r>
        <w:rPr>
          <w:rFonts w:ascii="Linux Biolinum" w:hAnsi="Linux Biolinum" w:cs="Linux Biolinum"/>
        </w:rPr>
        <w:t>Cette évolution de la Cinquième République</w:t>
      </w:r>
      <w:r w:rsidR="00581EF7">
        <w:rPr>
          <w:rFonts w:ascii="Linux Biolinum" w:hAnsi="Linux Biolinum" w:cs="Linux Biolinum"/>
        </w:rPr>
        <w:t xml:space="preserve">, </w:t>
      </w:r>
      <w:r w:rsidR="00581EF7" w:rsidRPr="00F37CDE">
        <w:rPr>
          <w:rFonts w:ascii="Linux Biolinum" w:hAnsi="Linux Biolinum" w:cs="Linux Biolinum"/>
        </w:rPr>
        <w:t>y</w:t>
      </w:r>
      <w:r w:rsidR="00581EF7">
        <w:rPr>
          <w:rFonts w:ascii="Linux Biolinum" w:hAnsi="Linux Biolinum" w:cs="Linux Biolinum"/>
        </w:rPr>
        <w:t xml:space="preserve"> </w:t>
      </w:r>
      <w:r w:rsidR="00581EF7" w:rsidRPr="00F37CDE">
        <w:rPr>
          <w:rFonts w:ascii="Linux Biolinum" w:hAnsi="Linux Biolinum" w:cs="Linux Biolinum"/>
        </w:rPr>
        <w:t>compris contre l</w:t>
      </w:r>
      <w:r w:rsidR="00581EF7">
        <w:rPr>
          <w:rFonts w:ascii="Linux Biolinum" w:hAnsi="Linux Biolinum" w:cs="Linux Biolinum"/>
        </w:rPr>
        <w:t>’</w:t>
      </w:r>
      <w:r w:rsidR="00581EF7" w:rsidRPr="00F37CDE">
        <w:rPr>
          <w:rFonts w:ascii="Linux Biolinum" w:hAnsi="Linux Biolinum" w:cs="Linux Biolinum"/>
        </w:rPr>
        <w:t>avis de ceux qui l</w:t>
      </w:r>
      <w:r w:rsidR="00581EF7">
        <w:rPr>
          <w:rFonts w:ascii="Linux Biolinum" w:hAnsi="Linux Biolinum" w:cs="Linux Biolinum"/>
        </w:rPr>
        <w:t>’</w:t>
      </w:r>
      <w:r w:rsidR="00581EF7" w:rsidRPr="00F37CDE">
        <w:rPr>
          <w:rFonts w:ascii="Linux Biolinum" w:hAnsi="Linux Biolinum" w:cs="Linux Biolinum"/>
        </w:rPr>
        <w:t>ont</w:t>
      </w:r>
      <w:r w:rsidR="00581EF7">
        <w:rPr>
          <w:rFonts w:ascii="Linux Biolinum" w:hAnsi="Linux Biolinum" w:cs="Linux Biolinum"/>
        </w:rPr>
        <w:t xml:space="preserve"> </w:t>
      </w:r>
      <w:r w:rsidR="00581EF7" w:rsidRPr="00F37CDE">
        <w:rPr>
          <w:rFonts w:ascii="Linux Biolinum" w:hAnsi="Linux Biolinum" w:cs="Linux Biolinum"/>
        </w:rPr>
        <w:t>créé</w:t>
      </w:r>
      <w:r w:rsidR="00581EF7">
        <w:rPr>
          <w:rFonts w:ascii="Linux Biolinum" w:hAnsi="Linux Biolinum" w:cs="Linux Biolinum"/>
        </w:rPr>
        <w:t>e,</w:t>
      </w:r>
      <w:r w:rsidR="00581EF7" w:rsidRPr="00F37CDE">
        <w:rPr>
          <w:rFonts w:ascii="Linux Biolinum" w:hAnsi="Linux Biolinum" w:cs="Linux Biolinum"/>
        </w:rPr>
        <w:t xml:space="preserve"> de ceux qui l</w:t>
      </w:r>
      <w:r w:rsidR="00581EF7">
        <w:rPr>
          <w:rFonts w:ascii="Linux Biolinum" w:hAnsi="Linux Biolinum" w:cs="Linux Biolinum"/>
        </w:rPr>
        <w:t>’</w:t>
      </w:r>
      <w:r w:rsidR="00581EF7" w:rsidRPr="00F37CDE">
        <w:rPr>
          <w:rFonts w:ascii="Linux Biolinum" w:hAnsi="Linux Biolinum" w:cs="Linux Biolinum"/>
        </w:rPr>
        <w:t>ont mise en place</w:t>
      </w:r>
      <w:r w:rsidR="00581EF7">
        <w:rPr>
          <w:rFonts w:ascii="Linux Biolinum" w:hAnsi="Linux Biolinum" w:cs="Linux Biolinum"/>
        </w:rPr>
        <w:t xml:space="preserve">, </w:t>
      </w:r>
      <w:r w:rsidR="00581EF7" w:rsidRPr="00F37CDE">
        <w:rPr>
          <w:rFonts w:ascii="Linux Biolinum" w:hAnsi="Linux Biolinum" w:cs="Linux Biolinum"/>
        </w:rPr>
        <w:t>va</w:t>
      </w:r>
      <w:r w:rsidR="00581EF7">
        <w:rPr>
          <w:rFonts w:ascii="Linux Biolinum" w:hAnsi="Linux Biolinum" w:cs="Linux Biolinum"/>
        </w:rPr>
        <w:t xml:space="preserve"> </w:t>
      </w:r>
      <w:r w:rsidR="000E6D1B" w:rsidRPr="00F37CDE">
        <w:rPr>
          <w:rFonts w:ascii="Linux Biolinum" w:hAnsi="Linux Biolinum" w:cs="Linux Biolinum"/>
        </w:rPr>
        <w:t>se marquer tout au long de l</w:t>
      </w:r>
      <w:r w:rsidR="000E6D1B">
        <w:rPr>
          <w:rFonts w:ascii="Linux Biolinum" w:hAnsi="Linux Biolinum" w:cs="Linux Biolinum"/>
        </w:rPr>
        <w:t>’</w:t>
      </w:r>
      <w:r w:rsidR="000E6D1B" w:rsidRPr="00F37CDE">
        <w:rPr>
          <w:rFonts w:ascii="Linux Biolinum" w:hAnsi="Linux Biolinum" w:cs="Linux Biolinum"/>
        </w:rPr>
        <w:t>histoire de</w:t>
      </w:r>
      <w:r w:rsidR="00DC5D74">
        <w:rPr>
          <w:rFonts w:ascii="Linux Biolinum" w:hAnsi="Linux Biolinum" w:cs="Linux Biolinum"/>
        </w:rPr>
        <w:t xml:space="preserve"> </w:t>
      </w:r>
      <w:r w:rsidR="000E6D1B" w:rsidRPr="00F37CDE">
        <w:rPr>
          <w:rFonts w:ascii="Linux Biolinum" w:hAnsi="Linux Biolinum" w:cs="Linux Biolinum"/>
        </w:rPr>
        <w:t>notre rép</w:t>
      </w:r>
      <w:r w:rsidR="000E6D1B" w:rsidRPr="00F37CDE">
        <w:rPr>
          <w:rFonts w:ascii="Linux Biolinum" w:hAnsi="Linux Biolinum" w:cs="Linux Biolinum"/>
        </w:rPr>
        <w:t>u</w:t>
      </w:r>
      <w:r w:rsidR="000E6D1B" w:rsidRPr="00F37CDE">
        <w:rPr>
          <w:rFonts w:ascii="Linux Biolinum" w:hAnsi="Linux Biolinum" w:cs="Linux Biolinum"/>
        </w:rPr>
        <w:t xml:space="preserve">blique </w:t>
      </w:r>
      <w:r w:rsidR="00B11DE9">
        <w:rPr>
          <w:rFonts w:ascii="Linux Biolinum" w:hAnsi="Linux Biolinum" w:cs="Linux Biolinum"/>
        </w:rPr>
        <w:t xml:space="preserve">(l’histoire de l’application de la Constitution) </w:t>
      </w:r>
      <w:r w:rsidR="000E6D1B">
        <w:rPr>
          <w:rFonts w:ascii="Linux Biolinum" w:hAnsi="Linux Biolinum" w:cs="Linux Biolinum"/>
        </w:rPr>
        <w:t>(</w:t>
      </w:r>
      <w:r w:rsidR="00F37CDE" w:rsidRPr="00F37CDE">
        <w:rPr>
          <w:rFonts w:ascii="Linux Biolinum" w:hAnsi="Linux Biolinum" w:cs="Linux Biolinum"/>
        </w:rPr>
        <w:t>c</w:t>
      </w:r>
      <w:r w:rsidR="002B2F72">
        <w:rPr>
          <w:rFonts w:ascii="Linux Biolinum" w:hAnsi="Linux Biolinum" w:cs="Linux Biolinum"/>
        </w:rPr>
        <w:t>’</w:t>
      </w:r>
      <w:r w:rsidR="00F37CDE" w:rsidRPr="00F37CDE">
        <w:rPr>
          <w:rFonts w:ascii="Linux Biolinum" w:hAnsi="Linux Biolinum" w:cs="Linux Biolinum"/>
        </w:rPr>
        <w:t>est la cinquième marque</w:t>
      </w:r>
      <w:r w:rsidR="001C1C01">
        <w:rPr>
          <w:rFonts w:ascii="Linux Biolinum" w:hAnsi="Linux Biolinum" w:cs="Linux Biolinum"/>
        </w:rPr>
        <w:t>).</w:t>
      </w:r>
      <w:r w:rsidR="005818BD">
        <w:rPr>
          <w:rFonts w:ascii="Linux Biolinum" w:hAnsi="Linux Biolinum" w:cs="Linux Biolinum"/>
        </w:rPr>
        <w:t xml:space="preserve"> Ce </w:t>
      </w:r>
      <w:r w:rsidR="00F37CDE" w:rsidRPr="00F37CDE">
        <w:rPr>
          <w:rFonts w:ascii="Linux Biolinum" w:hAnsi="Linux Biolinum" w:cs="Linux Biolinum"/>
        </w:rPr>
        <w:t>mouv</w:t>
      </w:r>
      <w:r w:rsidR="00F37CDE" w:rsidRPr="00F37CDE">
        <w:rPr>
          <w:rFonts w:ascii="Linux Biolinum" w:hAnsi="Linux Biolinum" w:cs="Linux Biolinum"/>
        </w:rPr>
        <w:t>e</w:t>
      </w:r>
      <w:r w:rsidR="00F37CDE" w:rsidRPr="00F37CDE">
        <w:rPr>
          <w:rFonts w:ascii="Linux Biolinum" w:hAnsi="Linux Biolinum" w:cs="Linux Biolinum"/>
        </w:rPr>
        <w:t>ment est intéressant</w:t>
      </w:r>
      <w:r w:rsidR="005818BD">
        <w:rPr>
          <w:rFonts w:ascii="Linux Biolinum" w:hAnsi="Linux Biolinum" w:cs="Linux Biolinum"/>
        </w:rPr>
        <w:t xml:space="preserve">, </w:t>
      </w:r>
      <w:r w:rsidR="00F37CDE" w:rsidRPr="00F37CDE">
        <w:rPr>
          <w:rFonts w:ascii="Linux Biolinum" w:hAnsi="Linux Biolinum" w:cs="Linux Biolinum"/>
        </w:rPr>
        <w:t>parce qu</w:t>
      </w:r>
      <w:r w:rsidR="005818BD">
        <w:rPr>
          <w:rFonts w:ascii="Linux Biolinum" w:hAnsi="Linux Biolinum" w:cs="Linux Biolinum"/>
        </w:rPr>
        <w:t>e c</w:t>
      </w:r>
      <w:r w:rsidR="002B2F72">
        <w:rPr>
          <w:rFonts w:ascii="Linux Biolinum" w:hAnsi="Linux Biolinum" w:cs="Linux Biolinum"/>
        </w:rPr>
        <w:t>’</w:t>
      </w:r>
      <w:r w:rsidR="00F37CDE" w:rsidRPr="00F37CDE">
        <w:rPr>
          <w:rFonts w:ascii="Linux Biolinum" w:hAnsi="Linux Biolinum" w:cs="Linux Biolinum"/>
        </w:rPr>
        <w:t>est une</w:t>
      </w:r>
      <w:r w:rsidR="005818BD">
        <w:rPr>
          <w:rFonts w:ascii="Linux Biolinum" w:hAnsi="Linux Biolinum" w:cs="Linux Biolinum"/>
        </w:rPr>
        <w:t xml:space="preserve"> es</w:t>
      </w:r>
      <w:r w:rsidR="005818BD" w:rsidRPr="00F37CDE">
        <w:rPr>
          <w:rFonts w:ascii="Linux Biolinum" w:hAnsi="Linux Biolinum" w:cs="Linux Biolinum"/>
        </w:rPr>
        <w:t>pèce</w:t>
      </w:r>
      <w:r w:rsidR="00F37CDE" w:rsidRPr="00F37CDE">
        <w:rPr>
          <w:rFonts w:ascii="Linux Biolinum" w:hAnsi="Linux Biolinum" w:cs="Linux Biolinum"/>
        </w:rPr>
        <w:t xml:space="preserve"> d</w:t>
      </w:r>
      <w:r w:rsidR="002B2F72">
        <w:rPr>
          <w:rFonts w:ascii="Linux Biolinum" w:hAnsi="Linux Biolinum" w:cs="Linux Biolinum"/>
        </w:rPr>
        <w:t>’</w:t>
      </w:r>
      <w:r w:rsidR="00F37CDE" w:rsidRPr="00F37CDE">
        <w:rPr>
          <w:rFonts w:ascii="Linux Biolinum" w:hAnsi="Linux Biolinum" w:cs="Linux Biolinum"/>
        </w:rPr>
        <w:t xml:space="preserve">interaction </w:t>
      </w:r>
      <w:r w:rsidR="007A4892">
        <w:rPr>
          <w:rFonts w:ascii="Linux Biolinum" w:hAnsi="Linux Biolinum" w:cs="Linux Biolinum"/>
        </w:rPr>
        <w:t xml:space="preserve">entre </w:t>
      </w:r>
      <w:r w:rsidR="00F37CDE" w:rsidRPr="00F37CDE">
        <w:rPr>
          <w:rFonts w:ascii="Linux Biolinum" w:hAnsi="Linux Biolinum" w:cs="Linux Biolinum"/>
        </w:rPr>
        <w:t>trois éléments</w:t>
      </w:r>
      <w:r w:rsidR="007A4892">
        <w:rPr>
          <w:rFonts w:ascii="Linux Biolinum" w:hAnsi="Linux Biolinum" w:cs="Linux Biolinum"/>
        </w:rPr>
        <w:t> :</w:t>
      </w:r>
    </w:p>
    <w:p w:rsidR="00233478" w:rsidRPr="008420B8" w:rsidRDefault="00F37CDE" w:rsidP="008420B8">
      <w:pPr>
        <w:pStyle w:val="Paragraphedeliste"/>
        <w:numPr>
          <w:ilvl w:val="0"/>
          <w:numId w:val="1"/>
        </w:numPr>
        <w:rPr>
          <w:rFonts w:ascii="Linux Biolinum" w:hAnsi="Linux Biolinum" w:cs="Linux Biolinum"/>
        </w:rPr>
      </w:pPr>
      <w:r w:rsidRPr="008420B8">
        <w:rPr>
          <w:rFonts w:ascii="Linux Biolinum" w:hAnsi="Linux Biolinum" w:cs="Linux Biolinum"/>
        </w:rPr>
        <w:t>une</w:t>
      </w:r>
      <w:r w:rsidR="007A4892" w:rsidRPr="008420B8">
        <w:rPr>
          <w:rFonts w:ascii="Linux Biolinum" w:hAnsi="Linux Biolinum" w:cs="Linux Biolinum"/>
        </w:rPr>
        <w:t xml:space="preserve"> </w:t>
      </w:r>
      <w:r w:rsidRPr="008420B8">
        <w:rPr>
          <w:rFonts w:ascii="Linux Biolinum" w:hAnsi="Linux Biolinum" w:cs="Linux Biolinum"/>
        </w:rPr>
        <w:t>interaction d</w:t>
      </w:r>
      <w:r w:rsidR="002B2F72" w:rsidRPr="008420B8">
        <w:rPr>
          <w:rFonts w:ascii="Linux Biolinum" w:hAnsi="Linux Biolinum" w:cs="Linux Biolinum"/>
        </w:rPr>
        <w:t>’</w:t>
      </w:r>
      <w:r w:rsidRPr="008420B8">
        <w:rPr>
          <w:rFonts w:ascii="Linux Biolinum" w:hAnsi="Linux Biolinum" w:cs="Linux Biolinum"/>
        </w:rPr>
        <w:t>abord entre une demande</w:t>
      </w:r>
      <w:r w:rsidR="007A4892" w:rsidRPr="008420B8">
        <w:rPr>
          <w:rFonts w:ascii="Linux Biolinum" w:hAnsi="Linux Biolinum" w:cs="Linux Biolinum"/>
        </w:rPr>
        <w:t xml:space="preserve"> </w:t>
      </w:r>
      <w:r w:rsidRPr="008420B8">
        <w:rPr>
          <w:rFonts w:ascii="Linux Biolinum" w:hAnsi="Linux Biolinum" w:cs="Linux Biolinum"/>
        </w:rPr>
        <w:t>sociale de plus en plus importante pour</w:t>
      </w:r>
      <w:r w:rsidR="0091027D" w:rsidRPr="008420B8">
        <w:rPr>
          <w:rFonts w:ascii="Linux Biolinum" w:hAnsi="Linux Biolinum" w:cs="Linux Biolinum"/>
        </w:rPr>
        <w:t xml:space="preserve"> </w:t>
      </w:r>
      <w:r w:rsidRPr="008420B8">
        <w:rPr>
          <w:rFonts w:ascii="Linux Biolinum" w:hAnsi="Linux Biolinum" w:cs="Linux Biolinum"/>
        </w:rPr>
        <w:t>l</w:t>
      </w:r>
      <w:r w:rsidR="002B2F72" w:rsidRPr="008420B8">
        <w:rPr>
          <w:rFonts w:ascii="Linux Biolinum" w:hAnsi="Linux Biolinum" w:cs="Linux Biolinum"/>
        </w:rPr>
        <w:t>’</w:t>
      </w:r>
      <w:r w:rsidRPr="008420B8">
        <w:rPr>
          <w:rFonts w:ascii="Linux Biolinum" w:hAnsi="Linux Biolinum" w:cs="Linux Biolinum"/>
        </w:rPr>
        <w:t>application du droit</w:t>
      </w:r>
      <w:r w:rsidR="000A2F6E" w:rsidRPr="008420B8">
        <w:rPr>
          <w:rFonts w:ascii="Linux Biolinum" w:hAnsi="Linux Biolinum" w:cs="Linux Biolinum"/>
        </w:rPr>
        <w:t>,</w:t>
      </w:r>
      <w:r w:rsidRPr="008420B8">
        <w:rPr>
          <w:rFonts w:ascii="Linux Biolinum" w:hAnsi="Linux Biolinum" w:cs="Linux Biolinum"/>
        </w:rPr>
        <w:t xml:space="preserve"> pour le respect</w:t>
      </w:r>
      <w:r w:rsidR="000A2F6E" w:rsidRPr="008420B8">
        <w:rPr>
          <w:rFonts w:ascii="Linux Biolinum" w:hAnsi="Linux Biolinum" w:cs="Linux Biolinum"/>
        </w:rPr>
        <w:t xml:space="preserve"> </w:t>
      </w:r>
      <w:r w:rsidRPr="008420B8">
        <w:rPr>
          <w:rFonts w:ascii="Linux Biolinum" w:hAnsi="Linux Biolinum" w:cs="Linux Biolinum"/>
        </w:rPr>
        <w:t xml:space="preserve">de la </w:t>
      </w:r>
      <w:r w:rsidR="000A2F6E" w:rsidRPr="008420B8">
        <w:rPr>
          <w:rFonts w:ascii="Linux Biolinum" w:hAnsi="Linux Biolinum" w:cs="Linux Biolinum"/>
        </w:rPr>
        <w:t>C</w:t>
      </w:r>
      <w:r w:rsidRPr="008420B8">
        <w:rPr>
          <w:rFonts w:ascii="Linux Biolinum" w:hAnsi="Linux Biolinum" w:cs="Linux Biolinum"/>
        </w:rPr>
        <w:t>onstitution</w:t>
      </w:r>
      <w:r w:rsidR="000A2F6E" w:rsidRPr="008420B8">
        <w:rPr>
          <w:rFonts w:ascii="Linux Biolinum" w:hAnsi="Linux Biolinum" w:cs="Linux Biolinum"/>
        </w:rPr>
        <w:t>,</w:t>
      </w:r>
      <w:r w:rsidRPr="008420B8">
        <w:rPr>
          <w:rFonts w:ascii="Linux Biolinum" w:hAnsi="Linux Biolinum" w:cs="Linux Biolinum"/>
        </w:rPr>
        <w:t xml:space="preserve"> pour la mise en place</w:t>
      </w:r>
      <w:r w:rsidR="000A2F6E" w:rsidRPr="008420B8">
        <w:rPr>
          <w:rFonts w:ascii="Linux Biolinum" w:hAnsi="Linux Biolinum" w:cs="Linux Biolinum"/>
        </w:rPr>
        <w:t xml:space="preserve"> </w:t>
      </w:r>
      <w:r w:rsidRPr="008420B8">
        <w:rPr>
          <w:rFonts w:ascii="Linux Biolinum" w:hAnsi="Linux Biolinum" w:cs="Linux Biolinum"/>
        </w:rPr>
        <w:t>d</w:t>
      </w:r>
      <w:r w:rsidR="002B2F72" w:rsidRPr="008420B8">
        <w:rPr>
          <w:rFonts w:ascii="Linux Biolinum" w:hAnsi="Linux Biolinum" w:cs="Linux Biolinum"/>
        </w:rPr>
        <w:t>’</w:t>
      </w:r>
      <w:r w:rsidRPr="008420B8">
        <w:rPr>
          <w:rFonts w:ascii="Linux Biolinum" w:hAnsi="Linux Biolinum" w:cs="Linux Biolinum"/>
        </w:rPr>
        <w:t>un système de droits fondamentaux dans</w:t>
      </w:r>
      <w:r w:rsidR="000A2F6E" w:rsidRPr="008420B8">
        <w:rPr>
          <w:rFonts w:ascii="Linux Biolinum" w:hAnsi="Linux Biolinum" w:cs="Linux Biolinum"/>
        </w:rPr>
        <w:t xml:space="preserve"> </w:t>
      </w:r>
      <w:r w:rsidRPr="008420B8">
        <w:rPr>
          <w:rFonts w:ascii="Linux Biolinum" w:hAnsi="Linux Biolinum" w:cs="Linux Biolinum"/>
        </w:rPr>
        <w:t xml:space="preserve">la </w:t>
      </w:r>
      <w:r w:rsidR="000A2F6E" w:rsidRPr="008420B8">
        <w:rPr>
          <w:rFonts w:ascii="Linux Biolinum" w:hAnsi="Linux Biolinum" w:cs="Linux Biolinum"/>
        </w:rPr>
        <w:t>C</w:t>
      </w:r>
      <w:r w:rsidRPr="008420B8">
        <w:rPr>
          <w:rFonts w:ascii="Linux Biolinum" w:hAnsi="Linux Biolinum" w:cs="Linux Biolinum"/>
        </w:rPr>
        <w:t>onstitution</w:t>
      </w:r>
      <w:r w:rsidR="00D74723" w:rsidRPr="008420B8">
        <w:rPr>
          <w:rFonts w:ascii="Linux Biolinum" w:hAnsi="Linux Biolinum" w:cs="Linux Biolinum"/>
        </w:rPr>
        <w:t xml:space="preserve"> (</w:t>
      </w:r>
      <w:r w:rsidRPr="008420B8">
        <w:rPr>
          <w:rFonts w:ascii="Linux Biolinum" w:hAnsi="Linux Biolinum" w:cs="Linux Biolinum"/>
        </w:rPr>
        <w:t>l</w:t>
      </w:r>
      <w:r w:rsidR="00D74723" w:rsidRPr="008420B8">
        <w:rPr>
          <w:rFonts w:ascii="Linux Biolinum" w:hAnsi="Linux Biolinum" w:cs="Linux Biolinum"/>
        </w:rPr>
        <w:t>’</w:t>
      </w:r>
      <w:r w:rsidRPr="008420B8">
        <w:rPr>
          <w:rFonts w:ascii="Linux Biolinum" w:hAnsi="Linux Biolinum" w:cs="Linux Biolinum"/>
        </w:rPr>
        <w:t>influence de la cour eur</w:t>
      </w:r>
      <w:r w:rsidRPr="008420B8">
        <w:rPr>
          <w:rFonts w:ascii="Linux Biolinum" w:hAnsi="Linux Biolinum" w:cs="Linux Biolinum"/>
        </w:rPr>
        <w:t>o</w:t>
      </w:r>
      <w:r w:rsidRPr="008420B8">
        <w:rPr>
          <w:rFonts w:ascii="Linux Biolinum" w:hAnsi="Linux Biolinum" w:cs="Linux Biolinum"/>
        </w:rPr>
        <w:t>péenne des</w:t>
      </w:r>
      <w:r w:rsidR="00D74723" w:rsidRPr="008420B8">
        <w:rPr>
          <w:rFonts w:ascii="Linux Biolinum" w:hAnsi="Linux Biolinum" w:cs="Linux Biolinum"/>
        </w:rPr>
        <w:t xml:space="preserve"> </w:t>
      </w:r>
      <w:r w:rsidRPr="008420B8">
        <w:rPr>
          <w:rFonts w:ascii="Linux Biolinum" w:hAnsi="Linux Biolinum" w:cs="Linux Biolinum"/>
        </w:rPr>
        <w:t>droits de l</w:t>
      </w:r>
      <w:r w:rsidR="002B2F72" w:rsidRPr="008420B8">
        <w:rPr>
          <w:rFonts w:ascii="Linux Biolinum" w:hAnsi="Linux Biolinum" w:cs="Linux Biolinum"/>
        </w:rPr>
        <w:t>’</w:t>
      </w:r>
      <w:r w:rsidR="00D74723" w:rsidRPr="008420B8">
        <w:rPr>
          <w:rFonts w:ascii="Linux Biolinum" w:hAnsi="Linux Biolinum" w:cs="Linux Biolinum"/>
        </w:rPr>
        <w:t xml:space="preserve">homme, l’influence </w:t>
      </w:r>
      <w:r w:rsidRPr="008420B8">
        <w:rPr>
          <w:rFonts w:ascii="Linux Biolinum" w:hAnsi="Linux Biolinum" w:cs="Linux Biolinum"/>
        </w:rPr>
        <w:t>de l</w:t>
      </w:r>
      <w:r w:rsidR="002B2F72" w:rsidRPr="008420B8">
        <w:rPr>
          <w:rFonts w:ascii="Linux Biolinum" w:hAnsi="Linux Biolinum" w:cs="Linux Biolinum"/>
        </w:rPr>
        <w:t>’</w:t>
      </w:r>
      <w:r w:rsidR="00D74723" w:rsidRPr="008420B8">
        <w:rPr>
          <w:rFonts w:ascii="Linux Biolinum" w:hAnsi="Linux Biolinum" w:cs="Linux Biolinum"/>
        </w:rPr>
        <w:t>U</w:t>
      </w:r>
      <w:r w:rsidRPr="008420B8">
        <w:rPr>
          <w:rFonts w:ascii="Linux Biolinum" w:hAnsi="Linux Biolinum" w:cs="Linux Biolinum"/>
        </w:rPr>
        <w:t>nion</w:t>
      </w:r>
      <w:r w:rsidR="00D74723" w:rsidRPr="008420B8">
        <w:rPr>
          <w:rFonts w:ascii="Linux Biolinum" w:hAnsi="Linux Biolinum" w:cs="Linux Biolinum"/>
        </w:rPr>
        <w:t xml:space="preserve"> </w:t>
      </w:r>
      <w:r w:rsidRPr="008420B8">
        <w:rPr>
          <w:rFonts w:ascii="Linux Biolinum" w:hAnsi="Linux Biolinum" w:cs="Linux Biolinum"/>
        </w:rPr>
        <w:t>européenne</w:t>
      </w:r>
      <w:r w:rsidR="00D74723" w:rsidRPr="008420B8">
        <w:rPr>
          <w:rFonts w:ascii="Linux Biolinum" w:hAnsi="Linux Biolinum" w:cs="Linux Biolinum"/>
        </w:rPr>
        <w:t xml:space="preserve">, l’influence </w:t>
      </w:r>
      <w:r w:rsidRPr="008420B8">
        <w:rPr>
          <w:rFonts w:ascii="Linux Biolinum" w:hAnsi="Linux Biolinum" w:cs="Linux Biolinum"/>
        </w:rPr>
        <w:t>des vo</w:t>
      </w:r>
      <w:r w:rsidRPr="008420B8">
        <w:rPr>
          <w:rFonts w:ascii="Linux Biolinum" w:hAnsi="Linux Biolinum" w:cs="Linux Biolinum"/>
        </w:rPr>
        <w:t>i</w:t>
      </w:r>
      <w:r w:rsidRPr="008420B8">
        <w:rPr>
          <w:rFonts w:ascii="Linux Biolinum" w:hAnsi="Linux Biolinum" w:cs="Linux Biolinum"/>
        </w:rPr>
        <w:t>sins</w:t>
      </w:r>
      <w:r w:rsidR="00D74723" w:rsidRPr="008420B8">
        <w:rPr>
          <w:rFonts w:ascii="Linux Biolinum" w:hAnsi="Linux Biolinum" w:cs="Linux Biolinum"/>
        </w:rPr>
        <w:t xml:space="preserve"> </w:t>
      </w:r>
      <w:r w:rsidRPr="008420B8">
        <w:rPr>
          <w:rFonts w:ascii="Linux Biolinum" w:hAnsi="Linux Biolinum" w:cs="Linux Biolinum"/>
        </w:rPr>
        <w:t>occidentaux</w:t>
      </w:r>
      <w:r w:rsidR="00D74723" w:rsidRPr="008420B8">
        <w:rPr>
          <w:rFonts w:ascii="Linux Biolinum" w:hAnsi="Linux Biolinum" w:cs="Linux Biolinum"/>
        </w:rPr>
        <w:t xml:space="preserve">, </w:t>
      </w:r>
      <w:r w:rsidRPr="008420B8">
        <w:rPr>
          <w:rFonts w:ascii="Linux Biolinum" w:hAnsi="Linux Biolinum" w:cs="Linux Biolinum"/>
        </w:rPr>
        <w:t>l</w:t>
      </w:r>
      <w:r w:rsidR="002B2F72" w:rsidRPr="008420B8">
        <w:rPr>
          <w:rFonts w:ascii="Linux Biolinum" w:hAnsi="Linux Biolinum" w:cs="Linux Biolinum"/>
        </w:rPr>
        <w:t>’</w:t>
      </w:r>
      <w:r w:rsidRPr="008420B8">
        <w:rPr>
          <w:rFonts w:ascii="Linux Biolinum" w:hAnsi="Linux Biolinum" w:cs="Linux Biolinum"/>
        </w:rPr>
        <w:t>influence d</w:t>
      </w:r>
      <w:r w:rsidR="002B2F72" w:rsidRPr="008420B8">
        <w:rPr>
          <w:rFonts w:ascii="Linux Biolinum" w:hAnsi="Linux Biolinum" w:cs="Linux Biolinum"/>
        </w:rPr>
        <w:t>’</w:t>
      </w:r>
      <w:r w:rsidRPr="008420B8">
        <w:rPr>
          <w:rFonts w:ascii="Linux Biolinum" w:hAnsi="Linux Biolinum" w:cs="Linux Biolinum"/>
        </w:rPr>
        <w:t>un certain</w:t>
      </w:r>
      <w:r w:rsidR="00D74723" w:rsidRPr="008420B8">
        <w:rPr>
          <w:rFonts w:ascii="Linux Biolinum" w:hAnsi="Linux Biolinum" w:cs="Linux Biolinum"/>
        </w:rPr>
        <w:t xml:space="preserve"> </w:t>
      </w:r>
      <w:r w:rsidRPr="008420B8">
        <w:rPr>
          <w:rFonts w:ascii="Linux Biolinum" w:hAnsi="Linux Biolinum" w:cs="Linux Biolinum"/>
        </w:rPr>
        <w:t>nombre de courants de pensée qui font</w:t>
      </w:r>
      <w:r w:rsidR="001B14D3" w:rsidRPr="008420B8">
        <w:rPr>
          <w:rFonts w:ascii="Linux Biolinum" w:hAnsi="Linux Biolinum" w:cs="Linux Biolinum"/>
        </w:rPr>
        <w:t xml:space="preserve"> </w:t>
      </w:r>
      <w:r w:rsidRPr="008420B8">
        <w:rPr>
          <w:rFonts w:ascii="Linux Biolinum" w:hAnsi="Linux Biolinum" w:cs="Linux Biolinum"/>
        </w:rPr>
        <w:t>des droits humains des éléments très</w:t>
      </w:r>
      <w:r w:rsidR="00BF23AA" w:rsidRPr="008420B8">
        <w:rPr>
          <w:rFonts w:ascii="Linux Biolinum" w:hAnsi="Linux Biolinum" w:cs="Linux Biolinum"/>
        </w:rPr>
        <w:t xml:space="preserve"> </w:t>
      </w:r>
      <w:r w:rsidRPr="008420B8">
        <w:rPr>
          <w:rFonts w:ascii="Linux Biolinum" w:hAnsi="Linux Biolinum" w:cs="Linux Biolinum"/>
        </w:rPr>
        <w:t>importants</w:t>
      </w:r>
      <w:r w:rsidR="00D47142" w:rsidRPr="008420B8">
        <w:rPr>
          <w:rFonts w:ascii="Linux Biolinum" w:hAnsi="Linux Biolinum" w:cs="Linux Biolinum"/>
        </w:rPr>
        <w:t xml:space="preserve">), donc </w:t>
      </w:r>
      <w:r w:rsidRPr="008420B8">
        <w:rPr>
          <w:rFonts w:ascii="Linux Biolinum" w:hAnsi="Linux Biolinum" w:cs="Linux Biolinum"/>
        </w:rPr>
        <w:t>il y</w:t>
      </w:r>
      <w:r w:rsidR="00D47142" w:rsidRPr="008420B8">
        <w:rPr>
          <w:rFonts w:ascii="Linux Biolinum" w:hAnsi="Linux Biolinum" w:cs="Linux Biolinum"/>
        </w:rPr>
        <w:t xml:space="preserve"> </w:t>
      </w:r>
      <w:r w:rsidRPr="008420B8">
        <w:rPr>
          <w:rFonts w:ascii="Linux Biolinum" w:hAnsi="Linux Biolinum" w:cs="Linux Biolinum"/>
        </w:rPr>
        <w:t>a une forme de</w:t>
      </w:r>
      <w:r w:rsidR="00D47142" w:rsidRPr="008420B8">
        <w:rPr>
          <w:rFonts w:ascii="Linux Biolinum" w:hAnsi="Linux Biolinum" w:cs="Linux Biolinum"/>
        </w:rPr>
        <w:t xml:space="preserve"> </w:t>
      </w:r>
      <w:r w:rsidRPr="008420B8">
        <w:rPr>
          <w:rFonts w:ascii="Linux Biolinum" w:hAnsi="Linux Biolinum" w:cs="Linux Biolinum"/>
        </w:rPr>
        <w:t>demande s</w:t>
      </w:r>
      <w:r w:rsidRPr="008420B8">
        <w:rPr>
          <w:rFonts w:ascii="Linux Biolinum" w:hAnsi="Linux Biolinum" w:cs="Linux Biolinum"/>
        </w:rPr>
        <w:t>o</w:t>
      </w:r>
      <w:r w:rsidRPr="008420B8">
        <w:rPr>
          <w:rFonts w:ascii="Linux Biolinum" w:hAnsi="Linux Biolinum" w:cs="Linux Biolinum"/>
        </w:rPr>
        <w:t>ciale pour déconstruire ce</w:t>
      </w:r>
      <w:r w:rsidR="00F8246C" w:rsidRPr="008420B8">
        <w:rPr>
          <w:rFonts w:ascii="Linux Biolinum" w:hAnsi="Linux Biolinum" w:cs="Linux Biolinum"/>
        </w:rPr>
        <w:t xml:space="preserve"> </w:t>
      </w:r>
      <w:r w:rsidRPr="008420B8">
        <w:rPr>
          <w:rFonts w:ascii="Linux Biolinum" w:hAnsi="Linux Biolinum" w:cs="Linux Biolinum"/>
        </w:rPr>
        <w:t>modèle français tel qu</w:t>
      </w:r>
      <w:r w:rsidR="002B2F72" w:rsidRPr="008420B8">
        <w:rPr>
          <w:rFonts w:ascii="Linux Biolinum" w:hAnsi="Linux Biolinum" w:cs="Linux Biolinum"/>
        </w:rPr>
        <w:t>’</w:t>
      </w:r>
      <w:r w:rsidRPr="008420B8">
        <w:rPr>
          <w:rFonts w:ascii="Linux Biolinum" w:hAnsi="Linux Biolinum" w:cs="Linux Biolinum"/>
        </w:rPr>
        <w:t>il avait été</w:t>
      </w:r>
      <w:r w:rsidR="00F8246C" w:rsidRPr="008420B8">
        <w:rPr>
          <w:rFonts w:ascii="Linux Biolinum" w:hAnsi="Linux Biolinum" w:cs="Linux Biolinum"/>
        </w:rPr>
        <w:t xml:space="preserve"> </w:t>
      </w:r>
      <w:r w:rsidRPr="008420B8">
        <w:rPr>
          <w:rFonts w:ascii="Linux Biolinum" w:hAnsi="Linux Biolinum" w:cs="Linux Biolinum"/>
        </w:rPr>
        <w:t xml:space="preserve">construit </w:t>
      </w:r>
      <w:r w:rsidR="004B5E59" w:rsidRPr="008420B8">
        <w:rPr>
          <w:rFonts w:ascii="Linux Biolinum" w:hAnsi="Linux Biolinum" w:cs="Linux Biolinum"/>
        </w:rPr>
        <w:t>(</w:t>
      </w:r>
      <w:r w:rsidRPr="008420B8">
        <w:rPr>
          <w:rFonts w:ascii="Linux Biolinum" w:hAnsi="Linux Biolinum" w:cs="Linux Biolinum"/>
        </w:rPr>
        <w:t>il y avait bien des droits</w:t>
      </w:r>
      <w:r w:rsidR="004B5E59" w:rsidRPr="008420B8">
        <w:rPr>
          <w:rFonts w:ascii="Linux Biolinum" w:hAnsi="Linux Biolinum" w:cs="Linux Biolinum"/>
        </w:rPr>
        <w:t xml:space="preserve"> </w:t>
      </w:r>
      <w:r w:rsidRPr="008420B8">
        <w:rPr>
          <w:rFonts w:ascii="Linux Biolinum" w:hAnsi="Linux Biolinum" w:cs="Linux Biolinum"/>
        </w:rPr>
        <w:t>fondamentaux dans l</w:t>
      </w:r>
      <w:r w:rsidR="002125AD" w:rsidRPr="008420B8">
        <w:rPr>
          <w:rFonts w:ascii="Linux Biolinum" w:hAnsi="Linux Biolinum" w:cs="Linux Biolinum"/>
        </w:rPr>
        <w:t>a Constitution, mais rien ne d</w:t>
      </w:r>
      <w:r w:rsidRPr="008420B8">
        <w:rPr>
          <w:rFonts w:ascii="Linux Biolinum" w:hAnsi="Linux Biolinum" w:cs="Linux Biolinum"/>
        </w:rPr>
        <w:t>evait garantir leur</w:t>
      </w:r>
      <w:r w:rsidR="002125AD" w:rsidRPr="008420B8">
        <w:rPr>
          <w:rFonts w:ascii="Linux Biolinum" w:hAnsi="Linux Biolinum" w:cs="Linux Biolinum"/>
        </w:rPr>
        <w:t xml:space="preserve"> </w:t>
      </w:r>
      <w:r w:rsidRPr="008420B8">
        <w:rPr>
          <w:rFonts w:ascii="Linux Biolinum" w:hAnsi="Linux Biolinum" w:cs="Linux Biolinum"/>
        </w:rPr>
        <w:t>appl</w:t>
      </w:r>
      <w:r w:rsidRPr="008420B8">
        <w:rPr>
          <w:rFonts w:ascii="Linux Biolinum" w:hAnsi="Linux Biolinum" w:cs="Linux Biolinum"/>
        </w:rPr>
        <w:t>i</w:t>
      </w:r>
      <w:r w:rsidRPr="008420B8">
        <w:rPr>
          <w:rFonts w:ascii="Linux Biolinum" w:hAnsi="Linux Biolinum" w:cs="Linux Biolinum"/>
        </w:rPr>
        <w:t>cation particulière</w:t>
      </w:r>
      <w:r w:rsidR="009433CE" w:rsidRPr="008420B8">
        <w:rPr>
          <w:rFonts w:ascii="Linux Biolinum" w:hAnsi="Linux Biolinum" w:cs="Linux Biolinum"/>
        </w:rPr>
        <w:t>)</w:t>
      </w:r>
      <w:r w:rsidR="00472019" w:rsidRPr="008420B8">
        <w:rPr>
          <w:rFonts w:ascii="Linux Biolinum" w:hAnsi="Linux Biolinum" w:cs="Linux Biolinum"/>
        </w:rPr>
        <w:t xml:space="preserve">. La demande </w:t>
      </w:r>
      <w:r w:rsidRPr="008420B8">
        <w:rPr>
          <w:rFonts w:ascii="Linux Biolinum" w:hAnsi="Linux Biolinum" w:cs="Linux Biolinum"/>
        </w:rPr>
        <w:t xml:space="preserve">sociale </w:t>
      </w:r>
      <w:r w:rsidR="00ED5F65" w:rsidRPr="008420B8">
        <w:rPr>
          <w:rFonts w:ascii="Linux Biolinum" w:hAnsi="Linux Biolinum" w:cs="Linux Biolinum"/>
        </w:rPr>
        <w:t xml:space="preserve">est donc le </w:t>
      </w:r>
      <w:r w:rsidRPr="008420B8">
        <w:rPr>
          <w:rFonts w:ascii="Linux Biolinum" w:hAnsi="Linux Biolinum" w:cs="Linux Biolinum"/>
        </w:rPr>
        <w:t>premier élément qui va modifier</w:t>
      </w:r>
      <w:r w:rsidR="00ED5F65" w:rsidRPr="008420B8">
        <w:rPr>
          <w:rFonts w:ascii="Linux Biolinum" w:hAnsi="Linux Biolinum" w:cs="Linux Biolinum"/>
        </w:rPr>
        <w:t xml:space="preserve"> </w:t>
      </w:r>
      <w:r w:rsidRPr="008420B8">
        <w:rPr>
          <w:rFonts w:ascii="Linux Biolinum" w:hAnsi="Linux Biolinum" w:cs="Linux Biolinum"/>
        </w:rPr>
        <w:t>ou motiver les changements de conception</w:t>
      </w:r>
      <w:r w:rsidR="00452019" w:rsidRPr="008420B8">
        <w:rPr>
          <w:rFonts w:ascii="Linux Biolinum" w:hAnsi="Linux Biolinum" w:cs="Linux Biolinum"/>
        </w:rPr>
        <w:t xml:space="preserve"> </w:t>
      </w:r>
      <w:r w:rsidR="00CF050A">
        <w:rPr>
          <w:rFonts w:ascii="Linux Biolinum" w:hAnsi="Linux Biolinum" w:cs="Linux Biolinum"/>
        </w:rPr>
        <w:t>cons</w:t>
      </w:r>
      <w:r w:rsidRPr="008420B8">
        <w:rPr>
          <w:rFonts w:ascii="Linux Biolinum" w:hAnsi="Linux Biolinum" w:cs="Linux Biolinum"/>
        </w:rPr>
        <w:t>titutionnel</w:t>
      </w:r>
      <w:r w:rsidR="00CF050A">
        <w:rPr>
          <w:rFonts w:ascii="Linux Biolinum" w:hAnsi="Linux Biolinum" w:cs="Linux Biolinum"/>
        </w:rPr>
        <w:t>le</w:t>
      </w:r>
      <w:r w:rsidR="00452019" w:rsidRPr="008420B8">
        <w:rPr>
          <w:rFonts w:ascii="Linux Biolinum" w:hAnsi="Linux Biolinum" w:cs="Linux Biolinum"/>
        </w:rPr>
        <w:t>.</w:t>
      </w:r>
    </w:p>
    <w:p w:rsidR="00F37CDE" w:rsidRDefault="00233478" w:rsidP="00F37CDE">
      <w:pPr>
        <w:pStyle w:val="Paragraphedeliste"/>
        <w:numPr>
          <w:ilvl w:val="0"/>
          <w:numId w:val="1"/>
        </w:numPr>
        <w:rPr>
          <w:rFonts w:ascii="Linux Biolinum" w:hAnsi="Linux Biolinum" w:cs="Linux Biolinum"/>
        </w:rPr>
      </w:pPr>
      <w:r w:rsidRPr="00236F62">
        <w:rPr>
          <w:rFonts w:ascii="Linux Biolinum" w:hAnsi="Linux Biolinum" w:cs="Linux Biolinum"/>
        </w:rPr>
        <w:t>Le</w:t>
      </w:r>
      <w:r w:rsidR="00F37CDE" w:rsidRPr="00236F62">
        <w:rPr>
          <w:rFonts w:ascii="Linux Biolinum" w:hAnsi="Linux Biolinum" w:cs="Linux Biolinum"/>
        </w:rPr>
        <w:t xml:space="preserve"> deuxième élément</w:t>
      </w:r>
      <w:r w:rsidR="007006B8" w:rsidRPr="00236F62">
        <w:rPr>
          <w:rFonts w:ascii="Linux Biolinum" w:hAnsi="Linux Biolinum" w:cs="Linux Biolinum"/>
        </w:rPr>
        <w:t xml:space="preserve"> consiste en des </w:t>
      </w:r>
      <w:r w:rsidR="00F37CDE" w:rsidRPr="00236F62">
        <w:rPr>
          <w:rFonts w:ascii="Linux Biolinum" w:hAnsi="Linux Biolinum" w:cs="Linux Biolinum"/>
        </w:rPr>
        <w:t>réformes</w:t>
      </w:r>
      <w:r w:rsidR="007006B8" w:rsidRPr="00236F62">
        <w:rPr>
          <w:rFonts w:ascii="Linux Biolinum" w:hAnsi="Linux Biolinum" w:cs="Linux Biolinum"/>
        </w:rPr>
        <w:t xml:space="preserve"> </w:t>
      </w:r>
      <w:r w:rsidR="00F37CDE" w:rsidRPr="00236F62">
        <w:rPr>
          <w:rFonts w:ascii="Linux Biolinum" w:hAnsi="Linux Biolinum" w:cs="Linux Biolinum"/>
        </w:rPr>
        <w:t>constitutionnelles qui sont mises en</w:t>
      </w:r>
      <w:r w:rsidR="00FF3A88" w:rsidRPr="00236F62">
        <w:rPr>
          <w:rFonts w:ascii="Linux Biolinum" w:hAnsi="Linux Biolinum" w:cs="Linux Biolinum"/>
        </w:rPr>
        <w:t xml:space="preserve"> </w:t>
      </w:r>
      <w:r w:rsidR="00F37CDE" w:rsidRPr="00236F62">
        <w:rPr>
          <w:rFonts w:ascii="Linux Biolinum" w:hAnsi="Linux Biolinum" w:cs="Linux Biolinum"/>
        </w:rPr>
        <w:t>place</w:t>
      </w:r>
      <w:r w:rsidR="00FF3A88" w:rsidRPr="00236F62">
        <w:rPr>
          <w:rFonts w:ascii="Linux Biolinum" w:hAnsi="Linux Biolinum" w:cs="Linux Biolinum"/>
        </w:rPr>
        <w:t>. I</w:t>
      </w:r>
      <w:r w:rsidR="00F37CDE" w:rsidRPr="00236F62">
        <w:rPr>
          <w:rFonts w:ascii="Linux Biolinum" w:hAnsi="Linux Biolinum" w:cs="Linux Biolinum"/>
        </w:rPr>
        <w:t>l y</w:t>
      </w:r>
      <w:r w:rsidR="00FF3A88" w:rsidRPr="00236F62">
        <w:rPr>
          <w:rFonts w:ascii="Linux Biolinum" w:hAnsi="Linux Biolinum" w:cs="Linux Biolinum"/>
        </w:rPr>
        <w:t xml:space="preserve"> </w:t>
      </w:r>
      <w:r w:rsidR="00F37CDE" w:rsidRPr="00236F62">
        <w:rPr>
          <w:rFonts w:ascii="Linux Biolinum" w:hAnsi="Linux Biolinum" w:cs="Linux Biolinum"/>
        </w:rPr>
        <w:t>a çà et là de très grandes</w:t>
      </w:r>
      <w:r w:rsidR="00FF3A88" w:rsidRPr="00236F62">
        <w:rPr>
          <w:rFonts w:ascii="Linux Biolinum" w:hAnsi="Linux Biolinum" w:cs="Linux Biolinum"/>
        </w:rPr>
        <w:t xml:space="preserve"> </w:t>
      </w:r>
      <w:r w:rsidR="00F37CDE" w:rsidRPr="00236F62">
        <w:rPr>
          <w:rFonts w:ascii="Linux Biolinum" w:hAnsi="Linux Biolinum" w:cs="Linux Biolinum"/>
        </w:rPr>
        <w:t>réformes constitutionnelles qui vont</w:t>
      </w:r>
      <w:r w:rsidR="00B556C6" w:rsidRPr="00236F62">
        <w:rPr>
          <w:rFonts w:ascii="Linux Biolinum" w:hAnsi="Linux Biolinum" w:cs="Linux Biolinum"/>
        </w:rPr>
        <w:t xml:space="preserve"> </w:t>
      </w:r>
      <w:r w:rsidR="00F37CDE" w:rsidRPr="00236F62">
        <w:rPr>
          <w:rFonts w:ascii="Linux Biolinum" w:hAnsi="Linux Biolinum" w:cs="Linux Biolinum"/>
        </w:rPr>
        <w:t xml:space="preserve">marquer la transformation de la </w:t>
      </w:r>
      <w:r w:rsidR="00B556C6" w:rsidRPr="00236F62">
        <w:rPr>
          <w:rFonts w:ascii="Linux Biolinum" w:hAnsi="Linux Biolinum" w:cs="Linux Biolinum"/>
        </w:rPr>
        <w:t>Cinqui</w:t>
      </w:r>
      <w:r w:rsidR="00F37CDE" w:rsidRPr="00236F62">
        <w:rPr>
          <w:rFonts w:ascii="Linux Biolinum" w:hAnsi="Linux Biolinum" w:cs="Linux Biolinum"/>
        </w:rPr>
        <w:t>ème</w:t>
      </w:r>
      <w:r w:rsidR="00B556C6" w:rsidRPr="00236F62">
        <w:rPr>
          <w:rFonts w:ascii="Linux Biolinum" w:hAnsi="Linux Biolinum" w:cs="Linux Biolinum"/>
        </w:rPr>
        <w:t xml:space="preserve"> R</w:t>
      </w:r>
      <w:r w:rsidR="00F37CDE" w:rsidRPr="00236F62">
        <w:rPr>
          <w:rFonts w:ascii="Linux Biolinum" w:hAnsi="Linux Biolinum" w:cs="Linux Biolinum"/>
        </w:rPr>
        <w:t xml:space="preserve">épublique vers un </w:t>
      </w:r>
      <w:r w:rsidR="00B556C6" w:rsidRPr="00236F62">
        <w:rPr>
          <w:rFonts w:ascii="Linux Biolinum" w:hAnsi="Linux Biolinum" w:cs="Linux Biolinum"/>
        </w:rPr>
        <w:t xml:space="preserve">État </w:t>
      </w:r>
      <w:r w:rsidR="00F37CDE" w:rsidRPr="00236F62">
        <w:rPr>
          <w:rFonts w:ascii="Linux Biolinum" w:hAnsi="Linux Biolinum" w:cs="Linux Biolinum"/>
        </w:rPr>
        <w:t>de droit</w:t>
      </w:r>
      <w:r w:rsidR="00386EA0" w:rsidRPr="00236F62">
        <w:rPr>
          <w:rFonts w:ascii="Linux Biolinum" w:hAnsi="Linux Biolinum" w:cs="Linux Biolinum"/>
        </w:rPr>
        <w:t>. O</w:t>
      </w:r>
      <w:r w:rsidR="00F37CDE" w:rsidRPr="00236F62">
        <w:rPr>
          <w:rFonts w:ascii="Linux Biolinum" w:hAnsi="Linux Biolinum" w:cs="Linux Biolinum"/>
        </w:rPr>
        <w:t>n</w:t>
      </w:r>
      <w:r w:rsidR="00386EA0" w:rsidRPr="00236F62">
        <w:rPr>
          <w:rFonts w:ascii="Linux Biolinum" w:hAnsi="Linux Biolinum" w:cs="Linux Biolinum"/>
        </w:rPr>
        <w:t xml:space="preserve"> </w:t>
      </w:r>
      <w:r w:rsidR="00F37CDE" w:rsidRPr="00236F62">
        <w:rPr>
          <w:rFonts w:ascii="Linux Biolinum" w:hAnsi="Linux Biolinum" w:cs="Linux Biolinum"/>
        </w:rPr>
        <w:t xml:space="preserve">pense à 1974 </w:t>
      </w:r>
      <w:r w:rsidR="00386EA0" w:rsidRPr="00236F62">
        <w:rPr>
          <w:rFonts w:ascii="Linux Biolinum" w:hAnsi="Linux Biolinum" w:cs="Linux Biolinum"/>
        </w:rPr>
        <w:t>(</w:t>
      </w:r>
      <w:r w:rsidR="00F37CDE" w:rsidRPr="00236F62">
        <w:rPr>
          <w:rFonts w:ascii="Linux Biolinum" w:hAnsi="Linux Biolinum" w:cs="Linux Biolinum"/>
        </w:rPr>
        <w:t>révision du mode de saisine</w:t>
      </w:r>
      <w:r w:rsidR="00386EA0" w:rsidRPr="00236F62">
        <w:rPr>
          <w:rFonts w:ascii="Linux Biolinum" w:hAnsi="Linux Biolinum" w:cs="Linux Biolinum"/>
        </w:rPr>
        <w:t xml:space="preserve"> du C</w:t>
      </w:r>
      <w:r w:rsidR="00F37CDE" w:rsidRPr="00236F62">
        <w:rPr>
          <w:rFonts w:ascii="Linux Biolinum" w:hAnsi="Linux Biolinum" w:cs="Linux Biolinum"/>
        </w:rPr>
        <w:t>onseil constitutionnel</w:t>
      </w:r>
      <w:r w:rsidR="00386EA0" w:rsidRPr="00236F62">
        <w:rPr>
          <w:rFonts w:ascii="Linux Biolinum" w:hAnsi="Linux Biolinum" w:cs="Linux Biolinum"/>
        </w:rPr>
        <w:t xml:space="preserve">) </w:t>
      </w:r>
      <w:r w:rsidR="00236F62" w:rsidRPr="00236F62">
        <w:rPr>
          <w:rFonts w:ascii="Linux Biolinum" w:hAnsi="Linux Biolinum" w:cs="Linux Biolinum"/>
        </w:rPr>
        <w:t xml:space="preserve">ou à </w:t>
      </w:r>
      <w:r w:rsidR="00F37CDE" w:rsidRPr="00236F62">
        <w:rPr>
          <w:rFonts w:ascii="Linux Biolinum" w:hAnsi="Linux Biolinum" w:cs="Linux Biolinum"/>
        </w:rPr>
        <w:t xml:space="preserve">2008 </w:t>
      </w:r>
      <w:r w:rsidR="00236F62" w:rsidRPr="00236F62">
        <w:rPr>
          <w:rFonts w:ascii="Linux Biolinum" w:hAnsi="Linux Biolinum" w:cs="Linux Biolinum"/>
        </w:rPr>
        <w:t>(</w:t>
      </w:r>
      <w:r w:rsidR="00F37CDE" w:rsidRPr="00236F62">
        <w:rPr>
          <w:rFonts w:ascii="Linux Biolinum" w:hAnsi="Linux Biolinum" w:cs="Linux Biolinum"/>
        </w:rPr>
        <w:t>création</w:t>
      </w:r>
      <w:r w:rsidR="00236F62" w:rsidRPr="00236F62">
        <w:rPr>
          <w:rFonts w:ascii="Linux Biolinum" w:hAnsi="Linux Biolinum" w:cs="Linux Biolinum"/>
        </w:rPr>
        <w:t xml:space="preserve"> </w:t>
      </w:r>
      <w:r w:rsidR="00F37CDE" w:rsidRPr="00236F62">
        <w:rPr>
          <w:rFonts w:ascii="Linux Biolinum" w:hAnsi="Linux Biolinum" w:cs="Linux Biolinum"/>
        </w:rPr>
        <w:t>la que</w:t>
      </w:r>
      <w:r w:rsidR="00F37CDE" w:rsidRPr="00236F62">
        <w:rPr>
          <w:rFonts w:ascii="Linux Biolinum" w:hAnsi="Linux Biolinum" w:cs="Linux Biolinum"/>
        </w:rPr>
        <w:t>s</w:t>
      </w:r>
      <w:r w:rsidR="00F37CDE" w:rsidRPr="00236F62">
        <w:rPr>
          <w:rFonts w:ascii="Linux Biolinum" w:hAnsi="Linux Biolinum" w:cs="Linux Biolinum"/>
        </w:rPr>
        <w:t>tion prioritaire de</w:t>
      </w:r>
      <w:r w:rsidR="00236F62" w:rsidRPr="00236F62">
        <w:rPr>
          <w:rFonts w:ascii="Linux Biolinum" w:hAnsi="Linux Biolinum" w:cs="Linux Biolinum"/>
        </w:rPr>
        <w:t xml:space="preserve"> </w:t>
      </w:r>
      <w:r w:rsidR="00F37CDE" w:rsidRPr="00236F62">
        <w:rPr>
          <w:rFonts w:ascii="Linux Biolinum" w:hAnsi="Linux Biolinum" w:cs="Linux Biolinum"/>
        </w:rPr>
        <w:t>constitutionnalité par la grande</w:t>
      </w:r>
      <w:r w:rsidR="00236F62" w:rsidRPr="00236F62">
        <w:rPr>
          <w:rFonts w:ascii="Linux Biolinum" w:hAnsi="Linux Biolinum" w:cs="Linux Biolinum"/>
        </w:rPr>
        <w:t xml:space="preserve"> </w:t>
      </w:r>
      <w:r w:rsidR="00F37CDE" w:rsidRPr="00236F62">
        <w:rPr>
          <w:rFonts w:ascii="Linux Biolinum" w:hAnsi="Linux Biolinum" w:cs="Linux Biolinum"/>
        </w:rPr>
        <w:t>révision constitutionnelle de l</w:t>
      </w:r>
      <w:r w:rsidR="002B2F72" w:rsidRPr="00236F62">
        <w:rPr>
          <w:rFonts w:ascii="Linux Biolinum" w:hAnsi="Linux Biolinum" w:cs="Linux Biolinum"/>
        </w:rPr>
        <w:t>’</w:t>
      </w:r>
      <w:r w:rsidR="00F37CDE" w:rsidRPr="00236F62">
        <w:rPr>
          <w:rFonts w:ascii="Linux Biolinum" w:hAnsi="Linux Biolinum" w:cs="Linux Biolinum"/>
        </w:rPr>
        <w:t>été 2008</w:t>
      </w:r>
      <w:r w:rsidR="00236F62" w:rsidRPr="00236F62">
        <w:rPr>
          <w:rFonts w:ascii="Linux Biolinum" w:hAnsi="Linux Biolinum" w:cs="Linux Biolinum"/>
        </w:rPr>
        <w:t xml:space="preserve">). Il y a </w:t>
      </w:r>
      <w:r w:rsidR="00F37CDE" w:rsidRPr="00236F62">
        <w:rPr>
          <w:rFonts w:ascii="Linux Biolinum" w:hAnsi="Linux Biolinum" w:cs="Linux Biolinum"/>
        </w:rPr>
        <w:t>donc des grandes révisions</w:t>
      </w:r>
      <w:r w:rsidR="00236F62" w:rsidRPr="00236F62">
        <w:rPr>
          <w:rFonts w:ascii="Linux Biolinum" w:hAnsi="Linux Biolinum" w:cs="Linux Biolinum"/>
        </w:rPr>
        <w:t xml:space="preserve"> </w:t>
      </w:r>
      <w:r w:rsidR="00F37CDE" w:rsidRPr="00236F62">
        <w:rPr>
          <w:rFonts w:ascii="Linux Biolinum" w:hAnsi="Linux Biolinum" w:cs="Linux Biolinum"/>
        </w:rPr>
        <w:t>constitutionnelles qui se met</w:t>
      </w:r>
      <w:r w:rsidR="00236F62">
        <w:rPr>
          <w:rFonts w:ascii="Linux Biolinum" w:hAnsi="Linux Biolinum" w:cs="Linux Biolinum"/>
        </w:rPr>
        <w:t>tent</w:t>
      </w:r>
      <w:r w:rsidR="00F37CDE" w:rsidRPr="00236F62">
        <w:rPr>
          <w:rFonts w:ascii="Linux Biolinum" w:hAnsi="Linux Biolinum" w:cs="Linux Biolinum"/>
        </w:rPr>
        <w:t xml:space="preserve"> en place</w:t>
      </w:r>
      <w:r w:rsidR="004D7737">
        <w:rPr>
          <w:rFonts w:ascii="Linux Biolinum" w:hAnsi="Linux Biolinum" w:cs="Linux Biolinum"/>
        </w:rPr>
        <w:t>.</w:t>
      </w:r>
    </w:p>
    <w:p w:rsidR="00A74824" w:rsidRDefault="0009530A" w:rsidP="00F37CDE">
      <w:pPr>
        <w:pStyle w:val="Paragraphedeliste"/>
        <w:numPr>
          <w:ilvl w:val="0"/>
          <w:numId w:val="1"/>
        </w:numPr>
        <w:rPr>
          <w:rFonts w:ascii="Linux Biolinum" w:hAnsi="Linux Biolinum" w:cs="Linux Biolinum"/>
        </w:rPr>
      </w:pPr>
      <w:r w:rsidRPr="00A74824">
        <w:rPr>
          <w:rFonts w:ascii="Linux Biolinum" w:hAnsi="Linux Biolinum" w:cs="Linux Biolinum"/>
        </w:rPr>
        <w:t xml:space="preserve">Enfin, </w:t>
      </w:r>
      <w:r w:rsidR="00F37CDE" w:rsidRPr="00A74824">
        <w:rPr>
          <w:rFonts w:ascii="Linux Biolinum" w:hAnsi="Linux Biolinum" w:cs="Linux Biolinum"/>
        </w:rPr>
        <w:t>il y</w:t>
      </w:r>
      <w:r w:rsidRPr="00A74824">
        <w:rPr>
          <w:rFonts w:ascii="Linux Biolinum" w:hAnsi="Linux Biolinum" w:cs="Linux Biolinum"/>
        </w:rPr>
        <w:t xml:space="preserve"> </w:t>
      </w:r>
      <w:r w:rsidR="00F37CDE" w:rsidRPr="00A74824">
        <w:rPr>
          <w:rFonts w:ascii="Linux Biolinum" w:hAnsi="Linux Biolinum" w:cs="Linux Biolinum"/>
        </w:rPr>
        <w:t>a l</w:t>
      </w:r>
      <w:r w:rsidR="002B2F72" w:rsidRPr="00A74824">
        <w:rPr>
          <w:rFonts w:ascii="Linux Biolinum" w:hAnsi="Linux Biolinum" w:cs="Linux Biolinum"/>
        </w:rPr>
        <w:t>’</w:t>
      </w:r>
      <w:r w:rsidR="00F37CDE" w:rsidRPr="00A74824">
        <w:rPr>
          <w:rFonts w:ascii="Linux Biolinum" w:hAnsi="Linux Biolinum" w:cs="Linux Biolinum"/>
        </w:rPr>
        <w:t>action du</w:t>
      </w:r>
      <w:r w:rsidRPr="00A74824">
        <w:rPr>
          <w:rFonts w:ascii="Linux Biolinum" w:hAnsi="Linux Biolinum" w:cs="Linux Biolinum"/>
        </w:rPr>
        <w:t xml:space="preserve"> C</w:t>
      </w:r>
      <w:r w:rsidR="00F37CDE" w:rsidRPr="00A74824">
        <w:rPr>
          <w:rFonts w:ascii="Linux Biolinum" w:hAnsi="Linux Biolinum" w:cs="Linux Biolinum"/>
        </w:rPr>
        <w:t>onseil constitutionnel</w:t>
      </w:r>
      <w:r w:rsidRPr="00A74824">
        <w:rPr>
          <w:rFonts w:ascii="Linux Biolinum" w:hAnsi="Linux Biolinum" w:cs="Linux Biolinum"/>
        </w:rPr>
        <w:t>,</w:t>
      </w:r>
      <w:r w:rsidR="00F37CDE" w:rsidRPr="00A74824">
        <w:rPr>
          <w:rFonts w:ascii="Linux Biolinum" w:hAnsi="Linux Biolinum" w:cs="Linux Biolinum"/>
        </w:rPr>
        <w:t xml:space="preserve"> </w:t>
      </w:r>
      <w:r w:rsidRPr="00A74824">
        <w:rPr>
          <w:rFonts w:ascii="Linux Biolinum" w:hAnsi="Linux Biolinum" w:cs="Linux Biolinum"/>
        </w:rPr>
        <w:t xml:space="preserve">c’est-à-dire </w:t>
      </w:r>
      <w:r w:rsidR="00F37CDE" w:rsidRPr="00A74824">
        <w:rPr>
          <w:rFonts w:ascii="Linux Biolinum" w:hAnsi="Linux Biolinum" w:cs="Linux Biolinum"/>
        </w:rPr>
        <w:t>que</w:t>
      </w:r>
      <w:r w:rsidRPr="00A74824">
        <w:rPr>
          <w:rFonts w:ascii="Linux Biolinum" w:hAnsi="Linux Biolinum" w:cs="Linux Biolinum"/>
        </w:rPr>
        <w:t xml:space="preserve"> </w:t>
      </w:r>
      <w:r w:rsidR="00F37CDE" w:rsidRPr="00A74824">
        <w:rPr>
          <w:rFonts w:ascii="Linux Biolinum" w:hAnsi="Linux Biolinum" w:cs="Linux Biolinum"/>
        </w:rPr>
        <w:t>le juge qui est créé et qui est un petit</w:t>
      </w:r>
      <w:r w:rsidR="0024719D" w:rsidRPr="00A74824">
        <w:rPr>
          <w:rFonts w:ascii="Linux Biolinum" w:hAnsi="Linux Biolinum" w:cs="Linux Biolinum"/>
        </w:rPr>
        <w:t xml:space="preserve"> </w:t>
      </w:r>
      <w:r w:rsidR="00F37CDE" w:rsidRPr="00A74824">
        <w:rPr>
          <w:rFonts w:ascii="Linux Biolinum" w:hAnsi="Linux Biolinum" w:cs="Linux Biolinum"/>
        </w:rPr>
        <w:t>juge av</w:t>
      </w:r>
      <w:r w:rsidR="00D262FA" w:rsidRPr="00A74824">
        <w:rPr>
          <w:rFonts w:ascii="Linux Biolinum" w:hAnsi="Linux Biolinum" w:cs="Linux Biolinum"/>
        </w:rPr>
        <w:t>ec</w:t>
      </w:r>
      <w:r w:rsidR="00F37CDE" w:rsidRPr="00A74824">
        <w:rPr>
          <w:rFonts w:ascii="Linux Biolinum" w:hAnsi="Linux Biolinum" w:cs="Linux Biolinum"/>
        </w:rPr>
        <w:t xml:space="preserve"> peu de pouvoir</w:t>
      </w:r>
      <w:r w:rsidR="00D262FA" w:rsidRPr="00A74824">
        <w:rPr>
          <w:rFonts w:ascii="Linux Biolinum" w:hAnsi="Linux Biolinum" w:cs="Linux Biolinum"/>
        </w:rPr>
        <w:t>s</w:t>
      </w:r>
      <w:r w:rsidR="00F37CDE" w:rsidRPr="00A74824">
        <w:rPr>
          <w:rFonts w:ascii="Linux Biolinum" w:hAnsi="Linux Biolinum" w:cs="Linux Biolinum"/>
        </w:rPr>
        <w:t xml:space="preserve"> et un rôle</w:t>
      </w:r>
      <w:r w:rsidR="0024719D" w:rsidRPr="00A74824">
        <w:rPr>
          <w:rFonts w:ascii="Linux Biolinum" w:hAnsi="Linux Biolinum" w:cs="Linux Biolinum"/>
        </w:rPr>
        <w:t xml:space="preserve"> </w:t>
      </w:r>
      <w:r w:rsidR="00F37CDE" w:rsidRPr="00A74824">
        <w:rPr>
          <w:rFonts w:ascii="Linux Biolinum" w:hAnsi="Linux Biolinum" w:cs="Linux Biolinum"/>
        </w:rPr>
        <w:t>limité</w:t>
      </w:r>
      <w:r w:rsidR="00D262FA" w:rsidRPr="00A74824">
        <w:rPr>
          <w:rFonts w:ascii="Linux Biolinum" w:hAnsi="Linux Biolinum" w:cs="Linux Biolinum"/>
        </w:rPr>
        <w:t>,</w:t>
      </w:r>
      <w:r w:rsidR="00F37CDE" w:rsidRPr="00A74824">
        <w:rPr>
          <w:rFonts w:ascii="Linux Biolinum" w:hAnsi="Linux Biolinum" w:cs="Linux Biolinum"/>
        </w:rPr>
        <w:t xml:space="preserve"> va progressivement a</w:t>
      </w:r>
      <w:r w:rsidR="00F37CDE" w:rsidRPr="00A74824">
        <w:rPr>
          <w:rFonts w:ascii="Linux Biolinum" w:hAnsi="Linux Biolinum" w:cs="Linux Biolinum"/>
        </w:rPr>
        <w:t>c</w:t>
      </w:r>
      <w:r w:rsidR="00F37CDE" w:rsidRPr="00A74824">
        <w:rPr>
          <w:rFonts w:ascii="Linux Biolinum" w:hAnsi="Linux Biolinum" w:cs="Linux Biolinum"/>
        </w:rPr>
        <w:t>quérir une</w:t>
      </w:r>
      <w:r w:rsidR="007A0943" w:rsidRPr="00A74824">
        <w:rPr>
          <w:rFonts w:ascii="Linux Biolinum" w:hAnsi="Linux Biolinum" w:cs="Linux Biolinum"/>
        </w:rPr>
        <w:t xml:space="preserve"> </w:t>
      </w:r>
      <w:r w:rsidR="00F37CDE" w:rsidRPr="00A74824">
        <w:rPr>
          <w:rFonts w:ascii="Linux Biolinum" w:hAnsi="Linux Biolinum" w:cs="Linux Biolinum"/>
        </w:rPr>
        <w:t>certaine forme d</w:t>
      </w:r>
      <w:r w:rsidR="002B2F72" w:rsidRPr="00A74824">
        <w:rPr>
          <w:rFonts w:ascii="Linux Biolinum" w:hAnsi="Linux Biolinum" w:cs="Linux Biolinum"/>
        </w:rPr>
        <w:t>’</w:t>
      </w:r>
      <w:r w:rsidR="00F37CDE" w:rsidRPr="00A74824">
        <w:rPr>
          <w:rFonts w:ascii="Linux Biolinum" w:hAnsi="Linux Biolinum" w:cs="Linux Biolinum"/>
        </w:rPr>
        <w:t>autonomie et va rendre</w:t>
      </w:r>
      <w:r w:rsidR="007A0943" w:rsidRPr="00A74824">
        <w:rPr>
          <w:rFonts w:ascii="Linux Biolinum" w:hAnsi="Linux Biolinum" w:cs="Linux Biolinum"/>
        </w:rPr>
        <w:t xml:space="preserve"> d</w:t>
      </w:r>
      <w:r w:rsidR="00F37CDE" w:rsidRPr="00A74824">
        <w:rPr>
          <w:rFonts w:ascii="Linux Biolinum" w:hAnsi="Linux Biolinum" w:cs="Linux Biolinum"/>
        </w:rPr>
        <w:t>es décisions à ce point aud</w:t>
      </w:r>
      <w:r w:rsidR="00F37CDE" w:rsidRPr="00A74824">
        <w:rPr>
          <w:rFonts w:ascii="Linux Biolinum" w:hAnsi="Linux Biolinum" w:cs="Linux Biolinum"/>
        </w:rPr>
        <w:t>a</w:t>
      </w:r>
      <w:r w:rsidR="00F37CDE" w:rsidRPr="00A74824">
        <w:rPr>
          <w:rFonts w:ascii="Linux Biolinum" w:hAnsi="Linux Biolinum" w:cs="Linux Biolinum"/>
        </w:rPr>
        <w:t>cieuse</w:t>
      </w:r>
      <w:r w:rsidR="007C1A2A" w:rsidRPr="00A74824">
        <w:rPr>
          <w:rFonts w:ascii="Linux Biolinum" w:hAnsi="Linux Biolinum" w:cs="Linux Biolinum"/>
        </w:rPr>
        <w:t>s</w:t>
      </w:r>
      <w:r w:rsidR="00D0190F" w:rsidRPr="00A74824">
        <w:rPr>
          <w:rFonts w:ascii="Linux Biolinum" w:hAnsi="Linux Biolinum" w:cs="Linux Biolinum"/>
        </w:rPr>
        <w:t xml:space="preserve"> </w:t>
      </w:r>
      <w:r w:rsidR="00F37CDE" w:rsidRPr="00A74824">
        <w:rPr>
          <w:rFonts w:ascii="Linux Biolinum" w:hAnsi="Linux Biolinum" w:cs="Linux Biolinum"/>
        </w:rPr>
        <w:t>qu</w:t>
      </w:r>
      <w:r w:rsidR="002B2F72" w:rsidRPr="00A74824">
        <w:rPr>
          <w:rFonts w:ascii="Linux Biolinum" w:hAnsi="Linux Biolinum" w:cs="Linux Biolinum"/>
        </w:rPr>
        <w:t>’</w:t>
      </w:r>
      <w:r w:rsidR="00F37CDE" w:rsidRPr="00A74824">
        <w:rPr>
          <w:rFonts w:ascii="Linux Biolinum" w:hAnsi="Linux Biolinum" w:cs="Linux Biolinum"/>
        </w:rPr>
        <w:t>elles vont générer des révisions</w:t>
      </w:r>
      <w:r w:rsidR="00D0190F" w:rsidRPr="00A74824">
        <w:rPr>
          <w:rFonts w:ascii="Linux Biolinum" w:hAnsi="Linux Biolinum" w:cs="Linux Biolinum"/>
        </w:rPr>
        <w:t xml:space="preserve"> </w:t>
      </w:r>
      <w:r w:rsidR="00F37CDE" w:rsidRPr="00A74824">
        <w:rPr>
          <w:rFonts w:ascii="Linux Biolinum" w:hAnsi="Linux Biolinum" w:cs="Linux Biolinum"/>
        </w:rPr>
        <w:t>constitutionnelles et qu</w:t>
      </w:r>
      <w:r w:rsidR="002B2F72" w:rsidRPr="00A74824">
        <w:rPr>
          <w:rFonts w:ascii="Linux Biolinum" w:hAnsi="Linux Biolinum" w:cs="Linux Biolinum"/>
        </w:rPr>
        <w:t>’</w:t>
      </w:r>
      <w:r w:rsidR="00F37CDE" w:rsidRPr="00A74824">
        <w:rPr>
          <w:rFonts w:ascii="Linux Biolinum" w:hAnsi="Linux Biolinum" w:cs="Linux Biolinum"/>
        </w:rPr>
        <w:t>elles vont pos</w:t>
      </w:r>
      <w:r w:rsidR="00F37CDE" w:rsidRPr="00A74824">
        <w:rPr>
          <w:rFonts w:ascii="Linux Biolinum" w:hAnsi="Linux Biolinum" w:cs="Linux Biolinum"/>
        </w:rPr>
        <w:t>i</w:t>
      </w:r>
      <w:r w:rsidR="00F37CDE" w:rsidRPr="00A74824">
        <w:rPr>
          <w:rFonts w:ascii="Linux Biolinum" w:hAnsi="Linux Biolinum" w:cs="Linux Biolinum"/>
        </w:rPr>
        <w:t xml:space="preserve">tionner le </w:t>
      </w:r>
      <w:r w:rsidR="007B0214" w:rsidRPr="00A74824">
        <w:rPr>
          <w:rFonts w:ascii="Linux Biolinum" w:hAnsi="Linux Biolinum" w:cs="Linux Biolinum"/>
        </w:rPr>
        <w:t>C</w:t>
      </w:r>
      <w:r w:rsidR="00F37CDE" w:rsidRPr="00A74824">
        <w:rPr>
          <w:rFonts w:ascii="Linux Biolinum" w:hAnsi="Linux Biolinum" w:cs="Linux Biolinum"/>
        </w:rPr>
        <w:t>onseil</w:t>
      </w:r>
      <w:r w:rsidR="007B0214" w:rsidRPr="00A74824">
        <w:rPr>
          <w:rFonts w:ascii="Linux Biolinum" w:hAnsi="Linux Biolinum" w:cs="Linux Biolinum"/>
        </w:rPr>
        <w:t xml:space="preserve"> </w:t>
      </w:r>
      <w:r w:rsidR="00F37CDE" w:rsidRPr="00A74824">
        <w:rPr>
          <w:rFonts w:ascii="Linux Biolinum" w:hAnsi="Linux Biolinum" w:cs="Linux Biolinum"/>
        </w:rPr>
        <w:t>constitutionnel comme un organe</w:t>
      </w:r>
      <w:r w:rsidR="007B0214" w:rsidRPr="00A74824">
        <w:rPr>
          <w:rFonts w:ascii="Linux Biolinum" w:hAnsi="Linux Biolinum" w:cs="Linux Biolinum"/>
        </w:rPr>
        <w:t xml:space="preserve"> </w:t>
      </w:r>
      <w:r w:rsidR="00F37CDE" w:rsidRPr="00A74824">
        <w:rPr>
          <w:rFonts w:ascii="Linux Biolinum" w:hAnsi="Linux Biolinum" w:cs="Linux Biolinum"/>
        </w:rPr>
        <w:t xml:space="preserve">absolument </w:t>
      </w:r>
      <w:r w:rsidR="007B0214" w:rsidRPr="00A74824">
        <w:rPr>
          <w:rFonts w:ascii="Linux Biolinum" w:hAnsi="Linux Biolinum" w:cs="Linux Biolinum"/>
        </w:rPr>
        <w:t xml:space="preserve">central et </w:t>
      </w:r>
      <w:r w:rsidR="00F37CDE" w:rsidRPr="00A74824">
        <w:rPr>
          <w:rFonts w:ascii="Linux Biolinum" w:hAnsi="Linux Biolinum" w:cs="Linux Biolinum"/>
        </w:rPr>
        <w:t>absol</w:t>
      </w:r>
      <w:r w:rsidR="00F37CDE" w:rsidRPr="00A74824">
        <w:rPr>
          <w:rFonts w:ascii="Linux Biolinum" w:hAnsi="Linux Biolinum" w:cs="Linux Biolinum"/>
        </w:rPr>
        <w:t>u</w:t>
      </w:r>
      <w:r w:rsidR="00F37CDE" w:rsidRPr="00A74824">
        <w:rPr>
          <w:rFonts w:ascii="Linux Biolinum" w:hAnsi="Linux Biolinum" w:cs="Linux Biolinum"/>
        </w:rPr>
        <w:t>ment</w:t>
      </w:r>
      <w:r w:rsidR="007B0214" w:rsidRPr="00A74824">
        <w:rPr>
          <w:rFonts w:ascii="Linux Biolinum" w:hAnsi="Linux Biolinum" w:cs="Linux Biolinum"/>
        </w:rPr>
        <w:t xml:space="preserve"> </w:t>
      </w:r>
      <w:r w:rsidR="00F37CDE" w:rsidRPr="00A74824">
        <w:rPr>
          <w:rFonts w:ascii="Linux Biolinum" w:hAnsi="Linux Biolinum" w:cs="Linux Biolinum"/>
        </w:rPr>
        <w:t>incontournable de la vie politique</w:t>
      </w:r>
      <w:r w:rsidR="00C002CA" w:rsidRPr="00A74824">
        <w:rPr>
          <w:rFonts w:ascii="Linux Biolinum" w:hAnsi="Linux Biolinum" w:cs="Linux Biolinum"/>
        </w:rPr>
        <w:t xml:space="preserve"> </w:t>
      </w:r>
      <w:r w:rsidR="00F37CDE" w:rsidRPr="00A74824">
        <w:rPr>
          <w:rFonts w:ascii="Linux Biolinum" w:hAnsi="Linux Biolinum" w:cs="Linux Biolinum"/>
        </w:rPr>
        <w:t>française</w:t>
      </w:r>
      <w:r w:rsidR="00A74824" w:rsidRPr="00A74824">
        <w:rPr>
          <w:rFonts w:ascii="Linux Biolinum" w:hAnsi="Linux Biolinum" w:cs="Linux Biolinum"/>
        </w:rPr>
        <w:t xml:space="preserve"> et de la vie </w:t>
      </w:r>
      <w:r w:rsidR="00F37CDE" w:rsidRPr="00A74824">
        <w:rPr>
          <w:rFonts w:ascii="Linux Biolinum" w:hAnsi="Linux Biolinum" w:cs="Linux Biolinum"/>
        </w:rPr>
        <w:t>constitutionnelle</w:t>
      </w:r>
      <w:r w:rsidR="000533E4" w:rsidRPr="00A74824">
        <w:rPr>
          <w:rFonts w:ascii="Linux Biolinum" w:hAnsi="Linux Biolinum" w:cs="Linux Biolinum"/>
        </w:rPr>
        <w:t xml:space="preserve"> </w:t>
      </w:r>
      <w:r w:rsidR="00F37CDE" w:rsidRPr="00A74824">
        <w:rPr>
          <w:rFonts w:ascii="Linux Biolinum" w:hAnsi="Linux Biolinum" w:cs="Linux Biolinum"/>
        </w:rPr>
        <w:t>fra</w:t>
      </w:r>
      <w:r w:rsidR="00F37CDE" w:rsidRPr="00A74824">
        <w:rPr>
          <w:rFonts w:ascii="Linux Biolinum" w:hAnsi="Linux Biolinum" w:cs="Linux Biolinum"/>
        </w:rPr>
        <w:t>n</w:t>
      </w:r>
      <w:r w:rsidR="00F37CDE" w:rsidRPr="00A74824">
        <w:rPr>
          <w:rFonts w:ascii="Linux Biolinum" w:hAnsi="Linux Biolinum" w:cs="Linux Biolinum"/>
        </w:rPr>
        <w:t>çaise</w:t>
      </w:r>
      <w:r w:rsidR="00A74824">
        <w:rPr>
          <w:rFonts w:ascii="Linux Biolinum" w:hAnsi="Linux Biolinum" w:cs="Linux Biolinum"/>
        </w:rPr>
        <w:t>.</w:t>
      </w:r>
    </w:p>
    <w:p w:rsidR="00BA6BE4" w:rsidRDefault="00FC4BCB" w:rsidP="00F37CDE">
      <w:pPr>
        <w:rPr>
          <w:rFonts w:ascii="Linux Biolinum" w:hAnsi="Linux Biolinum" w:cs="Linux Biolinum"/>
        </w:rPr>
      </w:pPr>
      <w:r>
        <w:rPr>
          <w:rFonts w:ascii="Linux Biolinum" w:hAnsi="Linux Biolinum" w:cs="Linux Biolinum"/>
        </w:rPr>
        <w:t>C</w:t>
      </w:r>
      <w:r w:rsidR="002B2F72" w:rsidRPr="00A74824">
        <w:rPr>
          <w:rFonts w:ascii="Linux Biolinum" w:hAnsi="Linux Biolinum" w:cs="Linux Biolinum"/>
        </w:rPr>
        <w:t>’</w:t>
      </w:r>
      <w:r w:rsidR="00F37CDE" w:rsidRPr="00A74824">
        <w:rPr>
          <w:rFonts w:ascii="Linux Biolinum" w:hAnsi="Linux Biolinum" w:cs="Linux Biolinum"/>
        </w:rPr>
        <w:t xml:space="preserve">est </w:t>
      </w:r>
      <w:r>
        <w:rPr>
          <w:rFonts w:ascii="Linux Biolinum" w:hAnsi="Linux Biolinum" w:cs="Linux Biolinum"/>
        </w:rPr>
        <w:t xml:space="preserve">donc </w:t>
      </w:r>
      <w:r w:rsidR="00F37CDE" w:rsidRPr="00A74824">
        <w:rPr>
          <w:rFonts w:ascii="Linux Biolinum" w:hAnsi="Linux Biolinum" w:cs="Linux Biolinum"/>
        </w:rPr>
        <w:t>l</w:t>
      </w:r>
      <w:r w:rsidR="002B2F72" w:rsidRPr="00A74824">
        <w:rPr>
          <w:rFonts w:ascii="Linux Biolinum" w:hAnsi="Linux Biolinum" w:cs="Linux Biolinum"/>
        </w:rPr>
        <w:t>’</w:t>
      </w:r>
      <w:r w:rsidR="00F37CDE" w:rsidRPr="00A74824">
        <w:rPr>
          <w:rFonts w:ascii="Linux Biolinum" w:hAnsi="Linux Biolinum" w:cs="Linux Biolinum"/>
        </w:rPr>
        <w:t>histoire</w:t>
      </w:r>
      <w:r>
        <w:rPr>
          <w:rFonts w:ascii="Linux Biolinum" w:hAnsi="Linux Biolinum" w:cs="Linux Biolinum"/>
        </w:rPr>
        <w:t xml:space="preserve">, </w:t>
      </w:r>
      <w:r w:rsidR="00F37CDE" w:rsidRPr="00A74824">
        <w:rPr>
          <w:rFonts w:ascii="Linux Biolinum" w:hAnsi="Linux Biolinum" w:cs="Linux Biolinum"/>
        </w:rPr>
        <w:t>à</w:t>
      </w:r>
      <w:r>
        <w:rPr>
          <w:rFonts w:ascii="Linux Biolinum" w:hAnsi="Linux Biolinum" w:cs="Linux Biolinum"/>
        </w:rPr>
        <w:t xml:space="preserve"> </w:t>
      </w:r>
      <w:r w:rsidR="00F37CDE" w:rsidRPr="00F37CDE">
        <w:rPr>
          <w:rFonts w:ascii="Linux Biolinum" w:hAnsi="Linux Biolinum" w:cs="Linux Biolinum"/>
        </w:rPr>
        <w:t>la fois d</w:t>
      </w:r>
      <w:r w:rsidR="002B2F72">
        <w:rPr>
          <w:rFonts w:ascii="Linux Biolinum" w:hAnsi="Linux Biolinum" w:cs="Linux Biolinum"/>
        </w:rPr>
        <w:t>’</w:t>
      </w:r>
      <w:r w:rsidR="00F37CDE" w:rsidRPr="00F37CDE">
        <w:rPr>
          <w:rFonts w:ascii="Linux Biolinum" w:hAnsi="Linux Biolinum" w:cs="Linux Biolinum"/>
        </w:rPr>
        <w:t xml:space="preserve">une révolution </w:t>
      </w:r>
      <w:r>
        <w:rPr>
          <w:rFonts w:ascii="Linux Biolinum" w:hAnsi="Linux Biolinum" w:cs="Linux Biolinum"/>
        </w:rPr>
        <w:t>en 19</w:t>
      </w:r>
      <w:r w:rsidR="00F37CDE" w:rsidRPr="00F37CDE">
        <w:rPr>
          <w:rFonts w:ascii="Linux Biolinum" w:hAnsi="Linux Biolinum" w:cs="Linux Biolinum"/>
        </w:rPr>
        <w:t>58</w:t>
      </w:r>
      <w:r>
        <w:rPr>
          <w:rFonts w:ascii="Linux Biolinum" w:hAnsi="Linux Biolinum" w:cs="Linux Biolinum"/>
        </w:rPr>
        <w:t>,</w:t>
      </w:r>
      <w:r w:rsidR="00F37CDE" w:rsidRPr="00F37CDE">
        <w:rPr>
          <w:rFonts w:ascii="Linux Biolinum" w:hAnsi="Linux Biolinum" w:cs="Linux Biolinum"/>
        </w:rPr>
        <w:t xml:space="preserve"> et c</w:t>
      </w:r>
      <w:r w:rsidR="002B2F72">
        <w:rPr>
          <w:rFonts w:ascii="Linux Biolinum" w:hAnsi="Linux Biolinum" w:cs="Linux Biolinum"/>
        </w:rPr>
        <w:t>’</w:t>
      </w:r>
      <w:r w:rsidR="00F37CDE" w:rsidRPr="00F37CDE">
        <w:rPr>
          <w:rFonts w:ascii="Linux Biolinum" w:hAnsi="Linux Biolinum" w:cs="Linux Biolinum"/>
        </w:rPr>
        <w:t>est</w:t>
      </w:r>
      <w:r>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histoire d</w:t>
      </w:r>
      <w:r w:rsidR="002B2F72">
        <w:rPr>
          <w:rFonts w:ascii="Linux Biolinum" w:hAnsi="Linux Biolinum" w:cs="Linux Biolinum"/>
        </w:rPr>
        <w:t>’</w:t>
      </w:r>
      <w:r w:rsidR="00F37CDE" w:rsidRPr="00F37CDE">
        <w:rPr>
          <w:rFonts w:ascii="Linux Biolinum" w:hAnsi="Linux Biolinum" w:cs="Linux Biolinum"/>
        </w:rPr>
        <w:t>une mutation co</w:t>
      </w:r>
      <w:r w:rsidR="00F37CDE" w:rsidRPr="00F37CDE">
        <w:rPr>
          <w:rFonts w:ascii="Linux Biolinum" w:hAnsi="Linux Biolinum" w:cs="Linux Biolinum"/>
        </w:rPr>
        <w:t>n</w:t>
      </w:r>
      <w:r w:rsidR="00F37CDE" w:rsidRPr="00F37CDE">
        <w:rPr>
          <w:rFonts w:ascii="Linux Biolinum" w:hAnsi="Linux Biolinum" w:cs="Linux Biolinum"/>
        </w:rPr>
        <w:t>tinue du</w:t>
      </w:r>
      <w:r>
        <w:rPr>
          <w:rFonts w:ascii="Linux Biolinum" w:hAnsi="Linux Biolinum" w:cs="Linux Biolinum"/>
        </w:rPr>
        <w:t xml:space="preserve"> </w:t>
      </w:r>
      <w:r w:rsidR="00F37CDE" w:rsidRPr="00F37CDE">
        <w:rPr>
          <w:rFonts w:ascii="Linux Biolinum" w:hAnsi="Linux Biolinum" w:cs="Linux Biolinum"/>
        </w:rPr>
        <w:t>système constitutionnel français qu</w:t>
      </w:r>
      <w:r w:rsidR="002B2F72">
        <w:rPr>
          <w:rFonts w:ascii="Linux Biolinum" w:hAnsi="Linux Biolinum" w:cs="Linux Biolinum"/>
        </w:rPr>
        <w:t>’</w:t>
      </w:r>
      <w:r w:rsidR="00F37CDE" w:rsidRPr="00F37CDE">
        <w:rPr>
          <w:rFonts w:ascii="Linux Biolinum" w:hAnsi="Linux Biolinum" w:cs="Linux Biolinum"/>
        </w:rPr>
        <w:t>on</w:t>
      </w:r>
      <w:r>
        <w:rPr>
          <w:rFonts w:ascii="Linux Biolinum" w:hAnsi="Linux Biolinum" w:cs="Linux Biolinum"/>
        </w:rPr>
        <w:t xml:space="preserve"> </w:t>
      </w:r>
      <w:r w:rsidR="00F37CDE" w:rsidRPr="00F37CDE">
        <w:rPr>
          <w:rFonts w:ascii="Linux Biolinum" w:hAnsi="Linux Biolinum" w:cs="Linux Biolinum"/>
        </w:rPr>
        <w:t>va essayer de voir</w:t>
      </w:r>
      <w:r w:rsidR="00BA6BE4">
        <w:rPr>
          <w:rFonts w:ascii="Linux Biolinum" w:hAnsi="Linux Biolinum" w:cs="Linux Biolinum"/>
        </w:rPr>
        <w:t>.</w:t>
      </w:r>
    </w:p>
    <w:p w:rsidR="00336D52" w:rsidRDefault="00BA6BE4" w:rsidP="00020B3C">
      <w:pPr>
        <w:ind w:firstLine="425"/>
        <w:rPr>
          <w:rFonts w:ascii="Linux Biolinum" w:hAnsi="Linux Biolinum" w:cs="Linux Biolinum"/>
        </w:rPr>
      </w:pPr>
      <w:r>
        <w:rPr>
          <w:rFonts w:ascii="Linux Biolinum" w:hAnsi="Linux Biolinum" w:cs="Linux Biolinum"/>
        </w:rPr>
        <w:t>P</w:t>
      </w:r>
      <w:r w:rsidR="00F37CDE" w:rsidRPr="00F37CDE">
        <w:rPr>
          <w:rFonts w:ascii="Linux Biolinum" w:hAnsi="Linux Biolinum" w:cs="Linux Biolinum"/>
        </w:rPr>
        <w:t>our essayer de comprendre comment</w:t>
      </w:r>
      <w:r>
        <w:rPr>
          <w:rFonts w:ascii="Linux Biolinum" w:hAnsi="Linux Biolinum" w:cs="Linux Biolinum"/>
        </w:rPr>
        <w:t xml:space="preserve"> </w:t>
      </w:r>
      <w:r w:rsidR="00F37CDE" w:rsidRPr="00F37CDE">
        <w:rPr>
          <w:rFonts w:ascii="Linux Biolinum" w:hAnsi="Linux Biolinum" w:cs="Linux Biolinum"/>
        </w:rPr>
        <w:t>système constitutionnel</w:t>
      </w:r>
      <w:r w:rsidR="00DC5A64">
        <w:rPr>
          <w:rFonts w:ascii="Linux Biolinum" w:hAnsi="Linux Biolinum" w:cs="Linux Biolinum"/>
        </w:rPr>
        <w:t xml:space="preserve"> </w:t>
      </w:r>
      <w:r w:rsidR="00F37CDE" w:rsidRPr="00F37CDE">
        <w:rPr>
          <w:rFonts w:ascii="Linux Biolinum" w:hAnsi="Linux Biolinum" w:cs="Linux Biolinum"/>
        </w:rPr>
        <w:t>français a évolué vers l</w:t>
      </w:r>
      <w:r w:rsidR="00DE5153">
        <w:rPr>
          <w:rFonts w:ascii="Linux Biolinum" w:hAnsi="Linux Biolinum" w:cs="Linux Biolinum"/>
        </w:rPr>
        <w:t>’État d</w:t>
      </w:r>
      <w:r w:rsidR="00F37CDE" w:rsidRPr="00F37CDE">
        <w:rPr>
          <w:rFonts w:ascii="Linux Biolinum" w:hAnsi="Linux Biolinum" w:cs="Linux Biolinum"/>
        </w:rPr>
        <w:t>e droit</w:t>
      </w:r>
      <w:r w:rsidR="00164758">
        <w:rPr>
          <w:rFonts w:ascii="Linux Biolinum" w:hAnsi="Linux Biolinum" w:cs="Linux Biolinum"/>
        </w:rPr>
        <w:t xml:space="preserve">, </w:t>
      </w:r>
      <w:r w:rsidR="00F37CDE" w:rsidRPr="00F37CDE">
        <w:rPr>
          <w:rFonts w:ascii="Linux Biolinum" w:hAnsi="Linux Biolinum" w:cs="Linux Biolinum"/>
        </w:rPr>
        <w:t xml:space="preserve">vous avez votre document </w:t>
      </w:r>
      <w:r w:rsidR="00FA4B4B">
        <w:rPr>
          <w:rFonts w:ascii="Linux Biolinum" w:hAnsi="Linux Biolinum" w:cs="Linux Biolinum"/>
        </w:rPr>
        <w:t xml:space="preserve">qui </w:t>
      </w:r>
      <w:r w:rsidR="00F37CDE" w:rsidRPr="00F37CDE">
        <w:rPr>
          <w:rFonts w:ascii="Linux Biolinum" w:hAnsi="Linux Biolinum" w:cs="Linux Biolinum"/>
        </w:rPr>
        <w:t>vous</w:t>
      </w:r>
      <w:r w:rsidR="00FA4B4B">
        <w:rPr>
          <w:rFonts w:ascii="Linux Biolinum" w:hAnsi="Linux Biolinum" w:cs="Linux Biolinum"/>
        </w:rPr>
        <w:t xml:space="preserve"> </w:t>
      </w:r>
      <w:r w:rsidR="00F37CDE" w:rsidRPr="00F37CDE">
        <w:rPr>
          <w:rFonts w:ascii="Linux Biolinum" w:hAnsi="Linux Biolinum" w:cs="Linux Biolinum"/>
        </w:rPr>
        <w:t>présent</w:t>
      </w:r>
      <w:r w:rsidR="00FA4B4B">
        <w:rPr>
          <w:rFonts w:ascii="Linux Biolinum" w:hAnsi="Linux Biolinum" w:cs="Linux Biolinum"/>
        </w:rPr>
        <w:t xml:space="preserve">e un </w:t>
      </w:r>
      <w:r w:rsidR="00F37CDE" w:rsidRPr="00F37CDE">
        <w:rPr>
          <w:rFonts w:ascii="Linux Biolinum" w:hAnsi="Linux Biolinum" w:cs="Linux Biolinum"/>
        </w:rPr>
        <w:t xml:space="preserve">peu les choses </w:t>
      </w:r>
      <w:r w:rsidR="006301E6">
        <w:rPr>
          <w:rFonts w:ascii="Linux Biolinum" w:hAnsi="Linux Biolinum" w:cs="Linux Biolinum"/>
        </w:rPr>
        <w:t xml:space="preserve">et </w:t>
      </w:r>
      <w:r w:rsidR="00F37CDE" w:rsidRPr="00F37CDE">
        <w:rPr>
          <w:rFonts w:ascii="Linux Biolinum" w:hAnsi="Linux Biolinum" w:cs="Linux Biolinum"/>
        </w:rPr>
        <w:t>qui va servir</w:t>
      </w:r>
      <w:r w:rsidR="006301E6">
        <w:rPr>
          <w:rFonts w:ascii="Linux Biolinum" w:hAnsi="Linux Biolinum" w:cs="Linux Biolinum"/>
        </w:rPr>
        <w:t xml:space="preserve"> d’ar</w:t>
      </w:r>
      <w:r w:rsidR="00F37CDE" w:rsidRPr="00F37CDE">
        <w:rPr>
          <w:rFonts w:ascii="Linux Biolinum" w:hAnsi="Linux Biolinum" w:cs="Linux Biolinum"/>
        </w:rPr>
        <w:t>me de votre travail</w:t>
      </w:r>
      <w:r w:rsidR="006301E6">
        <w:rPr>
          <w:rFonts w:ascii="Linux Biolinum" w:hAnsi="Linux Biolinum" w:cs="Linux Biolinum"/>
        </w:rPr>
        <w:t xml:space="preserve">. Cependant, </w:t>
      </w:r>
      <w:r w:rsidR="00F37CDE" w:rsidRPr="00F37CDE">
        <w:rPr>
          <w:rFonts w:ascii="Linux Biolinum" w:hAnsi="Linux Biolinum" w:cs="Linux Biolinum"/>
        </w:rPr>
        <w:t>ce</w:t>
      </w:r>
      <w:r w:rsidR="006301E6">
        <w:rPr>
          <w:rFonts w:ascii="Linux Biolinum" w:hAnsi="Linux Biolinum" w:cs="Linux Biolinum"/>
        </w:rPr>
        <w:t xml:space="preserve"> </w:t>
      </w:r>
      <w:r w:rsidR="00F37CDE" w:rsidRPr="00F37CDE">
        <w:rPr>
          <w:rFonts w:ascii="Linux Biolinum" w:hAnsi="Linux Biolinum" w:cs="Linux Biolinum"/>
        </w:rPr>
        <w:t>document s</w:t>
      </w:r>
      <w:r w:rsidR="002B2F72">
        <w:rPr>
          <w:rFonts w:ascii="Linux Biolinum" w:hAnsi="Linux Biolinum" w:cs="Linux Biolinum"/>
        </w:rPr>
        <w:t>’</w:t>
      </w:r>
      <w:r w:rsidR="00F37CDE" w:rsidRPr="00F37CDE">
        <w:rPr>
          <w:rFonts w:ascii="Linux Biolinum" w:hAnsi="Linux Biolinum" w:cs="Linux Biolinum"/>
        </w:rPr>
        <w:t xml:space="preserve">articule </w:t>
      </w:r>
      <w:r w:rsidR="006301E6" w:rsidRPr="00F37CDE">
        <w:rPr>
          <w:rFonts w:ascii="Linux Biolinum" w:hAnsi="Linux Biolinum" w:cs="Linux Biolinum"/>
        </w:rPr>
        <w:t xml:space="preserve">globalement </w:t>
      </w:r>
      <w:r w:rsidR="00F37CDE" w:rsidRPr="00F37CDE">
        <w:rPr>
          <w:rFonts w:ascii="Linux Biolinum" w:hAnsi="Linux Biolinum" w:cs="Linux Biolinum"/>
        </w:rPr>
        <w:t>autour de deux idées</w:t>
      </w:r>
      <w:r w:rsidR="00D11D08">
        <w:rPr>
          <w:rFonts w:ascii="Linux Biolinum" w:hAnsi="Linux Biolinum" w:cs="Linux Biolinum"/>
        </w:rPr>
        <w:t>.</w:t>
      </w:r>
    </w:p>
    <w:p w:rsidR="00F37CDE" w:rsidRPr="00F37CDE" w:rsidRDefault="00D11D08" w:rsidP="00336D52">
      <w:pPr>
        <w:ind w:firstLine="425"/>
        <w:rPr>
          <w:rFonts w:ascii="Linux Biolinum" w:hAnsi="Linux Biolinum" w:cs="Linux Biolinum"/>
        </w:rPr>
      </w:pPr>
      <w:r>
        <w:rPr>
          <w:rFonts w:ascii="Linux Biolinum" w:hAnsi="Linux Biolinum" w:cs="Linux Biolinum"/>
        </w:rPr>
        <w:t xml:space="preserve">La </w:t>
      </w:r>
      <w:r w:rsidR="00F37CDE" w:rsidRPr="00F37CDE">
        <w:rPr>
          <w:rFonts w:ascii="Linux Biolinum" w:hAnsi="Linux Biolinum" w:cs="Linux Biolinum"/>
        </w:rPr>
        <w:t>premi</w:t>
      </w:r>
      <w:r>
        <w:rPr>
          <w:rFonts w:ascii="Linux Biolinum" w:hAnsi="Linux Biolinum" w:cs="Linux Biolinum"/>
        </w:rPr>
        <w:t>è</w:t>
      </w:r>
      <w:r w:rsidR="00F37CDE" w:rsidRPr="00F37CDE">
        <w:rPr>
          <w:rFonts w:ascii="Linux Biolinum" w:hAnsi="Linux Biolinum" w:cs="Linux Biolinum"/>
        </w:rPr>
        <w:t>r</w:t>
      </w:r>
      <w:r>
        <w:rPr>
          <w:rFonts w:ascii="Linux Biolinum" w:hAnsi="Linux Biolinum" w:cs="Linux Biolinum"/>
        </w:rPr>
        <w:t xml:space="preserve">e idée est que la Constitution </w:t>
      </w:r>
      <w:r w:rsidR="00F37CDE" w:rsidRPr="00F37CDE">
        <w:rPr>
          <w:rFonts w:ascii="Linux Biolinum" w:hAnsi="Linux Biolinum" w:cs="Linux Biolinum"/>
        </w:rPr>
        <w:t xml:space="preserve">de </w:t>
      </w:r>
      <w:r>
        <w:rPr>
          <w:rFonts w:ascii="Linux Biolinum" w:hAnsi="Linux Biolinum" w:cs="Linux Biolinum"/>
        </w:rPr>
        <w:t>19</w:t>
      </w:r>
      <w:r w:rsidR="00F37CDE" w:rsidRPr="00F37CDE">
        <w:rPr>
          <w:rFonts w:ascii="Linux Biolinum" w:hAnsi="Linux Biolinum" w:cs="Linux Biolinum"/>
        </w:rPr>
        <w:t>58 met en place</w:t>
      </w:r>
      <w:r>
        <w:rPr>
          <w:rFonts w:ascii="Linux Biolinum" w:hAnsi="Linux Biolinum" w:cs="Linux Biolinum"/>
        </w:rPr>
        <w:t xml:space="preserve"> </w:t>
      </w:r>
      <w:r w:rsidR="00F37CDE" w:rsidRPr="00F37CDE">
        <w:rPr>
          <w:rFonts w:ascii="Linux Biolinum" w:hAnsi="Linux Biolinum" w:cs="Linux Biolinum"/>
        </w:rPr>
        <w:t>une hiérarchie des normes</w:t>
      </w:r>
      <w:r w:rsidR="002929E3">
        <w:rPr>
          <w:rFonts w:ascii="Linux Biolinum" w:hAnsi="Linux Biolinum" w:cs="Linux Biolinum"/>
        </w:rPr>
        <w:t xml:space="preserve">, </w:t>
      </w:r>
      <w:r w:rsidR="00F37CDE" w:rsidRPr="00F37CDE">
        <w:rPr>
          <w:rFonts w:ascii="Linux Biolinum" w:hAnsi="Linux Biolinum" w:cs="Linux Biolinum"/>
        </w:rPr>
        <w:t>cette</w:t>
      </w:r>
      <w:r w:rsidR="002929E3">
        <w:rPr>
          <w:rFonts w:ascii="Linux Biolinum" w:hAnsi="Linux Biolinum" w:cs="Linux Biolinum"/>
        </w:rPr>
        <w:t xml:space="preserve"> </w:t>
      </w:r>
      <w:r w:rsidR="00F37CDE" w:rsidRPr="00F37CDE">
        <w:rPr>
          <w:rFonts w:ascii="Linux Biolinum" w:hAnsi="Linux Biolinum" w:cs="Linux Biolinum"/>
        </w:rPr>
        <w:t xml:space="preserve">fameuse pyramide de </w:t>
      </w:r>
      <w:r w:rsidR="002929E3">
        <w:rPr>
          <w:rFonts w:ascii="Linux Biolinum" w:hAnsi="Linux Biolinum" w:cs="Linux Biolinum"/>
        </w:rPr>
        <w:t xml:space="preserve">Kelsen </w:t>
      </w:r>
      <w:r w:rsidR="00F37CDE" w:rsidRPr="00F37CDE">
        <w:rPr>
          <w:rFonts w:ascii="Linux Biolinum" w:hAnsi="Linux Biolinum" w:cs="Linux Biolinum"/>
        </w:rPr>
        <w:t>qu</w:t>
      </w:r>
      <w:r w:rsidR="002B2F72">
        <w:rPr>
          <w:rFonts w:ascii="Linux Biolinum" w:hAnsi="Linux Biolinum" w:cs="Linux Biolinum"/>
        </w:rPr>
        <w:t>’</w:t>
      </w:r>
      <w:r w:rsidR="00F37CDE" w:rsidRPr="00F37CDE">
        <w:rPr>
          <w:rFonts w:ascii="Linux Biolinum" w:hAnsi="Linux Biolinum" w:cs="Linux Biolinum"/>
        </w:rPr>
        <w:t>on a</w:t>
      </w:r>
      <w:r w:rsidR="002929E3">
        <w:rPr>
          <w:rFonts w:ascii="Linux Biolinum" w:hAnsi="Linux Biolinum" w:cs="Linux Biolinum"/>
        </w:rPr>
        <w:t xml:space="preserve"> </w:t>
      </w:r>
      <w:r w:rsidR="00F37CDE" w:rsidRPr="00F37CDE">
        <w:rPr>
          <w:rFonts w:ascii="Linux Biolinum" w:hAnsi="Linux Biolinum" w:cs="Linux Biolinum"/>
        </w:rPr>
        <w:t>déjà étudié pl</w:t>
      </w:r>
      <w:r w:rsidR="002929E3">
        <w:rPr>
          <w:rFonts w:ascii="Linux Biolinum" w:hAnsi="Linux Biolinum" w:cs="Linux Biolinum"/>
        </w:rPr>
        <w:t>e</w:t>
      </w:r>
      <w:r w:rsidR="00F37CDE" w:rsidRPr="00F37CDE">
        <w:rPr>
          <w:rFonts w:ascii="Linux Biolinum" w:hAnsi="Linux Biolinum" w:cs="Linux Biolinum"/>
        </w:rPr>
        <w:t>in</w:t>
      </w:r>
      <w:r w:rsidR="002929E3">
        <w:rPr>
          <w:rFonts w:ascii="Linux Biolinum" w:hAnsi="Linux Biolinum" w:cs="Linux Biolinum"/>
        </w:rPr>
        <w:t xml:space="preserve"> d</w:t>
      </w:r>
      <w:r w:rsidR="00F37CDE" w:rsidRPr="00F37CDE">
        <w:rPr>
          <w:rFonts w:ascii="Linux Biolinum" w:hAnsi="Linux Biolinum" w:cs="Linux Biolinum"/>
        </w:rPr>
        <w:t xml:space="preserve">e fois </w:t>
      </w:r>
      <w:r w:rsidR="0008504D">
        <w:rPr>
          <w:rFonts w:ascii="Linux Biolinum" w:hAnsi="Linux Biolinum" w:cs="Linux Biolinum"/>
        </w:rPr>
        <w:t xml:space="preserve">en cours </w:t>
      </w:r>
      <w:r w:rsidR="00F37CDE" w:rsidRPr="00F37CDE">
        <w:rPr>
          <w:rFonts w:ascii="Linux Biolinum" w:hAnsi="Linux Biolinum" w:cs="Linux Biolinum"/>
        </w:rPr>
        <w:t>ensemble</w:t>
      </w:r>
      <w:r w:rsidR="002929E3">
        <w:rPr>
          <w:rFonts w:ascii="Linux Biolinum" w:hAnsi="Linux Biolinum" w:cs="Linux Biolinum"/>
        </w:rPr>
        <w:t>.</w:t>
      </w:r>
      <w:r w:rsidR="0008504D">
        <w:rPr>
          <w:rFonts w:ascii="Linux Biolinum" w:hAnsi="Linux Biolinum" w:cs="Linux Biolinum"/>
        </w:rPr>
        <w:t xml:space="preserve"> La Constitution de 1958 met en place cette </w:t>
      </w:r>
      <w:r w:rsidR="00F37CDE" w:rsidRPr="00F37CDE">
        <w:rPr>
          <w:rFonts w:ascii="Linux Biolinum" w:hAnsi="Linux Biolinum" w:cs="Linux Biolinum"/>
        </w:rPr>
        <w:t xml:space="preserve">pyramide </w:t>
      </w:r>
      <w:r w:rsidR="0008504D">
        <w:rPr>
          <w:rFonts w:ascii="Linux Biolinum" w:hAnsi="Linux Biolinum" w:cs="Linux Biolinum"/>
        </w:rPr>
        <w:t xml:space="preserve">et </w:t>
      </w:r>
      <w:r w:rsidR="00F37CDE" w:rsidRPr="00F37CDE">
        <w:rPr>
          <w:rFonts w:ascii="Linux Biolinum" w:hAnsi="Linux Biolinum" w:cs="Linux Biolinum"/>
        </w:rPr>
        <w:t>elle précise le contenu de</w:t>
      </w:r>
      <w:r w:rsidR="001514A5">
        <w:rPr>
          <w:rFonts w:ascii="Linux Biolinum" w:hAnsi="Linux Biolinum" w:cs="Linux Biolinum"/>
        </w:rPr>
        <w:t xml:space="preserve"> l</w:t>
      </w:r>
      <w:r w:rsidR="00F37CDE" w:rsidRPr="00F37CDE">
        <w:rPr>
          <w:rFonts w:ascii="Linux Biolinum" w:hAnsi="Linux Biolinum" w:cs="Linux Biolinum"/>
        </w:rPr>
        <w:t xml:space="preserve">a pyramide des </w:t>
      </w:r>
      <w:r w:rsidR="00A223A4">
        <w:rPr>
          <w:rFonts w:ascii="Linux Biolinum" w:hAnsi="Linux Biolinum" w:cs="Linux Biolinum"/>
        </w:rPr>
        <w:t xml:space="preserve">normes </w:t>
      </w:r>
      <w:r w:rsidR="00F37CDE" w:rsidRPr="00F37CDE">
        <w:rPr>
          <w:rFonts w:ascii="Linux Biolinum" w:hAnsi="Linux Biolinum" w:cs="Linux Biolinum"/>
        </w:rPr>
        <w:t>tel que le droit</w:t>
      </w:r>
      <w:r w:rsidR="00A223A4">
        <w:rPr>
          <w:rFonts w:ascii="Linux Biolinum" w:hAnsi="Linux Biolinum" w:cs="Linux Biolinum"/>
        </w:rPr>
        <w:t xml:space="preserve"> </w:t>
      </w:r>
      <w:r w:rsidR="00F37CDE" w:rsidRPr="00F37CDE">
        <w:rPr>
          <w:rFonts w:ascii="Linux Biolinum" w:hAnsi="Linux Biolinum" w:cs="Linux Biolinum"/>
        </w:rPr>
        <w:t>français doit désormais la respecter</w:t>
      </w:r>
      <w:r w:rsidR="00D956CB">
        <w:rPr>
          <w:rFonts w:ascii="Linux Biolinum" w:hAnsi="Linux Biolinum" w:cs="Linux Biolinum"/>
        </w:rPr>
        <w:t>. Il n’y a pas de grandes nov</w:t>
      </w:r>
      <w:r w:rsidR="00D956CB">
        <w:rPr>
          <w:rFonts w:ascii="Linux Biolinum" w:hAnsi="Linux Biolinum" w:cs="Linux Biolinum"/>
        </w:rPr>
        <w:t>a</w:t>
      </w:r>
      <w:r w:rsidR="00D956CB">
        <w:rPr>
          <w:rFonts w:ascii="Linux Biolinum" w:hAnsi="Linux Biolinum" w:cs="Linux Biolinum"/>
        </w:rPr>
        <w:t xml:space="preserve">tions, </w:t>
      </w:r>
      <w:r w:rsidR="00F37CDE" w:rsidRPr="00F37CDE">
        <w:rPr>
          <w:rFonts w:ascii="Linux Biolinum" w:hAnsi="Linux Biolinum" w:cs="Linux Biolinum"/>
        </w:rPr>
        <w:t>mais en même</w:t>
      </w:r>
      <w:r w:rsidR="00D956CB">
        <w:rPr>
          <w:rFonts w:ascii="Linux Biolinum" w:hAnsi="Linux Biolinum" w:cs="Linux Biolinum"/>
        </w:rPr>
        <w:t xml:space="preserve"> </w:t>
      </w:r>
      <w:r w:rsidR="00F37CDE" w:rsidRPr="00F37CDE">
        <w:rPr>
          <w:rFonts w:ascii="Linux Biolinum" w:hAnsi="Linux Biolinum" w:cs="Linux Biolinum"/>
        </w:rPr>
        <w:t>temps</w:t>
      </w:r>
      <w:r w:rsidR="00D956CB">
        <w:rPr>
          <w:rFonts w:ascii="Linux Biolinum" w:hAnsi="Linux Biolinum" w:cs="Linux Biolinum"/>
        </w:rPr>
        <w:t>,</w:t>
      </w:r>
      <w:r w:rsidR="00F37CDE" w:rsidRPr="00F37CDE">
        <w:rPr>
          <w:rFonts w:ascii="Linux Biolinum" w:hAnsi="Linux Biolinum" w:cs="Linux Biolinum"/>
        </w:rPr>
        <w:t xml:space="preserve"> il y</w:t>
      </w:r>
      <w:r w:rsidR="00D956CB">
        <w:rPr>
          <w:rFonts w:ascii="Linux Biolinum" w:hAnsi="Linux Biolinum" w:cs="Linux Biolinum"/>
        </w:rPr>
        <w:t xml:space="preserve"> </w:t>
      </w:r>
      <w:r w:rsidR="00F37CDE" w:rsidRPr="00F37CDE">
        <w:rPr>
          <w:rFonts w:ascii="Linux Biolinum" w:hAnsi="Linux Biolinum" w:cs="Linux Biolinum"/>
        </w:rPr>
        <w:t>a un certain nombre de</w:t>
      </w:r>
      <w:r w:rsidR="00D956CB">
        <w:rPr>
          <w:rFonts w:ascii="Linux Biolinum" w:hAnsi="Linux Biolinum" w:cs="Linux Biolinum"/>
        </w:rPr>
        <w:t xml:space="preserve"> </w:t>
      </w:r>
      <w:r w:rsidR="00F37CDE" w:rsidRPr="00F37CDE">
        <w:rPr>
          <w:rFonts w:ascii="Linux Biolinum" w:hAnsi="Linux Biolinum" w:cs="Linux Biolinum"/>
        </w:rPr>
        <w:t>précisions qui sont apportées et qui</w:t>
      </w:r>
      <w:r w:rsidR="00D956CB">
        <w:rPr>
          <w:rFonts w:ascii="Linux Biolinum" w:hAnsi="Linux Biolinum" w:cs="Linux Biolinum"/>
        </w:rPr>
        <w:t xml:space="preserve"> </w:t>
      </w:r>
      <w:r w:rsidR="00F37CDE" w:rsidRPr="00F37CDE">
        <w:rPr>
          <w:rFonts w:ascii="Linux Biolinum" w:hAnsi="Linux Biolinum" w:cs="Linux Biolinum"/>
        </w:rPr>
        <w:t xml:space="preserve">vont structurer </w:t>
      </w:r>
      <w:r w:rsidR="00653B9A">
        <w:rPr>
          <w:rFonts w:ascii="Linux Biolinum" w:hAnsi="Linux Biolinum" w:cs="Linux Biolinum"/>
        </w:rPr>
        <w:t xml:space="preserve">l’ordre </w:t>
      </w:r>
      <w:r w:rsidR="00F37CDE" w:rsidRPr="00F37CDE">
        <w:rPr>
          <w:rFonts w:ascii="Linux Biolinum" w:hAnsi="Linux Biolinum" w:cs="Linux Biolinum"/>
        </w:rPr>
        <w:t>juridique</w:t>
      </w:r>
      <w:r w:rsidR="00653B9A">
        <w:rPr>
          <w:rFonts w:ascii="Linux Biolinum" w:hAnsi="Linux Biolinum" w:cs="Linux Biolinum"/>
        </w:rPr>
        <w:t xml:space="preserve"> français.</w:t>
      </w:r>
    </w:p>
    <w:p w:rsidR="003E60CE" w:rsidRDefault="00653B9A" w:rsidP="00B025EC">
      <w:pPr>
        <w:ind w:firstLine="425"/>
        <w:rPr>
          <w:rFonts w:ascii="Linux Biolinum" w:hAnsi="Linux Biolinum" w:cs="Linux Biolinum"/>
        </w:rPr>
      </w:pPr>
      <w:r>
        <w:rPr>
          <w:rFonts w:ascii="Linux Biolinum" w:hAnsi="Linux Biolinum" w:cs="Linux Biolinum"/>
        </w:rPr>
        <w:t>L</w:t>
      </w:r>
      <w:r w:rsidR="00F37CDE" w:rsidRPr="00F37CDE">
        <w:rPr>
          <w:rFonts w:ascii="Linux Biolinum" w:hAnsi="Linux Biolinum" w:cs="Linux Biolinum"/>
        </w:rPr>
        <w:t>e deuxième point très important</w:t>
      </w:r>
      <w:r w:rsidR="00020B3C">
        <w:rPr>
          <w:rFonts w:ascii="Linux Biolinum" w:hAnsi="Linux Biolinum" w:cs="Linux Biolinum"/>
        </w:rPr>
        <w:t xml:space="preserve"> </w:t>
      </w:r>
      <w:r w:rsidR="00F37CDE" w:rsidRPr="00F37CDE">
        <w:rPr>
          <w:rFonts w:ascii="Linux Biolinum" w:hAnsi="Linux Biolinum" w:cs="Linux Biolinum"/>
        </w:rPr>
        <w:t>est qu</w:t>
      </w:r>
      <w:r w:rsidR="002B2F72">
        <w:rPr>
          <w:rFonts w:ascii="Linux Biolinum" w:hAnsi="Linux Biolinum" w:cs="Linux Biolinum"/>
        </w:rPr>
        <w:t>’</w:t>
      </w:r>
      <w:r w:rsidR="00F37CDE" w:rsidRPr="00F37CDE">
        <w:rPr>
          <w:rFonts w:ascii="Linux Biolinum" w:hAnsi="Linux Biolinum" w:cs="Linux Biolinum"/>
        </w:rPr>
        <w:t xml:space="preserve">elle </w:t>
      </w:r>
      <w:r w:rsidR="00793657">
        <w:rPr>
          <w:rFonts w:ascii="Linux Biolinum" w:hAnsi="Linux Biolinum" w:cs="Linux Biolinum"/>
        </w:rPr>
        <w:t>met en place un nouvel acteur. La Constit</w:t>
      </w:r>
      <w:r w:rsidR="00793657">
        <w:rPr>
          <w:rFonts w:ascii="Linux Biolinum" w:hAnsi="Linux Biolinum" w:cs="Linux Biolinum"/>
        </w:rPr>
        <w:t>u</w:t>
      </w:r>
      <w:r w:rsidR="00793657">
        <w:rPr>
          <w:rFonts w:ascii="Linux Biolinum" w:hAnsi="Linux Biolinum" w:cs="Linux Biolinum"/>
        </w:rPr>
        <w:t xml:space="preserve">tion de 1958 </w:t>
      </w:r>
      <w:r w:rsidR="00F37CDE" w:rsidRPr="00F37CDE">
        <w:rPr>
          <w:rFonts w:ascii="Linux Biolinum" w:hAnsi="Linux Biolinum" w:cs="Linux Biolinum"/>
        </w:rPr>
        <w:t xml:space="preserve">met en place le </w:t>
      </w:r>
      <w:r w:rsidR="00793657">
        <w:rPr>
          <w:rFonts w:ascii="Linux Biolinum" w:hAnsi="Linux Biolinum" w:cs="Linux Biolinum"/>
        </w:rPr>
        <w:t>C</w:t>
      </w:r>
      <w:r w:rsidR="00F37CDE" w:rsidRPr="00F37CDE">
        <w:rPr>
          <w:rFonts w:ascii="Linux Biolinum" w:hAnsi="Linux Biolinum" w:cs="Linux Biolinum"/>
        </w:rPr>
        <w:t>onseil</w:t>
      </w:r>
      <w:r w:rsidR="00793657">
        <w:rPr>
          <w:rFonts w:ascii="Linux Biolinum" w:hAnsi="Linux Biolinum" w:cs="Linux Biolinum"/>
        </w:rPr>
        <w:t xml:space="preserve"> </w:t>
      </w:r>
      <w:r w:rsidR="00F37CDE" w:rsidRPr="00F37CDE">
        <w:rPr>
          <w:rFonts w:ascii="Linux Biolinum" w:hAnsi="Linux Biolinum" w:cs="Linux Biolinum"/>
        </w:rPr>
        <w:t>constitutionnel</w:t>
      </w:r>
      <w:r w:rsidR="00793657">
        <w:rPr>
          <w:rFonts w:ascii="Linux Biolinum" w:hAnsi="Linux Biolinum" w:cs="Linux Biolinum"/>
        </w:rPr>
        <w:t>,</w:t>
      </w:r>
      <w:r w:rsidR="00F37CDE" w:rsidRPr="00F37CDE">
        <w:rPr>
          <w:rFonts w:ascii="Linux Biolinum" w:hAnsi="Linux Biolinum" w:cs="Linux Biolinum"/>
        </w:rPr>
        <w:t xml:space="preserve"> organe chargé de</w:t>
      </w:r>
      <w:r w:rsidR="00793657">
        <w:rPr>
          <w:rFonts w:ascii="Linux Biolinum" w:hAnsi="Linux Biolinum" w:cs="Linux Biolinum"/>
        </w:rPr>
        <w:t xml:space="preserve"> </w:t>
      </w:r>
      <w:r w:rsidR="00F37CDE" w:rsidRPr="00F37CDE">
        <w:rPr>
          <w:rFonts w:ascii="Linux Biolinum" w:hAnsi="Linux Biolinum" w:cs="Linux Biolinum"/>
        </w:rPr>
        <w:t>contrôler la conformité des lois à la</w:t>
      </w:r>
      <w:r w:rsidR="00793657">
        <w:rPr>
          <w:rFonts w:ascii="Linux Biolinum" w:hAnsi="Linux Biolinum" w:cs="Linux Biolinum"/>
        </w:rPr>
        <w:t xml:space="preserve"> C</w:t>
      </w:r>
      <w:r w:rsidR="00F37CDE" w:rsidRPr="00F37CDE">
        <w:rPr>
          <w:rFonts w:ascii="Linux Biolinum" w:hAnsi="Linux Biolinum" w:cs="Linux Biolinum"/>
        </w:rPr>
        <w:t>onstitution</w:t>
      </w:r>
      <w:r w:rsidR="00793657">
        <w:rPr>
          <w:rFonts w:ascii="Linux Biolinum" w:hAnsi="Linux Biolinum" w:cs="Linux Biolinum"/>
        </w:rPr>
        <w:t>,</w:t>
      </w:r>
      <w:r w:rsidR="00F37CDE" w:rsidRPr="00F37CDE">
        <w:rPr>
          <w:rFonts w:ascii="Linux Biolinum" w:hAnsi="Linux Biolinum" w:cs="Linux Biolinum"/>
        </w:rPr>
        <w:t xml:space="preserve"> ce qui est une révolution</w:t>
      </w:r>
      <w:r w:rsidR="00ED7A9B">
        <w:rPr>
          <w:rFonts w:ascii="Linux Biolinum" w:hAnsi="Linux Biolinum" w:cs="Linux Biolinum"/>
        </w:rPr>
        <w:t xml:space="preserve">. Pour rappel, </w:t>
      </w:r>
      <w:proofErr w:type="gramStart"/>
      <w:r w:rsidR="00ED7A9B">
        <w:rPr>
          <w:rFonts w:ascii="Linux Biolinum" w:hAnsi="Linux Biolinum" w:cs="Linux Biolinum"/>
        </w:rPr>
        <w:t>la</w:t>
      </w:r>
      <w:proofErr w:type="gramEnd"/>
      <w:r w:rsidR="00ED7A9B">
        <w:rPr>
          <w:rFonts w:ascii="Linux Biolinum" w:hAnsi="Linux Biolinum" w:cs="Linux Biolinum"/>
        </w:rPr>
        <w:t xml:space="preserve"> </w:t>
      </w:r>
      <w:r w:rsidR="00600310" w:rsidRPr="00600310">
        <w:rPr>
          <w:rFonts w:ascii="Linux Biolinum" w:hAnsi="Linux Biolinum" w:cs="Linux Biolinum"/>
        </w:rPr>
        <w:t xml:space="preserve">jury </w:t>
      </w:r>
      <w:proofErr w:type="spellStart"/>
      <w:r w:rsidR="00600310" w:rsidRPr="00600310">
        <w:rPr>
          <w:rFonts w:ascii="Linux Biolinum" w:hAnsi="Linux Biolinum" w:cs="Linux Biolinum"/>
        </w:rPr>
        <w:t>constitutionnaire</w:t>
      </w:r>
      <w:proofErr w:type="spellEnd"/>
      <w:r w:rsidR="00600310" w:rsidRPr="00600310">
        <w:rPr>
          <w:rFonts w:ascii="Linux Biolinum" w:hAnsi="Linux Biolinum" w:cs="Linux Biolinum"/>
        </w:rPr>
        <w:t xml:space="preserve"> de </w:t>
      </w:r>
      <w:r w:rsidR="0074413D" w:rsidRPr="00600310">
        <w:rPr>
          <w:rFonts w:ascii="Linux Biolinum" w:hAnsi="Linux Biolinum" w:cs="Linux Biolinum"/>
        </w:rPr>
        <w:t>Sieyès</w:t>
      </w:r>
      <w:r w:rsidR="00600310">
        <w:rPr>
          <w:rFonts w:ascii="Linux Biolinum" w:hAnsi="Linux Biolinum" w:cs="Linux Biolinum"/>
        </w:rPr>
        <w:t>, le Sénat conservateur</w:t>
      </w:r>
      <w:r w:rsidR="00583023">
        <w:rPr>
          <w:rFonts w:ascii="Linux Biolinum" w:hAnsi="Linux Biolinum" w:cs="Linux Biolinum"/>
        </w:rPr>
        <w:t xml:space="preserve"> tel que Napoléon l’avait imaginé,</w:t>
      </w:r>
      <w:r w:rsidR="00600310">
        <w:rPr>
          <w:rFonts w:ascii="Linux Biolinum" w:hAnsi="Linux Biolinum" w:cs="Linux Biolinum"/>
        </w:rPr>
        <w:t xml:space="preserve"> ou l</w:t>
      </w:r>
      <w:r w:rsidR="00F37CDE" w:rsidRPr="00F37CDE">
        <w:rPr>
          <w:rFonts w:ascii="Linux Biolinum" w:hAnsi="Linux Biolinum" w:cs="Linux Biolinum"/>
        </w:rPr>
        <w:t>e comité</w:t>
      </w:r>
      <w:r w:rsidR="00600310">
        <w:rPr>
          <w:rFonts w:ascii="Linux Biolinum" w:hAnsi="Linux Biolinum" w:cs="Linux Biolinum"/>
        </w:rPr>
        <w:t xml:space="preserve"> </w:t>
      </w:r>
      <w:r w:rsidR="00F37CDE" w:rsidRPr="00F37CDE">
        <w:rPr>
          <w:rFonts w:ascii="Linux Biolinum" w:hAnsi="Linux Biolinum" w:cs="Linux Biolinum"/>
        </w:rPr>
        <w:t xml:space="preserve">constitutionnel de la </w:t>
      </w:r>
      <w:r w:rsidR="000B347F">
        <w:rPr>
          <w:rFonts w:ascii="Linux Biolinum" w:hAnsi="Linux Biolinum" w:cs="Linux Biolinum"/>
        </w:rPr>
        <w:t>Q</w:t>
      </w:r>
      <w:r w:rsidR="00F37CDE" w:rsidRPr="00F37CDE">
        <w:rPr>
          <w:rFonts w:ascii="Linux Biolinum" w:hAnsi="Linux Biolinum" w:cs="Linux Biolinum"/>
        </w:rPr>
        <w:t xml:space="preserve">uatrième </w:t>
      </w:r>
      <w:r w:rsidR="000B347F">
        <w:rPr>
          <w:rFonts w:ascii="Linux Biolinum" w:hAnsi="Linux Biolinum" w:cs="Linux Biolinum"/>
        </w:rPr>
        <w:t xml:space="preserve">République n’ont jamais fonctionné, d’abord en raison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une</w:t>
      </w:r>
      <w:r w:rsidR="000B347F">
        <w:rPr>
          <w:rFonts w:ascii="Linux Biolinum" w:hAnsi="Linux Biolinum" w:cs="Linux Biolinum"/>
        </w:rPr>
        <w:t xml:space="preserve"> </w:t>
      </w:r>
      <w:r w:rsidR="00F37CDE" w:rsidRPr="00F37CDE">
        <w:rPr>
          <w:rFonts w:ascii="Linux Biolinum" w:hAnsi="Linux Biolinum" w:cs="Linux Biolinum"/>
        </w:rPr>
        <w:t>mauvaise org</w:t>
      </w:r>
      <w:r w:rsidR="00F37CDE" w:rsidRPr="00F37CDE">
        <w:rPr>
          <w:rFonts w:ascii="Linux Biolinum" w:hAnsi="Linux Biolinum" w:cs="Linux Biolinum"/>
        </w:rPr>
        <w:t>a</w:t>
      </w:r>
      <w:r w:rsidR="00F37CDE" w:rsidRPr="00F37CDE">
        <w:rPr>
          <w:rFonts w:ascii="Linux Biolinum" w:hAnsi="Linux Biolinum" w:cs="Linux Biolinum"/>
        </w:rPr>
        <w:t>nisation intellectuelle du</w:t>
      </w:r>
      <w:r w:rsidR="000B347F">
        <w:rPr>
          <w:rFonts w:ascii="Linux Biolinum" w:hAnsi="Linux Biolinum" w:cs="Linux Biolinum"/>
        </w:rPr>
        <w:t xml:space="preserve"> </w:t>
      </w:r>
      <w:r w:rsidR="00F37CDE" w:rsidRPr="00F37CDE">
        <w:rPr>
          <w:rFonts w:ascii="Linux Biolinum" w:hAnsi="Linux Biolinum" w:cs="Linux Biolinum"/>
        </w:rPr>
        <w:t>système</w:t>
      </w:r>
      <w:r w:rsidR="000B347F">
        <w:rPr>
          <w:rFonts w:ascii="Linux Biolinum" w:hAnsi="Linux Biolinum" w:cs="Linux Biolinum"/>
        </w:rPr>
        <w:t>,</w:t>
      </w:r>
      <w:r w:rsidR="00F37CDE" w:rsidRPr="00F37CDE">
        <w:rPr>
          <w:rFonts w:ascii="Linux Biolinum" w:hAnsi="Linux Biolinum" w:cs="Linux Biolinum"/>
        </w:rPr>
        <w:t xml:space="preserve"> mais surtout parce qu</w:t>
      </w:r>
      <w:r w:rsidR="002B2F72">
        <w:rPr>
          <w:rFonts w:ascii="Linux Biolinum" w:hAnsi="Linux Biolinum" w:cs="Linux Biolinum"/>
        </w:rPr>
        <w:t>’</w:t>
      </w:r>
      <w:r w:rsidR="00F37CDE" w:rsidRPr="00F37CDE">
        <w:rPr>
          <w:rFonts w:ascii="Linux Biolinum" w:hAnsi="Linux Biolinum" w:cs="Linux Biolinum"/>
        </w:rPr>
        <w:t>on</w:t>
      </w:r>
      <w:r w:rsidR="00B22884">
        <w:rPr>
          <w:rFonts w:ascii="Linux Biolinum" w:hAnsi="Linux Biolinum" w:cs="Linux Biolinum"/>
        </w:rPr>
        <w:t xml:space="preserve"> a tenté de </w:t>
      </w:r>
      <w:r w:rsidR="00F37CDE" w:rsidRPr="00F37CDE">
        <w:rPr>
          <w:rFonts w:ascii="Linux Biolinum" w:hAnsi="Linux Biolinum" w:cs="Linux Biolinum"/>
        </w:rPr>
        <w:t>dévoyer immédiat</w:t>
      </w:r>
      <w:r w:rsidR="00F37CDE" w:rsidRPr="00F37CDE">
        <w:rPr>
          <w:rFonts w:ascii="Linux Biolinum" w:hAnsi="Linux Biolinum" w:cs="Linux Biolinum"/>
        </w:rPr>
        <w:t>e</w:t>
      </w:r>
      <w:r w:rsidR="00F37CDE" w:rsidRPr="00F37CDE">
        <w:rPr>
          <w:rFonts w:ascii="Linux Biolinum" w:hAnsi="Linux Biolinum" w:cs="Linux Biolinum"/>
        </w:rPr>
        <w:t>ment</w:t>
      </w:r>
      <w:r w:rsidR="00B22884">
        <w:rPr>
          <w:rFonts w:ascii="Linux Biolinum" w:hAnsi="Linux Biolinum" w:cs="Linux Biolinum"/>
        </w:rPr>
        <w:t xml:space="preserve"> </w:t>
      </w:r>
      <w:r w:rsidR="00F37CDE" w:rsidRPr="00F37CDE">
        <w:rPr>
          <w:rFonts w:ascii="Linux Biolinum" w:hAnsi="Linux Biolinum" w:cs="Linux Biolinum"/>
        </w:rPr>
        <w:t>de contrôle de constitutionnalité pour</w:t>
      </w:r>
      <w:r w:rsidR="00B22884">
        <w:rPr>
          <w:rFonts w:ascii="Linux Biolinum" w:hAnsi="Linux Biolinum" w:cs="Linux Biolinum"/>
        </w:rPr>
        <w:t xml:space="preserve"> </w:t>
      </w:r>
      <w:r w:rsidR="00F37CDE" w:rsidRPr="00F37CDE">
        <w:rPr>
          <w:rFonts w:ascii="Linux Biolinum" w:hAnsi="Linux Biolinum" w:cs="Linux Biolinum"/>
        </w:rPr>
        <w:t>en faire un système politique</w:t>
      </w:r>
      <w:r w:rsidR="00656641">
        <w:rPr>
          <w:rFonts w:ascii="Linux Biolinum" w:hAnsi="Linux Biolinum" w:cs="Linux Biolinum"/>
        </w:rPr>
        <w:t>. E</w:t>
      </w:r>
      <w:r w:rsidR="00F37CDE" w:rsidRPr="00F37CDE">
        <w:rPr>
          <w:rFonts w:ascii="Linux Biolinum" w:hAnsi="Linux Biolinum" w:cs="Linux Biolinum"/>
        </w:rPr>
        <w:t>n</w:t>
      </w:r>
      <w:r w:rsidR="00656641">
        <w:rPr>
          <w:rFonts w:ascii="Linux Biolinum" w:hAnsi="Linux Biolinum" w:cs="Linux Biolinum"/>
        </w:rPr>
        <w:t xml:space="preserve"> 19</w:t>
      </w:r>
      <w:r w:rsidR="00F37CDE" w:rsidRPr="00F37CDE">
        <w:rPr>
          <w:rFonts w:ascii="Linux Biolinum" w:hAnsi="Linux Biolinum" w:cs="Linux Biolinum"/>
        </w:rPr>
        <w:t>58</w:t>
      </w:r>
      <w:r w:rsidR="00656641">
        <w:rPr>
          <w:rFonts w:ascii="Linux Biolinum" w:hAnsi="Linux Biolinum" w:cs="Linux Biolinum"/>
        </w:rPr>
        <w:t>,</w:t>
      </w:r>
      <w:r w:rsidR="00F37CDE" w:rsidRPr="00F37CDE">
        <w:rPr>
          <w:rFonts w:ascii="Linux Biolinum" w:hAnsi="Linux Biolinum" w:cs="Linux Biolinum"/>
        </w:rPr>
        <w:t xml:space="preserve"> on met en place un organe </w:t>
      </w:r>
      <w:r w:rsidR="00B663ED" w:rsidRPr="00F37CDE">
        <w:rPr>
          <w:rFonts w:ascii="Linux Biolinum" w:hAnsi="Linux Biolinum" w:cs="Linux Biolinum"/>
        </w:rPr>
        <w:t>nouveau</w:t>
      </w:r>
      <w:r w:rsidR="00B663ED">
        <w:rPr>
          <w:rFonts w:ascii="Linux Biolinum" w:hAnsi="Linux Biolinum" w:cs="Linux Biolinum"/>
        </w:rPr>
        <w:t xml:space="preserve"> (le C</w:t>
      </w:r>
      <w:r w:rsidR="00F37CDE" w:rsidRPr="00F37CDE">
        <w:rPr>
          <w:rFonts w:ascii="Linux Biolinum" w:hAnsi="Linux Biolinum" w:cs="Linux Biolinum"/>
        </w:rPr>
        <w:t>onseil constitutionnel</w:t>
      </w:r>
      <w:r w:rsidR="00B663ED">
        <w:rPr>
          <w:rFonts w:ascii="Linux Biolinum" w:hAnsi="Linux Biolinum" w:cs="Linux Biolinum"/>
        </w:rPr>
        <w:t>)</w:t>
      </w:r>
      <w:r w:rsidR="00F37CDE" w:rsidRPr="00F37CDE">
        <w:rPr>
          <w:rFonts w:ascii="Linux Biolinum" w:hAnsi="Linux Biolinum" w:cs="Linux Biolinum"/>
        </w:rPr>
        <w:t xml:space="preserve"> qui va</w:t>
      </w:r>
      <w:r w:rsidR="00A77675">
        <w:rPr>
          <w:rFonts w:ascii="Linux Biolinum" w:hAnsi="Linux Biolinum" w:cs="Linux Biolinum"/>
        </w:rPr>
        <w:t xml:space="preserve"> </w:t>
      </w:r>
      <w:r w:rsidR="001A0CDA">
        <w:rPr>
          <w:rFonts w:ascii="Linux Biolinum" w:hAnsi="Linux Biolinum" w:cs="Linux Biolinum"/>
        </w:rPr>
        <w:t xml:space="preserve">avoir </w:t>
      </w:r>
      <w:r w:rsidR="00F37CDE" w:rsidRPr="00F37CDE">
        <w:rPr>
          <w:rFonts w:ascii="Linux Biolinum" w:hAnsi="Linux Biolinum" w:cs="Linux Biolinum"/>
        </w:rPr>
        <w:t>des compétences</w:t>
      </w:r>
      <w:r w:rsidR="001A0CDA">
        <w:rPr>
          <w:rFonts w:ascii="Linux Biolinum" w:hAnsi="Linux Biolinum" w:cs="Linux Biolinum"/>
        </w:rPr>
        <w:t xml:space="preserve"> </w:t>
      </w:r>
      <w:r w:rsidR="00F37CDE" w:rsidRPr="00F37CDE">
        <w:rPr>
          <w:rFonts w:ascii="Linux Biolinum" w:hAnsi="Linux Biolinum" w:cs="Linux Biolinum"/>
        </w:rPr>
        <w:t>nouvelles et qui va pouvoir développer</w:t>
      </w:r>
      <w:r w:rsidR="00B025EC">
        <w:rPr>
          <w:rFonts w:ascii="Linux Biolinum" w:hAnsi="Linux Biolinum" w:cs="Linux Biolinum"/>
        </w:rPr>
        <w:t xml:space="preserve"> </w:t>
      </w:r>
      <w:r w:rsidR="00F37CDE" w:rsidRPr="00F37CDE">
        <w:rPr>
          <w:rFonts w:ascii="Linux Biolinum" w:hAnsi="Linux Biolinum" w:cs="Linux Biolinum"/>
        </w:rPr>
        <w:t>un véritable contrôle juridictionnel de</w:t>
      </w:r>
      <w:r w:rsidR="00B025EC">
        <w:rPr>
          <w:rFonts w:ascii="Linux Biolinum" w:hAnsi="Linux Biolinum" w:cs="Linux Biolinum"/>
        </w:rPr>
        <w:t xml:space="preserve"> </w:t>
      </w:r>
      <w:r w:rsidR="00F37CDE" w:rsidRPr="00F37CDE">
        <w:rPr>
          <w:rFonts w:ascii="Linux Biolinum" w:hAnsi="Linux Biolinum" w:cs="Linux Biolinum"/>
        </w:rPr>
        <w:t>la constitutionn</w:t>
      </w:r>
      <w:r w:rsidR="00B0620D">
        <w:rPr>
          <w:rFonts w:ascii="Linux Biolinum" w:hAnsi="Linux Biolinum" w:cs="Linux Biolinum"/>
        </w:rPr>
        <w:t>alité</w:t>
      </w:r>
      <w:r w:rsidR="006303FE">
        <w:rPr>
          <w:rFonts w:ascii="Linux Biolinum" w:hAnsi="Linux Biolinum" w:cs="Linux Biolinum"/>
        </w:rPr>
        <w:t>.</w:t>
      </w:r>
    </w:p>
    <w:p w:rsidR="00E65574" w:rsidRDefault="000F5C85" w:rsidP="00E65574">
      <w:pPr>
        <w:ind w:firstLine="425"/>
        <w:rPr>
          <w:rFonts w:ascii="Linux Biolinum" w:hAnsi="Linux Biolinum" w:cs="Linux Biolinum"/>
        </w:rPr>
      </w:pPr>
      <w:r>
        <w:rPr>
          <w:rFonts w:ascii="Linux Biolinum" w:hAnsi="Linux Biolinum" w:cs="Linux Biolinum"/>
        </w:rPr>
        <w:t xml:space="preserve">C’est sur ces </w:t>
      </w:r>
      <w:r w:rsidR="00F37CDE" w:rsidRPr="00F37CDE">
        <w:rPr>
          <w:rFonts w:ascii="Linux Biolinum" w:hAnsi="Linux Biolinum" w:cs="Linux Biolinum"/>
        </w:rPr>
        <w:t>deux éléments très nouveau</w:t>
      </w:r>
      <w:r>
        <w:rPr>
          <w:rFonts w:ascii="Linux Biolinum" w:hAnsi="Linux Biolinum" w:cs="Linux Biolinum"/>
        </w:rPr>
        <w:t>x que nous allons insister</w:t>
      </w:r>
      <w:r w:rsidR="00E65574">
        <w:rPr>
          <w:rFonts w:ascii="Linux Biolinum" w:hAnsi="Linux Biolinum" w:cs="Linux Biolinum"/>
        </w:rPr>
        <w:t xml:space="preserve"> : </w:t>
      </w:r>
      <w:r>
        <w:rPr>
          <w:rFonts w:ascii="Linux Biolinum" w:hAnsi="Linux Biolinum" w:cs="Linux Biolinum"/>
        </w:rPr>
        <w:t xml:space="preserve">la </w:t>
      </w:r>
      <w:r w:rsidR="00F37CDE" w:rsidRPr="00F37CDE">
        <w:rPr>
          <w:rFonts w:ascii="Linux Biolinum" w:hAnsi="Linux Biolinum" w:cs="Linux Biolinum"/>
        </w:rPr>
        <w:t>mise en place</w:t>
      </w:r>
      <w:r>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un</w:t>
      </w:r>
      <w:r w:rsidR="00E65574">
        <w:rPr>
          <w:rFonts w:ascii="Linux Biolinum" w:hAnsi="Linux Biolinum" w:cs="Linux Biolinum"/>
        </w:rPr>
        <w:t xml:space="preserve">e hiérarchie des normes et la mise en place d’un </w:t>
      </w:r>
      <w:r w:rsidR="00F37CDE" w:rsidRPr="00F37CDE">
        <w:rPr>
          <w:rFonts w:ascii="Linux Biolinum" w:hAnsi="Linux Biolinum" w:cs="Linux Biolinum"/>
        </w:rPr>
        <w:t>organe de contrôle</w:t>
      </w:r>
      <w:r w:rsidR="00E65574">
        <w:rPr>
          <w:rFonts w:ascii="Linux Biolinum" w:hAnsi="Linux Biolinum" w:cs="Linux Biolinum"/>
        </w:rPr>
        <w:t xml:space="preserve"> de constitutionnalité.</w:t>
      </w:r>
    </w:p>
    <w:p w:rsidR="0038080F" w:rsidRDefault="0038080F" w:rsidP="00E65574">
      <w:pPr>
        <w:rPr>
          <w:rFonts w:ascii="Linux Biolinum" w:hAnsi="Linux Biolinum" w:cs="Linux Biolinum"/>
        </w:rPr>
      </w:pPr>
    </w:p>
    <w:p w:rsidR="00F37CDE" w:rsidRPr="00F37CDE" w:rsidRDefault="0038080F" w:rsidP="00A62764">
      <w:pPr>
        <w:ind w:firstLine="425"/>
        <w:rPr>
          <w:rFonts w:ascii="Linux Biolinum" w:hAnsi="Linux Biolinum" w:cs="Linux Biolinum"/>
        </w:rPr>
      </w:pPr>
      <w:r>
        <w:rPr>
          <w:rFonts w:ascii="Linux Biolinum" w:hAnsi="Linux Biolinum" w:cs="Linux Biolinum"/>
        </w:rPr>
        <w:t>D</w:t>
      </w:r>
      <w:r w:rsidR="00F37CDE" w:rsidRPr="00F37CDE">
        <w:rPr>
          <w:rFonts w:ascii="Linux Biolinum" w:hAnsi="Linux Biolinum" w:cs="Linux Biolinum"/>
        </w:rPr>
        <w:t>ans</w:t>
      </w:r>
      <w:r>
        <w:rPr>
          <w:rFonts w:ascii="Linux Biolinum" w:hAnsi="Linux Biolinum" w:cs="Linux Biolinum"/>
        </w:rPr>
        <w:t xml:space="preserve"> </w:t>
      </w:r>
      <w:r w:rsidR="00F37CDE" w:rsidRPr="00F37CDE">
        <w:rPr>
          <w:rFonts w:ascii="Linux Biolinum" w:hAnsi="Linux Biolinum" w:cs="Linux Biolinum"/>
        </w:rPr>
        <w:t>le document que je vous ai donné</w:t>
      </w:r>
      <w:r>
        <w:rPr>
          <w:rFonts w:ascii="Linux Biolinum" w:hAnsi="Linux Biolinum" w:cs="Linux Biolinum"/>
        </w:rPr>
        <w:t xml:space="preserve">, </w:t>
      </w:r>
      <w:r w:rsidR="00F37CDE" w:rsidRPr="00F37CDE">
        <w:rPr>
          <w:rFonts w:ascii="Linux Biolinum" w:hAnsi="Linux Biolinum" w:cs="Linux Biolinum"/>
        </w:rPr>
        <w:t>vous s</w:t>
      </w:r>
      <w:r w:rsidR="00633661">
        <w:rPr>
          <w:rFonts w:ascii="Linux Biolinum" w:hAnsi="Linux Biolinum" w:cs="Linux Biolinum"/>
        </w:rPr>
        <w:t xml:space="preserve">uivrez les différents éléments. Le </w:t>
      </w:r>
      <w:proofErr w:type="spellStart"/>
      <w:r w:rsidR="00F37CDE" w:rsidRPr="00F37CDE">
        <w:rPr>
          <w:rFonts w:ascii="Linux Biolinum" w:hAnsi="Linux Biolinum" w:cs="Linux Biolinum"/>
        </w:rPr>
        <w:t>le</w:t>
      </w:r>
      <w:proofErr w:type="spellEnd"/>
      <w:r w:rsidR="00F37CDE" w:rsidRPr="00F37CDE">
        <w:rPr>
          <w:rFonts w:ascii="Linux Biolinum" w:hAnsi="Linux Biolinum" w:cs="Linux Biolinum"/>
        </w:rPr>
        <w:t xml:space="preserve"> but de cette intervention orale n</w:t>
      </w:r>
      <w:r w:rsidR="002B2F72">
        <w:rPr>
          <w:rFonts w:ascii="Linux Biolinum" w:hAnsi="Linux Biolinum" w:cs="Linux Biolinum"/>
        </w:rPr>
        <w:t>’</w:t>
      </w:r>
      <w:r w:rsidR="00F37CDE" w:rsidRPr="00F37CDE">
        <w:rPr>
          <w:rFonts w:ascii="Linux Biolinum" w:hAnsi="Linux Biolinum" w:cs="Linux Biolinum"/>
        </w:rPr>
        <w:t>est</w:t>
      </w:r>
      <w:r w:rsidR="00633661">
        <w:rPr>
          <w:rFonts w:ascii="Linux Biolinum" w:hAnsi="Linux Biolinum" w:cs="Linux Biolinum"/>
        </w:rPr>
        <w:t xml:space="preserve"> </w:t>
      </w:r>
      <w:r w:rsidR="00F37CDE" w:rsidRPr="00F37CDE">
        <w:rPr>
          <w:rFonts w:ascii="Linux Biolinum" w:hAnsi="Linux Biolinum" w:cs="Linux Biolinum"/>
        </w:rPr>
        <w:t>pas de suivre le texte</w:t>
      </w:r>
      <w:r w:rsidR="00AE3D17">
        <w:rPr>
          <w:rFonts w:ascii="Linux Biolinum" w:hAnsi="Linux Biolinum" w:cs="Linux Biolinum"/>
        </w:rPr>
        <w:t>,</w:t>
      </w:r>
      <w:r w:rsidR="00F37CDE" w:rsidRPr="00F37CDE">
        <w:rPr>
          <w:rFonts w:ascii="Linux Biolinum" w:hAnsi="Linux Biolinum" w:cs="Linux Biolinum"/>
        </w:rPr>
        <w:t xml:space="preserve"> il est parfois de</w:t>
      </w:r>
      <w:r w:rsidR="00AE3D17">
        <w:rPr>
          <w:rFonts w:ascii="Linux Biolinum" w:hAnsi="Linux Biolinum" w:cs="Linux Biolinum"/>
        </w:rPr>
        <w:t xml:space="preserve"> </w:t>
      </w:r>
      <w:r w:rsidR="00F37CDE" w:rsidRPr="00F37CDE">
        <w:rPr>
          <w:rFonts w:ascii="Linux Biolinum" w:hAnsi="Linux Biolinum" w:cs="Linux Biolinum"/>
        </w:rPr>
        <w:t>mettre des focus sur ce</w:t>
      </w:r>
      <w:r w:rsidR="00F37CDE" w:rsidRPr="00F37CDE">
        <w:rPr>
          <w:rFonts w:ascii="Linux Biolinum" w:hAnsi="Linux Biolinum" w:cs="Linux Biolinum"/>
        </w:rPr>
        <w:t>r</w:t>
      </w:r>
      <w:r w:rsidR="00F37CDE" w:rsidRPr="00F37CDE">
        <w:rPr>
          <w:rFonts w:ascii="Linux Biolinum" w:hAnsi="Linux Biolinum" w:cs="Linux Biolinum"/>
        </w:rPr>
        <w:t>taines parties</w:t>
      </w:r>
      <w:r w:rsidR="00AE3D17">
        <w:rPr>
          <w:rFonts w:ascii="Linux Biolinum" w:hAnsi="Linux Biolinum" w:cs="Linux Biolinum"/>
        </w:rPr>
        <w:t xml:space="preserve"> </w:t>
      </w:r>
      <w:r w:rsidR="00F37CDE" w:rsidRPr="00F37CDE">
        <w:rPr>
          <w:rFonts w:ascii="Linux Biolinum" w:hAnsi="Linux Biolinum" w:cs="Linux Biolinum"/>
        </w:rPr>
        <w:t>du texte</w:t>
      </w:r>
      <w:r w:rsidR="00AE3D17">
        <w:rPr>
          <w:rFonts w:ascii="Linux Biolinum" w:hAnsi="Linux Biolinum" w:cs="Linux Biolinum"/>
        </w:rPr>
        <w:t>. S’</w:t>
      </w:r>
      <w:r w:rsidR="00F37CDE" w:rsidRPr="00F37CDE">
        <w:rPr>
          <w:rFonts w:ascii="Linux Biolinum" w:hAnsi="Linux Biolinum" w:cs="Linux Biolinum"/>
        </w:rPr>
        <w:t>a</w:t>
      </w:r>
      <w:r w:rsidR="00AE3D17">
        <w:rPr>
          <w:rFonts w:ascii="Linux Biolinum" w:hAnsi="Linux Biolinum" w:cs="Linux Biolinum"/>
        </w:rPr>
        <w:t xml:space="preserve">gissant de parler du système de la </w:t>
      </w:r>
      <w:r w:rsidR="00F37CDE" w:rsidRPr="00F37CDE">
        <w:rPr>
          <w:rFonts w:ascii="Linux Biolinum" w:hAnsi="Linux Biolinum" w:cs="Linux Biolinum"/>
        </w:rPr>
        <w:t xml:space="preserve">pyramide des normes en </w:t>
      </w:r>
      <w:r w:rsidR="00AE3D17">
        <w:rPr>
          <w:rFonts w:ascii="Linux Biolinum" w:hAnsi="Linux Biolinum" w:cs="Linux Biolinum"/>
        </w:rPr>
        <w:t xml:space="preserve">France, </w:t>
      </w:r>
      <w:r w:rsidR="00F37CDE" w:rsidRPr="00F37CDE">
        <w:rPr>
          <w:rFonts w:ascii="Linux Biolinum" w:hAnsi="Linux Biolinum" w:cs="Linux Biolinum"/>
        </w:rPr>
        <w:t>du</w:t>
      </w:r>
      <w:r w:rsidR="00AE3D17">
        <w:rPr>
          <w:rFonts w:ascii="Linux Biolinum" w:hAnsi="Linux Biolinum" w:cs="Linux Biolinum"/>
        </w:rPr>
        <w:t xml:space="preserve"> </w:t>
      </w:r>
      <w:r w:rsidR="00F37CDE" w:rsidRPr="00F37CDE">
        <w:rPr>
          <w:rFonts w:ascii="Linux Biolinum" w:hAnsi="Linux Biolinum" w:cs="Linux Biolinum"/>
        </w:rPr>
        <w:t>système de l</w:t>
      </w:r>
      <w:r w:rsidR="002B2F72">
        <w:rPr>
          <w:rFonts w:ascii="Linux Biolinum" w:hAnsi="Linux Biolinum" w:cs="Linux Biolinum"/>
        </w:rPr>
        <w:t>’</w:t>
      </w:r>
      <w:r w:rsidR="00F37CDE" w:rsidRPr="00F37CDE">
        <w:rPr>
          <w:rFonts w:ascii="Linux Biolinum" w:hAnsi="Linux Biolinum" w:cs="Linux Biolinum"/>
        </w:rPr>
        <w:t>ordre juridique français</w:t>
      </w:r>
      <w:r w:rsidR="00AE3D17">
        <w:rPr>
          <w:rFonts w:ascii="Linux Biolinum" w:hAnsi="Linux Biolinum" w:cs="Linux Biolinum"/>
        </w:rPr>
        <w:t xml:space="preserve"> </w:t>
      </w:r>
      <w:r w:rsidR="00F37CDE" w:rsidRPr="00F37CDE">
        <w:rPr>
          <w:rFonts w:ascii="Linux Biolinum" w:hAnsi="Linux Biolinum" w:cs="Linux Biolinum"/>
        </w:rPr>
        <w:t xml:space="preserve">tel que la </w:t>
      </w:r>
      <w:r w:rsidR="00AE3D17">
        <w:rPr>
          <w:rFonts w:ascii="Linux Biolinum" w:hAnsi="Linux Biolinum" w:cs="Linux Biolinum"/>
        </w:rPr>
        <w:t>Constitution de 19</w:t>
      </w:r>
      <w:r w:rsidR="00F37CDE" w:rsidRPr="00F37CDE">
        <w:rPr>
          <w:rFonts w:ascii="Linux Biolinum" w:hAnsi="Linux Biolinum" w:cs="Linux Biolinum"/>
        </w:rPr>
        <w:t xml:space="preserve">58 </w:t>
      </w:r>
      <w:r w:rsidR="004D660B">
        <w:rPr>
          <w:rFonts w:ascii="Linux Biolinum" w:hAnsi="Linux Biolinum" w:cs="Linux Biolinum"/>
        </w:rPr>
        <w:t xml:space="preserve">le </w:t>
      </w:r>
      <w:r w:rsidR="00F37CDE" w:rsidRPr="00F37CDE">
        <w:rPr>
          <w:rFonts w:ascii="Linux Biolinum" w:hAnsi="Linux Biolinum" w:cs="Linux Biolinum"/>
        </w:rPr>
        <w:t>met en</w:t>
      </w:r>
      <w:r w:rsidR="004D660B">
        <w:rPr>
          <w:rFonts w:ascii="Linux Biolinum" w:hAnsi="Linux Biolinum" w:cs="Linux Biolinum"/>
        </w:rPr>
        <w:t xml:space="preserve"> </w:t>
      </w:r>
      <w:r w:rsidR="00F37CDE" w:rsidRPr="00F37CDE">
        <w:rPr>
          <w:rFonts w:ascii="Linux Biolinum" w:hAnsi="Linux Biolinum" w:cs="Linux Biolinum"/>
        </w:rPr>
        <w:t>place</w:t>
      </w:r>
      <w:r w:rsidR="004C249F">
        <w:rPr>
          <w:rFonts w:ascii="Linux Biolinum" w:hAnsi="Linux Biolinum" w:cs="Linux Biolinum"/>
        </w:rPr>
        <w:t xml:space="preserve">, </w:t>
      </w:r>
      <w:r w:rsidR="00F37CDE" w:rsidRPr="00F37CDE">
        <w:rPr>
          <w:rFonts w:ascii="Linux Biolinum" w:hAnsi="Linux Biolinum" w:cs="Linux Biolinum"/>
        </w:rPr>
        <w:t>on pour</w:t>
      </w:r>
      <w:r w:rsidR="00D84F62">
        <w:rPr>
          <w:rFonts w:ascii="Linux Biolinum" w:hAnsi="Linux Biolinum" w:cs="Linux Biolinum"/>
        </w:rPr>
        <w:t xml:space="preserve">rait dire que ce système </w:t>
      </w:r>
      <w:r w:rsidR="00F37CDE" w:rsidRPr="00F37CDE">
        <w:rPr>
          <w:rFonts w:ascii="Linux Biolinum" w:hAnsi="Linux Biolinum" w:cs="Linux Biolinum"/>
        </w:rPr>
        <w:t>est à la fois classique mais pas tant</w:t>
      </w:r>
      <w:r w:rsidR="00926A74">
        <w:rPr>
          <w:rFonts w:ascii="Linux Biolinum" w:hAnsi="Linux Biolinum" w:cs="Linux Biolinum"/>
        </w:rPr>
        <w:t xml:space="preserve"> </w:t>
      </w:r>
      <w:r w:rsidR="00F37CDE" w:rsidRPr="00F37CDE">
        <w:rPr>
          <w:rFonts w:ascii="Linux Biolinum" w:hAnsi="Linux Biolinum" w:cs="Linux Biolinum"/>
        </w:rPr>
        <w:t>que ça</w:t>
      </w:r>
      <w:r w:rsidR="00926A74">
        <w:rPr>
          <w:rFonts w:ascii="Linux Biolinum" w:hAnsi="Linux Biolinum" w:cs="Linux Biolinum"/>
        </w:rPr>
        <w:t xml:space="preserve">. Il est </w:t>
      </w:r>
      <w:r w:rsidR="00F37CDE" w:rsidRPr="00F37CDE">
        <w:rPr>
          <w:rFonts w:ascii="Linux Biolinum" w:hAnsi="Linux Biolinum" w:cs="Linux Biolinum"/>
        </w:rPr>
        <w:t>classique parce qu</w:t>
      </w:r>
      <w:r w:rsidR="00926A74">
        <w:rPr>
          <w:rFonts w:ascii="Linux Biolinum" w:hAnsi="Linux Biolinum" w:cs="Linux Biolinum"/>
        </w:rPr>
        <w:t>’</w:t>
      </w:r>
      <w:r w:rsidR="00F37CDE" w:rsidRPr="00F37CDE">
        <w:rPr>
          <w:rFonts w:ascii="Linux Biolinum" w:hAnsi="Linux Biolinum" w:cs="Linux Biolinum"/>
        </w:rPr>
        <w:t>il re</w:t>
      </w:r>
      <w:r w:rsidR="00926A74">
        <w:rPr>
          <w:rFonts w:ascii="Linux Biolinum" w:hAnsi="Linux Biolinum" w:cs="Linux Biolinum"/>
        </w:rPr>
        <w:t xml:space="preserve">pose </w:t>
      </w:r>
      <w:r w:rsidR="00F37CDE" w:rsidRPr="00F37CDE">
        <w:rPr>
          <w:rFonts w:ascii="Linux Biolinum" w:hAnsi="Linux Biolinum" w:cs="Linux Biolinum"/>
        </w:rPr>
        <w:t>sur un triptyque</w:t>
      </w:r>
      <w:r w:rsidR="001E3E47">
        <w:rPr>
          <w:rFonts w:ascii="Linux Biolinum" w:hAnsi="Linux Biolinum" w:cs="Linux Biolinum"/>
        </w:rPr>
        <w:t xml:space="preserve"> : </w:t>
      </w:r>
      <w:r w:rsidR="00F37CDE" w:rsidRPr="00F37CDE">
        <w:rPr>
          <w:rFonts w:ascii="Linux Biolinum" w:hAnsi="Linux Biolinum" w:cs="Linux Biolinum"/>
        </w:rPr>
        <w:t>normes</w:t>
      </w:r>
      <w:r w:rsidR="00926A74">
        <w:rPr>
          <w:rFonts w:ascii="Linux Biolinum" w:hAnsi="Linux Biolinum" w:cs="Linux Biolinum"/>
        </w:rPr>
        <w:t xml:space="preserve"> </w:t>
      </w:r>
      <w:r w:rsidR="00F37CDE" w:rsidRPr="00F37CDE">
        <w:rPr>
          <w:rFonts w:ascii="Linux Biolinum" w:hAnsi="Linux Biolinum" w:cs="Linux Biolinum"/>
        </w:rPr>
        <w:t>constitutionnelles</w:t>
      </w:r>
      <w:r w:rsidR="001E3E47">
        <w:rPr>
          <w:rFonts w:ascii="Linux Biolinum" w:hAnsi="Linux Biolinum" w:cs="Linux Biolinum"/>
        </w:rPr>
        <w:t xml:space="preserve"> / </w:t>
      </w:r>
      <w:r w:rsidR="00F37CDE" w:rsidRPr="00F37CDE">
        <w:rPr>
          <w:rFonts w:ascii="Linux Biolinum" w:hAnsi="Linux Biolinum" w:cs="Linux Biolinum"/>
        </w:rPr>
        <w:t>normes</w:t>
      </w:r>
      <w:r w:rsidR="001E3E47">
        <w:rPr>
          <w:rFonts w:ascii="Linux Biolinum" w:hAnsi="Linux Biolinum" w:cs="Linux Biolinum"/>
        </w:rPr>
        <w:t xml:space="preserve"> </w:t>
      </w:r>
      <w:r w:rsidR="00F37CDE" w:rsidRPr="00F37CDE">
        <w:rPr>
          <w:rFonts w:ascii="Linux Biolinum" w:hAnsi="Linux Biolinum" w:cs="Linux Biolinum"/>
        </w:rPr>
        <w:t>internationales</w:t>
      </w:r>
      <w:r w:rsidR="001E3E47">
        <w:rPr>
          <w:rFonts w:ascii="Linux Biolinum" w:hAnsi="Linux Biolinum" w:cs="Linux Biolinum"/>
        </w:rPr>
        <w:t xml:space="preserve"> /</w:t>
      </w:r>
      <w:r w:rsidR="00F37CDE" w:rsidRPr="00F37CDE">
        <w:rPr>
          <w:rFonts w:ascii="Linux Biolinum" w:hAnsi="Linux Biolinum" w:cs="Linux Biolinum"/>
        </w:rPr>
        <w:t xml:space="preserve"> normes législatives</w:t>
      </w:r>
      <w:r w:rsidR="00A745AB">
        <w:rPr>
          <w:rFonts w:ascii="Linux Biolinum" w:hAnsi="Linux Biolinum" w:cs="Linux Biolinum"/>
        </w:rPr>
        <w:t xml:space="preserve"> ; </w:t>
      </w:r>
      <w:r w:rsidR="00F37CDE" w:rsidRPr="00F37CDE">
        <w:rPr>
          <w:rFonts w:ascii="Linux Biolinum" w:hAnsi="Linux Biolinum" w:cs="Linux Biolinum"/>
        </w:rPr>
        <w:t>on a bien la construction intellectuelle</w:t>
      </w:r>
      <w:r w:rsidR="00A745AB">
        <w:rPr>
          <w:rFonts w:ascii="Linux Biolinum" w:hAnsi="Linux Biolinum" w:cs="Linux Biolinum"/>
        </w:rPr>
        <w:t xml:space="preserve"> </w:t>
      </w:r>
      <w:r w:rsidR="00F37CDE" w:rsidRPr="00F37CDE">
        <w:rPr>
          <w:rFonts w:ascii="Linux Biolinum" w:hAnsi="Linux Biolinum" w:cs="Linux Biolinum"/>
        </w:rPr>
        <w:t>qu</w:t>
      </w:r>
      <w:r w:rsidR="00A745AB">
        <w:rPr>
          <w:rFonts w:ascii="Linux Biolinum" w:hAnsi="Linux Biolinum" w:cs="Linux Biolinum"/>
        </w:rPr>
        <w:t xml:space="preserve">’imagine Kelsen </w:t>
      </w:r>
      <w:r w:rsidR="00F37CDE" w:rsidRPr="00F37CDE">
        <w:rPr>
          <w:rFonts w:ascii="Linux Biolinum" w:hAnsi="Linux Biolinum" w:cs="Linux Biolinum"/>
        </w:rPr>
        <w:t>au</w:t>
      </w:r>
      <w:r w:rsidR="00A745AB">
        <w:rPr>
          <w:rFonts w:ascii="Linux Biolinum" w:hAnsi="Linux Biolinum" w:cs="Linux Biolinum"/>
        </w:rPr>
        <w:t xml:space="preserve"> </w:t>
      </w:r>
      <w:r w:rsidR="00F37CDE" w:rsidRPr="00F37CDE">
        <w:rPr>
          <w:rFonts w:ascii="Linux Biolinum" w:hAnsi="Linux Biolinum" w:cs="Linux Biolinum"/>
        </w:rPr>
        <w:t xml:space="preserve">début du </w:t>
      </w:r>
      <w:r w:rsidR="00A745AB">
        <w:rPr>
          <w:rFonts w:ascii="Linux Biolinum" w:hAnsi="Linux Biolinum" w:cs="Linux Biolinum"/>
        </w:rPr>
        <w:t>XX</w:t>
      </w:r>
      <w:r w:rsidR="00F37CDE" w:rsidRPr="00A745AB">
        <w:rPr>
          <w:rFonts w:ascii="Linux Biolinum" w:hAnsi="Linux Biolinum" w:cs="Linux Biolinum"/>
          <w:vertAlign w:val="superscript"/>
        </w:rPr>
        <w:t>e</w:t>
      </w:r>
      <w:r w:rsidR="00FD4E73">
        <w:rPr>
          <w:rFonts w:ascii="Linux Biolinum" w:hAnsi="Linux Biolinum" w:cs="Linux Biolinum"/>
        </w:rPr>
        <w:t>. L</w:t>
      </w:r>
      <w:r w:rsidR="00F37CDE" w:rsidRPr="00F37CDE">
        <w:rPr>
          <w:rFonts w:ascii="Linux Biolinum" w:hAnsi="Linux Biolinum" w:cs="Linux Biolinum"/>
        </w:rPr>
        <w:t>e</w:t>
      </w:r>
      <w:r w:rsidR="0040293F">
        <w:rPr>
          <w:rFonts w:ascii="Linux Biolinum" w:hAnsi="Linux Biolinum" w:cs="Linux Biolinum"/>
        </w:rPr>
        <w:t xml:space="preserve"> </w:t>
      </w:r>
      <w:r w:rsidR="00F37CDE" w:rsidRPr="00F37CDE">
        <w:rPr>
          <w:rFonts w:ascii="Linux Biolinum" w:hAnsi="Linux Biolinum" w:cs="Linux Biolinum"/>
        </w:rPr>
        <w:t xml:space="preserve">système </w:t>
      </w:r>
      <w:r w:rsidR="005F6FBE">
        <w:rPr>
          <w:rFonts w:ascii="Linux Biolinum" w:hAnsi="Linux Biolinum" w:cs="Linux Biolinum"/>
        </w:rPr>
        <w:t xml:space="preserve">constitutionnel français reprend </w:t>
      </w:r>
      <w:r w:rsidR="00F37CDE" w:rsidRPr="00F37CDE">
        <w:rPr>
          <w:rFonts w:ascii="Linux Biolinum" w:hAnsi="Linux Biolinum" w:cs="Linux Biolinum"/>
        </w:rPr>
        <w:t>cette organisation</w:t>
      </w:r>
      <w:r w:rsidR="006E0A68">
        <w:rPr>
          <w:rFonts w:ascii="Linux Biolinum" w:hAnsi="Linux Biolinum" w:cs="Linux Biolinum"/>
        </w:rPr>
        <w:t xml:space="preserve"> (</w:t>
      </w:r>
      <w:r w:rsidR="00F37CDE" w:rsidRPr="00F37CDE">
        <w:rPr>
          <w:rFonts w:ascii="Linux Biolinum" w:hAnsi="Linux Biolinum" w:cs="Linux Biolinum"/>
        </w:rPr>
        <w:t>il le reprend</w:t>
      </w:r>
      <w:r w:rsidR="006E0A68">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ailleurs très cla</w:t>
      </w:r>
      <w:r w:rsidR="00F37CDE" w:rsidRPr="00F37CDE">
        <w:rPr>
          <w:rFonts w:ascii="Linux Biolinum" w:hAnsi="Linux Biolinum" w:cs="Linux Biolinum"/>
        </w:rPr>
        <w:t>s</w:t>
      </w:r>
      <w:r w:rsidR="00F37CDE" w:rsidRPr="00F37CDE">
        <w:rPr>
          <w:rFonts w:ascii="Linux Biolinum" w:hAnsi="Linux Biolinum" w:cs="Linux Biolinum"/>
        </w:rPr>
        <w:t>siquement par</w:t>
      </w:r>
      <w:r w:rsidR="006E0A68">
        <w:rPr>
          <w:rFonts w:ascii="Linux Biolinum" w:hAnsi="Linux Biolinum" w:cs="Linux Biolinum"/>
        </w:rPr>
        <w:t xml:space="preserve"> </w:t>
      </w:r>
      <w:r w:rsidR="00F37CDE" w:rsidRPr="00F37CDE">
        <w:rPr>
          <w:rFonts w:ascii="Linux Biolinum" w:hAnsi="Linux Biolinum" w:cs="Linux Biolinum"/>
        </w:rPr>
        <w:t>rapport à ce qu</w:t>
      </w:r>
      <w:r w:rsidR="003D7CBB">
        <w:rPr>
          <w:rFonts w:ascii="Linux Biolinum" w:hAnsi="Linux Biolinum" w:cs="Linux Biolinum"/>
        </w:rPr>
        <w:t xml:space="preserve">’on avait sous </w:t>
      </w:r>
      <w:r w:rsidR="00F37CDE" w:rsidRPr="00F37CDE">
        <w:rPr>
          <w:rFonts w:ascii="Linux Biolinum" w:hAnsi="Linux Biolinum" w:cs="Linux Biolinum"/>
        </w:rPr>
        <w:t xml:space="preserve">la </w:t>
      </w:r>
      <w:r w:rsidR="00C42FDF">
        <w:rPr>
          <w:rFonts w:ascii="Linux Biolinum" w:hAnsi="Linux Biolinum" w:cs="Linux Biolinum"/>
        </w:rPr>
        <w:t>Q</w:t>
      </w:r>
      <w:r w:rsidR="00F37CDE" w:rsidRPr="00F37CDE">
        <w:rPr>
          <w:rFonts w:ascii="Linux Biolinum" w:hAnsi="Linux Biolinum" w:cs="Linux Biolinum"/>
        </w:rPr>
        <w:t>uatrième république</w:t>
      </w:r>
      <w:r w:rsidR="00C42FDF">
        <w:rPr>
          <w:rFonts w:ascii="Linux Biolinum" w:hAnsi="Linux Biolinum" w:cs="Linux Biolinum"/>
        </w:rPr>
        <w:t>)</w:t>
      </w:r>
      <w:r w:rsidR="00BF17A1">
        <w:rPr>
          <w:rFonts w:ascii="Linux Biolinum" w:hAnsi="Linux Biolinum" w:cs="Linux Biolinum"/>
        </w:rPr>
        <w:t xml:space="preserve">, </w:t>
      </w:r>
      <w:r w:rsidR="00F37CDE" w:rsidRPr="00F37CDE">
        <w:rPr>
          <w:rFonts w:ascii="Linux Biolinum" w:hAnsi="Linux Biolinum" w:cs="Linux Biolinum"/>
        </w:rPr>
        <w:t xml:space="preserve">mais </w:t>
      </w:r>
      <w:r w:rsidR="00BF17A1">
        <w:rPr>
          <w:rFonts w:ascii="Linux Biolinum" w:hAnsi="Linux Biolinum" w:cs="Linux Biolinum"/>
        </w:rPr>
        <w:t xml:space="preserve">simultanément </w:t>
      </w:r>
      <w:r w:rsidR="00F37CDE" w:rsidRPr="00F37CDE">
        <w:rPr>
          <w:rFonts w:ascii="Linux Biolinum" w:hAnsi="Linux Biolinum" w:cs="Linux Biolinum"/>
        </w:rPr>
        <w:t>il va préciser un</w:t>
      </w:r>
      <w:r w:rsidR="00BF17A1">
        <w:rPr>
          <w:rFonts w:ascii="Linux Biolinum" w:hAnsi="Linux Biolinum" w:cs="Linux Biolinum"/>
        </w:rPr>
        <w:t xml:space="preserve"> </w:t>
      </w:r>
      <w:r w:rsidR="00F37CDE" w:rsidRPr="00F37CDE">
        <w:rPr>
          <w:rFonts w:ascii="Linux Biolinum" w:hAnsi="Linux Biolinum" w:cs="Linux Biolinum"/>
        </w:rPr>
        <w:t>certain nombre de notions à chaque étage</w:t>
      </w:r>
      <w:r w:rsidR="00871304">
        <w:rPr>
          <w:rFonts w:ascii="Linux Biolinum" w:hAnsi="Linux Biolinum" w:cs="Linux Biolinum"/>
        </w:rPr>
        <w:t xml:space="preserve"> de cette pyramide. À chaque </w:t>
      </w:r>
      <w:r w:rsidR="00F37CDE" w:rsidRPr="00F37CDE">
        <w:rPr>
          <w:rFonts w:ascii="Linux Biolinum" w:hAnsi="Linux Biolinum" w:cs="Linux Biolinum"/>
        </w:rPr>
        <w:t>étage</w:t>
      </w:r>
      <w:r w:rsidR="00871304">
        <w:rPr>
          <w:rFonts w:ascii="Linux Biolinum" w:hAnsi="Linux Biolinum" w:cs="Linux Biolinum"/>
        </w:rPr>
        <w:t>,</w:t>
      </w:r>
      <w:r w:rsidR="00F37CDE" w:rsidRPr="00F37CDE">
        <w:rPr>
          <w:rFonts w:ascii="Linux Biolinum" w:hAnsi="Linux Biolinum" w:cs="Linux Biolinum"/>
        </w:rPr>
        <w:t xml:space="preserve"> il va y avoir </w:t>
      </w:r>
      <w:r w:rsidR="00871304">
        <w:rPr>
          <w:rFonts w:ascii="Linux Biolinum" w:hAnsi="Linux Biolinum" w:cs="Linux Biolinum"/>
        </w:rPr>
        <w:t>un p</w:t>
      </w:r>
      <w:r w:rsidR="00F37CDE" w:rsidRPr="00F37CDE">
        <w:rPr>
          <w:rFonts w:ascii="Linux Biolinum" w:hAnsi="Linux Biolinum" w:cs="Linux Biolinum"/>
        </w:rPr>
        <w:t>eu d</w:t>
      </w:r>
      <w:r w:rsidR="00871304">
        <w:rPr>
          <w:rFonts w:ascii="Linux Biolinum" w:hAnsi="Linux Biolinum" w:cs="Linux Biolinum"/>
        </w:rPr>
        <w:t>’</w:t>
      </w:r>
      <w:r w:rsidR="00F37CDE" w:rsidRPr="00F37CDE">
        <w:rPr>
          <w:rFonts w:ascii="Linux Biolinum" w:hAnsi="Linux Biolinum" w:cs="Linux Biolinum"/>
        </w:rPr>
        <w:t>innovation</w:t>
      </w:r>
      <w:r w:rsidR="00871304">
        <w:rPr>
          <w:rFonts w:ascii="Linux Biolinum" w:hAnsi="Linux Biolinum" w:cs="Linux Biolinum"/>
        </w:rPr>
        <w:t xml:space="preserve">s, </w:t>
      </w:r>
      <w:r w:rsidR="00F37CDE" w:rsidRPr="00F37CDE">
        <w:rPr>
          <w:rFonts w:ascii="Linux Biolinum" w:hAnsi="Linux Biolinum" w:cs="Linux Biolinum"/>
        </w:rPr>
        <w:t>d</w:t>
      </w:r>
      <w:r w:rsidR="00AC6570">
        <w:rPr>
          <w:rFonts w:ascii="Linux Biolinum" w:hAnsi="Linux Biolinum" w:cs="Linux Biolinum"/>
        </w:rPr>
        <w:t xml:space="preserve">es </w:t>
      </w:r>
      <w:r w:rsidR="00F37CDE" w:rsidRPr="00F37CDE">
        <w:rPr>
          <w:rFonts w:ascii="Linux Biolinum" w:hAnsi="Linux Biolinum" w:cs="Linux Biolinum"/>
        </w:rPr>
        <w:t>affirmation</w:t>
      </w:r>
      <w:r w:rsidR="00871304">
        <w:rPr>
          <w:rFonts w:ascii="Linux Biolinum" w:hAnsi="Linux Biolinum" w:cs="Linux Biolinum"/>
        </w:rPr>
        <w:t>s</w:t>
      </w:r>
      <w:r w:rsidR="00AC6570">
        <w:rPr>
          <w:rFonts w:ascii="Linux Biolinum" w:hAnsi="Linux Biolinum" w:cs="Linux Biolinum"/>
        </w:rPr>
        <w:t xml:space="preserve">, des </w:t>
      </w:r>
      <w:r w:rsidR="00F37CDE" w:rsidRPr="00F37CDE">
        <w:rPr>
          <w:rFonts w:ascii="Linux Biolinum" w:hAnsi="Linux Biolinum" w:cs="Linux Biolinum"/>
        </w:rPr>
        <w:t>réaffirmation</w:t>
      </w:r>
      <w:r w:rsidR="00AC6570">
        <w:rPr>
          <w:rFonts w:ascii="Linux Biolinum" w:hAnsi="Linux Biolinum" w:cs="Linux Biolinum"/>
        </w:rPr>
        <w:t>s.</w:t>
      </w:r>
      <w:r w:rsidR="00F14045">
        <w:rPr>
          <w:rFonts w:ascii="Linux Biolinum" w:hAnsi="Linux Biolinum" w:cs="Linux Biolinum"/>
        </w:rPr>
        <w:t xml:space="preserve"> On va donc </w:t>
      </w:r>
      <w:r w:rsidR="00F37CDE" w:rsidRPr="00F37CDE">
        <w:rPr>
          <w:rFonts w:ascii="Linux Biolinum" w:hAnsi="Linux Biolinum" w:cs="Linux Biolinum"/>
        </w:rPr>
        <w:t>imagine</w:t>
      </w:r>
      <w:r w:rsidR="00F14045">
        <w:rPr>
          <w:rFonts w:ascii="Linux Biolinum" w:hAnsi="Linux Biolinum" w:cs="Linux Biolinum"/>
        </w:rPr>
        <w:t>r</w:t>
      </w:r>
      <w:r w:rsidR="00F37CDE" w:rsidRPr="00F37CDE">
        <w:rPr>
          <w:rFonts w:ascii="Linux Biolinum" w:hAnsi="Linux Biolinum" w:cs="Linux Biolinum"/>
        </w:rPr>
        <w:t xml:space="preserve"> ce système</w:t>
      </w:r>
      <w:r w:rsidR="00F14045">
        <w:rPr>
          <w:rFonts w:ascii="Linux Biolinum" w:hAnsi="Linux Biolinum" w:cs="Linux Biolinum"/>
        </w:rPr>
        <w:t xml:space="preserve"> </w:t>
      </w:r>
      <w:r w:rsidR="00F37CDE" w:rsidRPr="00F37CDE">
        <w:rPr>
          <w:rFonts w:ascii="Linux Biolinum" w:hAnsi="Linux Biolinum" w:cs="Linux Biolinum"/>
        </w:rPr>
        <w:t>constitutionnel</w:t>
      </w:r>
      <w:r w:rsidR="00F14045">
        <w:rPr>
          <w:rFonts w:ascii="Linux Biolinum" w:hAnsi="Linux Biolinum" w:cs="Linux Biolinum"/>
        </w:rPr>
        <w:t xml:space="preserve">, </w:t>
      </w:r>
      <w:r w:rsidR="00F37CDE" w:rsidRPr="00F37CDE">
        <w:rPr>
          <w:rFonts w:ascii="Linux Biolinum" w:hAnsi="Linux Biolinum" w:cs="Linux Biolinum"/>
        </w:rPr>
        <w:t>cette pyramide des</w:t>
      </w:r>
      <w:r w:rsidR="00F14045">
        <w:rPr>
          <w:rFonts w:ascii="Linux Biolinum" w:hAnsi="Linux Biolinum" w:cs="Linux Biolinum"/>
        </w:rPr>
        <w:t xml:space="preserve"> </w:t>
      </w:r>
      <w:r w:rsidR="00F37CDE" w:rsidRPr="00F37CDE">
        <w:rPr>
          <w:rFonts w:ascii="Linux Biolinum" w:hAnsi="Linux Biolinum" w:cs="Linux Biolinum"/>
        </w:rPr>
        <w:t>normes</w:t>
      </w:r>
      <w:r w:rsidR="00F14045">
        <w:rPr>
          <w:rFonts w:ascii="Linux Biolinum" w:hAnsi="Linux Biolinum" w:cs="Linux Biolinum"/>
        </w:rPr>
        <w:t>,</w:t>
      </w:r>
      <w:r w:rsidR="00F37CDE" w:rsidRPr="00F37CDE">
        <w:rPr>
          <w:rFonts w:ascii="Linux Biolinum" w:hAnsi="Linux Biolinum" w:cs="Linux Biolinum"/>
        </w:rPr>
        <w:t xml:space="preserve"> autour de ces trois étages</w:t>
      </w:r>
      <w:r w:rsidR="00F14045">
        <w:rPr>
          <w:rFonts w:ascii="Linux Biolinum" w:hAnsi="Linux Biolinum" w:cs="Linux Biolinum"/>
        </w:rPr>
        <w:t>.</w:t>
      </w:r>
    </w:p>
    <w:p w:rsidR="00526B8E" w:rsidRDefault="00487559" w:rsidP="00526B8E">
      <w:pPr>
        <w:ind w:firstLine="425"/>
        <w:rPr>
          <w:rFonts w:ascii="Linux Biolinum" w:hAnsi="Linux Biolinum" w:cs="Linux Biolinum"/>
        </w:rPr>
      </w:pPr>
      <w:r>
        <w:rPr>
          <w:rFonts w:ascii="Linux Biolinum" w:hAnsi="Linux Biolinum" w:cs="Linux Biolinum"/>
        </w:rPr>
        <w:t xml:space="preserve">Le </w:t>
      </w:r>
      <w:r w:rsidR="00F37CDE" w:rsidRPr="00F37CDE">
        <w:rPr>
          <w:rFonts w:ascii="Linux Biolinum" w:hAnsi="Linux Biolinum" w:cs="Linux Biolinum"/>
        </w:rPr>
        <w:t xml:space="preserve">premier étage </w:t>
      </w:r>
      <w:r>
        <w:rPr>
          <w:rFonts w:ascii="Linux Biolinum" w:hAnsi="Linux Biolinum" w:cs="Linux Biolinum"/>
        </w:rPr>
        <w:t xml:space="preserve">est l’étage </w:t>
      </w:r>
      <w:r w:rsidR="00F37CDE" w:rsidRPr="00F37CDE">
        <w:rPr>
          <w:rFonts w:ascii="Linux Biolinum" w:hAnsi="Linux Biolinum" w:cs="Linux Biolinum"/>
        </w:rPr>
        <w:t>constitutionnel</w:t>
      </w:r>
      <w:r w:rsidR="009B4BA7">
        <w:rPr>
          <w:rFonts w:ascii="Linux Biolinum" w:hAnsi="Linux Biolinum" w:cs="Linux Biolinum"/>
        </w:rPr>
        <w:t xml:space="preserve">. Il n’y a pas </w:t>
      </w:r>
      <w:r w:rsidR="009B4BA7" w:rsidRPr="00F37CDE">
        <w:rPr>
          <w:rFonts w:ascii="Linux Biolinum" w:hAnsi="Linux Biolinum" w:cs="Linux Biolinum"/>
        </w:rPr>
        <w:t>grand-chose</w:t>
      </w:r>
      <w:r w:rsidR="00F37CDE" w:rsidRPr="00F37CDE">
        <w:rPr>
          <w:rFonts w:ascii="Linux Biolinum" w:hAnsi="Linux Biolinum" w:cs="Linux Biolinum"/>
        </w:rPr>
        <w:t xml:space="preserve"> </w:t>
      </w:r>
      <w:r w:rsidR="009B4BA7">
        <w:rPr>
          <w:rFonts w:ascii="Linux Biolinum" w:hAnsi="Linux Biolinum" w:cs="Linux Biolinum"/>
        </w:rPr>
        <w:t xml:space="preserve">à </w:t>
      </w:r>
      <w:r w:rsidR="00F37CDE" w:rsidRPr="00F37CDE">
        <w:rPr>
          <w:rFonts w:ascii="Linux Biolinum" w:hAnsi="Linux Biolinum" w:cs="Linux Biolinum"/>
        </w:rPr>
        <w:t>en dire</w:t>
      </w:r>
      <w:r w:rsidR="009B4BA7">
        <w:rPr>
          <w:rFonts w:ascii="Linux Biolinum" w:hAnsi="Linux Biolinum" w:cs="Linux Biolinum"/>
        </w:rPr>
        <w:t xml:space="preserve"> ; </w:t>
      </w:r>
      <w:r w:rsidR="00F37CDE" w:rsidRPr="00F37CDE">
        <w:rPr>
          <w:rFonts w:ascii="Linux Biolinum" w:hAnsi="Linux Biolinum" w:cs="Linux Biolinum"/>
        </w:rPr>
        <w:t>on y r</w:t>
      </w:r>
      <w:r w:rsidR="00F37CDE" w:rsidRPr="00F37CDE">
        <w:rPr>
          <w:rFonts w:ascii="Linux Biolinum" w:hAnsi="Linux Biolinum" w:cs="Linux Biolinum"/>
        </w:rPr>
        <w:t>e</w:t>
      </w:r>
      <w:r w:rsidR="00F37CDE" w:rsidRPr="00F37CDE">
        <w:rPr>
          <w:rFonts w:ascii="Linux Biolinum" w:hAnsi="Linux Biolinum" w:cs="Linux Biolinum"/>
        </w:rPr>
        <w:t>viendra</w:t>
      </w:r>
      <w:r w:rsidR="009B4BA7">
        <w:rPr>
          <w:rFonts w:ascii="Linux Biolinum" w:hAnsi="Linux Biolinum" w:cs="Linux Biolinum"/>
        </w:rPr>
        <w:t xml:space="preserve"> </w:t>
      </w:r>
      <w:r w:rsidR="00F37CDE" w:rsidRPr="00F37CDE">
        <w:rPr>
          <w:rFonts w:ascii="Linux Biolinum" w:hAnsi="Linux Biolinum" w:cs="Linux Biolinum"/>
        </w:rPr>
        <w:t>très largement dans la troisième et la</w:t>
      </w:r>
      <w:r w:rsidR="009B4BA7">
        <w:rPr>
          <w:rFonts w:ascii="Linux Biolinum" w:hAnsi="Linux Biolinum" w:cs="Linux Biolinum"/>
        </w:rPr>
        <w:t xml:space="preserve"> </w:t>
      </w:r>
      <w:r w:rsidR="00F37CDE" w:rsidRPr="00F37CDE">
        <w:rPr>
          <w:rFonts w:ascii="Linux Biolinum" w:hAnsi="Linux Biolinum" w:cs="Linux Biolinum"/>
        </w:rPr>
        <w:t>quatrième vidéo que je vais enregistrer</w:t>
      </w:r>
      <w:r w:rsidR="00995F1F">
        <w:rPr>
          <w:rFonts w:ascii="Linux Biolinum" w:hAnsi="Linux Biolinum" w:cs="Linux Biolinum"/>
        </w:rPr>
        <w:t xml:space="preserve"> </w:t>
      </w:r>
      <w:r w:rsidR="00F37CDE" w:rsidRPr="00F37CDE">
        <w:rPr>
          <w:rFonts w:ascii="Linux Biolinum" w:hAnsi="Linux Biolinum" w:cs="Linux Biolinum"/>
        </w:rPr>
        <w:t>pour vous</w:t>
      </w:r>
      <w:r w:rsidR="00995F1F">
        <w:rPr>
          <w:rFonts w:ascii="Linux Biolinum" w:hAnsi="Linux Biolinum" w:cs="Linux Biolinum"/>
        </w:rPr>
        <w:t xml:space="preserve">. La Constitution de 1958 place </w:t>
      </w:r>
      <w:r w:rsidR="00806767">
        <w:rPr>
          <w:rFonts w:ascii="Linux Biolinum" w:hAnsi="Linux Biolinum" w:cs="Linux Biolinum"/>
        </w:rPr>
        <w:t xml:space="preserve">et </w:t>
      </w:r>
      <w:r w:rsidR="00F37CDE" w:rsidRPr="00F37CDE">
        <w:rPr>
          <w:rFonts w:ascii="Linux Biolinum" w:hAnsi="Linux Biolinum" w:cs="Linux Biolinum"/>
        </w:rPr>
        <w:t>pose le principe de la</w:t>
      </w:r>
      <w:r w:rsidR="00806767">
        <w:rPr>
          <w:rFonts w:ascii="Linux Biolinum" w:hAnsi="Linux Biolinum" w:cs="Linux Biolinum"/>
        </w:rPr>
        <w:t xml:space="preserve"> </w:t>
      </w:r>
      <w:r w:rsidR="00F37CDE" w:rsidRPr="00F37CDE">
        <w:rPr>
          <w:rFonts w:ascii="Linux Biolinum" w:hAnsi="Linux Biolinum" w:cs="Linux Biolinum"/>
        </w:rPr>
        <w:t>suprématie général des normes</w:t>
      </w:r>
      <w:r w:rsidR="00806767">
        <w:rPr>
          <w:rFonts w:ascii="Linux Biolinum" w:hAnsi="Linux Biolinum" w:cs="Linux Biolinum"/>
        </w:rPr>
        <w:t xml:space="preserve"> </w:t>
      </w:r>
      <w:r w:rsidR="00F37CDE" w:rsidRPr="00F37CDE">
        <w:rPr>
          <w:rFonts w:ascii="Linux Biolinum" w:hAnsi="Linux Biolinum" w:cs="Linux Biolinum"/>
        </w:rPr>
        <w:t>constitutionnelles</w:t>
      </w:r>
      <w:r w:rsidR="00C060AF">
        <w:rPr>
          <w:rFonts w:ascii="Linux Biolinum" w:hAnsi="Linux Biolinum" w:cs="Linux Biolinum"/>
        </w:rPr>
        <w:t xml:space="preserve">. On </w:t>
      </w:r>
      <w:r w:rsidR="00F37CDE" w:rsidRPr="00F37CDE">
        <w:rPr>
          <w:rFonts w:ascii="Linux Biolinum" w:hAnsi="Linux Biolinum" w:cs="Linux Biolinum"/>
        </w:rPr>
        <w:t xml:space="preserve">sait que sous la </w:t>
      </w:r>
      <w:r w:rsidR="00C060AF">
        <w:rPr>
          <w:rFonts w:ascii="Linux Biolinum" w:hAnsi="Linux Biolinum" w:cs="Linux Biolinum"/>
        </w:rPr>
        <w:t>Cinqui</w:t>
      </w:r>
      <w:r w:rsidR="00F37CDE" w:rsidRPr="00F37CDE">
        <w:rPr>
          <w:rFonts w:ascii="Linux Biolinum" w:hAnsi="Linux Biolinum" w:cs="Linux Biolinum"/>
        </w:rPr>
        <w:t>ème</w:t>
      </w:r>
      <w:r w:rsidR="00C060AF">
        <w:rPr>
          <w:rFonts w:ascii="Linux Biolinum" w:hAnsi="Linux Biolinum" w:cs="Linux Biolinum"/>
        </w:rPr>
        <w:t xml:space="preserve"> R</w:t>
      </w:r>
      <w:r w:rsidR="00F37CDE" w:rsidRPr="00F37CDE">
        <w:rPr>
          <w:rFonts w:ascii="Linux Biolinum" w:hAnsi="Linux Biolinum" w:cs="Linux Biolinum"/>
        </w:rPr>
        <w:t>épublique va s</w:t>
      </w:r>
      <w:r w:rsidR="002B2F72">
        <w:rPr>
          <w:rFonts w:ascii="Linux Biolinum" w:hAnsi="Linux Biolinum" w:cs="Linux Biolinum"/>
        </w:rPr>
        <w:t>’</w:t>
      </w:r>
      <w:r w:rsidR="00F37CDE" w:rsidRPr="00F37CDE">
        <w:rPr>
          <w:rFonts w:ascii="Linux Biolinum" w:hAnsi="Linux Biolinum" w:cs="Linux Biolinum"/>
        </w:rPr>
        <w:t>opérer une mutation du</w:t>
      </w:r>
      <w:r w:rsidR="00C060AF">
        <w:rPr>
          <w:rFonts w:ascii="Linux Biolinum" w:hAnsi="Linux Biolinum" w:cs="Linux Biolinum"/>
        </w:rPr>
        <w:t xml:space="preserve"> </w:t>
      </w:r>
      <w:r w:rsidR="00F37CDE" w:rsidRPr="00F37CDE">
        <w:rPr>
          <w:rFonts w:ascii="Linux Biolinum" w:hAnsi="Linux Biolinum" w:cs="Linux Biolinum"/>
        </w:rPr>
        <w:t xml:space="preserve">concept de </w:t>
      </w:r>
      <w:r w:rsidR="00C060AF">
        <w:rPr>
          <w:rFonts w:ascii="Linux Biolinum" w:hAnsi="Linux Biolinum" w:cs="Linux Biolinum"/>
        </w:rPr>
        <w:t>C</w:t>
      </w:r>
      <w:r w:rsidR="00F37CDE" w:rsidRPr="00F37CDE">
        <w:rPr>
          <w:rFonts w:ascii="Linux Biolinum" w:hAnsi="Linux Biolinum" w:cs="Linux Biolinum"/>
        </w:rPr>
        <w:t>onstitution</w:t>
      </w:r>
      <w:r w:rsidR="00C060AF">
        <w:rPr>
          <w:rFonts w:ascii="Linux Biolinum" w:hAnsi="Linux Biolinum" w:cs="Linux Biolinum"/>
        </w:rPr>
        <w:t>,</w:t>
      </w:r>
      <w:r w:rsidR="00F37CDE" w:rsidRPr="00F37CDE">
        <w:rPr>
          <w:rFonts w:ascii="Linux Biolinum" w:hAnsi="Linux Biolinum" w:cs="Linux Biolinum"/>
        </w:rPr>
        <w:t xml:space="preserve"> puisque le</w:t>
      </w:r>
      <w:r w:rsidR="00C060AF">
        <w:rPr>
          <w:rFonts w:ascii="Linux Biolinum" w:hAnsi="Linux Biolinum" w:cs="Linux Biolinum"/>
        </w:rPr>
        <w:t xml:space="preserve"> </w:t>
      </w:r>
      <w:r w:rsidR="00F37CDE" w:rsidRPr="00F37CDE">
        <w:rPr>
          <w:rFonts w:ascii="Linux Biolinum" w:hAnsi="Linux Biolinum" w:cs="Linux Biolinum"/>
        </w:rPr>
        <w:t xml:space="preserve">concept de </w:t>
      </w:r>
      <w:r w:rsidR="00C060AF">
        <w:rPr>
          <w:rFonts w:ascii="Linux Biolinum" w:hAnsi="Linux Biolinum" w:cs="Linux Biolinum"/>
        </w:rPr>
        <w:t>C</w:t>
      </w:r>
      <w:r w:rsidR="00F37CDE" w:rsidRPr="00F37CDE">
        <w:rPr>
          <w:rFonts w:ascii="Linux Biolinum" w:hAnsi="Linux Biolinum" w:cs="Linux Biolinum"/>
        </w:rPr>
        <w:t>onstitution va devenir un</w:t>
      </w:r>
      <w:r w:rsidR="00C060AF">
        <w:rPr>
          <w:rFonts w:ascii="Linux Biolinum" w:hAnsi="Linux Biolinum" w:cs="Linux Biolinum"/>
        </w:rPr>
        <w:t xml:space="preserve"> concept plein</w:t>
      </w:r>
      <w:r w:rsidR="00C060AF">
        <w:rPr>
          <w:rFonts w:ascii="Linux Biolinum" w:hAnsi="Linux Biolinum" w:cs="Linux Biolinum"/>
        </w:rPr>
        <w:t>e</w:t>
      </w:r>
      <w:r w:rsidR="00C060AF">
        <w:rPr>
          <w:rFonts w:ascii="Linux Biolinum" w:hAnsi="Linux Biolinum" w:cs="Linux Biolinum"/>
        </w:rPr>
        <w:t>ment juridique</w:t>
      </w:r>
      <w:r w:rsidR="00A77634">
        <w:rPr>
          <w:rFonts w:ascii="Linux Biolinum" w:hAnsi="Linux Biolinum" w:cs="Linux Biolinum"/>
        </w:rPr>
        <w:t xml:space="preserve"> </w:t>
      </w:r>
      <w:r w:rsidR="00F37CDE" w:rsidRPr="00F37CDE">
        <w:rPr>
          <w:rFonts w:ascii="Linux Biolinum" w:hAnsi="Linux Biolinum" w:cs="Linux Biolinum"/>
        </w:rPr>
        <w:t>qui</w:t>
      </w:r>
      <w:r w:rsidR="00A77634">
        <w:rPr>
          <w:rFonts w:ascii="Linux Biolinum" w:hAnsi="Linux Biolinum" w:cs="Linux Biolinum"/>
        </w:rPr>
        <w:t xml:space="preserve"> </w:t>
      </w:r>
      <w:r w:rsidR="00F37CDE" w:rsidRPr="00F37CDE">
        <w:rPr>
          <w:rFonts w:ascii="Linux Biolinum" w:hAnsi="Linux Biolinum" w:cs="Linux Biolinum"/>
        </w:rPr>
        <w:t>s</w:t>
      </w:r>
      <w:r w:rsidR="002B2F72">
        <w:rPr>
          <w:rFonts w:ascii="Linux Biolinum" w:hAnsi="Linux Biolinum" w:cs="Linux Biolinum"/>
        </w:rPr>
        <w:t>’</w:t>
      </w:r>
      <w:r w:rsidR="00F37CDE" w:rsidRPr="00F37CDE">
        <w:rPr>
          <w:rFonts w:ascii="Linux Biolinum" w:hAnsi="Linux Biolinum" w:cs="Linux Biolinum"/>
        </w:rPr>
        <w:t>impose au travers des décisions de</w:t>
      </w:r>
      <w:r w:rsidR="007B32CC">
        <w:rPr>
          <w:rFonts w:ascii="Linux Biolinum" w:hAnsi="Linux Biolinum" w:cs="Linux Biolinum"/>
        </w:rPr>
        <w:t xml:space="preserve"> </w:t>
      </w:r>
      <w:r w:rsidR="00F37CDE" w:rsidRPr="00F37CDE">
        <w:rPr>
          <w:rFonts w:ascii="Linux Biolinum" w:hAnsi="Linux Biolinum" w:cs="Linux Biolinum"/>
        </w:rPr>
        <w:t>justice aux autres normes juridiques</w:t>
      </w:r>
      <w:r w:rsidR="007E6512">
        <w:rPr>
          <w:rFonts w:ascii="Linux Biolinum" w:hAnsi="Linux Biolinum" w:cs="Linux Biolinum"/>
        </w:rPr>
        <w:t xml:space="preserve"> </w:t>
      </w:r>
      <w:r w:rsidR="00F37CDE" w:rsidRPr="00F37CDE">
        <w:rPr>
          <w:rFonts w:ascii="Linux Biolinum" w:hAnsi="Linux Biolinum" w:cs="Linux Biolinum"/>
        </w:rPr>
        <w:t>françaises</w:t>
      </w:r>
      <w:r w:rsidR="007E6512">
        <w:rPr>
          <w:rFonts w:ascii="Linux Biolinum" w:hAnsi="Linux Biolinum" w:cs="Linux Biolinum"/>
        </w:rPr>
        <w:t xml:space="preserve">. C’est là </w:t>
      </w:r>
      <w:r w:rsidR="00F37CDE" w:rsidRPr="00F37CDE">
        <w:rPr>
          <w:rFonts w:ascii="Linux Biolinum" w:hAnsi="Linux Biolinum" w:cs="Linux Biolinum"/>
        </w:rPr>
        <w:t>une grande</w:t>
      </w:r>
      <w:r w:rsidR="007E6512">
        <w:rPr>
          <w:rFonts w:ascii="Linux Biolinum" w:hAnsi="Linux Biolinum" w:cs="Linux Biolinum"/>
        </w:rPr>
        <w:t xml:space="preserve"> </w:t>
      </w:r>
      <w:r w:rsidR="00F37CDE" w:rsidRPr="00F37CDE">
        <w:rPr>
          <w:rFonts w:ascii="Linux Biolinum" w:hAnsi="Linux Biolinum" w:cs="Linux Biolinum"/>
        </w:rPr>
        <w:t>innovation</w:t>
      </w:r>
      <w:r w:rsidR="00526B8E">
        <w:rPr>
          <w:rFonts w:ascii="Linux Biolinum" w:hAnsi="Linux Biolinum" w:cs="Linux Biolinum"/>
        </w:rPr>
        <w:t>.</w:t>
      </w:r>
    </w:p>
    <w:p w:rsidR="006F30D5" w:rsidRDefault="00526B8E" w:rsidP="00821F53">
      <w:pPr>
        <w:ind w:firstLine="425"/>
        <w:rPr>
          <w:rFonts w:ascii="Linux Biolinum" w:hAnsi="Linux Biolinum" w:cs="Linux Biolinum"/>
        </w:rPr>
      </w:pPr>
      <w:r>
        <w:rPr>
          <w:rFonts w:ascii="Linux Biolinum" w:hAnsi="Linux Biolinum" w:cs="Linux Biolinum"/>
        </w:rPr>
        <w:t xml:space="preserve">Le </w:t>
      </w:r>
      <w:r w:rsidR="00F37CDE" w:rsidRPr="00F37CDE">
        <w:rPr>
          <w:rFonts w:ascii="Linux Biolinum" w:hAnsi="Linux Biolinum" w:cs="Linux Biolinum"/>
        </w:rPr>
        <w:t>système</w:t>
      </w:r>
      <w:r>
        <w:rPr>
          <w:rFonts w:ascii="Linux Biolinum" w:hAnsi="Linux Biolinum" w:cs="Linux Biolinum"/>
        </w:rPr>
        <w:t xml:space="preserve"> </w:t>
      </w:r>
      <w:r w:rsidR="00F37CDE" w:rsidRPr="00F37CDE">
        <w:rPr>
          <w:rFonts w:ascii="Linux Biolinum" w:hAnsi="Linux Biolinum" w:cs="Linux Biolinum"/>
        </w:rPr>
        <w:t>constitutionnel français</w:t>
      </w:r>
      <w:r>
        <w:rPr>
          <w:rFonts w:ascii="Linux Biolinum" w:hAnsi="Linux Biolinum" w:cs="Linux Biolinum"/>
        </w:rPr>
        <w:t xml:space="preserve"> (et la Constitution </w:t>
      </w:r>
      <w:r w:rsidR="00F37CDE" w:rsidRPr="00F37CDE">
        <w:rPr>
          <w:rFonts w:ascii="Linux Biolinum" w:hAnsi="Linux Biolinum" w:cs="Linux Biolinum"/>
        </w:rPr>
        <w:t>française</w:t>
      </w:r>
      <w:r>
        <w:rPr>
          <w:rFonts w:ascii="Linux Biolinum" w:hAnsi="Linux Biolinum" w:cs="Linux Biolinum"/>
        </w:rPr>
        <w:t>)</w:t>
      </w:r>
      <w:r w:rsidR="00F37CDE" w:rsidRPr="00F37CDE">
        <w:rPr>
          <w:rFonts w:ascii="Linux Biolinum" w:hAnsi="Linux Biolinum" w:cs="Linux Biolinum"/>
        </w:rPr>
        <w:t xml:space="preserve"> va se</w:t>
      </w:r>
      <w:r>
        <w:rPr>
          <w:rFonts w:ascii="Linux Biolinum" w:hAnsi="Linux Biolinum" w:cs="Linux Biolinum"/>
        </w:rPr>
        <w:t xml:space="preserve"> </w:t>
      </w:r>
      <w:r w:rsidR="00F37CDE" w:rsidRPr="00F37CDE">
        <w:rPr>
          <w:rFonts w:ascii="Linux Biolinum" w:hAnsi="Linux Biolinum" w:cs="Linux Biolinum"/>
        </w:rPr>
        <w:t>complexifier</w:t>
      </w:r>
      <w:r>
        <w:rPr>
          <w:rFonts w:ascii="Linux Biolinum" w:hAnsi="Linux Biolinum" w:cs="Linux Biolinum"/>
        </w:rPr>
        <w:t>,</w:t>
      </w:r>
      <w:r w:rsidR="00F37CDE" w:rsidRPr="00F37CDE">
        <w:rPr>
          <w:rFonts w:ascii="Linux Biolinum" w:hAnsi="Linux Biolinum" w:cs="Linux Biolinum"/>
        </w:rPr>
        <w:t xml:space="preserve"> parce qu</w:t>
      </w:r>
      <w:r w:rsidR="002B2F72">
        <w:rPr>
          <w:rFonts w:ascii="Linux Biolinum" w:hAnsi="Linux Biolinum" w:cs="Linux Biolinum"/>
        </w:rPr>
        <w:t>’</w:t>
      </w:r>
      <w:r w:rsidR="00F37CDE" w:rsidRPr="00F37CDE">
        <w:rPr>
          <w:rFonts w:ascii="Linux Biolinum" w:hAnsi="Linux Biolinum" w:cs="Linux Biolinum"/>
        </w:rPr>
        <w:t>on va reconnaître</w:t>
      </w:r>
      <w:r>
        <w:rPr>
          <w:rFonts w:ascii="Linux Biolinum" w:hAnsi="Linux Biolinum" w:cs="Linux Biolinum"/>
        </w:rPr>
        <w:t xml:space="preserve"> </w:t>
      </w:r>
      <w:r w:rsidR="00F37CDE" w:rsidRPr="00F37CDE">
        <w:rPr>
          <w:rFonts w:ascii="Linux Biolinum" w:hAnsi="Linux Biolinum" w:cs="Linux Biolinum"/>
        </w:rPr>
        <w:t xml:space="preserve">le statut juridique de la </w:t>
      </w:r>
      <w:r>
        <w:rPr>
          <w:rFonts w:ascii="Linux Biolinum" w:hAnsi="Linux Biolinum" w:cs="Linux Biolinum"/>
        </w:rPr>
        <w:t>C</w:t>
      </w:r>
      <w:r w:rsidR="00F37CDE" w:rsidRPr="00F37CDE">
        <w:rPr>
          <w:rFonts w:ascii="Linux Biolinum" w:hAnsi="Linux Biolinum" w:cs="Linux Biolinum"/>
        </w:rPr>
        <w:t>onstitution</w:t>
      </w:r>
      <w:r w:rsidR="006A3CFD">
        <w:rPr>
          <w:rFonts w:ascii="Linux Biolinum" w:hAnsi="Linux Biolinum" w:cs="Linux Biolinum"/>
        </w:rPr>
        <w:t xml:space="preserve"> (un </w:t>
      </w:r>
      <w:r w:rsidR="00F37CDE" w:rsidRPr="00F37CDE">
        <w:rPr>
          <w:rFonts w:ascii="Linux Biolinum" w:hAnsi="Linux Biolinum" w:cs="Linux Biolinum"/>
        </w:rPr>
        <w:t>statut juridique constit</w:t>
      </w:r>
      <w:r w:rsidR="00F37CDE" w:rsidRPr="00F37CDE">
        <w:rPr>
          <w:rFonts w:ascii="Linux Biolinum" w:hAnsi="Linux Biolinum" w:cs="Linux Biolinum"/>
        </w:rPr>
        <w:t>u</w:t>
      </w:r>
      <w:r w:rsidR="00F37CDE" w:rsidRPr="00F37CDE">
        <w:rPr>
          <w:rFonts w:ascii="Linux Biolinum" w:hAnsi="Linux Biolinum" w:cs="Linux Biolinum"/>
        </w:rPr>
        <w:t>tionnel</w:t>
      </w:r>
      <w:r w:rsidR="006A3CFD">
        <w:rPr>
          <w:rFonts w:ascii="Linux Biolinum" w:hAnsi="Linux Biolinum" w:cs="Linux Biolinum"/>
        </w:rPr>
        <w:t>)</w:t>
      </w:r>
      <w:r w:rsidR="00237278">
        <w:rPr>
          <w:rFonts w:ascii="Linux Biolinum" w:hAnsi="Linux Biolinum" w:cs="Linux Biolinum"/>
        </w:rPr>
        <w:t xml:space="preserve">, </w:t>
      </w:r>
      <w:r w:rsidR="00F37CDE" w:rsidRPr="00F37CDE">
        <w:rPr>
          <w:rFonts w:ascii="Linux Biolinum" w:hAnsi="Linux Biolinum" w:cs="Linux Biolinum"/>
        </w:rPr>
        <w:t>non</w:t>
      </w:r>
      <w:r w:rsidR="00237278">
        <w:rPr>
          <w:rFonts w:ascii="Linux Biolinum" w:hAnsi="Linux Biolinum" w:cs="Linux Biolinum"/>
        </w:rPr>
        <w:t xml:space="preserve"> </w:t>
      </w:r>
      <w:r w:rsidR="00F37CDE" w:rsidRPr="00F37CDE">
        <w:rPr>
          <w:rFonts w:ascii="Linux Biolinum" w:hAnsi="Linux Biolinum" w:cs="Linux Biolinum"/>
        </w:rPr>
        <w:t xml:space="preserve">seulement </w:t>
      </w:r>
      <w:r w:rsidR="00237278">
        <w:rPr>
          <w:rFonts w:ascii="Linux Biolinum" w:hAnsi="Linux Biolinum" w:cs="Linux Biolinum"/>
        </w:rPr>
        <w:t xml:space="preserve">au </w:t>
      </w:r>
      <w:r w:rsidR="00F37CDE" w:rsidRPr="00F37CDE">
        <w:rPr>
          <w:rFonts w:ascii="Linux Biolinum" w:hAnsi="Linux Biolinum" w:cs="Linux Biolinum"/>
        </w:rPr>
        <w:t xml:space="preserve">texte de la </w:t>
      </w:r>
      <w:r w:rsidR="00237278">
        <w:rPr>
          <w:rFonts w:ascii="Linux Biolinum" w:hAnsi="Linux Biolinum" w:cs="Linux Biolinum"/>
        </w:rPr>
        <w:t>C</w:t>
      </w:r>
      <w:r w:rsidR="00F37CDE" w:rsidRPr="00F37CDE">
        <w:rPr>
          <w:rFonts w:ascii="Linux Biolinum" w:hAnsi="Linux Biolinum" w:cs="Linux Biolinum"/>
        </w:rPr>
        <w:t xml:space="preserve">onstitution </w:t>
      </w:r>
      <w:r w:rsidR="00237278">
        <w:rPr>
          <w:rFonts w:ascii="Linux Biolinum" w:hAnsi="Linux Biolinum" w:cs="Linux Biolinum"/>
        </w:rPr>
        <w:t xml:space="preserve">(c’est-à-dire à </w:t>
      </w:r>
      <w:r w:rsidR="00F37CDE" w:rsidRPr="00F37CDE">
        <w:rPr>
          <w:rFonts w:ascii="Linux Biolinum" w:hAnsi="Linux Biolinum" w:cs="Linux Biolinum"/>
        </w:rPr>
        <w:t>la petite centaine d</w:t>
      </w:r>
      <w:r w:rsidR="002B2F72">
        <w:rPr>
          <w:rFonts w:ascii="Linux Biolinum" w:hAnsi="Linux Biolinum" w:cs="Linux Biolinum"/>
        </w:rPr>
        <w:t>’</w:t>
      </w:r>
      <w:r w:rsidR="00F37CDE" w:rsidRPr="00F37CDE">
        <w:rPr>
          <w:rFonts w:ascii="Linux Biolinum" w:hAnsi="Linux Biolinum" w:cs="Linux Biolinum"/>
        </w:rPr>
        <w:t>articles qui sont</w:t>
      </w:r>
      <w:r w:rsidR="00237278">
        <w:rPr>
          <w:rFonts w:ascii="Linux Biolinum" w:hAnsi="Linux Biolinum" w:cs="Linux Biolinum"/>
        </w:rPr>
        <w:t xml:space="preserve"> </w:t>
      </w:r>
      <w:r w:rsidR="00F37CDE" w:rsidRPr="00F37CDE">
        <w:rPr>
          <w:rFonts w:ascii="Linux Biolinum" w:hAnsi="Linux Biolinum" w:cs="Linux Biolinum"/>
        </w:rPr>
        <w:t xml:space="preserve">contenus dans la </w:t>
      </w:r>
      <w:r w:rsidR="00237278">
        <w:rPr>
          <w:rFonts w:ascii="Linux Biolinum" w:hAnsi="Linux Biolinum" w:cs="Linux Biolinum"/>
        </w:rPr>
        <w:t>C</w:t>
      </w:r>
      <w:r w:rsidR="00F37CDE" w:rsidRPr="00F37CDE">
        <w:rPr>
          <w:rFonts w:ascii="Linux Biolinum" w:hAnsi="Linux Biolinum" w:cs="Linux Biolinum"/>
        </w:rPr>
        <w:t>onstitution</w:t>
      </w:r>
      <w:r w:rsidR="00237278">
        <w:rPr>
          <w:rFonts w:ascii="Linux Biolinum" w:hAnsi="Linux Biolinum" w:cs="Linux Biolinum"/>
        </w:rPr>
        <w:t>),</w:t>
      </w:r>
      <w:r w:rsidR="00F37CDE" w:rsidRPr="00F37CDE">
        <w:rPr>
          <w:rFonts w:ascii="Linux Biolinum" w:hAnsi="Linux Biolinum" w:cs="Linux Biolinum"/>
        </w:rPr>
        <w:t xml:space="preserve"> mais on va</w:t>
      </w:r>
      <w:r w:rsidR="00237278">
        <w:rPr>
          <w:rFonts w:ascii="Linux Biolinum" w:hAnsi="Linux Biolinum" w:cs="Linux Biolinum"/>
        </w:rPr>
        <w:t xml:space="preserve"> </w:t>
      </w:r>
      <w:r w:rsidR="00F37CDE" w:rsidRPr="00F37CDE">
        <w:rPr>
          <w:rFonts w:ascii="Linux Biolinum" w:hAnsi="Linux Biolinum" w:cs="Linux Biolinum"/>
        </w:rPr>
        <w:t>également reconnaître ce principe</w:t>
      </w:r>
      <w:r w:rsidR="00E82554">
        <w:rPr>
          <w:rFonts w:ascii="Linux Biolinum" w:hAnsi="Linux Biolinum" w:cs="Linux Biolinum"/>
        </w:rPr>
        <w:t xml:space="preserve"> </w:t>
      </w:r>
      <w:r w:rsidR="00F37CDE" w:rsidRPr="00F37CDE">
        <w:rPr>
          <w:rFonts w:ascii="Linux Biolinum" w:hAnsi="Linux Biolinum" w:cs="Linux Biolinum"/>
        </w:rPr>
        <w:t>de constitution</w:t>
      </w:r>
      <w:r w:rsidR="00A21984">
        <w:rPr>
          <w:rFonts w:ascii="Linux Biolinum" w:hAnsi="Linux Biolinum" w:cs="Linux Biolinum"/>
        </w:rPr>
        <w:t xml:space="preserve">nalité </w:t>
      </w:r>
      <w:r w:rsidR="00F37CDE" w:rsidRPr="00F37CDE">
        <w:rPr>
          <w:rFonts w:ascii="Linux Biolinum" w:hAnsi="Linux Biolinum" w:cs="Linux Biolinum"/>
        </w:rPr>
        <w:t>aux normes du</w:t>
      </w:r>
      <w:r w:rsidR="00A21984">
        <w:rPr>
          <w:rFonts w:ascii="Linux Biolinum" w:hAnsi="Linux Biolinum" w:cs="Linux Biolinum"/>
        </w:rPr>
        <w:t xml:space="preserve"> </w:t>
      </w:r>
      <w:r w:rsidR="00F37CDE" w:rsidRPr="00F37CDE">
        <w:rPr>
          <w:rFonts w:ascii="Linux Biolinum" w:hAnsi="Linux Biolinum" w:cs="Linux Biolinum"/>
        </w:rPr>
        <w:t xml:space="preserve">préambule de la </w:t>
      </w:r>
      <w:r w:rsidR="00B92428">
        <w:rPr>
          <w:rFonts w:ascii="Linux Biolinum" w:hAnsi="Linux Biolinum" w:cs="Linux Biolinum"/>
        </w:rPr>
        <w:t>C</w:t>
      </w:r>
      <w:r w:rsidR="00F37CDE" w:rsidRPr="00F37CDE">
        <w:rPr>
          <w:rFonts w:ascii="Linux Biolinum" w:hAnsi="Linux Biolinum" w:cs="Linux Biolinum"/>
        </w:rPr>
        <w:t>onstitution</w:t>
      </w:r>
      <w:r w:rsidR="00CB0F40">
        <w:rPr>
          <w:rFonts w:ascii="Linux Biolinum" w:hAnsi="Linux Biolinum" w:cs="Linux Biolinum"/>
        </w:rPr>
        <w:t xml:space="preserve">. À ce titre, on a </w:t>
      </w:r>
      <w:r w:rsidR="00F37CDE" w:rsidRPr="00F37CDE">
        <w:rPr>
          <w:rFonts w:ascii="Linux Biolinum" w:hAnsi="Linux Biolinum" w:cs="Linux Biolinum"/>
        </w:rPr>
        <w:t>vu</w:t>
      </w:r>
      <w:r w:rsidR="00CB0F40">
        <w:rPr>
          <w:rFonts w:ascii="Linux Biolinum" w:hAnsi="Linux Biolinum" w:cs="Linux Biolinum"/>
        </w:rPr>
        <w:t xml:space="preserve"> </w:t>
      </w:r>
      <w:r w:rsidR="00F37CDE" w:rsidRPr="00F37CDE">
        <w:rPr>
          <w:rFonts w:ascii="Linux Biolinum" w:hAnsi="Linux Biolinum" w:cs="Linux Biolinum"/>
        </w:rPr>
        <w:t>ensemble que le</w:t>
      </w:r>
      <w:r w:rsidR="00CB0F40">
        <w:rPr>
          <w:rFonts w:ascii="Linux Biolinum" w:hAnsi="Linux Biolinum" w:cs="Linux Biolinum"/>
        </w:rPr>
        <w:t xml:space="preserve"> </w:t>
      </w:r>
      <w:r w:rsidR="00F37CDE" w:rsidRPr="00F37CDE">
        <w:rPr>
          <w:rFonts w:ascii="Linux Biolinum" w:hAnsi="Linux Biolinum" w:cs="Linux Biolinum"/>
        </w:rPr>
        <w:t xml:space="preserve">préambule de la </w:t>
      </w:r>
      <w:r w:rsidR="00CB0F40">
        <w:rPr>
          <w:rFonts w:ascii="Linux Biolinum" w:hAnsi="Linux Biolinum" w:cs="Linux Biolinum"/>
        </w:rPr>
        <w:t>C</w:t>
      </w:r>
      <w:r w:rsidR="00F37CDE" w:rsidRPr="00F37CDE">
        <w:rPr>
          <w:rFonts w:ascii="Linux Biolinum" w:hAnsi="Linux Biolinum" w:cs="Linux Biolinum"/>
        </w:rPr>
        <w:t>onstitution est un</w:t>
      </w:r>
      <w:r w:rsidR="00CB0F40">
        <w:rPr>
          <w:rFonts w:ascii="Linux Biolinum" w:hAnsi="Linux Biolinum" w:cs="Linux Biolinum"/>
        </w:rPr>
        <w:t xml:space="preserve"> </w:t>
      </w:r>
      <w:r w:rsidR="00F37CDE" w:rsidRPr="00F37CDE">
        <w:rPr>
          <w:rFonts w:ascii="Linux Biolinum" w:hAnsi="Linux Biolinum" w:cs="Linux Biolinum"/>
        </w:rPr>
        <w:t>système complexe avec plusieurs normes</w:t>
      </w:r>
      <w:r w:rsidR="00FE45B9">
        <w:rPr>
          <w:rFonts w:ascii="Linux Biolinum" w:hAnsi="Linux Biolinum" w:cs="Linux Biolinum"/>
        </w:rPr>
        <w:t xml:space="preserve"> : </w:t>
      </w:r>
      <w:r w:rsidR="00F37CDE" w:rsidRPr="00F37CDE">
        <w:rPr>
          <w:rFonts w:ascii="Linux Biolinum" w:hAnsi="Linux Biolinum" w:cs="Linux Biolinum"/>
        </w:rPr>
        <w:t xml:space="preserve">la </w:t>
      </w:r>
      <w:r w:rsidR="00FE5A7A">
        <w:rPr>
          <w:rFonts w:ascii="Linux Biolinum" w:hAnsi="Linux Biolinum" w:cs="Linux Biolinum"/>
        </w:rPr>
        <w:t>D</w:t>
      </w:r>
      <w:r w:rsidR="00F37CDE" w:rsidRPr="00F37CDE">
        <w:rPr>
          <w:rFonts w:ascii="Linux Biolinum" w:hAnsi="Linux Biolinum" w:cs="Linux Biolinum"/>
        </w:rPr>
        <w:t>é</w:t>
      </w:r>
      <w:r w:rsidR="00F37CDE" w:rsidRPr="00F37CDE">
        <w:rPr>
          <w:rFonts w:ascii="Linux Biolinum" w:hAnsi="Linux Biolinum" w:cs="Linux Biolinum"/>
        </w:rPr>
        <w:t>claration des droits de l</w:t>
      </w:r>
      <w:r w:rsidR="002B2F72">
        <w:rPr>
          <w:rFonts w:ascii="Linux Biolinum" w:hAnsi="Linux Biolinum" w:cs="Linux Biolinum"/>
        </w:rPr>
        <w:t>’</w:t>
      </w:r>
      <w:r w:rsidR="00F37CDE" w:rsidRPr="00F37CDE">
        <w:rPr>
          <w:rFonts w:ascii="Linux Biolinum" w:hAnsi="Linux Biolinum" w:cs="Linux Biolinum"/>
        </w:rPr>
        <w:t>homme et</w:t>
      </w:r>
      <w:r w:rsidR="00FE5A7A">
        <w:rPr>
          <w:rFonts w:ascii="Linux Biolinum" w:hAnsi="Linux Biolinum" w:cs="Linux Biolinum"/>
        </w:rPr>
        <w:t xml:space="preserve"> </w:t>
      </w:r>
      <w:r w:rsidR="00F37CDE" w:rsidRPr="00F37CDE">
        <w:rPr>
          <w:rFonts w:ascii="Linux Biolinum" w:hAnsi="Linux Biolinum" w:cs="Linux Biolinum"/>
        </w:rPr>
        <w:t>du citoyen de 1789</w:t>
      </w:r>
      <w:r w:rsidR="00FE5A7A">
        <w:rPr>
          <w:rFonts w:ascii="Linux Biolinum" w:hAnsi="Linux Biolinum" w:cs="Linux Biolinum"/>
        </w:rPr>
        <w:t>,</w:t>
      </w:r>
      <w:r w:rsidR="00F37CDE" w:rsidRPr="00F37CDE">
        <w:rPr>
          <w:rFonts w:ascii="Linux Biolinum" w:hAnsi="Linux Biolinum" w:cs="Linux Biolinum"/>
        </w:rPr>
        <w:t xml:space="preserve"> le </w:t>
      </w:r>
      <w:r w:rsidR="00FE5A7A">
        <w:rPr>
          <w:rFonts w:ascii="Linux Biolinum" w:hAnsi="Linux Biolinum" w:cs="Linux Biolinum"/>
        </w:rPr>
        <w:t>P</w:t>
      </w:r>
      <w:r w:rsidR="00F37CDE" w:rsidRPr="00F37CDE">
        <w:rPr>
          <w:rFonts w:ascii="Linux Biolinum" w:hAnsi="Linux Biolinum" w:cs="Linux Biolinum"/>
        </w:rPr>
        <w:t>réambule de 1946</w:t>
      </w:r>
      <w:r w:rsidR="00FE5A7A">
        <w:rPr>
          <w:rFonts w:ascii="Linux Biolinum" w:hAnsi="Linux Biolinum" w:cs="Linux Biolinum"/>
        </w:rPr>
        <w:t xml:space="preserve">, </w:t>
      </w:r>
      <w:r w:rsidR="00F37CDE" w:rsidRPr="00F37CDE">
        <w:rPr>
          <w:rFonts w:ascii="Linux Biolinum" w:hAnsi="Linux Biolinum" w:cs="Linux Biolinum"/>
        </w:rPr>
        <w:t xml:space="preserve">la </w:t>
      </w:r>
      <w:r w:rsidR="00FE5A7A">
        <w:rPr>
          <w:rFonts w:ascii="Linux Biolinum" w:hAnsi="Linux Biolinum" w:cs="Linux Biolinum"/>
        </w:rPr>
        <w:t>C</w:t>
      </w:r>
      <w:r w:rsidR="00F37CDE" w:rsidRPr="00F37CDE">
        <w:rPr>
          <w:rFonts w:ascii="Linux Biolinum" w:hAnsi="Linux Biolinum" w:cs="Linux Biolinum"/>
        </w:rPr>
        <w:t>harte de l</w:t>
      </w:r>
      <w:r w:rsidR="002B2F72">
        <w:rPr>
          <w:rFonts w:ascii="Linux Biolinum" w:hAnsi="Linux Biolinum" w:cs="Linux Biolinum"/>
        </w:rPr>
        <w:t>’</w:t>
      </w:r>
      <w:r w:rsidR="00F37CDE" w:rsidRPr="00F37CDE">
        <w:rPr>
          <w:rFonts w:ascii="Linux Biolinum" w:hAnsi="Linux Biolinum" w:cs="Linux Biolinum"/>
        </w:rPr>
        <w:t>environnement</w:t>
      </w:r>
      <w:r w:rsidR="00006670">
        <w:rPr>
          <w:rFonts w:ascii="Linux Biolinum" w:hAnsi="Linux Biolinum" w:cs="Linux Biolinum"/>
        </w:rPr>
        <w:t xml:space="preserve">, </w:t>
      </w:r>
      <w:r w:rsidR="00F37CDE" w:rsidRPr="00F37CDE">
        <w:rPr>
          <w:rFonts w:ascii="Linux Biolinum" w:hAnsi="Linux Biolinum" w:cs="Linux Biolinum"/>
        </w:rPr>
        <w:t>que le</w:t>
      </w:r>
      <w:r w:rsidR="00006670">
        <w:rPr>
          <w:rFonts w:ascii="Linux Biolinum" w:hAnsi="Linux Biolinum" w:cs="Linux Biolinum"/>
        </w:rPr>
        <w:t xml:space="preserve"> P</w:t>
      </w:r>
      <w:r w:rsidR="00F37CDE" w:rsidRPr="00F37CDE">
        <w:rPr>
          <w:rFonts w:ascii="Linux Biolinum" w:hAnsi="Linux Biolinum" w:cs="Linux Biolinum"/>
        </w:rPr>
        <w:t xml:space="preserve">réambule de </w:t>
      </w:r>
      <w:r w:rsidR="00006670">
        <w:rPr>
          <w:rFonts w:ascii="Linux Biolinum" w:hAnsi="Linux Biolinum" w:cs="Linux Biolinum"/>
        </w:rPr>
        <w:t>19</w:t>
      </w:r>
      <w:r w:rsidR="00F37CDE" w:rsidRPr="00F37CDE">
        <w:rPr>
          <w:rFonts w:ascii="Linux Biolinum" w:hAnsi="Linux Biolinum" w:cs="Linux Biolinum"/>
        </w:rPr>
        <w:t>46 lui-même concerne trois</w:t>
      </w:r>
      <w:r w:rsidR="00006670">
        <w:rPr>
          <w:rFonts w:ascii="Linux Biolinum" w:hAnsi="Linux Biolinum" w:cs="Linux Biolinum"/>
        </w:rPr>
        <w:t xml:space="preserve"> </w:t>
      </w:r>
      <w:r w:rsidR="00F37CDE" w:rsidRPr="00F37CDE">
        <w:rPr>
          <w:rFonts w:ascii="Linux Biolinum" w:hAnsi="Linux Biolinum" w:cs="Linux Biolinum"/>
        </w:rPr>
        <w:t xml:space="preserve">séries de texte </w:t>
      </w:r>
      <w:r w:rsidR="002E069E">
        <w:rPr>
          <w:rFonts w:ascii="Linux Biolinum" w:hAnsi="Linux Biolinum" w:cs="Linux Biolinum"/>
        </w:rPr>
        <w:t>(la D</w:t>
      </w:r>
      <w:r w:rsidR="00F37CDE" w:rsidRPr="00F37CDE">
        <w:rPr>
          <w:rFonts w:ascii="Linux Biolinum" w:hAnsi="Linux Biolinum" w:cs="Linux Biolinum"/>
        </w:rPr>
        <w:t>écl</w:t>
      </w:r>
      <w:r w:rsidR="00F37CDE" w:rsidRPr="00F37CDE">
        <w:rPr>
          <w:rFonts w:ascii="Linux Biolinum" w:hAnsi="Linux Biolinum" w:cs="Linux Biolinum"/>
        </w:rPr>
        <w:t>a</w:t>
      </w:r>
      <w:r w:rsidR="00F37CDE" w:rsidRPr="00F37CDE">
        <w:rPr>
          <w:rFonts w:ascii="Linux Biolinum" w:hAnsi="Linux Biolinum" w:cs="Linux Biolinum"/>
        </w:rPr>
        <w:t xml:space="preserve">rations </w:t>
      </w:r>
      <w:r w:rsidR="002E069E">
        <w:rPr>
          <w:rFonts w:ascii="Linux Biolinum" w:hAnsi="Linux Biolinum" w:cs="Linux Biolinum"/>
        </w:rPr>
        <w:t xml:space="preserve">de 1789 qui y est reprise, les </w:t>
      </w:r>
      <w:r w:rsidR="00F37CDE" w:rsidRPr="00F37CDE">
        <w:rPr>
          <w:rFonts w:ascii="Linux Biolinum" w:hAnsi="Linux Biolinum" w:cs="Linux Biolinum"/>
        </w:rPr>
        <w:t xml:space="preserve">principes particulièrement </w:t>
      </w:r>
      <w:r w:rsidR="002E069E">
        <w:rPr>
          <w:rFonts w:ascii="Linux Biolinum" w:hAnsi="Linux Biolinum" w:cs="Linux Biolinum"/>
        </w:rPr>
        <w:t xml:space="preserve">nécessaires </w:t>
      </w:r>
      <w:r w:rsidR="00F37CDE" w:rsidRPr="00F37CDE">
        <w:rPr>
          <w:rFonts w:ascii="Linux Biolinum" w:hAnsi="Linux Biolinum" w:cs="Linux Biolinum"/>
        </w:rPr>
        <w:t>à notre</w:t>
      </w:r>
      <w:r w:rsidR="002E069E">
        <w:rPr>
          <w:rFonts w:ascii="Linux Biolinum" w:hAnsi="Linux Biolinum" w:cs="Linux Biolinum"/>
        </w:rPr>
        <w:t xml:space="preserve"> </w:t>
      </w:r>
      <w:r w:rsidR="00F37CDE" w:rsidRPr="00F37CDE">
        <w:rPr>
          <w:rFonts w:ascii="Linux Biolinum" w:hAnsi="Linux Biolinum" w:cs="Linux Biolinum"/>
        </w:rPr>
        <w:t>temps et les fameux principes</w:t>
      </w:r>
      <w:r w:rsidR="002E069E">
        <w:rPr>
          <w:rFonts w:ascii="Linux Biolinum" w:hAnsi="Linux Biolinum" w:cs="Linux Biolinum"/>
        </w:rPr>
        <w:t xml:space="preserve"> </w:t>
      </w:r>
      <w:r w:rsidR="00F37CDE" w:rsidRPr="00F37CDE">
        <w:rPr>
          <w:rFonts w:ascii="Linux Biolinum" w:hAnsi="Linux Biolinum" w:cs="Linux Biolinum"/>
        </w:rPr>
        <w:t>fondamentaux reconnus par les lois de la</w:t>
      </w:r>
      <w:r w:rsidR="002F3347">
        <w:rPr>
          <w:rFonts w:ascii="Linux Biolinum" w:hAnsi="Linux Biolinum" w:cs="Linux Biolinum"/>
        </w:rPr>
        <w:t xml:space="preserve"> R</w:t>
      </w:r>
      <w:r w:rsidR="00F37CDE" w:rsidRPr="00F37CDE">
        <w:rPr>
          <w:rFonts w:ascii="Linux Biolinum" w:hAnsi="Linux Biolinum" w:cs="Linux Biolinum"/>
        </w:rPr>
        <w:t>épublique</w:t>
      </w:r>
      <w:r w:rsidR="00086C67">
        <w:rPr>
          <w:rFonts w:ascii="Linux Biolinum" w:hAnsi="Linux Biolinum" w:cs="Linux Biolinum"/>
        </w:rPr>
        <w:t>)</w:t>
      </w:r>
      <w:r w:rsidR="00FE45B9">
        <w:rPr>
          <w:rFonts w:ascii="Linux Biolinum" w:hAnsi="Linux Biolinum" w:cs="Linux Biolinum"/>
        </w:rPr>
        <w:t xml:space="preserve">. Tout ça </w:t>
      </w:r>
      <w:r w:rsidR="00F37CDE" w:rsidRPr="00F37CDE">
        <w:rPr>
          <w:rFonts w:ascii="Linux Biolinum" w:hAnsi="Linux Biolinum" w:cs="Linux Biolinum"/>
        </w:rPr>
        <w:t>va dev</w:t>
      </w:r>
      <w:r w:rsidR="00F37CDE" w:rsidRPr="00F37CDE">
        <w:rPr>
          <w:rFonts w:ascii="Linux Biolinum" w:hAnsi="Linux Biolinum" w:cs="Linux Biolinum"/>
        </w:rPr>
        <w:t>e</w:t>
      </w:r>
      <w:r w:rsidR="00F37CDE" w:rsidRPr="00F37CDE">
        <w:rPr>
          <w:rFonts w:ascii="Linux Biolinum" w:hAnsi="Linux Biolinum" w:cs="Linux Biolinum"/>
        </w:rPr>
        <w:t>nir des normes</w:t>
      </w:r>
      <w:r w:rsidR="00FE45B9">
        <w:rPr>
          <w:rFonts w:ascii="Linux Biolinum" w:hAnsi="Linux Biolinum" w:cs="Linux Biolinum"/>
        </w:rPr>
        <w:t xml:space="preserve"> </w:t>
      </w:r>
      <w:r w:rsidR="00F37CDE" w:rsidRPr="00F37CDE">
        <w:rPr>
          <w:rFonts w:ascii="Linux Biolinum" w:hAnsi="Linux Biolinum" w:cs="Linux Biolinum"/>
        </w:rPr>
        <w:t>constitutionnelles à part entière</w:t>
      </w:r>
      <w:r w:rsidR="00970E9D">
        <w:rPr>
          <w:rFonts w:ascii="Linux Biolinum" w:hAnsi="Linux Biolinum" w:cs="Linux Biolinum"/>
        </w:rPr>
        <w:t>,</w:t>
      </w:r>
      <w:r w:rsidR="00F37CDE" w:rsidRPr="00F37CDE">
        <w:rPr>
          <w:rFonts w:ascii="Linux Biolinum" w:hAnsi="Linux Biolinum" w:cs="Linux Biolinum"/>
        </w:rPr>
        <w:t xml:space="preserve"> et</w:t>
      </w:r>
      <w:r w:rsidR="00970E9D">
        <w:rPr>
          <w:rFonts w:ascii="Linux Biolinum" w:hAnsi="Linux Biolinum" w:cs="Linux Biolinum"/>
        </w:rPr>
        <w:t xml:space="preserve"> </w:t>
      </w:r>
      <w:r w:rsidR="00F37CDE" w:rsidRPr="00F37CDE">
        <w:rPr>
          <w:rFonts w:ascii="Linux Biolinum" w:hAnsi="Linux Biolinum" w:cs="Linux Biolinum"/>
        </w:rPr>
        <w:t>retenez d</w:t>
      </w:r>
      <w:r w:rsidR="002B2F72">
        <w:rPr>
          <w:rFonts w:ascii="Linux Biolinum" w:hAnsi="Linux Biolinum" w:cs="Linux Biolinum"/>
        </w:rPr>
        <w:t>’</w:t>
      </w:r>
      <w:r w:rsidR="00F37CDE" w:rsidRPr="00F37CDE">
        <w:rPr>
          <w:rFonts w:ascii="Linux Biolinum" w:hAnsi="Linux Biolinum" w:cs="Linux Biolinum"/>
        </w:rPr>
        <w:t>ores et déjà qu</w:t>
      </w:r>
      <w:r w:rsidR="002B2F72">
        <w:rPr>
          <w:rFonts w:ascii="Linux Biolinum" w:hAnsi="Linux Biolinum" w:cs="Linux Biolinum"/>
        </w:rPr>
        <w:t>’</w:t>
      </w:r>
      <w:r w:rsidR="00F37CDE" w:rsidRPr="00F37CDE">
        <w:rPr>
          <w:rFonts w:ascii="Linux Biolinum" w:hAnsi="Linux Biolinum" w:cs="Linux Biolinum"/>
        </w:rPr>
        <w:t xml:space="preserve">on avoue </w:t>
      </w:r>
      <w:proofErr w:type="spellStart"/>
      <w:r w:rsidR="00F37CDE" w:rsidRPr="00F37CDE">
        <w:rPr>
          <w:rFonts w:ascii="Linux Biolinum" w:hAnsi="Linux Biolinum" w:cs="Linux Biolinum"/>
        </w:rPr>
        <w:t>cra</w:t>
      </w:r>
      <w:proofErr w:type="spellEnd"/>
      <w:r w:rsidR="00F37CDE" w:rsidRPr="00F37CDE">
        <w:rPr>
          <w:rFonts w:ascii="Linux Biolinum" w:hAnsi="Linux Biolinum" w:cs="Linux Biolinum"/>
        </w:rPr>
        <w:t xml:space="preserve"> à</w:t>
      </w:r>
      <w:r w:rsidR="00970E9D">
        <w:rPr>
          <w:rFonts w:ascii="Linux Biolinum" w:hAnsi="Linux Biolinum" w:cs="Linux Biolinum"/>
        </w:rPr>
        <w:t xml:space="preserve"> leurs ayants-droits un </w:t>
      </w:r>
      <w:r w:rsidR="00F37CDE" w:rsidRPr="00F37CDE">
        <w:rPr>
          <w:rFonts w:ascii="Linux Biolinum" w:hAnsi="Linux Biolinum" w:cs="Linux Biolinum"/>
        </w:rPr>
        <w:t xml:space="preserve">concept de </w:t>
      </w:r>
      <w:r w:rsidR="00970E9D">
        <w:rPr>
          <w:rFonts w:ascii="Linux Biolinum" w:hAnsi="Linux Biolinum" w:cs="Linux Biolinum"/>
        </w:rPr>
        <w:t>« </w:t>
      </w:r>
      <w:r w:rsidR="00F37CDE" w:rsidRPr="00F37CDE">
        <w:rPr>
          <w:rFonts w:ascii="Linux Biolinum" w:hAnsi="Linux Biolinum" w:cs="Linux Biolinum"/>
        </w:rPr>
        <w:t>bloc de</w:t>
      </w:r>
      <w:r w:rsidR="00970E9D">
        <w:rPr>
          <w:rFonts w:ascii="Linux Biolinum" w:hAnsi="Linux Biolinum" w:cs="Linux Biolinum"/>
        </w:rPr>
        <w:t xml:space="preserve"> C</w:t>
      </w:r>
      <w:r w:rsidR="00F37CDE" w:rsidRPr="00F37CDE">
        <w:rPr>
          <w:rFonts w:ascii="Linux Biolinum" w:hAnsi="Linux Biolinum" w:cs="Linux Biolinum"/>
        </w:rPr>
        <w:t>onstitutionnalité</w:t>
      </w:r>
      <w:r w:rsidR="00970E9D">
        <w:rPr>
          <w:rFonts w:ascii="Linux Biolinum" w:hAnsi="Linux Biolinum" w:cs="Linux Biolinum"/>
        </w:rPr>
        <w:t> »</w:t>
      </w:r>
      <w:r w:rsidR="00F37CDE" w:rsidRPr="00F37CDE">
        <w:rPr>
          <w:rFonts w:ascii="Linux Biolinum" w:hAnsi="Linux Biolinum" w:cs="Linux Biolinum"/>
        </w:rPr>
        <w:t xml:space="preserve"> cher au doyen </w:t>
      </w:r>
      <w:r w:rsidR="00970E9D">
        <w:rPr>
          <w:rFonts w:ascii="Linux Biolinum" w:hAnsi="Linux Biolinum" w:cs="Linux Biolinum"/>
        </w:rPr>
        <w:t>Favoreu d’A</w:t>
      </w:r>
      <w:r w:rsidR="00970E9D" w:rsidRPr="00F37CDE">
        <w:rPr>
          <w:rFonts w:ascii="Linux Biolinum" w:hAnsi="Linux Biolinum" w:cs="Linux Biolinum"/>
        </w:rPr>
        <w:t>ix-en-Provence</w:t>
      </w:r>
      <w:r w:rsidR="00821F53">
        <w:rPr>
          <w:rFonts w:ascii="Linux Biolinum" w:hAnsi="Linux Biolinum" w:cs="Linux Biolinum"/>
        </w:rPr>
        <w:t>.</w:t>
      </w:r>
    </w:p>
    <w:p w:rsidR="00366FB3" w:rsidRDefault="00821F53" w:rsidP="002046CD">
      <w:pPr>
        <w:ind w:firstLine="425"/>
        <w:rPr>
          <w:rFonts w:ascii="Linux Biolinum" w:hAnsi="Linux Biolinum" w:cs="Linux Biolinum"/>
        </w:rPr>
      </w:pPr>
      <w:r>
        <w:rPr>
          <w:rFonts w:ascii="Linux Biolinum" w:hAnsi="Linux Biolinum" w:cs="Linux Biolinum"/>
        </w:rPr>
        <w:t>L’a</w:t>
      </w:r>
      <w:r w:rsidR="00F37CDE" w:rsidRPr="00F37CDE">
        <w:rPr>
          <w:rFonts w:ascii="Linux Biolinum" w:hAnsi="Linux Biolinum" w:cs="Linux Biolinum"/>
        </w:rPr>
        <w:t>utre innovation de la</w:t>
      </w:r>
      <w:r>
        <w:rPr>
          <w:rFonts w:ascii="Linux Biolinum" w:hAnsi="Linux Biolinum" w:cs="Linux Biolinum"/>
        </w:rPr>
        <w:t xml:space="preserve"> C</w:t>
      </w:r>
      <w:r w:rsidR="00F37CDE" w:rsidRPr="00F37CDE">
        <w:rPr>
          <w:rFonts w:ascii="Linux Biolinum" w:hAnsi="Linux Biolinum" w:cs="Linux Biolinum"/>
        </w:rPr>
        <w:t xml:space="preserve">onstitution est que le </w:t>
      </w:r>
      <w:r>
        <w:rPr>
          <w:rFonts w:ascii="Linux Biolinum" w:hAnsi="Linux Biolinum" w:cs="Linux Biolinum"/>
        </w:rPr>
        <w:t>C</w:t>
      </w:r>
      <w:r w:rsidR="00F37CDE" w:rsidRPr="00F37CDE">
        <w:rPr>
          <w:rFonts w:ascii="Linux Biolinum" w:hAnsi="Linux Biolinum" w:cs="Linux Biolinum"/>
        </w:rPr>
        <w:t>onseil constitutionnel</w:t>
      </w:r>
      <w:r w:rsidR="006F30D5">
        <w:rPr>
          <w:rFonts w:ascii="Linux Biolinum" w:hAnsi="Linux Biolinum" w:cs="Linux Biolinum"/>
        </w:rPr>
        <w:t>,</w:t>
      </w:r>
      <w:r>
        <w:rPr>
          <w:rFonts w:ascii="Linux Biolinum" w:hAnsi="Linux Biolinum" w:cs="Linux Biolinum"/>
        </w:rPr>
        <w:t xml:space="preserve"> </w:t>
      </w:r>
      <w:r w:rsidR="00F37CDE" w:rsidRPr="00F37CDE">
        <w:rPr>
          <w:rFonts w:ascii="Linux Biolinum" w:hAnsi="Linux Biolinum" w:cs="Linux Biolinum"/>
        </w:rPr>
        <w:t>dans son appl</w:t>
      </w:r>
      <w:r w:rsidR="00F37CDE" w:rsidRPr="00F37CDE">
        <w:rPr>
          <w:rFonts w:ascii="Linux Biolinum" w:hAnsi="Linux Biolinum" w:cs="Linux Biolinum"/>
        </w:rPr>
        <w:t>i</w:t>
      </w:r>
      <w:r w:rsidR="00F37CDE" w:rsidRPr="00F37CDE">
        <w:rPr>
          <w:rFonts w:ascii="Linux Biolinum" w:hAnsi="Linux Biolinum" w:cs="Linux Biolinum"/>
        </w:rPr>
        <w:t xml:space="preserve">cation de la </w:t>
      </w:r>
      <w:r w:rsidR="006F30D5">
        <w:rPr>
          <w:rFonts w:ascii="Linux Biolinum" w:hAnsi="Linux Biolinum" w:cs="Linux Biolinum"/>
        </w:rPr>
        <w:t>C</w:t>
      </w:r>
      <w:r w:rsidR="00F37CDE" w:rsidRPr="00F37CDE">
        <w:rPr>
          <w:rFonts w:ascii="Linux Biolinum" w:hAnsi="Linux Biolinum" w:cs="Linux Biolinum"/>
        </w:rPr>
        <w:t>onstitution</w:t>
      </w:r>
      <w:r w:rsidR="006F30D5">
        <w:rPr>
          <w:rFonts w:ascii="Linux Biolinum" w:hAnsi="Linux Biolinum" w:cs="Linux Biolinum"/>
        </w:rPr>
        <w:t xml:space="preserve">, </w:t>
      </w:r>
      <w:r w:rsidR="00F37CDE" w:rsidRPr="00F37CDE">
        <w:rPr>
          <w:rFonts w:ascii="Linux Biolinum" w:hAnsi="Linux Biolinum" w:cs="Linux Biolinum"/>
        </w:rPr>
        <w:t>va intégrer dans les normes</w:t>
      </w:r>
      <w:r w:rsidR="002046CD">
        <w:rPr>
          <w:rFonts w:ascii="Linux Biolinum" w:hAnsi="Linux Biolinum" w:cs="Linux Biolinum"/>
        </w:rPr>
        <w:t xml:space="preserve"> </w:t>
      </w:r>
      <w:r w:rsidR="00F37CDE" w:rsidRPr="00F37CDE">
        <w:rPr>
          <w:rFonts w:ascii="Linux Biolinum" w:hAnsi="Linux Biolinum" w:cs="Linux Biolinum"/>
        </w:rPr>
        <w:t>constitutionnelles un certain nombre de</w:t>
      </w:r>
      <w:r w:rsidR="002046CD">
        <w:rPr>
          <w:rFonts w:ascii="Linux Biolinum" w:hAnsi="Linux Biolinum" w:cs="Linux Biolinum"/>
        </w:rPr>
        <w:t xml:space="preserve"> </w:t>
      </w:r>
      <w:r w:rsidR="00F37CDE" w:rsidRPr="00F37CDE">
        <w:rPr>
          <w:rFonts w:ascii="Linux Biolinum" w:hAnsi="Linux Biolinum" w:cs="Linux Biolinum"/>
        </w:rPr>
        <w:t>principes non écrits qui vont compléter</w:t>
      </w:r>
      <w:r w:rsidR="002046CD">
        <w:rPr>
          <w:rFonts w:ascii="Linux Biolinum" w:hAnsi="Linux Biolinum" w:cs="Linux Biolinum"/>
        </w:rPr>
        <w:t xml:space="preserve"> </w:t>
      </w:r>
      <w:r w:rsidR="00F37CDE" w:rsidRPr="00F37CDE">
        <w:rPr>
          <w:rFonts w:ascii="Linux Biolinum" w:hAnsi="Linux Biolinum" w:cs="Linux Biolinum"/>
        </w:rPr>
        <w:t>ce système constitutionnel</w:t>
      </w:r>
      <w:r w:rsidR="002046CD">
        <w:rPr>
          <w:rFonts w:ascii="Linux Biolinum" w:hAnsi="Linux Biolinum" w:cs="Linux Biolinum"/>
        </w:rPr>
        <w:t>.</w:t>
      </w:r>
    </w:p>
    <w:p w:rsidR="005D19C3" w:rsidRDefault="00C94C19" w:rsidP="00F667E1">
      <w:pPr>
        <w:ind w:firstLine="425"/>
        <w:rPr>
          <w:rFonts w:ascii="Linux Biolinum" w:hAnsi="Linux Biolinum" w:cs="Linux Biolinum"/>
        </w:rPr>
      </w:pPr>
      <w:r>
        <w:rPr>
          <w:rFonts w:ascii="Linux Biolinum" w:hAnsi="Linux Biolinum" w:cs="Linux Biolinum"/>
        </w:rPr>
        <w:t xml:space="preserve">La </w:t>
      </w:r>
      <w:r w:rsidR="00F37CDE" w:rsidRPr="00F37CDE">
        <w:rPr>
          <w:rFonts w:ascii="Linux Biolinum" w:hAnsi="Linux Biolinum" w:cs="Linux Biolinum"/>
        </w:rPr>
        <w:t>première</w:t>
      </w:r>
      <w:r>
        <w:rPr>
          <w:rFonts w:ascii="Linux Biolinum" w:hAnsi="Linux Biolinum" w:cs="Linux Biolinum"/>
        </w:rPr>
        <w:t xml:space="preserve"> notion </w:t>
      </w:r>
      <w:r w:rsidR="00F37CDE" w:rsidRPr="00F37CDE">
        <w:rPr>
          <w:rFonts w:ascii="Linux Biolinum" w:hAnsi="Linux Biolinum" w:cs="Linux Biolinum"/>
        </w:rPr>
        <w:t>mention qu</w:t>
      </w:r>
      <w:r w:rsidR="002B2F72">
        <w:rPr>
          <w:rFonts w:ascii="Linux Biolinum" w:hAnsi="Linux Biolinum" w:cs="Linux Biolinum"/>
        </w:rPr>
        <w:t>’</w:t>
      </w:r>
      <w:r w:rsidR="00F37CDE" w:rsidRPr="00F37CDE">
        <w:rPr>
          <w:rFonts w:ascii="Linux Biolinum" w:hAnsi="Linux Biolinum" w:cs="Linux Biolinum"/>
        </w:rPr>
        <w:t>il est important de constater</w:t>
      </w:r>
      <w:r>
        <w:rPr>
          <w:rFonts w:ascii="Linux Biolinum" w:hAnsi="Linux Biolinum" w:cs="Linux Biolinum"/>
        </w:rPr>
        <w:t xml:space="preserve"> est qu’on met en place une Constitution </w:t>
      </w:r>
      <w:r w:rsidR="00F37CDE" w:rsidRPr="00F37CDE">
        <w:rPr>
          <w:rFonts w:ascii="Linux Biolinum" w:hAnsi="Linux Biolinum" w:cs="Linux Biolinum"/>
        </w:rPr>
        <w:t>plus</w:t>
      </w:r>
      <w:r>
        <w:rPr>
          <w:rFonts w:ascii="Linux Biolinum" w:hAnsi="Linux Biolinum" w:cs="Linux Biolinum"/>
        </w:rPr>
        <w:t xml:space="preserve"> </w:t>
      </w:r>
      <w:r w:rsidR="00F37CDE" w:rsidRPr="00F37CDE">
        <w:rPr>
          <w:rFonts w:ascii="Linux Biolinum" w:hAnsi="Linux Biolinum" w:cs="Linux Biolinum"/>
        </w:rPr>
        <w:t>juridique</w:t>
      </w:r>
      <w:r>
        <w:rPr>
          <w:rFonts w:ascii="Linux Biolinum" w:hAnsi="Linux Biolinum" w:cs="Linux Biolinum"/>
        </w:rPr>
        <w:t xml:space="preserve">, plus constitutionnelle (ce qui est un </w:t>
      </w:r>
      <w:r w:rsidR="00F37CDE" w:rsidRPr="00F37CDE">
        <w:rPr>
          <w:rFonts w:ascii="Linux Biolinum" w:hAnsi="Linux Biolinum" w:cs="Linux Biolinum"/>
        </w:rPr>
        <w:t>paradoxe</w:t>
      </w:r>
      <w:r>
        <w:rPr>
          <w:rFonts w:ascii="Linux Biolinum" w:hAnsi="Linux Biolinum" w:cs="Linux Biolinum"/>
        </w:rPr>
        <w:t>)</w:t>
      </w:r>
      <w:r w:rsidR="00F37CDE" w:rsidRPr="00F37CDE">
        <w:rPr>
          <w:rFonts w:ascii="Linux Biolinum" w:hAnsi="Linux Biolinum" w:cs="Linux Biolinum"/>
        </w:rPr>
        <w:t xml:space="preserve"> et plus complexe au </w:t>
      </w:r>
      <w:r w:rsidR="00DC7DFD">
        <w:rPr>
          <w:rFonts w:ascii="Linux Biolinum" w:hAnsi="Linux Biolinum" w:cs="Linux Biolinum"/>
        </w:rPr>
        <w:t xml:space="preserve">sens qu’elle est </w:t>
      </w:r>
      <w:r w:rsidR="00F37CDE" w:rsidRPr="00F37CDE">
        <w:rPr>
          <w:rFonts w:ascii="Linux Biolinum" w:hAnsi="Linux Biolinum" w:cs="Linux Biolinum"/>
        </w:rPr>
        <w:t>compos</w:t>
      </w:r>
      <w:r w:rsidR="00DC7DFD">
        <w:rPr>
          <w:rFonts w:ascii="Linux Biolinum" w:hAnsi="Linux Biolinum" w:cs="Linux Biolinum"/>
        </w:rPr>
        <w:t>ée</w:t>
      </w:r>
      <w:r w:rsidR="00F37CDE" w:rsidRPr="00F37CDE">
        <w:rPr>
          <w:rFonts w:ascii="Linux Biolinum" w:hAnsi="Linux Biolinum" w:cs="Linux Biolinum"/>
        </w:rPr>
        <w:t xml:space="preserve"> </w:t>
      </w:r>
      <w:r w:rsidR="00DC7DFD">
        <w:rPr>
          <w:rFonts w:ascii="Linux Biolinum" w:hAnsi="Linux Biolinum" w:cs="Linux Biolinum"/>
        </w:rPr>
        <w:t>de plusieurs notions.</w:t>
      </w:r>
    </w:p>
    <w:p w:rsidR="00F37CDE" w:rsidRDefault="00191175" w:rsidP="00F667E1">
      <w:pPr>
        <w:ind w:firstLine="425"/>
        <w:rPr>
          <w:rFonts w:ascii="Linux Biolinum" w:hAnsi="Linux Biolinum" w:cs="Linux Biolinum"/>
        </w:rPr>
      </w:pPr>
      <w:r>
        <w:rPr>
          <w:rFonts w:ascii="Linux Biolinum" w:hAnsi="Linux Biolinum" w:cs="Linux Biolinum"/>
        </w:rPr>
        <w:t xml:space="preserve">Le deuxième étage est </w:t>
      </w:r>
      <w:r w:rsidR="00F37CDE" w:rsidRPr="00F37CDE">
        <w:rPr>
          <w:rFonts w:ascii="Linux Biolinum" w:hAnsi="Linux Biolinum" w:cs="Linux Biolinum"/>
        </w:rPr>
        <w:t>les</w:t>
      </w:r>
      <w:r>
        <w:rPr>
          <w:rFonts w:ascii="Linux Biolinum" w:hAnsi="Linux Biolinum" w:cs="Linux Biolinum"/>
        </w:rPr>
        <w:t xml:space="preserve"> </w:t>
      </w:r>
      <w:r w:rsidR="00F37CDE" w:rsidRPr="00F37CDE">
        <w:rPr>
          <w:rFonts w:ascii="Linux Biolinum" w:hAnsi="Linux Biolinum" w:cs="Linux Biolinum"/>
        </w:rPr>
        <w:t>normes internationales</w:t>
      </w:r>
      <w:r>
        <w:rPr>
          <w:rFonts w:ascii="Linux Biolinum" w:hAnsi="Linux Biolinum" w:cs="Linux Biolinum"/>
        </w:rPr>
        <w:t xml:space="preserve">. Les </w:t>
      </w:r>
      <w:r w:rsidR="00F37CDE" w:rsidRPr="00F37CDE">
        <w:rPr>
          <w:rFonts w:ascii="Linux Biolinum" w:hAnsi="Linux Biolinum" w:cs="Linux Biolinum"/>
        </w:rPr>
        <w:t>normes</w:t>
      </w:r>
      <w:r>
        <w:rPr>
          <w:rFonts w:ascii="Linux Biolinum" w:hAnsi="Linux Biolinum" w:cs="Linux Biolinum"/>
        </w:rPr>
        <w:t xml:space="preserve"> </w:t>
      </w:r>
      <w:r w:rsidR="00F37CDE" w:rsidRPr="00F37CDE">
        <w:rPr>
          <w:rFonts w:ascii="Linux Biolinum" w:hAnsi="Linux Biolinum" w:cs="Linux Biolinum"/>
        </w:rPr>
        <w:t>internationales sont r</w:t>
      </w:r>
      <w:r w:rsidR="00F37CDE" w:rsidRPr="00F37CDE">
        <w:rPr>
          <w:rFonts w:ascii="Linux Biolinum" w:hAnsi="Linux Biolinum" w:cs="Linux Biolinum"/>
        </w:rPr>
        <w:t>e</w:t>
      </w:r>
      <w:r w:rsidR="00F37CDE" w:rsidRPr="00F37CDE">
        <w:rPr>
          <w:rFonts w:ascii="Linux Biolinum" w:hAnsi="Linux Biolinum" w:cs="Linux Biolinum"/>
        </w:rPr>
        <w:t xml:space="preserve">connues </w:t>
      </w:r>
      <w:r w:rsidR="00026CD3">
        <w:rPr>
          <w:rFonts w:ascii="Linux Biolinum" w:hAnsi="Linux Biolinum" w:cs="Linux Biolinum"/>
        </w:rPr>
        <w:t>(</w:t>
      </w:r>
      <w:r w:rsidR="00F37CDE" w:rsidRPr="00F37CDE">
        <w:rPr>
          <w:rFonts w:ascii="Linux Biolinum" w:hAnsi="Linux Biolinum" w:cs="Linux Biolinum"/>
        </w:rPr>
        <w:t>traités</w:t>
      </w:r>
      <w:r w:rsidR="00026CD3">
        <w:rPr>
          <w:rFonts w:ascii="Linux Biolinum" w:hAnsi="Linux Biolinum" w:cs="Linux Biolinum"/>
        </w:rPr>
        <w:t xml:space="preserve"> </w:t>
      </w:r>
      <w:r w:rsidR="00F37CDE" w:rsidRPr="00F37CDE">
        <w:rPr>
          <w:rFonts w:ascii="Linux Biolinum" w:hAnsi="Linux Biolinum" w:cs="Linux Biolinum"/>
        </w:rPr>
        <w:t>internationaux et autres dispositions</w:t>
      </w:r>
      <w:r w:rsidR="00026CD3">
        <w:rPr>
          <w:rFonts w:ascii="Linux Biolinum" w:hAnsi="Linux Biolinum" w:cs="Linux Biolinum"/>
        </w:rPr>
        <w:t xml:space="preserve"> </w:t>
      </w:r>
      <w:r w:rsidR="00F37CDE" w:rsidRPr="00F37CDE">
        <w:rPr>
          <w:rFonts w:ascii="Linux Biolinum" w:hAnsi="Linux Biolinum" w:cs="Linux Biolinum"/>
        </w:rPr>
        <w:t>internationales</w:t>
      </w:r>
      <w:r w:rsidR="00026CD3">
        <w:rPr>
          <w:rFonts w:ascii="Linux Biolinum" w:hAnsi="Linux Biolinum" w:cs="Linux Biolinum"/>
        </w:rPr>
        <w:t>), e</w:t>
      </w:r>
      <w:r w:rsidR="00F37CDE" w:rsidRPr="00F37CDE">
        <w:rPr>
          <w:rFonts w:ascii="Linux Biolinum" w:hAnsi="Linux Biolinum" w:cs="Linux Biolinum"/>
        </w:rPr>
        <w:t>lles sont intégrées</w:t>
      </w:r>
      <w:r w:rsidR="00026CD3">
        <w:rPr>
          <w:rFonts w:ascii="Linux Biolinum" w:hAnsi="Linux Biolinum" w:cs="Linux Biolinum"/>
        </w:rPr>
        <w:t xml:space="preserve"> </w:t>
      </w:r>
      <w:r w:rsidR="00F37CDE" w:rsidRPr="00F37CDE">
        <w:rPr>
          <w:rFonts w:ascii="Linux Biolinum" w:hAnsi="Linux Biolinum" w:cs="Linux Biolinum"/>
        </w:rPr>
        <w:t>dans le bloc de constitutionnalité et</w:t>
      </w:r>
      <w:r w:rsidR="00026CD3">
        <w:rPr>
          <w:rFonts w:ascii="Linux Biolinum" w:hAnsi="Linux Biolinum" w:cs="Linux Biolinum"/>
        </w:rPr>
        <w:t xml:space="preserve"> </w:t>
      </w:r>
      <w:r w:rsidR="00F37CDE" w:rsidRPr="00F37CDE">
        <w:rPr>
          <w:rFonts w:ascii="Linux Biolinum" w:hAnsi="Linux Biolinum" w:cs="Linux Biolinum"/>
        </w:rPr>
        <w:t>elles sont positionnées</w:t>
      </w:r>
      <w:r w:rsidR="00802AA4">
        <w:rPr>
          <w:rFonts w:ascii="Linux Biolinum" w:hAnsi="Linux Biolinum" w:cs="Linux Biolinum"/>
        </w:rPr>
        <w:t xml:space="preserve">, </w:t>
      </w:r>
      <w:r w:rsidR="00F37CDE" w:rsidRPr="00F37CDE">
        <w:rPr>
          <w:rFonts w:ascii="Linux Biolinum" w:hAnsi="Linux Biolinum" w:cs="Linux Biolinum"/>
        </w:rPr>
        <w:t>en droit</w:t>
      </w:r>
      <w:r w:rsidR="00026CD3">
        <w:rPr>
          <w:rFonts w:ascii="Linux Biolinum" w:hAnsi="Linux Biolinum" w:cs="Linux Biolinum"/>
        </w:rPr>
        <w:t xml:space="preserve"> </w:t>
      </w:r>
      <w:r w:rsidR="00F37CDE" w:rsidRPr="00F37CDE">
        <w:rPr>
          <w:rFonts w:ascii="Linux Biolinum" w:hAnsi="Linux Biolinum" w:cs="Linux Biolinum"/>
        </w:rPr>
        <w:t>constitutionnel</w:t>
      </w:r>
      <w:r w:rsidR="003C088D">
        <w:rPr>
          <w:rStyle w:val="Appelnotedebasdep"/>
          <w:rFonts w:ascii="Linux Biolinum" w:hAnsi="Linux Biolinum" w:cs="Linux Biolinum"/>
        </w:rPr>
        <w:footnoteReference w:id="1"/>
      </w:r>
      <w:r w:rsidR="00802AA4">
        <w:rPr>
          <w:rFonts w:ascii="Linux Biolinum" w:hAnsi="Linux Biolinum" w:cs="Linux Biolinum"/>
        </w:rPr>
        <w:t xml:space="preserve"> </w:t>
      </w:r>
      <w:r w:rsidR="00516C56">
        <w:rPr>
          <w:rFonts w:ascii="Linux Biolinum" w:hAnsi="Linux Biolinum" w:cs="Linux Biolinum"/>
        </w:rPr>
        <w:t xml:space="preserve">et </w:t>
      </w:r>
      <w:r w:rsidR="00F37CDE" w:rsidRPr="00F37CDE">
        <w:rPr>
          <w:rFonts w:ascii="Linux Biolinum" w:hAnsi="Linux Biolinum" w:cs="Linux Biolinum"/>
        </w:rPr>
        <w:t xml:space="preserve">dans la </w:t>
      </w:r>
      <w:r w:rsidR="00516C56">
        <w:rPr>
          <w:rFonts w:ascii="Linux Biolinum" w:hAnsi="Linux Biolinum" w:cs="Linux Biolinum"/>
        </w:rPr>
        <w:t>Constitution de 19</w:t>
      </w:r>
      <w:r w:rsidR="00F37CDE" w:rsidRPr="00F37CDE">
        <w:rPr>
          <w:rFonts w:ascii="Linux Biolinum" w:hAnsi="Linux Biolinum" w:cs="Linux Biolinum"/>
        </w:rPr>
        <w:t>58</w:t>
      </w:r>
      <w:r w:rsidR="00516C56">
        <w:rPr>
          <w:rFonts w:ascii="Linux Biolinum" w:hAnsi="Linux Biolinum" w:cs="Linux Biolinum"/>
        </w:rPr>
        <w:t xml:space="preserve">, </w:t>
      </w:r>
      <w:r w:rsidR="00F37CDE" w:rsidRPr="00F37CDE">
        <w:rPr>
          <w:rFonts w:ascii="Linux Biolinum" w:hAnsi="Linux Biolinum" w:cs="Linux Biolinum"/>
        </w:rPr>
        <w:t>le statut juridique des normes</w:t>
      </w:r>
      <w:r w:rsidR="00516C56">
        <w:rPr>
          <w:rFonts w:ascii="Linux Biolinum" w:hAnsi="Linux Biolinum" w:cs="Linux Biolinum"/>
        </w:rPr>
        <w:t xml:space="preserve"> </w:t>
      </w:r>
      <w:r w:rsidR="00F37CDE" w:rsidRPr="00F37CDE">
        <w:rPr>
          <w:rFonts w:ascii="Linux Biolinum" w:hAnsi="Linux Biolinum" w:cs="Linux Biolinum"/>
        </w:rPr>
        <w:t>internationales est extrêmement clair</w:t>
      </w:r>
      <w:r w:rsidR="005705FD">
        <w:rPr>
          <w:rFonts w:ascii="Linux Biolinum" w:hAnsi="Linux Biolinum" w:cs="Linux Biolinum"/>
        </w:rPr>
        <w:t xml:space="preserve"> : </w:t>
      </w:r>
      <w:r w:rsidR="00F37CDE" w:rsidRPr="00F37CDE">
        <w:rPr>
          <w:rFonts w:ascii="Linux Biolinum" w:hAnsi="Linux Biolinum" w:cs="Linux Biolinum"/>
        </w:rPr>
        <w:t>les normes</w:t>
      </w:r>
      <w:r w:rsidR="005705FD">
        <w:rPr>
          <w:rFonts w:ascii="Linux Biolinum" w:hAnsi="Linux Biolinum" w:cs="Linux Biolinum"/>
        </w:rPr>
        <w:t xml:space="preserve"> </w:t>
      </w:r>
      <w:r w:rsidR="00F37CDE" w:rsidRPr="00F37CDE">
        <w:rPr>
          <w:rFonts w:ascii="Linux Biolinum" w:hAnsi="Linux Biolinum" w:cs="Linux Biolinum"/>
        </w:rPr>
        <w:t xml:space="preserve">internationales sont un </w:t>
      </w:r>
      <w:r w:rsidR="005705FD">
        <w:rPr>
          <w:rFonts w:ascii="Linux Biolinum" w:hAnsi="Linux Biolinum" w:cs="Linux Biolinum"/>
        </w:rPr>
        <w:t>in</w:t>
      </w:r>
      <w:r w:rsidR="00F37CDE" w:rsidRPr="00F37CDE">
        <w:rPr>
          <w:rFonts w:ascii="Linux Biolinum" w:hAnsi="Linux Biolinum" w:cs="Linux Biolinum"/>
        </w:rPr>
        <w:t>fr</w:t>
      </w:r>
      <w:r w:rsidR="005705FD">
        <w:rPr>
          <w:rFonts w:ascii="Linux Biolinum" w:hAnsi="Linux Biolinum" w:cs="Linux Biolinum"/>
        </w:rPr>
        <w:t>a-</w:t>
      </w:r>
      <w:r w:rsidR="00F37CDE" w:rsidRPr="00F37CDE">
        <w:rPr>
          <w:rFonts w:ascii="Linux Biolinum" w:hAnsi="Linux Biolinum" w:cs="Linux Biolinum"/>
        </w:rPr>
        <w:t>constitutionnel</w:t>
      </w:r>
      <w:r w:rsidR="005705FD">
        <w:rPr>
          <w:rFonts w:ascii="Linux Biolinum" w:hAnsi="Linux Biolinum" w:cs="Linux Biolinum"/>
        </w:rPr>
        <w:t>les</w:t>
      </w:r>
      <w:r w:rsidR="00F37CDE" w:rsidRPr="00F37CDE">
        <w:rPr>
          <w:rFonts w:ascii="Linux Biolinum" w:hAnsi="Linux Biolinum" w:cs="Linux Biolinum"/>
        </w:rPr>
        <w:t xml:space="preserve"> et su</w:t>
      </w:r>
      <w:r w:rsidR="005705FD">
        <w:rPr>
          <w:rFonts w:ascii="Linux Biolinum" w:hAnsi="Linux Biolinum" w:cs="Linux Biolinum"/>
        </w:rPr>
        <w:t>pra-législatives. E</w:t>
      </w:r>
      <w:r w:rsidR="00F37CDE" w:rsidRPr="00F37CDE">
        <w:rPr>
          <w:rFonts w:ascii="Linux Biolinum" w:hAnsi="Linux Biolinum" w:cs="Linux Biolinum"/>
        </w:rPr>
        <w:t xml:space="preserve">lles sont inférieures à la </w:t>
      </w:r>
      <w:r w:rsidR="005705FD">
        <w:rPr>
          <w:rFonts w:ascii="Linux Biolinum" w:hAnsi="Linux Biolinum" w:cs="Linux Biolinum"/>
        </w:rPr>
        <w:t>C</w:t>
      </w:r>
      <w:r w:rsidR="00F37CDE" w:rsidRPr="00F37CDE">
        <w:rPr>
          <w:rFonts w:ascii="Linux Biolinum" w:hAnsi="Linux Biolinum" w:cs="Linux Biolinum"/>
        </w:rPr>
        <w:t>onstitution</w:t>
      </w:r>
      <w:r w:rsidR="005705FD">
        <w:rPr>
          <w:rFonts w:ascii="Linux Biolinum" w:hAnsi="Linux Biolinum" w:cs="Linux Biolinum"/>
        </w:rPr>
        <w:t xml:space="preserve"> e</w:t>
      </w:r>
      <w:r w:rsidR="00F37CDE" w:rsidRPr="00F37CDE">
        <w:rPr>
          <w:rFonts w:ascii="Linux Biolinum" w:hAnsi="Linux Biolinum" w:cs="Linux Biolinum"/>
        </w:rPr>
        <w:t>t supérieur</w:t>
      </w:r>
      <w:r w:rsidR="005705FD">
        <w:rPr>
          <w:rFonts w:ascii="Linux Biolinum" w:hAnsi="Linux Biolinum" w:cs="Linux Biolinum"/>
        </w:rPr>
        <w:t>es</w:t>
      </w:r>
      <w:r w:rsidR="00F37CDE" w:rsidRPr="00F37CDE">
        <w:rPr>
          <w:rFonts w:ascii="Linux Biolinum" w:hAnsi="Linux Biolinum" w:cs="Linux Biolinum"/>
        </w:rPr>
        <w:t xml:space="preserve"> à l</w:t>
      </w:r>
      <w:r w:rsidR="00D10AD0">
        <w:rPr>
          <w:rFonts w:ascii="Linux Biolinum" w:hAnsi="Linux Biolinum" w:cs="Linux Biolinum"/>
        </w:rPr>
        <w:t>a loi</w:t>
      </w:r>
      <w:r w:rsidR="00E632B7">
        <w:rPr>
          <w:rFonts w:ascii="Linux Biolinum" w:hAnsi="Linux Biolinum" w:cs="Linux Biolinum"/>
        </w:rPr>
        <w:t xml:space="preserve"> (on y reviendra en deuxième année)</w:t>
      </w:r>
      <w:r w:rsidR="00D10AD0">
        <w:rPr>
          <w:rFonts w:ascii="Linux Biolinum" w:hAnsi="Linux Biolinum" w:cs="Linux Biolinum"/>
        </w:rPr>
        <w:t>. P</w:t>
      </w:r>
      <w:r w:rsidR="00F37CDE" w:rsidRPr="00F37CDE">
        <w:rPr>
          <w:rFonts w:ascii="Linux Biolinum" w:hAnsi="Linux Biolinum" w:cs="Linux Biolinum"/>
        </w:rPr>
        <w:t>our bien</w:t>
      </w:r>
      <w:r w:rsidR="00D10AD0">
        <w:rPr>
          <w:rFonts w:ascii="Linux Biolinum" w:hAnsi="Linux Biolinum" w:cs="Linux Biolinum"/>
        </w:rPr>
        <w:t xml:space="preserve"> </w:t>
      </w:r>
      <w:r w:rsidR="00F37CDE" w:rsidRPr="00F37CDE">
        <w:rPr>
          <w:rFonts w:ascii="Linux Biolinum" w:hAnsi="Linux Biolinum" w:cs="Linux Biolinum"/>
        </w:rPr>
        <w:t>comprendre ce système</w:t>
      </w:r>
      <w:r w:rsidR="00D10AD0">
        <w:rPr>
          <w:rFonts w:ascii="Linux Biolinum" w:hAnsi="Linux Biolinum" w:cs="Linux Biolinum"/>
        </w:rPr>
        <w:t>,</w:t>
      </w:r>
      <w:r w:rsidR="00F37CDE" w:rsidRPr="00F37CDE">
        <w:rPr>
          <w:rFonts w:ascii="Linux Biolinum" w:hAnsi="Linux Biolinum" w:cs="Linux Biolinum"/>
        </w:rPr>
        <w:t xml:space="preserve"> il faut</w:t>
      </w:r>
      <w:r w:rsidR="009D7281">
        <w:rPr>
          <w:rFonts w:ascii="Linux Biolinum" w:hAnsi="Linux Biolinum" w:cs="Linux Biolinum"/>
        </w:rPr>
        <w:t xml:space="preserve"> </w:t>
      </w:r>
      <w:r w:rsidR="00F37CDE" w:rsidRPr="00F37CDE">
        <w:rPr>
          <w:rFonts w:ascii="Linux Biolinum" w:hAnsi="Linux Biolinum" w:cs="Linux Biolinum"/>
        </w:rPr>
        <w:t>se référer à aux articles 54 et 55 de la</w:t>
      </w:r>
      <w:r w:rsidR="00AC7DF7">
        <w:rPr>
          <w:rFonts w:ascii="Linux Biolinum" w:hAnsi="Linux Biolinum" w:cs="Linux Biolinum"/>
        </w:rPr>
        <w:t xml:space="preserve"> C</w:t>
      </w:r>
      <w:r w:rsidR="00F37CDE" w:rsidRPr="00F37CDE">
        <w:rPr>
          <w:rFonts w:ascii="Linux Biolinum" w:hAnsi="Linux Biolinum" w:cs="Linux Biolinum"/>
        </w:rPr>
        <w:t>onstitu</w:t>
      </w:r>
      <w:r w:rsidR="00AC7DF7">
        <w:rPr>
          <w:rFonts w:ascii="Linux Biolinum" w:hAnsi="Linux Biolinum" w:cs="Linux Biolinum"/>
        </w:rPr>
        <w:t>tion. L</w:t>
      </w:r>
      <w:r w:rsidR="002B2F72">
        <w:rPr>
          <w:rFonts w:ascii="Linux Biolinum" w:hAnsi="Linux Biolinum" w:cs="Linux Biolinum"/>
        </w:rPr>
        <w:t>’</w:t>
      </w:r>
      <w:r w:rsidR="00F37CDE" w:rsidRPr="00F37CDE">
        <w:rPr>
          <w:rFonts w:ascii="Linux Biolinum" w:hAnsi="Linux Biolinum" w:cs="Linux Biolinum"/>
        </w:rPr>
        <w:t>article 54 pose le</w:t>
      </w:r>
      <w:r w:rsidR="00AC7DF7">
        <w:rPr>
          <w:rFonts w:ascii="Linux Biolinum" w:hAnsi="Linux Biolinum" w:cs="Linux Biolinum"/>
        </w:rPr>
        <w:t xml:space="preserve"> </w:t>
      </w:r>
      <w:r w:rsidR="00F37CDE" w:rsidRPr="00F37CDE">
        <w:rPr>
          <w:rFonts w:ascii="Linux Biolinum" w:hAnsi="Linux Biolinum" w:cs="Linux Biolinum"/>
        </w:rPr>
        <w:t>principe de la suprématie de la</w:t>
      </w:r>
      <w:r w:rsidR="00AC7DF7">
        <w:rPr>
          <w:rFonts w:ascii="Linux Biolinum" w:hAnsi="Linux Biolinum" w:cs="Linux Biolinum"/>
        </w:rPr>
        <w:t xml:space="preserve"> C</w:t>
      </w:r>
      <w:r w:rsidR="00F37CDE" w:rsidRPr="00F37CDE">
        <w:rPr>
          <w:rFonts w:ascii="Linux Biolinum" w:hAnsi="Linux Biolinum" w:cs="Linux Biolinum"/>
        </w:rPr>
        <w:t>onstitution par rapport aux traités</w:t>
      </w:r>
      <w:r w:rsidR="005D1C0A">
        <w:rPr>
          <w:rFonts w:ascii="Linux Biolinum" w:hAnsi="Linux Biolinum" w:cs="Linux Biolinum"/>
        </w:rPr>
        <w:t xml:space="preserve"> </w:t>
      </w:r>
      <w:r w:rsidR="00F37CDE" w:rsidRPr="00F37CDE">
        <w:rPr>
          <w:rFonts w:ascii="Linux Biolinum" w:hAnsi="Linux Biolinum" w:cs="Linux Biolinum"/>
        </w:rPr>
        <w:t>inte</w:t>
      </w:r>
      <w:r w:rsidR="00F37CDE" w:rsidRPr="00F37CDE">
        <w:rPr>
          <w:rFonts w:ascii="Linux Biolinum" w:hAnsi="Linux Biolinum" w:cs="Linux Biolinum"/>
        </w:rPr>
        <w:t>r</w:t>
      </w:r>
      <w:r w:rsidR="00F37CDE" w:rsidRPr="00F37CDE">
        <w:rPr>
          <w:rFonts w:ascii="Linux Biolinum" w:hAnsi="Linux Biolinum" w:cs="Linux Biolinum"/>
        </w:rPr>
        <w:t>nationaux</w:t>
      </w:r>
      <w:r w:rsidR="00DE7A38">
        <w:rPr>
          <w:rFonts w:ascii="Linux Biolinum" w:hAnsi="Linux Biolinum" w:cs="Linux Biolinum"/>
        </w:rPr>
        <w:t xml:space="preserve">. Il </w:t>
      </w:r>
      <w:r w:rsidR="00F37CDE" w:rsidRPr="00F37CDE">
        <w:rPr>
          <w:rFonts w:ascii="Linux Biolinum" w:hAnsi="Linux Biolinum" w:cs="Linux Biolinum"/>
        </w:rPr>
        <w:t>la p</w:t>
      </w:r>
      <w:r w:rsidR="00DE7A38">
        <w:rPr>
          <w:rFonts w:ascii="Linux Biolinum" w:hAnsi="Linux Biolinum" w:cs="Linux Biolinum"/>
        </w:rPr>
        <w:t>o</w:t>
      </w:r>
      <w:r w:rsidR="00F37CDE" w:rsidRPr="00F37CDE">
        <w:rPr>
          <w:rFonts w:ascii="Linux Biolinum" w:hAnsi="Linux Biolinum" w:cs="Linux Biolinum"/>
        </w:rPr>
        <w:t>se</w:t>
      </w:r>
      <w:r w:rsidR="00DE7A38">
        <w:rPr>
          <w:rFonts w:ascii="Linux Biolinum" w:hAnsi="Linux Biolinum" w:cs="Linux Biolinum"/>
        </w:rPr>
        <w:t>,</w:t>
      </w:r>
      <w:r w:rsidR="00F37CDE" w:rsidRPr="00F37CDE">
        <w:rPr>
          <w:rFonts w:ascii="Linux Biolinum" w:hAnsi="Linux Biolinum" w:cs="Linux Biolinum"/>
        </w:rPr>
        <w:t xml:space="preserve"> non</w:t>
      </w:r>
      <w:r w:rsidR="00DE7A38">
        <w:rPr>
          <w:rFonts w:ascii="Linux Biolinum" w:hAnsi="Linux Biolinum" w:cs="Linux Biolinum"/>
        </w:rPr>
        <w:t xml:space="preserve"> </w:t>
      </w:r>
      <w:r w:rsidR="00F37CDE" w:rsidRPr="00F37CDE">
        <w:rPr>
          <w:rFonts w:ascii="Linux Biolinum" w:hAnsi="Linux Biolinum" w:cs="Linux Biolinum"/>
        </w:rPr>
        <w:t>pas sans la</w:t>
      </w:r>
      <w:r w:rsidR="00DE7A38">
        <w:rPr>
          <w:rFonts w:ascii="Linux Biolinum" w:hAnsi="Linux Biolinum" w:cs="Linux Biolinum"/>
        </w:rPr>
        <w:t xml:space="preserve"> </w:t>
      </w:r>
      <w:r w:rsidR="00F37CDE" w:rsidRPr="00F37CDE">
        <w:rPr>
          <w:rFonts w:ascii="Linux Biolinum" w:hAnsi="Linux Biolinum" w:cs="Linux Biolinum"/>
        </w:rPr>
        <w:t>poser</w:t>
      </w:r>
      <w:r w:rsidR="00DE7A38">
        <w:rPr>
          <w:rFonts w:ascii="Linux Biolinum" w:hAnsi="Linux Biolinum" w:cs="Linux Biolinum"/>
        </w:rPr>
        <w:t>,</w:t>
      </w:r>
      <w:r w:rsidR="00F37CDE" w:rsidRPr="00F37CDE">
        <w:rPr>
          <w:rFonts w:ascii="Linux Biolinum" w:hAnsi="Linux Biolinum" w:cs="Linux Biolinum"/>
        </w:rPr>
        <w:t xml:space="preserve"> mais en utilisant un concept ou</w:t>
      </w:r>
      <w:r w:rsidR="00DE7A38">
        <w:rPr>
          <w:rFonts w:ascii="Linux Biolinum" w:hAnsi="Linux Biolinum" w:cs="Linux Biolinum"/>
        </w:rPr>
        <w:t xml:space="preserve"> </w:t>
      </w:r>
      <w:r w:rsidR="00F37CDE" w:rsidRPr="00F37CDE">
        <w:rPr>
          <w:rFonts w:ascii="Linux Biolinum" w:hAnsi="Linux Biolinum" w:cs="Linux Biolinum"/>
        </w:rPr>
        <w:t>une technique un peu différente</w:t>
      </w:r>
      <w:r w:rsidR="00FF77BA">
        <w:rPr>
          <w:rFonts w:ascii="Linux Biolinum" w:hAnsi="Linux Biolinum" w:cs="Linux Biolinum"/>
        </w:rPr>
        <w:t xml:space="preserve">. </w:t>
      </w:r>
      <w:r w:rsidR="00EE5676">
        <w:rPr>
          <w:rFonts w:ascii="Linux Biolinum" w:hAnsi="Linux Biolinum" w:cs="Linux Biolinum"/>
        </w:rPr>
        <w:t xml:space="preserve">Cet </w:t>
      </w:r>
      <w:r w:rsidR="00F37CDE" w:rsidRPr="00F37CDE">
        <w:rPr>
          <w:rFonts w:ascii="Linux Biolinum" w:hAnsi="Linux Biolinum" w:cs="Linux Biolinum"/>
        </w:rPr>
        <w:t>article 5</w:t>
      </w:r>
      <w:r w:rsidR="00EE5676">
        <w:rPr>
          <w:rFonts w:ascii="Linux Biolinum" w:hAnsi="Linux Biolinum" w:cs="Linux Biolinum"/>
        </w:rPr>
        <w:t xml:space="preserve">4 </w:t>
      </w:r>
      <w:r w:rsidR="00F37CDE" w:rsidRPr="00F37CDE">
        <w:rPr>
          <w:rFonts w:ascii="Linux Biolinum" w:hAnsi="Linux Biolinum" w:cs="Linux Biolinum"/>
        </w:rPr>
        <w:t>prévoit qu</w:t>
      </w:r>
      <w:r w:rsidR="002B2F72">
        <w:rPr>
          <w:rFonts w:ascii="Linux Biolinum" w:hAnsi="Linux Biolinum" w:cs="Linux Biolinum"/>
        </w:rPr>
        <w:t>’</w:t>
      </w:r>
      <w:r w:rsidR="00F37CDE" w:rsidRPr="00F37CDE">
        <w:rPr>
          <w:rFonts w:ascii="Linux Biolinum" w:hAnsi="Linux Biolinum" w:cs="Linux Biolinum"/>
        </w:rPr>
        <w:t>un traité</w:t>
      </w:r>
      <w:r w:rsidR="00EE5676">
        <w:rPr>
          <w:rFonts w:ascii="Linux Biolinum" w:hAnsi="Linux Biolinum" w:cs="Linux Biolinum"/>
        </w:rPr>
        <w:t xml:space="preserve"> </w:t>
      </w:r>
      <w:r w:rsidR="00F37CDE" w:rsidRPr="00F37CDE">
        <w:rPr>
          <w:rFonts w:ascii="Linux Biolinum" w:hAnsi="Linux Biolinum" w:cs="Linux Biolinum"/>
        </w:rPr>
        <w:t>international ne peut être ratifié que</w:t>
      </w:r>
      <w:r w:rsidR="00EE5676">
        <w:rPr>
          <w:rFonts w:ascii="Linux Biolinum" w:hAnsi="Linux Biolinum" w:cs="Linux Biolinum"/>
        </w:rPr>
        <w:t xml:space="preserve"> </w:t>
      </w:r>
      <w:r w:rsidR="00F37CDE" w:rsidRPr="00F37CDE">
        <w:rPr>
          <w:rFonts w:ascii="Linux Biolinum" w:hAnsi="Linux Biolinum" w:cs="Linux Biolinum"/>
        </w:rPr>
        <w:t>s</w:t>
      </w:r>
      <w:r w:rsidR="00187B67">
        <w:rPr>
          <w:rFonts w:ascii="Linux Biolinum" w:hAnsi="Linux Biolinum" w:cs="Linux Biolinum"/>
        </w:rPr>
        <w:t>’</w:t>
      </w:r>
      <w:r w:rsidR="00F37CDE" w:rsidRPr="00F37CDE">
        <w:rPr>
          <w:rFonts w:ascii="Linux Biolinum" w:hAnsi="Linux Biolinum" w:cs="Linux Biolinum"/>
        </w:rPr>
        <w:t>il</w:t>
      </w:r>
      <w:r w:rsidR="00187B67">
        <w:rPr>
          <w:rFonts w:ascii="Linux Biolinum" w:hAnsi="Linux Biolinum" w:cs="Linux Biolinum"/>
        </w:rPr>
        <w:t xml:space="preserve"> </w:t>
      </w:r>
      <w:r w:rsidR="00F37CDE" w:rsidRPr="00F37CDE">
        <w:rPr>
          <w:rFonts w:ascii="Linux Biolinum" w:hAnsi="Linux Biolinum" w:cs="Linux Biolinum"/>
        </w:rPr>
        <w:t>es</w:t>
      </w:r>
      <w:r w:rsidR="00187B67">
        <w:rPr>
          <w:rFonts w:ascii="Linux Biolinum" w:hAnsi="Linux Biolinum" w:cs="Linux Biolinum"/>
        </w:rPr>
        <w:t>t</w:t>
      </w:r>
      <w:r w:rsidR="00F37CDE" w:rsidRPr="00F37CDE">
        <w:rPr>
          <w:rFonts w:ascii="Linux Biolinum" w:hAnsi="Linux Biolinum" w:cs="Linux Biolinum"/>
        </w:rPr>
        <w:t xml:space="preserve"> considér</w:t>
      </w:r>
      <w:r w:rsidR="00187B67">
        <w:rPr>
          <w:rFonts w:ascii="Linux Biolinum" w:hAnsi="Linux Biolinum" w:cs="Linux Biolinum"/>
        </w:rPr>
        <w:t>é</w:t>
      </w:r>
      <w:r w:rsidR="00F37CDE" w:rsidRPr="00F37CDE">
        <w:rPr>
          <w:rFonts w:ascii="Linux Biolinum" w:hAnsi="Linux Biolinum" w:cs="Linux Biolinum"/>
        </w:rPr>
        <w:t xml:space="preserve"> comme conforme à la</w:t>
      </w:r>
      <w:r w:rsidR="00187B67">
        <w:rPr>
          <w:rFonts w:ascii="Linux Biolinum" w:hAnsi="Linux Biolinum" w:cs="Linux Biolinum"/>
        </w:rPr>
        <w:t xml:space="preserve"> C</w:t>
      </w:r>
      <w:r w:rsidR="00F37CDE" w:rsidRPr="00F37CDE">
        <w:rPr>
          <w:rFonts w:ascii="Linux Biolinum" w:hAnsi="Linux Biolinum" w:cs="Linux Biolinum"/>
        </w:rPr>
        <w:t>onstitution</w:t>
      </w:r>
      <w:r w:rsidR="00187B67">
        <w:rPr>
          <w:rFonts w:ascii="Linux Biolinum" w:hAnsi="Linux Biolinum" w:cs="Linux Biolinum"/>
        </w:rPr>
        <w:t>. U</w:t>
      </w:r>
      <w:r w:rsidR="00F37CDE" w:rsidRPr="00F37CDE">
        <w:rPr>
          <w:rFonts w:ascii="Linux Biolinum" w:hAnsi="Linux Biolinum" w:cs="Linux Biolinum"/>
        </w:rPr>
        <w:t>n traité international</w:t>
      </w:r>
      <w:r w:rsidR="007634CE">
        <w:rPr>
          <w:rFonts w:ascii="Linux Biolinum" w:hAnsi="Linux Biolinum" w:cs="Linux Biolinum"/>
        </w:rPr>
        <w:t xml:space="preserve"> </w:t>
      </w:r>
      <w:r w:rsidR="00F37CDE" w:rsidRPr="00F37CDE">
        <w:rPr>
          <w:rFonts w:ascii="Linux Biolinum" w:hAnsi="Linux Biolinum" w:cs="Linux Biolinum"/>
        </w:rPr>
        <w:t>inconstitutionnel ne peut pas être</w:t>
      </w:r>
      <w:r w:rsidR="007634CE">
        <w:rPr>
          <w:rFonts w:ascii="Linux Biolinum" w:hAnsi="Linux Biolinum" w:cs="Linux Biolinum"/>
        </w:rPr>
        <w:t xml:space="preserve"> </w:t>
      </w:r>
      <w:r w:rsidR="00F37CDE" w:rsidRPr="00F37CDE">
        <w:rPr>
          <w:rFonts w:ascii="Linux Biolinum" w:hAnsi="Linux Biolinum" w:cs="Linux Biolinum"/>
        </w:rPr>
        <w:t>ratifié</w:t>
      </w:r>
      <w:r w:rsidR="000408D7">
        <w:rPr>
          <w:rFonts w:ascii="Linux Biolinum" w:hAnsi="Linux Biolinum" w:cs="Linux Biolinum"/>
        </w:rPr>
        <w:t xml:space="preserve"> et </w:t>
      </w:r>
      <w:r w:rsidR="00F37CDE" w:rsidRPr="00F37CDE">
        <w:rPr>
          <w:rFonts w:ascii="Linux Biolinum" w:hAnsi="Linux Biolinum" w:cs="Linux Biolinum"/>
        </w:rPr>
        <w:t>ne peut pas rentrer dans</w:t>
      </w:r>
      <w:r w:rsidR="007634CE">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ordre juridique</w:t>
      </w:r>
      <w:r w:rsidR="000408D7">
        <w:rPr>
          <w:rFonts w:ascii="Linux Biolinum" w:hAnsi="Linux Biolinum" w:cs="Linux Biolinum"/>
        </w:rPr>
        <w:t xml:space="preserve"> français. Les </w:t>
      </w:r>
      <w:r w:rsidR="00F37CDE" w:rsidRPr="00F37CDE">
        <w:rPr>
          <w:rFonts w:ascii="Linux Biolinum" w:hAnsi="Linux Biolinum" w:cs="Linux Biolinum"/>
        </w:rPr>
        <w:t>traités intern</w:t>
      </w:r>
      <w:r w:rsidR="00F37CDE" w:rsidRPr="00F37CDE">
        <w:rPr>
          <w:rFonts w:ascii="Linux Biolinum" w:hAnsi="Linux Biolinum" w:cs="Linux Biolinum"/>
        </w:rPr>
        <w:t>a</w:t>
      </w:r>
      <w:r w:rsidR="00F37CDE" w:rsidRPr="00F37CDE">
        <w:rPr>
          <w:rFonts w:ascii="Linux Biolinum" w:hAnsi="Linux Biolinum" w:cs="Linux Biolinum"/>
        </w:rPr>
        <w:t>tionaux sont négocié</w:t>
      </w:r>
      <w:r w:rsidR="000408D7">
        <w:rPr>
          <w:rFonts w:ascii="Linux Biolinum" w:hAnsi="Linux Biolinum" w:cs="Linux Biolinum"/>
        </w:rPr>
        <w:t>s</w:t>
      </w:r>
      <w:r w:rsidR="00F37CDE" w:rsidRPr="00F37CDE">
        <w:rPr>
          <w:rFonts w:ascii="Linux Biolinum" w:hAnsi="Linux Biolinum" w:cs="Linux Biolinum"/>
        </w:rPr>
        <w:t xml:space="preserve"> par le gouvernement</w:t>
      </w:r>
      <w:r w:rsidR="000408D7">
        <w:rPr>
          <w:rFonts w:ascii="Linux Biolinum" w:hAnsi="Linux Biolinum" w:cs="Linux Biolinum"/>
        </w:rPr>
        <w:t xml:space="preserve">, </w:t>
      </w:r>
      <w:r w:rsidR="00F37CDE" w:rsidRPr="00F37CDE">
        <w:rPr>
          <w:rFonts w:ascii="Linux Biolinum" w:hAnsi="Linux Biolinum" w:cs="Linux Biolinum"/>
        </w:rPr>
        <w:t>signé</w:t>
      </w:r>
      <w:r w:rsidR="000408D7">
        <w:rPr>
          <w:rFonts w:ascii="Linux Biolinum" w:hAnsi="Linux Biolinum" w:cs="Linux Biolinum"/>
        </w:rPr>
        <w:t>s</w:t>
      </w:r>
      <w:r w:rsidR="00F37CDE" w:rsidRPr="00F37CDE">
        <w:rPr>
          <w:rFonts w:ascii="Linux Biolinum" w:hAnsi="Linux Biolinum" w:cs="Linux Biolinum"/>
        </w:rPr>
        <w:t xml:space="preserve"> par le </w:t>
      </w:r>
      <w:r w:rsidR="000408D7">
        <w:rPr>
          <w:rFonts w:ascii="Linux Biolinum" w:hAnsi="Linux Biolinum" w:cs="Linux Biolinum"/>
        </w:rPr>
        <w:t>P</w:t>
      </w:r>
      <w:r w:rsidR="00975A0D">
        <w:rPr>
          <w:rFonts w:ascii="Linux Biolinum" w:hAnsi="Linux Biolinum" w:cs="Linux Biolinum"/>
        </w:rPr>
        <w:t xml:space="preserve">remier ministre (ou un ministre) ; </w:t>
      </w:r>
      <w:r w:rsidR="00F37CDE" w:rsidRPr="00F37CDE">
        <w:rPr>
          <w:rFonts w:ascii="Linux Biolinum" w:hAnsi="Linux Biolinum" w:cs="Linux Biolinum"/>
        </w:rPr>
        <w:t>ils doivent être ratifiés par</w:t>
      </w:r>
      <w:r w:rsidR="00975A0D">
        <w:rPr>
          <w:rFonts w:ascii="Linux Biolinum" w:hAnsi="Linux Biolinum" w:cs="Linux Biolinum"/>
        </w:rPr>
        <w:t xml:space="preserve"> </w:t>
      </w:r>
      <w:r w:rsidR="00F37CDE" w:rsidRPr="00F37CDE">
        <w:rPr>
          <w:rFonts w:ascii="Linux Biolinum" w:hAnsi="Linux Biolinum" w:cs="Linux Biolinum"/>
        </w:rPr>
        <w:t xml:space="preserve">le </w:t>
      </w:r>
      <w:r w:rsidR="00975A0D">
        <w:rPr>
          <w:rFonts w:ascii="Linux Biolinum" w:hAnsi="Linux Biolinum" w:cs="Linux Biolinum"/>
        </w:rPr>
        <w:t>P</w:t>
      </w:r>
      <w:r w:rsidR="00F37CDE" w:rsidRPr="00F37CDE">
        <w:rPr>
          <w:rFonts w:ascii="Linux Biolinum" w:hAnsi="Linux Biolinum" w:cs="Linux Biolinum"/>
        </w:rPr>
        <w:t xml:space="preserve">résident de la </w:t>
      </w:r>
      <w:r w:rsidR="00975A0D">
        <w:rPr>
          <w:rFonts w:ascii="Linux Biolinum" w:hAnsi="Linux Biolinum" w:cs="Linux Biolinum"/>
        </w:rPr>
        <w:t>R</w:t>
      </w:r>
      <w:r w:rsidR="00F37CDE" w:rsidRPr="00F37CDE">
        <w:rPr>
          <w:rFonts w:ascii="Linux Biolinum" w:hAnsi="Linux Biolinum" w:cs="Linux Biolinum"/>
        </w:rPr>
        <w:t>ép</w:t>
      </w:r>
      <w:r w:rsidR="00975A0D">
        <w:rPr>
          <w:rFonts w:ascii="Linux Biolinum" w:hAnsi="Linux Biolinum" w:cs="Linux Biolinum"/>
        </w:rPr>
        <w:t>ub</w:t>
      </w:r>
      <w:r w:rsidR="00F37CDE" w:rsidRPr="00F37CDE">
        <w:rPr>
          <w:rFonts w:ascii="Linux Biolinum" w:hAnsi="Linux Biolinum" w:cs="Linux Biolinum"/>
        </w:rPr>
        <w:t>lique</w:t>
      </w:r>
      <w:r w:rsidR="00975A0D">
        <w:rPr>
          <w:rFonts w:ascii="Linux Biolinum" w:hAnsi="Linux Biolinum" w:cs="Linux Biolinum"/>
        </w:rPr>
        <w:t>,</w:t>
      </w:r>
      <w:r w:rsidR="00F37CDE" w:rsidRPr="00F37CDE">
        <w:rPr>
          <w:rFonts w:ascii="Linux Biolinum" w:hAnsi="Linux Biolinum" w:cs="Linux Biolinum"/>
        </w:rPr>
        <w:t xml:space="preserve"> mais cette</w:t>
      </w:r>
      <w:r w:rsidR="00975A0D">
        <w:rPr>
          <w:rFonts w:ascii="Linux Biolinum" w:hAnsi="Linux Biolinum" w:cs="Linux Biolinum"/>
        </w:rPr>
        <w:t xml:space="preserve"> </w:t>
      </w:r>
      <w:r w:rsidR="00F37CDE" w:rsidRPr="00F37CDE">
        <w:rPr>
          <w:rFonts w:ascii="Linux Biolinum" w:hAnsi="Linux Biolinum" w:cs="Linux Biolinum"/>
        </w:rPr>
        <w:t xml:space="preserve">ratification </w:t>
      </w:r>
      <w:r w:rsidR="00B40345">
        <w:rPr>
          <w:rFonts w:ascii="Linux Biolinum" w:hAnsi="Linux Biolinum" w:cs="Linux Biolinum"/>
        </w:rPr>
        <w:t xml:space="preserve">est souvent </w:t>
      </w:r>
      <w:r w:rsidR="00F37CDE" w:rsidRPr="00F37CDE">
        <w:rPr>
          <w:rFonts w:ascii="Linux Biolinum" w:hAnsi="Linux Biolinum" w:cs="Linux Biolinum"/>
        </w:rPr>
        <w:t>autorisé</w:t>
      </w:r>
      <w:r w:rsidR="00B40345">
        <w:rPr>
          <w:rFonts w:ascii="Linux Biolinum" w:hAnsi="Linux Biolinum" w:cs="Linux Biolinum"/>
        </w:rPr>
        <w:t>e</w:t>
      </w:r>
      <w:r w:rsidR="00F37CDE" w:rsidRPr="00F37CDE">
        <w:rPr>
          <w:rFonts w:ascii="Linux Biolinum" w:hAnsi="Linux Biolinum" w:cs="Linux Biolinum"/>
        </w:rPr>
        <w:t xml:space="preserve"> par une loi</w:t>
      </w:r>
      <w:r w:rsidR="00B40345">
        <w:rPr>
          <w:rFonts w:ascii="Linux Biolinum" w:hAnsi="Linux Biolinum" w:cs="Linux Biolinum"/>
        </w:rPr>
        <w:t xml:space="preserve">. La </w:t>
      </w:r>
      <w:r w:rsidR="00F37CDE" w:rsidRPr="00F37CDE">
        <w:rPr>
          <w:rFonts w:ascii="Linux Biolinum" w:hAnsi="Linux Biolinum" w:cs="Linux Biolinum"/>
        </w:rPr>
        <w:t>loi de ratification peut être</w:t>
      </w:r>
      <w:r w:rsidR="00B40345">
        <w:rPr>
          <w:rFonts w:ascii="Linux Biolinum" w:hAnsi="Linux Biolinum" w:cs="Linux Biolinum"/>
        </w:rPr>
        <w:t xml:space="preserve"> </w:t>
      </w:r>
      <w:r w:rsidR="00F37CDE" w:rsidRPr="00F37CDE">
        <w:rPr>
          <w:rFonts w:ascii="Linux Biolinum" w:hAnsi="Linux Biolinum" w:cs="Linux Biolinum"/>
        </w:rPr>
        <w:t>soumis</w:t>
      </w:r>
      <w:r w:rsidR="00B40345">
        <w:rPr>
          <w:rFonts w:ascii="Linux Biolinum" w:hAnsi="Linux Biolinum" w:cs="Linux Biolinum"/>
        </w:rPr>
        <w:t>e</w:t>
      </w:r>
      <w:r w:rsidR="00F37CDE" w:rsidRPr="00F37CDE">
        <w:rPr>
          <w:rFonts w:ascii="Linux Biolinum" w:hAnsi="Linux Biolinum" w:cs="Linux Biolinum"/>
        </w:rPr>
        <w:t xml:space="preserve"> au contrôle de constitutionnalité</w:t>
      </w:r>
      <w:r w:rsidR="00E3710B">
        <w:rPr>
          <w:rFonts w:ascii="Linux Biolinum" w:hAnsi="Linux Biolinum" w:cs="Linux Biolinum"/>
        </w:rPr>
        <w:t xml:space="preserve">, c’est-à-dire que </w:t>
      </w:r>
      <w:r w:rsidR="00F37CDE" w:rsidRPr="00F37CDE">
        <w:rPr>
          <w:rFonts w:ascii="Linux Biolinum" w:hAnsi="Linux Biolinum" w:cs="Linux Biolinum"/>
        </w:rPr>
        <w:t>le</w:t>
      </w:r>
      <w:r w:rsidR="00E3710B">
        <w:rPr>
          <w:rFonts w:ascii="Linux Biolinum" w:hAnsi="Linux Biolinum" w:cs="Linux Biolinum"/>
        </w:rPr>
        <w:t xml:space="preserve"> C</w:t>
      </w:r>
      <w:r w:rsidR="00F37CDE" w:rsidRPr="00F37CDE">
        <w:rPr>
          <w:rFonts w:ascii="Linux Biolinum" w:hAnsi="Linux Biolinum" w:cs="Linux Biolinum"/>
        </w:rPr>
        <w:t>onseil constitutionnel peut être saisi</w:t>
      </w:r>
      <w:r w:rsidR="00E3710B">
        <w:rPr>
          <w:rFonts w:ascii="Linux Biolinum" w:hAnsi="Linux Biolinum" w:cs="Linux Biolinum"/>
        </w:rPr>
        <w:t xml:space="preserve"> po</w:t>
      </w:r>
      <w:r w:rsidR="00F37CDE" w:rsidRPr="00F37CDE">
        <w:rPr>
          <w:rFonts w:ascii="Linux Biolinum" w:hAnsi="Linux Biolinum" w:cs="Linux Biolinum"/>
        </w:rPr>
        <w:t>ur apprécier si une loi de</w:t>
      </w:r>
      <w:r w:rsidR="00C27E3F">
        <w:rPr>
          <w:rFonts w:ascii="Linux Biolinum" w:hAnsi="Linux Biolinum" w:cs="Linux Biolinum"/>
        </w:rPr>
        <w:t xml:space="preserve"> </w:t>
      </w:r>
      <w:r w:rsidR="00F37CDE" w:rsidRPr="00F37CDE">
        <w:rPr>
          <w:rFonts w:ascii="Linux Biolinum" w:hAnsi="Linux Biolinum" w:cs="Linux Biolinum"/>
        </w:rPr>
        <w:t>ratific</w:t>
      </w:r>
      <w:r w:rsidR="00F37CDE" w:rsidRPr="00F37CDE">
        <w:rPr>
          <w:rFonts w:ascii="Linux Biolinum" w:hAnsi="Linux Biolinum" w:cs="Linux Biolinum"/>
        </w:rPr>
        <w:t>a</w:t>
      </w:r>
      <w:r w:rsidR="00F37CDE" w:rsidRPr="00F37CDE">
        <w:rPr>
          <w:rFonts w:ascii="Linux Biolinum" w:hAnsi="Linux Biolinum" w:cs="Linux Biolinum"/>
        </w:rPr>
        <w:t>tion est conforme à la</w:t>
      </w:r>
      <w:r w:rsidR="00C27E3F">
        <w:rPr>
          <w:rFonts w:ascii="Linux Biolinum" w:hAnsi="Linux Biolinum" w:cs="Linux Biolinum"/>
        </w:rPr>
        <w:t xml:space="preserve"> C</w:t>
      </w:r>
      <w:r w:rsidR="00F37CDE" w:rsidRPr="00F37CDE">
        <w:rPr>
          <w:rFonts w:ascii="Linux Biolinum" w:hAnsi="Linux Biolinum" w:cs="Linux Biolinum"/>
        </w:rPr>
        <w:t>onstitution</w:t>
      </w:r>
      <w:r w:rsidR="00C27E3F">
        <w:rPr>
          <w:rFonts w:ascii="Linux Biolinum" w:hAnsi="Linux Biolinum" w:cs="Linux Biolinum"/>
        </w:rPr>
        <w:t>,</w:t>
      </w:r>
      <w:r w:rsidR="00F37CDE" w:rsidRPr="00F37CDE">
        <w:rPr>
          <w:rFonts w:ascii="Linux Biolinum" w:hAnsi="Linux Biolinum" w:cs="Linux Biolinum"/>
        </w:rPr>
        <w:t xml:space="preserve"> donc si le traité est</w:t>
      </w:r>
      <w:r w:rsidR="00C27E3F">
        <w:rPr>
          <w:rFonts w:ascii="Linux Biolinum" w:hAnsi="Linux Biolinum" w:cs="Linux Biolinum"/>
        </w:rPr>
        <w:t xml:space="preserve"> </w:t>
      </w:r>
      <w:r w:rsidR="00F37CDE" w:rsidRPr="00F37CDE">
        <w:rPr>
          <w:rFonts w:ascii="Linux Biolinum" w:hAnsi="Linux Biolinum" w:cs="Linux Biolinum"/>
        </w:rPr>
        <w:t>conforme</w:t>
      </w:r>
      <w:r w:rsidR="007B1850">
        <w:rPr>
          <w:rFonts w:ascii="Linux Biolinum" w:hAnsi="Linux Biolinum" w:cs="Linux Biolinum"/>
        </w:rPr>
        <w:t xml:space="preserve"> à la Constitution</w:t>
      </w:r>
      <w:r w:rsidR="00F37CDE" w:rsidRPr="00F37CDE">
        <w:rPr>
          <w:rFonts w:ascii="Linux Biolinum" w:hAnsi="Linux Biolinum" w:cs="Linux Biolinum"/>
        </w:rPr>
        <w:t xml:space="preserve"> </w:t>
      </w:r>
      <w:r w:rsidR="00E91A79">
        <w:rPr>
          <w:rFonts w:ascii="Linux Biolinum" w:hAnsi="Linux Biolinum" w:cs="Linux Biolinum"/>
        </w:rPr>
        <w:t xml:space="preserve">(ça a déjà été fait). Si </w:t>
      </w:r>
      <w:r w:rsidR="00F37CDE" w:rsidRPr="00F37CDE">
        <w:rPr>
          <w:rFonts w:ascii="Linux Biolinum" w:hAnsi="Linux Biolinum" w:cs="Linux Biolinum"/>
        </w:rPr>
        <w:t>d</w:t>
      </w:r>
      <w:r w:rsidR="00E91A79">
        <w:rPr>
          <w:rFonts w:ascii="Linux Biolinum" w:hAnsi="Linux Biolinum" w:cs="Linux Biolinum"/>
        </w:rPr>
        <w:t>’</w:t>
      </w:r>
      <w:r w:rsidR="004352F1">
        <w:rPr>
          <w:rFonts w:ascii="Linux Biolinum" w:hAnsi="Linux Biolinum" w:cs="Linux Biolinum"/>
        </w:rPr>
        <w:t>aventure</w:t>
      </w:r>
      <w:r w:rsidR="007D357F">
        <w:rPr>
          <w:rFonts w:ascii="Linux Biolinum" w:hAnsi="Linux Biolinum" w:cs="Linux Biolinum"/>
        </w:rPr>
        <w:t>,</w:t>
      </w:r>
      <w:r w:rsidR="004352F1">
        <w:rPr>
          <w:rFonts w:ascii="Linux Biolinum" w:hAnsi="Linux Biolinum" w:cs="Linux Biolinum"/>
        </w:rPr>
        <w:t xml:space="preserve"> </w:t>
      </w:r>
      <w:r w:rsidR="00F37CDE" w:rsidRPr="00F37CDE">
        <w:rPr>
          <w:rFonts w:ascii="Linux Biolinum" w:hAnsi="Linux Biolinum" w:cs="Linux Biolinum"/>
        </w:rPr>
        <w:t xml:space="preserve">le </w:t>
      </w:r>
      <w:r w:rsidR="004352F1">
        <w:rPr>
          <w:rFonts w:ascii="Linux Biolinum" w:hAnsi="Linux Biolinum" w:cs="Linux Biolinum"/>
        </w:rPr>
        <w:t>C</w:t>
      </w:r>
      <w:r w:rsidR="00F37CDE" w:rsidRPr="00F37CDE">
        <w:rPr>
          <w:rFonts w:ascii="Linux Biolinum" w:hAnsi="Linux Biolinum" w:cs="Linux Biolinum"/>
        </w:rPr>
        <w:t>onseil constitutionnel considér</w:t>
      </w:r>
      <w:r w:rsidR="007D357F">
        <w:rPr>
          <w:rFonts w:ascii="Linux Biolinum" w:hAnsi="Linux Biolinum" w:cs="Linux Biolinum"/>
        </w:rPr>
        <w:t xml:space="preserve">ait </w:t>
      </w:r>
      <w:r w:rsidR="00F37CDE" w:rsidRPr="00F37CDE">
        <w:rPr>
          <w:rFonts w:ascii="Linux Biolinum" w:hAnsi="Linux Biolinum" w:cs="Linux Biolinum"/>
        </w:rPr>
        <w:t>que le traité n</w:t>
      </w:r>
      <w:r w:rsidR="002B2F72">
        <w:rPr>
          <w:rFonts w:ascii="Linux Biolinum" w:hAnsi="Linux Biolinum" w:cs="Linux Biolinum"/>
        </w:rPr>
        <w:t>’</w:t>
      </w:r>
      <w:r w:rsidR="00F37CDE" w:rsidRPr="00F37CDE">
        <w:rPr>
          <w:rFonts w:ascii="Linux Biolinum" w:hAnsi="Linux Biolinum" w:cs="Linux Biolinum"/>
        </w:rPr>
        <w:t>était pas co</w:t>
      </w:r>
      <w:r w:rsidR="00F37CDE" w:rsidRPr="00F37CDE">
        <w:rPr>
          <w:rFonts w:ascii="Linux Biolinum" w:hAnsi="Linux Biolinum" w:cs="Linux Biolinum"/>
        </w:rPr>
        <w:t>n</w:t>
      </w:r>
      <w:r w:rsidR="00F37CDE" w:rsidRPr="00F37CDE">
        <w:rPr>
          <w:rFonts w:ascii="Linux Biolinum" w:hAnsi="Linux Biolinum" w:cs="Linux Biolinum"/>
        </w:rPr>
        <w:t>forme à la</w:t>
      </w:r>
      <w:r w:rsidR="004352F1">
        <w:rPr>
          <w:rFonts w:ascii="Linux Biolinum" w:hAnsi="Linux Biolinum" w:cs="Linux Biolinum"/>
        </w:rPr>
        <w:t xml:space="preserve"> C</w:t>
      </w:r>
      <w:r w:rsidR="00F37CDE" w:rsidRPr="00F37CDE">
        <w:rPr>
          <w:rFonts w:ascii="Linux Biolinum" w:hAnsi="Linux Biolinum" w:cs="Linux Biolinum"/>
        </w:rPr>
        <w:t>onstitution</w:t>
      </w:r>
      <w:r w:rsidR="004352F1">
        <w:rPr>
          <w:rFonts w:ascii="Linux Biolinum" w:hAnsi="Linux Biolinum" w:cs="Linux Biolinum"/>
        </w:rPr>
        <w:t xml:space="preserve">, </w:t>
      </w:r>
      <w:r w:rsidR="00F37CDE" w:rsidRPr="00F37CDE">
        <w:rPr>
          <w:rFonts w:ascii="Linux Biolinum" w:hAnsi="Linux Biolinum" w:cs="Linux Biolinum"/>
        </w:rPr>
        <w:t>alors ce traité ne pourrait pas être</w:t>
      </w:r>
      <w:r w:rsidR="004352F1">
        <w:rPr>
          <w:rFonts w:ascii="Linux Biolinum" w:hAnsi="Linux Biolinum" w:cs="Linux Biolinum"/>
        </w:rPr>
        <w:t xml:space="preserve"> </w:t>
      </w:r>
      <w:r w:rsidR="00F37CDE" w:rsidRPr="00F37CDE">
        <w:rPr>
          <w:rFonts w:ascii="Linux Biolinum" w:hAnsi="Linux Biolinum" w:cs="Linux Biolinum"/>
        </w:rPr>
        <w:t>intégrée dans l</w:t>
      </w:r>
      <w:r w:rsidR="002B2F72">
        <w:rPr>
          <w:rFonts w:ascii="Linux Biolinum" w:hAnsi="Linux Biolinum" w:cs="Linux Biolinum"/>
        </w:rPr>
        <w:t>’</w:t>
      </w:r>
      <w:r w:rsidR="00F37CDE" w:rsidRPr="00F37CDE">
        <w:rPr>
          <w:rFonts w:ascii="Linux Biolinum" w:hAnsi="Linux Biolinum" w:cs="Linux Biolinum"/>
        </w:rPr>
        <w:t>ordre juridique</w:t>
      </w:r>
      <w:r w:rsidR="004352F1">
        <w:rPr>
          <w:rFonts w:ascii="Linux Biolinum" w:hAnsi="Linux Biolinum" w:cs="Linux Biolinum"/>
        </w:rPr>
        <w:t xml:space="preserve"> </w:t>
      </w:r>
      <w:r w:rsidR="003866D3">
        <w:rPr>
          <w:rFonts w:ascii="Linux Biolinum" w:hAnsi="Linux Biolinum" w:cs="Linux Biolinum"/>
        </w:rPr>
        <w:t xml:space="preserve">français </w:t>
      </w:r>
      <w:r w:rsidR="004352F1">
        <w:rPr>
          <w:rFonts w:ascii="Linux Biolinum" w:hAnsi="Linux Biolinum" w:cs="Linux Biolinum"/>
        </w:rPr>
        <w:t>(c’est déjà arrivé).</w:t>
      </w:r>
      <w:r w:rsidR="006E7CBB">
        <w:rPr>
          <w:rFonts w:ascii="Linux Biolinum" w:hAnsi="Linux Biolinum" w:cs="Linux Biolinum"/>
        </w:rPr>
        <w:t xml:space="preserve"> Le traité </w:t>
      </w:r>
      <w:r w:rsidR="00F37CDE" w:rsidRPr="00F37CDE">
        <w:rPr>
          <w:rFonts w:ascii="Linux Biolinum" w:hAnsi="Linux Biolinum" w:cs="Linux Biolinum"/>
        </w:rPr>
        <w:t>doit</w:t>
      </w:r>
      <w:r w:rsidR="004352F1">
        <w:rPr>
          <w:rFonts w:ascii="Linux Biolinum" w:hAnsi="Linux Biolinum" w:cs="Linux Biolinum"/>
        </w:rPr>
        <w:t xml:space="preserve"> </w:t>
      </w:r>
      <w:r w:rsidR="00F37CDE" w:rsidRPr="00F37CDE">
        <w:rPr>
          <w:rFonts w:ascii="Linux Biolinum" w:hAnsi="Linux Biolinum" w:cs="Linux Biolinum"/>
        </w:rPr>
        <w:t xml:space="preserve">être conforme à la </w:t>
      </w:r>
      <w:r w:rsidR="006E7CBB">
        <w:rPr>
          <w:rFonts w:ascii="Linux Biolinum" w:hAnsi="Linux Biolinum" w:cs="Linux Biolinum"/>
        </w:rPr>
        <w:t>C</w:t>
      </w:r>
      <w:r w:rsidR="00F37CDE" w:rsidRPr="00F37CDE">
        <w:rPr>
          <w:rFonts w:ascii="Linux Biolinum" w:hAnsi="Linux Biolinum" w:cs="Linux Biolinum"/>
        </w:rPr>
        <w:t>onstitution pour</w:t>
      </w:r>
      <w:r w:rsidR="006E7CBB">
        <w:rPr>
          <w:rFonts w:ascii="Linux Biolinum" w:hAnsi="Linux Biolinum" w:cs="Linux Biolinum"/>
        </w:rPr>
        <w:t xml:space="preserve"> </w:t>
      </w:r>
      <w:r w:rsidR="003A0E6F">
        <w:rPr>
          <w:rFonts w:ascii="Linux Biolinum" w:hAnsi="Linux Biolinum" w:cs="Linux Biolinum"/>
        </w:rPr>
        <w:t>pouvoir être appliqué.</w:t>
      </w:r>
      <w:r w:rsidR="005D5A5E">
        <w:rPr>
          <w:rFonts w:ascii="Linux Biolinum" w:hAnsi="Linux Biolinum" w:cs="Linux Biolinum"/>
        </w:rPr>
        <w:t xml:space="preserve"> La </w:t>
      </w:r>
      <w:r w:rsidR="00F37CDE" w:rsidRPr="00F37CDE">
        <w:rPr>
          <w:rFonts w:ascii="Linux Biolinum" w:hAnsi="Linux Biolinum" w:cs="Linux Biolinum"/>
        </w:rPr>
        <w:t>seule spécificité</w:t>
      </w:r>
      <w:r w:rsidR="005D5A5E">
        <w:rPr>
          <w:rFonts w:ascii="Linux Biolinum" w:hAnsi="Linux Biolinum" w:cs="Linux Biolinum"/>
        </w:rPr>
        <w:t xml:space="preserve">, </w:t>
      </w:r>
      <w:r w:rsidR="00F37CDE" w:rsidRPr="00F37CDE">
        <w:rPr>
          <w:rFonts w:ascii="Linux Biolinum" w:hAnsi="Linux Biolinum" w:cs="Linux Biolinum"/>
        </w:rPr>
        <w:t>qui peut parfois</w:t>
      </w:r>
      <w:r w:rsidR="005D5A5E">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ailleurs entraîn</w:t>
      </w:r>
      <w:r w:rsidR="005D5A5E">
        <w:rPr>
          <w:rFonts w:ascii="Linux Biolinum" w:hAnsi="Linux Biolinum" w:cs="Linux Biolinum"/>
        </w:rPr>
        <w:t>er d</w:t>
      </w:r>
      <w:r w:rsidR="00F37CDE" w:rsidRPr="00F37CDE">
        <w:rPr>
          <w:rFonts w:ascii="Linux Biolinum" w:hAnsi="Linux Biolinum" w:cs="Linux Biolinum"/>
        </w:rPr>
        <w:t>es</w:t>
      </w:r>
      <w:r w:rsidR="005D5A5E">
        <w:rPr>
          <w:rFonts w:ascii="Linux Biolinum" w:hAnsi="Linux Biolinum" w:cs="Linux Biolinum"/>
        </w:rPr>
        <w:t xml:space="preserve"> </w:t>
      </w:r>
      <w:r w:rsidR="00F37CDE" w:rsidRPr="00F37CDE">
        <w:rPr>
          <w:rFonts w:ascii="Linux Biolinum" w:hAnsi="Linux Biolinum" w:cs="Linux Biolinum"/>
        </w:rPr>
        <w:t xml:space="preserve">réflexions </w:t>
      </w:r>
      <w:r w:rsidR="005D5A5E">
        <w:rPr>
          <w:rFonts w:ascii="Linux Biolinum" w:hAnsi="Linux Biolinum" w:cs="Linux Biolinum"/>
        </w:rPr>
        <w:t xml:space="preserve">et des </w:t>
      </w:r>
      <w:r w:rsidR="00F37CDE" w:rsidRPr="00F37CDE">
        <w:rPr>
          <w:rFonts w:ascii="Linux Biolinum" w:hAnsi="Linux Biolinum" w:cs="Linux Biolinum"/>
        </w:rPr>
        <w:t>inte</w:t>
      </w:r>
      <w:r w:rsidR="00F37CDE" w:rsidRPr="00F37CDE">
        <w:rPr>
          <w:rFonts w:ascii="Linux Biolinum" w:hAnsi="Linux Biolinum" w:cs="Linux Biolinum"/>
        </w:rPr>
        <w:t>r</w:t>
      </w:r>
      <w:r w:rsidR="00F37CDE" w:rsidRPr="00F37CDE">
        <w:rPr>
          <w:rFonts w:ascii="Linux Biolinum" w:hAnsi="Linux Biolinum" w:cs="Linux Biolinum"/>
        </w:rPr>
        <w:t>rogation</w:t>
      </w:r>
      <w:r w:rsidR="00841D3A">
        <w:rPr>
          <w:rFonts w:ascii="Linux Biolinum" w:hAnsi="Linux Biolinum" w:cs="Linux Biolinum"/>
        </w:rPr>
        <w:t>s</w:t>
      </w:r>
      <w:r w:rsidR="005D5A5E">
        <w:rPr>
          <w:rFonts w:ascii="Linux Biolinum" w:hAnsi="Linux Biolinum" w:cs="Linux Biolinum"/>
        </w:rPr>
        <w:t xml:space="preserve">, </w:t>
      </w:r>
      <w:r w:rsidR="00F37CDE" w:rsidRPr="00F37CDE">
        <w:rPr>
          <w:rFonts w:ascii="Linux Biolinum" w:hAnsi="Linux Biolinum" w:cs="Linux Biolinum"/>
        </w:rPr>
        <w:t>c</w:t>
      </w:r>
      <w:r w:rsidR="002B2F72">
        <w:rPr>
          <w:rFonts w:ascii="Linux Biolinum" w:hAnsi="Linux Biolinum" w:cs="Linux Biolinum"/>
        </w:rPr>
        <w:t>’</w:t>
      </w:r>
      <w:r w:rsidR="00F37CDE" w:rsidRPr="00F37CDE">
        <w:rPr>
          <w:rFonts w:ascii="Linux Biolinum" w:hAnsi="Linux Biolinum" w:cs="Linux Biolinum"/>
        </w:rPr>
        <w:t>est que ce principe</w:t>
      </w:r>
      <w:r w:rsidR="00E25610">
        <w:rPr>
          <w:rFonts w:ascii="Linux Biolinum" w:hAnsi="Linux Biolinum" w:cs="Linux Biolinum"/>
        </w:rPr>
        <w:t xml:space="preserve"> </w:t>
      </w:r>
      <w:r w:rsidR="00F37CDE" w:rsidRPr="00F37CDE">
        <w:rPr>
          <w:rFonts w:ascii="Linux Biolinum" w:hAnsi="Linux Biolinum" w:cs="Linux Biolinum"/>
        </w:rPr>
        <w:t>du contrôle de constitutionnalité des</w:t>
      </w:r>
      <w:r w:rsidR="00E25610">
        <w:rPr>
          <w:rFonts w:ascii="Linux Biolinum" w:hAnsi="Linux Biolinum" w:cs="Linux Biolinum"/>
        </w:rPr>
        <w:t xml:space="preserve"> </w:t>
      </w:r>
      <w:r w:rsidR="00F37CDE" w:rsidRPr="00F37CDE">
        <w:rPr>
          <w:rFonts w:ascii="Linux Biolinum" w:hAnsi="Linux Biolinum" w:cs="Linux Biolinum"/>
        </w:rPr>
        <w:t>traités avant l</w:t>
      </w:r>
      <w:r w:rsidR="002B2F72">
        <w:rPr>
          <w:rFonts w:ascii="Linux Biolinum" w:hAnsi="Linux Biolinum" w:cs="Linux Biolinum"/>
        </w:rPr>
        <w:t>’</w:t>
      </w:r>
      <w:r w:rsidR="00F37CDE" w:rsidRPr="00F37CDE">
        <w:rPr>
          <w:rFonts w:ascii="Linux Biolinum" w:hAnsi="Linux Biolinum" w:cs="Linux Biolinum"/>
        </w:rPr>
        <w:t>entrée en vigueur du</w:t>
      </w:r>
      <w:r w:rsidR="004162AF">
        <w:rPr>
          <w:rFonts w:ascii="Linux Biolinum" w:hAnsi="Linux Biolinum" w:cs="Linux Biolinum"/>
        </w:rPr>
        <w:t xml:space="preserve"> </w:t>
      </w:r>
      <w:r w:rsidR="00F37CDE" w:rsidRPr="00F37CDE">
        <w:rPr>
          <w:rFonts w:ascii="Linux Biolinum" w:hAnsi="Linux Biolinum" w:cs="Linux Biolinum"/>
        </w:rPr>
        <w:t>traité dans le système français</w:t>
      </w:r>
      <w:r w:rsidR="004162AF">
        <w:rPr>
          <w:rFonts w:ascii="Linux Biolinum" w:hAnsi="Linux Biolinum" w:cs="Linux Biolinum"/>
        </w:rPr>
        <w:t xml:space="preserve"> (</w:t>
      </w:r>
      <w:r w:rsidR="00F37CDE" w:rsidRPr="00F37CDE">
        <w:rPr>
          <w:rFonts w:ascii="Linux Biolinum" w:hAnsi="Linux Biolinum" w:cs="Linux Biolinum"/>
        </w:rPr>
        <w:t>avant la</w:t>
      </w:r>
      <w:r w:rsidR="004162AF">
        <w:rPr>
          <w:rFonts w:ascii="Linux Biolinum" w:hAnsi="Linux Biolinum" w:cs="Linux Biolinum"/>
        </w:rPr>
        <w:t xml:space="preserve"> </w:t>
      </w:r>
      <w:r w:rsidR="00F37CDE" w:rsidRPr="00F37CDE">
        <w:rPr>
          <w:rFonts w:ascii="Linux Biolinum" w:hAnsi="Linux Biolinum" w:cs="Linux Biolinum"/>
        </w:rPr>
        <w:t>ratification par la loi</w:t>
      </w:r>
      <w:r w:rsidR="004162AF">
        <w:rPr>
          <w:rFonts w:ascii="Linux Biolinum" w:hAnsi="Linux Biolinum" w:cs="Linux Biolinum"/>
        </w:rPr>
        <w:t xml:space="preserve">), </w:t>
      </w:r>
      <w:r w:rsidR="00F37CDE" w:rsidRPr="00F37CDE">
        <w:rPr>
          <w:rFonts w:ascii="Linux Biolinum" w:hAnsi="Linux Biolinum" w:cs="Linux Biolinum"/>
        </w:rPr>
        <w:t>est</w:t>
      </w:r>
      <w:r w:rsidR="00841D3A">
        <w:rPr>
          <w:rFonts w:ascii="Linux Biolinum" w:hAnsi="Linux Biolinum" w:cs="Linux Biolinum"/>
        </w:rPr>
        <w:t xml:space="preserve"> </w:t>
      </w:r>
      <w:r w:rsidR="00F37CDE" w:rsidRPr="00F37CDE">
        <w:rPr>
          <w:rFonts w:ascii="Linux Biolinum" w:hAnsi="Linux Biolinum" w:cs="Linux Biolinum"/>
        </w:rPr>
        <w:t>assorti d</w:t>
      </w:r>
      <w:r w:rsidR="002B2F72">
        <w:rPr>
          <w:rFonts w:ascii="Linux Biolinum" w:hAnsi="Linux Biolinum" w:cs="Linux Biolinum"/>
        </w:rPr>
        <w:t>’</w:t>
      </w:r>
      <w:r w:rsidR="00F37CDE" w:rsidRPr="00F37CDE">
        <w:rPr>
          <w:rFonts w:ascii="Linux Biolinum" w:hAnsi="Linux Biolinum" w:cs="Linux Biolinum"/>
        </w:rPr>
        <w:t>un mécanisme de</w:t>
      </w:r>
      <w:r w:rsidR="00841D3A">
        <w:rPr>
          <w:rFonts w:ascii="Linux Biolinum" w:hAnsi="Linux Biolinum" w:cs="Linux Biolinum"/>
        </w:rPr>
        <w:t xml:space="preserve"> </w:t>
      </w:r>
      <w:r w:rsidR="00F37CDE" w:rsidRPr="00F37CDE">
        <w:rPr>
          <w:rFonts w:ascii="Linux Biolinum" w:hAnsi="Linux Biolinum" w:cs="Linux Biolinum"/>
        </w:rPr>
        <w:t>sanction un peu particulier</w:t>
      </w:r>
      <w:r w:rsidR="001F242C">
        <w:rPr>
          <w:rFonts w:ascii="Linux Biolinum" w:hAnsi="Linux Biolinum" w:cs="Linux Biolinum"/>
        </w:rPr>
        <w:t>. I</w:t>
      </w:r>
      <w:r w:rsidR="00F37CDE" w:rsidRPr="00F37CDE">
        <w:rPr>
          <w:rFonts w:ascii="Linux Biolinum" w:hAnsi="Linux Biolinum" w:cs="Linux Biolinum"/>
        </w:rPr>
        <w:t>l est prévu dans l</w:t>
      </w:r>
      <w:r w:rsidR="002B2F72">
        <w:rPr>
          <w:rFonts w:ascii="Linux Biolinum" w:hAnsi="Linux Biolinum" w:cs="Linux Biolinum"/>
        </w:rPr>
        <w:t>’</w:t>
      </w:r>
      <w:r w:rsidR="00F37CDE" w:rsidRPr="00F37CDE">
        <w:rPr>
          <w:rFonts w:ascii="Linux Biolinum" w:hAnsi="Linux Biolinum" w:cs="Linux Biolinum"/>
        </w:rPr>
        <w:t>article 54 que</w:t>
      </w:r>
      <w:r w:rsidR="00841D3A">
        <w:rPr>
          <w:rFonts w:ascii="Linux Biolinum" w:hAnsi="Linux Biolinum" w:cs="Linux Biolinum"/>
        </w:rPr>
        <w:t xml:space="preserve"> </w:t>
      </w:r>
      <w:r w:rsidR="00F37CDE" w:rsidRPr="00F37CDE">
        <w:rPr>
          <w:rFonts w:ascii="Linux Biolinum" w:hAnsi="Linux Biolinum" w:cs="Linux Biolinum"/>
        </w:rPr>
        <w:t>le traité intern</w:t>
      </w:r>
      <w:r w:rsidR="00F37CDE" w:rsidRPr="00F37CDE">
        <w:rPr>
          <w:rFonts w:ascii="Linux Biolinum" w:hAnsi="Linux Biolinum" w:cs="Linux Biolinum"/>
        </w:rPr>
        <w:t>a</w:t>
      </w:r>
      <w:r w:rsidR="00F37CDE" w:rsidRPr="00F37CDE">
        <w:rPr>
          <w:rFonts w:ascii="Linux Biolinum" w:hAnsi="Linux Biolinum" w:cs="Linux Biolinum"/>
        </w:rPr>
        <w:t>tional non conforme à</w:t>
      </w:r>
      <w:r w:rsidR="00841D3A">
        <w:rPr>
          <w:rFonts w:ascii="Linux Biolinum" w:hAnsi="Linux Biolinum" w:cs="Linux Biolinum"/>
        </w:rPr>
        <w:t xml:space="preserve"> </w:t>
      </w:r>
      <w:r w:rsidR="00F37CDE" w:rsidRPr="00F37CDE">
        <w:rPr>
          <w:rFonts w:ascii="Linux Biolinum" w:hAnsi="Linux Biolinum" w:cs="Linux Biolinum"/>
        </w:rPr>
        <w:t xml:space="preserve">la </w:t>
      </w:r>
      <w:r w:rsidR="00841D3A">
        <w:rPr>
          <w:rFonts w:ascii="Linux Biolinum" w:hAnsi="Linux Biolinum" w:cs="Linux Biolinum"/>
        </w:rPr>
        <w:t>C</w:t>
      </w:r>
      <w:r w:rsidR="00F37CDE" w:rsidRPr="00F37CDE">
        <w:rPr>
          <w:rFonts w:ascii="Linux Biolinum" w:hAnsi="Linux Biolinum" w:cs="Linux Biolinum"/>
        </w:rPr>
        <w:t>onstitution ne peut rentrer en</w:t>
      </w:r>
      <w:r w:rsidR="00841D3A">
        <w:rPr>
          <w:rFonts w:ascii="Linux Biolinum" w:hAnsi="Linux Biolinum" w:cs="Linux Biolinum"/>
        </w:rPr>
        <w:t xml:space="preserve"> </w:t>
      </w:r>
      <w:r w:rsidR="00F37CDE" w:rsidRPr="00F37CDE">
        <w:rPr>
          <w:rFonts w:ascii="Linux Biolinum" w:hAnsi="Linux Biolinum" w:cs="Linux Biolinum"/>
        </w:rPr>
        <w:t xml:space="preserve">application et </w:t>
      </w:r>
      <w:r w:rsidR="00FD0450">
        <w:rPr>
          <w:rFonts w:ascii="Linux Biolinum" w:hAnsi="Linux Biolinum" w:cs="Linux Biolinum"/>
        </w:rPr>
        <w:t>en v</w:t>
      </w:r>
      <w:r w:rsidR="00F37CDE" w:rsidRPr="00F37CDE">
        <w:rPr>
          <w:rFonts w:ascii="Linux Biolinum" w:hAnsi="Linux Biolinum" w:cs="Linux Biolinum"/>
        </w:rPr>
        <w:t>ig</w:t>
      </w:r>
      <w:r w:rsidR="00FD0450">
        <w:rPr>
          <w:rFonts w:ascii="Linux Biolinum" w:hAnsi="Linux Biolinum" w:cs="Linux Biolinum"/>
        </w:rPr>
        <w:t xml:space="preserve">ueur </w:t>
      </w:r>
      <w:r w:rsidR="00F37CDE" w:rsidRPr="00F37CDE">
        <w:rPr>
          <w:rFonts w:ascii="Linux Biolinum" w:hAnsi="Linux Biolinum" w:cs="Linux Biolinum"/>
        </w:rPr>
        <w:t>que si on</w:t>
      </w:r>
      <w:r w:rsidR="00FD0450">
        <w:rPr>
          <w:rFonts w:ascii="Linux Biolinum" w:hAnsi="Linux Biolinum" w:cs="Linux Biolinum"/>
        </w:rPr>
        <w:t xml:space="preserve"> </w:t>
      </w:r>
      <w:r w:rsidR="00F37CDE" w:rsidRPr="00F37CDE">
        <w:rPr>
          <w:rFonts w:ascii="Linux Biolinum" w:hAnsi="Linux Biolinum" w:cs="Linux Biolinum"/>
        </w:rPr>
        <w:t xml:space="preserve">modifie la </w:t>
      </w:r>
      <w:r w:rsidR="00FD0450">
        <w:rPr>
          <w:rFonts w:ascii="Linux Biolinum" w:hAnsi="Linux Biolinum" w:cs="Linux Biolinum"/>
        </w:rPr>
        <w:t>C</w:t>
      </w:r>
      <w:r w:rsidR="00F37CDE" w:rsidRPr="00F37CDE">
        <w:rPr>
          <w:rFonts w:ascii="Linux Biolinum" w:hAnsi="Linux Biolinum" w:cs="Linux Biolinum"/>
        </w:rPr>
        <w:t>onstitution</w:t>
      </w:r>
      <w:r w:rsidR="00487250">
        <w:rPr>
          <w:rFonts w:ascii="Linux Biolinum" w:hAnsi="Linux Biolinum" w:cs="Linux Biolinum"/>
        </w:rPr>
        <w:t xml:space="preserve">, c’est-à-dire </w:t>
      </w:r>
      <w:r w:rsidR="00F37CDE" w:rsidRPr="00F37CDE">
        <w:rPr>
          <w:rFonts w:ascii="Linux Biolinum" w:hAnsi="Linux Biolinum" w:cs="Linux Biolinum"/>
        </w:rPr>
        <w:t>qu</w:t>
      </w:r>
      <w:r w:rsidR="002B2F72">
        <w:rPr>
          <w:rFonts w:ascii="Linux Biolinum" w:hAnsi="Linux Biolinum" w:cs="Linux Biolinum"/>
        </w:rPr>
        <w:t>’</w:t>
      </w:r>
      <w:r w:rsidR="00F37CDE" w:rsidRPr="00F37CDE">
        <w:rPr>
          <w:rFonts w:ascii="Linux Biolinum" w:hAnsi="Linux Biolinum" w:cs="Linux Biolinum"/>
        </w:rPr>
        <w:t>il doit respecter la</w:t>
      </w:r>
      <w:r w:rsidR="00487250">
        <w:rPr>
          <w:rFonts w:ascii="Linux Biolinum" w:hAnsi="Linux Biolinum" w:cs="Linux Biolinum"/>
        </w:rPr>
        <w:t xml:space="preserve"> C</w:t>
      </w:r>
      <w:r w:rsidR="00F37CDE" w:rsidRPr="00F37CDE">
        <w:rPr>
          <w:rFonts w:ascii="Linux Biolinum" w:hAnsi="Linux Biolinum" w:cs="Linux Biolinum"/>
        </w:rPr>
        <w:t xml:space="preserve">onstitution </w:t>
      </w:r>
      <w:r w:rsidR="00487250">
        <w:rPr>
          <w:rFonts w:ascii="Linux Biolinum" w:hAnsi="Linux Biolinum" w:cs="Linux Biolinum"/>
        </w:rPr>
        <w:t>(</w:t>
      </w:r>
      <w:r w:rsidR="00F37CDE" w:rsidRPr="00F37CDE">
        <w:rPr>
          <w:rFonts w:ascii="Linux Biolinum" w:hAnsi="Linux Biolinum" w:cs="Linux Biolinum"/>
        </w:rPr>
        <w:t>et de ce point de vue</w:t>
      </w:r>
      <w:r w:rsidR="00487250">
        <w:rPr>
          <w:rFonts w:ascii="Linux Biolinum" w:hAnsi="Linux Biolinum" w:cs="Linux Biolinum"/>
        </w:rPr>
        <w:t xml:space="preserve">, </w:t>
      </w:r>
      <w:r w:rsidR="00F37CDE" w:rsidRPr="00F37CDE">
        <w:rPr>
          <w:rFonts w:ascii="Linux Biolinum" w:hAnsi="Linux Biolinum" w:cs="Linux Biolinum"/>
        </w:rPr>
        <w:t>la</w:t>
      </w:r>
      <w:r w:rsidR="00487250">
        <w:rPr>
          <w:rFonts w:ascii="Linux Biolinum" w:hAnsi="Linux Biolinum" w:cs="Linux Biolinum"/>
        </w:rPr>
        <w:t xml:space="preserve"> C</w:t>
      </w:r>
      <w:r w:rsidR="00F37CDE" w:rsidRPr="00F37CDE">
        <w:rPr>
          <w:rFonts w:ascii="Linux Biolinum" w:hAnsi="Linux Biolinum" w:cs="Linux Biolinum"/>
        </w:rPr>
        <w:t>onstitution e</w:t>
      </w:r>
      <w:r w:rsidR="00487250">
        <w:rPr>
          <w:rFonts w:ascii="Linux Biolinum" w:hAnsi="Linux Biolinum" w:cs="Linux Biolinum"/>
        </w:rPr>
        <w:t>s</w:t>
      </w:r>
      <w:r w:rsidR="00F37CDE" w:rsidRPr="00F37CDE">
        <w:rPr>
          <w:rFonts w:ascii="Linux Biolinum" w:hAnsi="Linux Biolinum" w:cs="Linux Biolinum"/>
        </w:rPr>
        <w:t>t bien la norme supérieure</w:t>
      </w:r>
      <w:r w:rsidR="00487250">
        <w:rPr>
          <w:rFonts w:ascii="Linux Biolinum" w:hAnsi="Linux Biolinum" w:cs="Linux Biolinum"/>
        </w:rPr>
        <w:t xml:space="preserve">), </w:t>
      </w:r>
      <w:r w:rsidR="00F37CDE" w:rsidRPr="00F37CDE">
        <w:rPr>
          <w:rFonts w:ascii="Linux Biolinum" w:hAnsi="Linux Biolinum" w:cs="Linux Biolinum"/>
        </w:rPr>
        <w:t>mais</w:t>
      </w:r>
      <w:r w:rsidR="00FA29E3">
        <w:rPr>
          <w:rFonts w:ascii="Linux Biolinum" w:hAnsi="Linux Biolinum" w:cs="Linux Biolinum"/>
        </w:rPr>
        <w:t xml:space="preserve"> si jamais il y avait une discordance entre la Constitution et le traité, </w:t>
      </w:r>
      <w:r w:rsidR="00C7329E">
        <w:rPr>
          <w:rFonts w:ascii="Linux Biolinum" w:hAnsi="Linux Biolinum" w:cs="Linux Biolinum"/>
        </w:rPr>
        <w:t xml:space="preserve">le </w:t>
      </w:r>
      <w:r w:rsidR="00F37CDE" w:rsidRPr="00F37CDE">
        <w:rPr>
          <w:rFonts w:ascii="Linux Biolinum" w:hAnsi="Linux Biolinum" w:cs="Linux Biolinum"/>
        </w:rPr>
        <w:t>traité ne sera pas changé parce qu</w:t>
      </w:r>
      <w:r w:rsidR="002B2F72">
        <w:rPr>
          <w:rFonts w:ascii="Linux Biolinum" w:hAnsi="Linux Biolinum" w:cs="Linux Biolinum"/>
        </w:rPr>
        <w:t>’</w:t>
      </w:r>
      <w:r w:rsidR="00F37CDE" w:rsidRPr="00F37CDE">
        <w:rPr>
          <w:rFonts w:ascii="Linux Biolinum" w:hAnsi="Linux Biolinum" w:cs="Linux Biolinum"/>
        </w:rPr>
        <w:t>il</w:t>
      </w:r>
      <w:r w:rsidR="00C7329E">
        <w:rPr>
          <w:rFonts w:ascii="Linux Biolinum" w:hAnsi="Linux Biolinum" w:cs="Linux Biolinum"/>
        </w:rPr>
        <w:t xml:space="preserve"> </w:t>
      </w:r>
      <w:r w:rsidR="00F37CDE" w:rsidRPr="00F37CDE">
        <w:rPr>
          <w:rFonts w:ascii="Linux Biolinum" w:hAnsi="Linux Biolinum" w:cs="Linux Biolinum"/>
        </w:rPr>
        <w:t>est le fruit d</w:t>
      </w:r>
      <w:r w:rsidR="002B2F72">
        <w:rPr>
          <w:rFonts w:ascii="Linux Biolinum" w:hAnsi="Linux Biolinum" w:cs="Linux Biolinum"/>
        </w:rPr>
        <w:t>’</w:t>
      </w:r>
      <w:r w:rsidR="00F37CDE" w:rsidRPr="00F37CDE">
        <w:rPr>
          <w:rFonts w:ascii="Linux Biolinum" w:hAnsi="Linux Biolinum" w:cs="Linux Biolinum"/>
        </w:rPr>
        <w:t>une négoci</w:t>
      </w:r>
      <w:r w:rsidR="00F37CDE" w:rsidRPr="00F37CDE">
        <w:rPr>
          <w:rFonts w:ascii="Linux Biolinum" w:hAnsi="Linux Biolinum" w:cs="Linux Biolinum"/>
        </w:rPr>
        <w:t>a</w:t>
      </w:r>
      <w:r w:rsidR="00F37CDE" w:rsidRPr="00F37CDE">
        <w:rPr>
          <w:rFonts w:ascii="Linux Biolinum" w:hAnsi="Linux Biolinum" w:cs="Linux Biolinum"/>
        </w:rPr>
        <w:t>tion</w:t>
      </w:r>
      <w:r w:rsidR="00C7329E">
        <w:rPr>
          <w:rFonts w:ascii="Linux Biolinum" w:hAnsi="Linux Biolinum" w:cs="Linux Biolinum"/>
        </w:rPr>
        <w:t xml:space="preserve"> </w:t>
      </w:r>
      <w:r w:rsidR="00F37CDE" w:rsidRPr="00F37CDE">
        <w:rPr>
          <w:rFonts w:ascii="Linux Biolinum" w:hAnsi="Linux Biolinum" w:cs="Linux Biolinum"/>
        </w:rPr>
        <w:t>internationale</w:t>
      </w:r>
      <w:r w:rsidR="003760DF">
        <w:rPr>
          <w:rFonts w:ascii="Linux Biolinum" w:hAnsi="Linux Biolinum" w:cs="Linux Biolinum"/>
        </w:rPr>
        <w:t>. C</w:t>
      </w:r>
      <w:r w:rsidR="002B2F72">
        <w:rPr>
          <w:rFonts w:ascii="Linux Biolinum" w:hAnsi="Linux Biolinum" w:cs="Linux Biolinum"/>
        </w:rPr>
        <w:t>’</w:t>
      </w:r>
      <w:r w:rsidR="00F37CDE" w:rsidRPr="00F37CDE">
        <w:rPr>
          <w:rFonts w:ascii="Linux Biolinum" w:hAnsi="Linux Biolinum" w:cs="Linux Biolinum"/>
        </w:rPr>
        <w:t xml:space="preserve">est à la </w:t>
      </w:r>
      <w:r w:rsidR="003760DF">
        <w:rPr>
          <w:rFonts w:ascii="Linux Biolinum" w:hAnsi="Linux Biolinum" w:cs="Linux Biolinum"/>
        </w:rPr>
        <w:t>France,</w:t>
      </w:r>
      <w:r w:rsidR="00F37CDE" w:rsidRPr="00F37CDE">
        <w:rPr>
          <w:rFonts w:ascii="Linux Biolinum" w:hAnsi="Linux Biolinum" w:cs="Linux Biolinum"/>
        </w:rPr>
        <w:t xml:space="preserve"> si elle veut</w:t>
      </w:r>
      <w:r w:rsidR="003760DF">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appliquer</w:t>
      </w:r>
      <w:r w:rsidR="003760DF">
        <w:rPr>
          <w:rFonts w:ascii="Linux Biolinum" w:hAnsi="Linux Biolinum" w:cs="Linux Biolinum"/>
        </w:rPr>
        <w:t>,</w:t>
      </w:r>
      <w:r w:rsidR="00F37CDE" w:rsidRPr="00F37CDE">
        <w:rPr>
          <w:rFonts w:ascii="Linux Biolinum" w:hAnsi="Linux Biolinum" w:cs="Linux Biolinum"/>
        </w:rPr>
        <w:t xml:space="preserve"> de changer ou non sa</w:t>
      </w:r>
      <w:r w:rsidR="003760DF">
        <w:rPr>
          <w:rFonts w:ascii="Linux Biolinum" w:hAnsi="Linux Biolinum" w:cs="Linux Biolinum"/>
        </w:rPr>
        <w:t xml:space="preserve"> C</w:t>
      </w:r>
      <w:r w:rsidR="00F37CDE" w:rsidRPr="00F37CDE">
        <w:rPr>
          <w:rFonts w:ascii="Linux Biolinum" w:hAnsi="Linux Biolinum" w:cs="Linux Biolinum"/>
        </w:rPr>
        <w:t>onstit</w:t>
      </w:r>
      <w:r w:rsidR="00F37CDE" w:rsidRPr="00F37CDE">
        <w:rPr>
          <w:rFonts w:ascii="Linux Biolinum" w:hAnsi="Linux Biolinum" w:cs="Linux Biolinum"/>
        </w:rPr>
        <w:t>u</w:t>
      </w:r>
      <w:r w:rsidR="00F37CDE" w:rsidRPr="00F37CDE">
        <w:rPr>
          <w:rFonts w:ascii="Linux Biolinum" w:hAnsi="Linux Biolinum" w:cs="Linux Biolinum"/>
        </w:rPr>
        <w:t>tion</w:t>
      </w:r>
      <w:r w:rsidR="00D144B6">
        <w:rPr>
          <w:rFonts w:ascii="Linux Biolinum" w:hAnsi="Linux Biolinum" w:cs="Linux Biolinum"/>
        </w:rPr>
        <w:t xml:space="preserve">. À ce titre, </w:t>
      </w:r>
      <w:r w:rsidR="00F37CDE" w:rsidRPr="00F37CDE">
        <w:rPr>
          <w:rFonts w:ascii="Linux Biolinum" w:hAnsi="Linux Biolinum" w:cs="Linux Biolinum"/>
        </w:rPr>
        <w:t>on a des exemples de</w:t>
      </w:r>
      <w:r w:rsidR="00D144B6">
        <w:rPr>
          <w:rFonts w:ascii="Linux Biolinum" w:hAnsi="Linux Biolinum" w:cs="Linux Biolinum"/>
        </w:rPr>
        <w:t xml:space="preserve"> </w:t>
      </w:r>
      <w:r w:rsidR="00F37CDE" w:rsidRPr="00F37CDE">
        <w:rPr>
          <w:rFonts w:ascii="Linux Biolinum" w:hAnsi="Linux Biolinum" w:cs="Linux Biolinum"/>
        </w:rPr>
        <w:t>révision</w:t>
      </w:r>
      <w:r w:rsidR="00D144B6">
        <w:rPr>
          <w:rFonts w:ascii="Linux Biolinum" w:hAnsi="Linux Biolinum" w:cs="Linux Biolinum"/>
        </w:rPr>
        <w:t xml:space="preserve">s </w:t>
      </w:r>
      <w:r w:rsidR="00F37CDE" w:rsidRPr="00F37CDE">
        <w:rPr>
          <w:rFonts w:ascii="Linux Biolinum" w:hAnsi="Linux Biolinum" w:cs="Linux Biolinum"/>
        </w:rPr>
        <w:t>constitutionnelle</w:t>
      </w:r>
      <w:r w:rsidR="00D144B6">
        <w:rPr>
          <w:rFonts w:ascii="Linux Biolinum" w:hAnsi="Linux Biolinum" w:cs="Linux Biolinum"/>
        </w:rPr>
        <w:t>s</w:t>
      </w:r>
      <w:r w:rsidR="00F37CDE" w:rsidRPr="00F37CDE">
        <w:rPr>
          <w:rFonts w:ascii="Linux Biolinum" w:hAnsi="Linux Biolinum" w:cs="Linux Biolinum"/>
        </w:rPr>
        <w:t xml:space="preserve"> qui ont été faites</w:t>
      </w:r>
      <w:r w:rsidR="00D144B6">
        <w:rPr>
          <w:rFonts w:ascii="Linux Biolinum" w:hAnsi="Linux Biolinum" w:cs="Linux Biolinum"/>
        </w:rPr>
        <w:t xml:space="preserve"> </w:t>
      </w:r>
      <w:r w:rsidR="00F37CDE" w:rsidRPr="00F37CDE">
        <w:rPr>
          <w:rFonts w:ascii="Linux Biolinum" w:hAnsi="Linux Biolinum" w:cs="Linux Biolinum"/>
        </w:rPr>
        <w:t>pour pe</w:t>
      </w:r>
      <w:r w:rsidR="00F37CDE" w:rsidRPr="00F37CDE">
        <w:rPr>
          <w:rFonts w:ascii="Linux Biolinum" w:hAnsi="Linux Biolinum" w:cs="Linux Biolinum"/>
        </w:rPr>
        <w:t>r</w:t>
      </w:r>
      <w:r w:rsidR="00F37CDE" w:rsidRPr="00F37CDE">
        <w:rPr>
          <w:rFonts w:ascii="Linux Biolinum" w:hAnsi="Linux Biolinum" w:cs="Linux Biolinum"/>
        </w:rPr>
        <w:t>mettre la ratification d</w:t>
      </w:r>
      <w:r w:rsidR="002B2F72">
        <w:rPr>
          <w:rFonts w:ascii="Linux Biolinum" w:hAnsi="Linux Biolinum" w:cs="Linux Biolinum"/>
        </w:rPr>
        <w:t>’</w:t>
      </w:r>
      <w:r w:rsidR="00F37CDE" w:rsidRPr="00F37CDE">
        <w:rPr>
          <w:rFonts w:ascii="Linux Biolinum" w:hAnsi="Linux Biolinum" w:cs="Linux Biolinum"/>
        </w:rPr>
        <w:t>un</w:t>
      </w:r>
      <w:r w:rsidR="00D144B6">
        <w:rPr>
          <w:rFonts w:ascii="Linux Biolinum" w:hAnsi="Linux Biolinum" w:cs="Linux Biolinum"/>
        </w:rPr>
        <w:t xml:space="preserve"> </w:t>
      </w:r>
      <w:r w:rsidR="00F37CDE" w:rsidRPr="00F37CDE">
        <w:rPr>
          <w:rFonts w:ascii="Linux Biolinum" w:hAnsi="Linux Biolinum" w:cs="Linux Biolinum"/>
        </w:rPr>
        <w:t>traité</w:t>
      </w:r>
      <w:r w:rsidR="00304329">
        <w:rPr>
          <w:rFonts w:ascii="Linux Biolinum" w:hAnsi="Linux Biolinum" w:cs="Linux Biolinum"/>
        </w:rPr>
        <w:t>,</w:t>
      </w:r>
      <w:r w:rsidR="00F37CDE" w:rsidRPr="00F37CDE">
        <w:rPr>
          <w:rFonts w:ascii="Linux Biolinum" w:hAnsi="Linux Biolinum" w:cs="Linux Biolinum"/>
        </w:rPr>
        <w:t xml:space="preserve"> et on a des exemples de</w:t>
      </w:r>
      <w:r w:rsidR="00304329">
        <w:rPr>
          <w:rFonts w:ascii="Linux Biolinum" w:hAnsi="Linux Biolinum" w:cs="Linux Biolinum"/>
        </w:rPr>
        <w:t xml:space="preserve"> </w:t>
      </w:r>
      <w:r w:rsidR="003A3B7B">
        <w:rPr>
          <w:rFonts w:ascii="Linux Biolinum" w:hAnsi="Linux Biolinum" w:cs="Linux Biolinum"/>
        </w:rPr>
        <w:t>d</w:t>
      </w:r>
      <w:r w:rsidR="00F37CDE" w:rsidRPr="00F37CDE">
        <w:rPr>
          <w:rFonts w:ascii="Linux Biolinum" w:hAnsi="Linux Biolinum" w:cs="Linux Biolinum"/>
        </w:rPr>
        <w:t>ispositions déclarées non co</w:t>
      </w:r>
      <w:r w:rsidR="00F37CDE" w:rsidRPr="00F37CDE">
        <w:rPr>
          <w:rFonts w:ascii="Linux Biolinum" w:hAnsi="Linux Biolinum" w:cs="Linux Biolinum"/>
        </w:rPr>
        <w:t>n</w:t>
      </w:r>
      <w:r w:rsidR="00F37CDE" w:rsidRPr="00F37CDE">
        <w:rPr>
          <w:rFonts w:ascii="Linux Biolinum" w:hAnsi="Linux Biolinum" w:cs="Linux Biolinum"/>
        </w:rPr>
        <w:t>formes à</w:t>
      </w:r>
      <w:r w:rsidR="005E6CD4">
        <w:rPr>
          <w:rFonts w:ascii="Linux Biolinum" w:hAnsi="Linux Biolinum" w:cs="Linux Biolinum"/>
        </w:rPr>
        <w:t xml:space="preserve"> </w:t>
      </w:r>
      <w:r w:rsidR="00F37CDE" w:rsidRPr="00F37CDE">
        <w:rPr>
          <w:rFonts w:ascii="Linux Biolinum" w:hAnsi="Linux Biolinum" w:cs="Linux Biolinum"/>
        </w:rPr>
        <w:t xml:space="preserve">la </w:t>
      </w:r>
      <w:r w:rsidR="005E6CD4">
        <w:rPr>
          <w:rFonts w:ascii="Linux Biolinum" w:hAnsi="Linux Biolinum" w:cs="Linux Biolinum"/>
        </w:rPr>
        <w:t>C</w:t>
      </w:r>
      <w:r w:rsidR="00F37CDE" w:rsidRPr="00F37CDE">
        <w:rPr>
          <w:rFonts w:ascii="Linux Biolinum" w:hAnsi="Linux Biolinum" w:cs="Linux Biolinum"/>
        </w:rPr>
        <w:t xml:space="preserve">onstitution par le </w:t>
      </w:r>
      <w:r w:rsidR="005E6CD4">
        <w:rPr>
          <w:rFonts w:ascii="Linux Biolinum" w:hAnsi="Linux Biolinum" w:cs="Linux Biolinum"/>
        </w:rPr>
        <w:t>C</w:t>
      </w:r>
      <w:r w:rsidR="00F37CDE" w:rsidRPr="00F37CDE">
        <w:rPr>
          <w:rFonts w:ascii="Linux Biolinum" w:hAnsi="Linux Biolinum" w:cs="Linux Biolinum"/>
        </w:rPr>
        <w:t>onseil</w:t>
      </w:r>
      <w:r w:rsidR="005E6CD4">
        <w:rPr>
          <w:rFonts w:ascii="Linux Biolinum" w:hAnsi="Linux Biolinum" w:cs="Linux Biolinum"/>
        </w:rPr>
        <w:t xml:space="preserve"> </w:t>
      </w:r>
      <w:r w:rsidR="00F37CDE" w:rsidRPr="00F37CDE">
        <w:rPr>
          <w:rFonts w:ascii="Linux Biolinum" w:hAnsi="Linux Biolinum" w:cs="Linux Biolinum"/>
        </w:rPr>
        <w:t xml:space="preserve">constitutionnel </w:t>
      </w:r>
      <w:r w:rsidR="005E6CD4">
        <w:rPr>
          <w:rFonts w:ascii="Linux Biolinum" w:hAnsi="Linux Biolinum" w:cs="Linux Biolinum"/>
        </w:rPr>
        <w:t>(</w:t>
      </w:r>
      <w:r w:rsidR="00F37CDE" w:rsidRPr="00F37CDE">
        <w:rPr>
          <w:rFonts w:ascii="Linux Biolinum" w:hAnsi="Linux Biolinum" w:cs="Linux Biolinum"/>
        </w:rPr>
        <w:t>le traité n</w:t>
      </w:r>
      <w:r w:rsidR="002B2F72">
        <w:rPr>
          <w:rFonts w:ascii="Linux Biolinum" w:hAnsi="Linux Biolinum" w:cs="Linux Biolinum"/>
        </w:rPr>
        <w:t>’</w:t>
      </w:r>
      <w:r w:rsidR="00F37CDE" w:rsidRPr="00F37CDE">
        <w:rPr>
          <w:rFonts w:ascii="Linux Biolinum" w:hAnsi="Linux Biolinum" w:cs="Linux Biolinum"/>
        </w:rPr>
        <w:t>a pas pu</w:t>
      </w:r>
      <w:r w:rsidR="005E6CD4">
        <w:rPr>
          <w:rFonts w:ascii="Linux Biolinum" w:hAnsi="Linux Biolinum" w:cs="Linux Biolinum"/>
        </w:rPr>
        <w:t xml:space="preserve"> </w:t>
      </w:r>
      <w:r w:rsidR="00F37CDE" w:rsidRPr="00F37CDE">
        <w:rPr>
          <w:rFonts w:ascii="Linux Biolinum" w:hAnsi="Linux Biolinum" w:cs="Linux Biolinum"/>
        </w:rPr>
        <w:t>être ratifié</w:t>
      </w:r>
      <w:r w:rsidR="005E6CD4">
        <w:rPr>
          <w:rFonts w:ascii="Linux Biolinum" w:hAnsi="Linux Biolinum" w:cs="Linux Biolinum"/>
        </w:rPr>
        <w:t>,</w:t>
      </w:r>
      <w:r w:rsidR="00F37CDE" w:rsidRPr="00F37CDE">
        <w:rPr>
          <w:rFonts w:ascii="Linux Biolinum" w:hAnsi="Linux Biolinum" w:cs="Linux Biolinum"/>
        </w:rPr>
        <w:t xml:space="preserve"> car la </w:t>
      </w:r>
      <w:r w:rsidR="005E6CD4" w:rsidRPr="00F37CDE">
        <w:rPr>
          <w:rFonts w:ascii="Linux Biolinum" w:hAnsi="Linux Biolinum" w:cs="Linux Biolinum"/>
        </w:rPr>
        <w:t>France</w:t>
      </w:r>
      <w:r w:rsidR="00F37CDE" w:rsidRPr="00F37CDE">
        <w:rPr>
          <w:rFonts w:ascii="Linux Biolinum" w:hAnsi="Linux Biolinum" w:cs="Linux Biolinum"/>
        </w:rPr>
        <w:t xml:space="preserve"> n</w:t>
      </w:r>
      <w:r w:rsidR="002B2F72">
        <w:rPr>
          <w:rFonts w:ascii="Linux Biolinum" w:hAnsi="Linux Biolinum" w:cs="Linux Biolinum"/>
        </w:rPr>
        <w:t>’</w:t>
      </w:r>
      <w:r w:rsidR="00F37CDE" w:rsidRPr="00F37CDE">
        <w:rPr>
          <w:rFonts w:ascii="Linux Biolinum" w:hAnsi="Linux Biolinum" w:cs="Linux Biolinum"/>
        </w:rPr>
        <w:t>a pas</w:t>
      </w:r>
      <w:r w:rsidR="005E6CD4">
        <w:rPr>
          <w:rFonts w:ascii="Linux Biolinum" w:hAnsi="Linux Biolinum" w:cs="Linux Biolinum"/>
        </w:rPr>
        <w:t xml:space="preserve"> </w:t>
      </w:r>
      <w:r w:rsidR="00F37CDE" w:rsidRPr="00F37CDE">
        <w:rPr>
          <w:rFonts w:ascii="Linux Biolinum" w:hAnsi="Linux Biolinum" w:cs="Linux Biolinum"/>
        </w:rPr>
        <w:t xml:space="preserve">procédé à la révision de sa </w:t>
      </w:r>
      <w:r w:rsidR="005E6CD4">
        <w:rPr>
          <w:rFonts w:ascii="Linux Biolinum" w:hAnsi="Linux Biolinum" w:cs="Linux Biolinum"/>
        </w:rPr>
        <w:t>C</w:t>
      </w:r>
      <w:r w:rsidR="00F37CDE" w:rsidRPr="00F37CDE">
        <w:rPr>
          <w:rFonts w:ascii="Linux Biolinum" w:hAnsi="Linux Biolinum" w:cs="Linux Biolinum"/>
        </w:rPr>
        <w:t>onstitution</w:t>
      </w:r>
      <w:r w:rsidR="005A594A">
        <w:rPr>
          <w:rFonts w:ascii="Linux Biolinum" w:hAnsi="Linux Biolinum" w:cs="Linux Biolinum"/>
        </w:rPr>
        <w:t>). D</w:t>
      </w:r>
      <w:r w:rsidR="00F37CDE" w:rsidRPr="00F37CDE">
        <w:rPr>
          <w:rFonts w:ascii="Linux Biolinum" w:hAnsi="Linux Biolinum" w:cs="Linux Biolinum"/>
        </w:rPr>
        <w:t>onc principe assez simple</w:t>
      </w:r>
      <w:r w:rsidR="00526026">
        <w:rPr>
          <w:rFonts w:ascii="Linux Biolinum" w:hAnsi="Linux Biolinum" w:cs="Linux Biolinum"/>
        </w:rPr>
        <w:t xml:space="preserve"> : </w:t>
      </w:r>
      <w:r w:rsidR="00F37CDE" w:rsidRPr="00F37CDE">
        <w:rPr>
          <w:rFonts w:ascii="Linux Biolinum" w:hAnsi="Linux Biolinum" w:cs="Linux Biolinum"/>
        </w:rPr>
        <w:t>supr</w:t>
      </w:r>
      <w:r w:rsidR="00F37CDE" w:rsidRPr="00F37CDE">
        <w:rPr>
          <w:rFonts w:ascii="Linux Biolinum" w:hAnsi="Linux Biolinum" w:cs="Linux Biolinum"/>
        </w:rPr>
        <w:t>é</w:t>
      </w:r>
      <w:r w:rsidR="00F37CDE" w:rsidRPr="00F37CDE">
        <w:rPr>
          <w:rFonts w:ascii="Linux Biolinum" w:hAnsi="Linux Biolinum" w:cs="Linux Biolinum"/>
        </w:rPr>
        <w:t>matie de</w:t>
      </w:r>
      <w:r w:rsidR="00526026">
        <w:rPr>
          <w:rFonts w:ascii="Linux Biolinum" w:hAnsi="Linux Biolinum" w:cs="Linux Biolinum"/>
        </w:rPr>
        <w:t xml:space="preserve"> </w:t>
      </w:r>
      <w:r w:rsidR="00F37CDE" w:rsidRPr="00F37CDE">
        <w:rPr>
          <w:rFonts w:ascii="Linux Biolinum" w:hAnsi="Linux Biolinum" w:cs="Linux Biolinum"/>
        </w:rPr>
        <w:t xml:space="preserve">la </w:t>
      </w:r>
      <w:r w:rsidR="00526026">
        <w:rPr>
          <w:rFonts w:ascii="Linux Biolinum" w:hAnsi="Linux Biolinum" w:cs="Linux Biolinum"/>
        </w:rPr>
        <w:t>C</w:t>
      </w:r>
      <w:r w:rsidR="00F37CDE" w:rsidRPr="00F37CDE">
        <w:rPr>
          <w:rFonts w:ascii="Linux Biolinum" w:hAnsi="Linux Biolinum" w:cs="Linux Biolinum"/>
        </w:rPr>
        <w:t>onstitution sur le traité</w:t>
      </w:r>
      <w:r w:rsidR="00526026">
        <w:rPr>
          <w:rFonts w:ascii="Linux Biolinum" w:hAnsi="Linux Biolinum" w:cs="Linux Biolinum"/>
        </w:rPr>
        <w:t>,</w:t>
      </w:r>
      <w:r w:rsidR="00F37CDE" w:rsidRPr="00F37CDE">
        <w:rPr>
          <w:rFonts w:ascii="Linux Biolinum" w:hAnsi="Linux Biolinum" w:cs="Linux Biolinum"/>
        </w:rPr>
        <w:t xml:space="preserve"> mis</w:t>
      </w:r>
      <w:r w:rsidR="00526026">
        <w:rPr>
          <w:rFonts w:ascii="Linux Biolinum" w:hAnsi="Linux Biolinum" w:cs="Linux Biolinum"/>
        </w:rPr>
        <w:t>e</w:t>
      </w:r>
      <w:r w:rsidR="00F37CDE" w:rsidRPr="00F37CDE">
        <w:rPr>
          <w:rFonts w:ascii="Linux Biolinum" w:hAnsi="Linux Biolinum" w:cs="Linux Biolinum"/>
        </w:rPr>
        <w:t xml:space="preserve"> en</w:t>
      </w:r>
      <w:r w:rsidR="00526026">
        <w:rPr>
          <w:rFonts w:ascii="Linux Biolinum" w:hAnsi="Linux Biolinum" w:cs="Linux Biolinum"/>
        </w:rPr>
        <w:t xml:space="preserve"> </w:t>
      </w:r>
      <w:r w:rsidR="00F37CDE" w:rsidRPr="00F37CDE">
        <w:rPr>
          <w:rFonts w:ascii="Linux Biolinum" w:hAnsi="Linux Biolinum" w:cs="Linux Biolinum"/>
        </w:rPr>
        <w:t>place d</w:t>
      </w:r>
      <w:r w:rsidR="002B2F72">
        <w:rPr>
          <w:rFonts w:ascii="Linux Biolinum" w:hAnsi="Linux Biolinum" w:cs="Linux Biolinum"/>
        </w:rPr>
        <w:t>’</w:t>
      </w:r>
      <w:r w:rsidR="00F37CDE" w:rsidRPr="00F37CDE">
        <w:rPr>
          <w:rFonts w:ascii="Linux Biolinum" w:hAnsi="Linux Biolinum" w:cs="Linux Biolinum"/>
        </w:rPr>
        <w:t>un contrôle de</w:t>
      </w:r>
      <w:r w:rsidR="00526026">
        <w:rPr>
          <w:rFonts w:ascii="Linux Biolinum" w:hAnsi="Linux Biolinum" w:cs="Linux Biolinum"/>
        </w:rPr>
        <w:t xml:space="preserve"> </w:t>
      </w:r>
      <w:r w:rsidR="00F37CDE" w:rsidRPr="00F37CDE">
        <w:rPr>
          <w:rFonts w:ascii="Linux Biolinum" w:hAnsi="Linux Biolinum" w:cs="Linux Biolinum"/>
        </w:rPr>
        <w:t>constitutionnalité part</w:t>
      </w:r>
      <w:r w:rsidR="00F37CDE" w:rsidRPr="00F37CDE">
        <w:rPr>
          <w:rFonts w:ascii="Linux Biolinum" w:hAnsi="Linux Biolinum" w:cs="Linux Biolinum"/>
        </w:rPr>
        <w:t>i</w:t>
      </w:r>
      <w:r w:rsidR="00F37CDE" w:rsidRPr="00F37CDE">
        <w:rPr>
          <w:rFonts w:ascii="Linux Biolinum" w:hAnsi="Linux Biolinum" w:cs="Linux Biolinum"/>
        </w:rPr>
        <w:t>culier au moment</w:t>
      </w:r>
      <w:r w:rsidR="00526026">
        <w:rPr>
          <w:rFonts w:ascii="Linux Biolinum" w:hAnsi="Linux Biolinum" w:cs="Linux Biolinum"/>
        </w:rPr>
        <w:t xml:space="preserve"> </w:t>
      </w:r>
      <w:r w:rsidR="00F37CDE" w:rsidRPr="00F37CDE">
        <w:rPr>
          <w:rFonts w:ascii="Linux Biolinum" w:hAnsi="Linux Biolinum" w:cs="Linux Biolinum"/>
        </w:rPr>
        <w:t>de la ratification du traité par</w:t>
      </w:r>
      <w:r w:rsidR="00526026">
        <w:rPr>
          <w:rFonts w:ascii="Linux Biolinum" w:hAnsi="Linux Biolinum" w:cs="Linux Biolinum"/>
        </w:rPr>
        <w:t xml:space="preserve"> </w:t>
      </w:r>
      <w:r w:rsidR="00F37CDE" w:rsidRPr="00F37CDE">
        <w:rPr>
          <w:rFonts w:ascii="Linux Biolinum" w:hAnsi="Linux Biolinum" w:cs="Linux Biolinum"/>
        </w:rPr>
        <w:t>le parlement</w:t>
      </w:r>
      <w:r w:rsidR="00526026">
        <w:rPr>
          <w:rFonts w:ascii="Linux Biolinum" w:hAnsi="Linux Biolinum" w:cs="Linux Biolinum"/>
        </w:rPr>
        <w:t>, mais</w:t>
      </w:r>
      <w:r w:rsidR="00F37CDE" w:rsidRPr="00F37CDE">
        <w:rPr>
          <w:rFonts w:ascii="Linux Biolinum" w:hAnsi="Linux Biolinum" w:cs="Linux Biolinum"/>
        </w:rPr>
        <w:t xml:space="preserve"> principes qui va faire</w:t>
      </w:r>
      <w:r w:rsidR="00526026">
        <w:rPr>
          <w:rFonts w:ascii="Linux Biolinum" w:hAnsi="Linux Biolinum" w:cs="Linux Biolinum"/>
        </w:rPr>
        <w:t xml:space="preserve"> </w:t>
      </w:r>
      <w:r w:rsidR="00F37CDE" w:rsidRPr="00F37CDE">
        <w:rPr>
          <w:rFonts w:ascii="Linux Biolinum" w:hAnsi="Linux Biolinum" w:cs="Linux Biolinum"/>
        </w:rPr>
        <w:t>qu</w:t>
      </w:r>
      <w:r w:rsidR="00FC6EC1">
        <w:rPr>
          <w:rFonts w:ascii="Linux Biolinum" w:hAnsi="Linux Biolinum" w:cs="Linux Biolinum"/>
        </w:rPr>
        <w:t>’</w:t>
      </w:r>
      <w:r w:rsidR="00F37CDE" w:rsidRPr="00F37CDE">
        <w:rPr>
          <w:rFonts w:ascii="Linux Biolinum" w:hAnsi="Linux Biolinum" w:cs="Linux Biolinum"/>
        </w:rPr>
        <w:t>on ne peut pas modifier le traité</w:t>
      </w:r>
      <w:r w:rsidR="00686CC3">
        <w:rPr>
          <w:rFonts w:ascii="Linux Biolinum" w:hAnsi="Linux Biolinum" w:cs="Linux Biolinum"/>
        </w:rPr>
        <w:t xml:space="preserve"> ; si </w:t>
      </w:r>
      <w:r w:rsidR="00F37CDE" w:rsidRPr="00F37CDE">
        <w:rPr>
          <w:rFonts w:ascii="Linux Biolinum" w:hAnsi="Linux Biolinum" w:cs="Linux Biolinum"/>
        </w:rPr>
        <w:t>le traité n</w:t>
      </w:r>
      <w:r w:rsidR="002B2F72">
        <w:rPr>
          <w:rFonts w:ascii="Linux Biolinum" w:hAnsi="Linux Biolinum" w:cs="Linux Biolinum"/>
        </w:rPr>
        <w:t>’</w:t>
      </w:r>
      <w:r w:rsidR="00F37CDE" w:rsidRPr="00F37CDE">
        <w:rPr>
          <w:rFonts w:ascii="Linux Biolinum" w:hAnsi="Linux Biolinum" w:cs="Linux Biolinum"/>
        </w:rPr>
        <w:t>est pas conforme</w:t>
      </w:r>
      <w:r w:rsidR="00686CC3">
        <w:rPr>
          <w:rFonts w:ascii="Linux Biolinum" w:hAnsi="Linux Biolinum" w:cs="Linux Biolinum"/>
        </w:rPr>
        <w:t xml:space="preserve">, </w:t>
      </w:r>
      <w:r w:rsidR="00F37CDE" w:rsidRPr="00F37CDE">
        <w:rPr>
          <w:rFonts w:ascii="Linux Biolinum" w:hAnsi="Linux Biolinum" w:cs="Linux Biolinum"/>
        </w:rPr>
        <w:t xml:space="preserve">il faut modifier la </w:t>
      </w:r>
      <w:r w:rsidR="00686CC3">
        <w:rPr>
          <w:rFonts w:ascii="Linux Biolinum" w:hAnsi="Linux Biolinum" w:cs="Linux Biolinum"/>
        </w:rPr>
        <w:t>C</w:t>
      </w:r>
      <w:r w:rsidR="00F37CDE" w:rsidRPr="00F37CDE">
        <w:rPr>
          <w:rFonts w:ascii="Linux Biolinum" w:hAnsi="Linux Biolinum" w:cs="Linux Biolinum"/>
        </w:rPr>
        <w:t>onst</w:t>
      </w:r>
      <w:r w:rsidR="00F37CDE" w:rsidRPr="00F37CDE">
        <w:rPr>
          <w:rFonts w:ascii="Linux Biolinum" w:hAnsi="Linux Biolinum" w:cs="Linux Biolinum"/>
        </w:rPr>
        <w:t>i</w:t>
      </w:r>
      <w:r w:rsidR="00F37CDE" w:rsidRPr="00F37CDE">
        <w:rPr>
          <w:rFonts w:ascii="Linux Biolinum" w:hAnsi="Linux Biolinum" w:cs="Linux Biolinum"/>
        </w:rPr>
        <w:t>tution</w:t>
      </w:r>
      <w:r w:rsidR="00AC1704">
        <w:rPr>
          <w:rFonts w:ascii="Linux Biolinum" w:hAnsi="Linux Biolinum" w:cs="Linux Biolinum"/>
        </w:rPr>
        <w:t xml:space="preserve"> </w:t>
      </w:r>
      <w:r w:rsidR="00F37CDE" w:rsidRPr="00F37CDE">
        <w:rPr>
          <w:rFonts w:ascii="Linux Biolinum" w:hAnsi="Linux Biolinum" w:cs="Linux Biolinum"/>
        </w:rPr>
        <w:t>au travers de l</w:t>
      </w:r>
      <w:r w:rsidR="002B2F72">
        <w:rPr>
          <w:rFonts w:ascii="Linux Biolinum" w:hAnsi="Linux Biolinum" w:cs="Linux Biolinum"/>
        </w:rPr>
        <w:t>’</w:t>
      </w:r>
      <w:r w:rsidR="00F37CDE" w:rsidRPr="00F37CDE">
        <w:rPr>
          <w:rFonts w:ascii="Linux Biolinum" w:hAnsi="Linux Biolinum" w:cs="Linux Biolinum"/>
        </w:rPr>
        <w:t>application de l</w:t>
      </w:r>
      <w:r w:rsidR="002B2F72">
        <w:rPr>
          <w:rFonts w:ascii="Linux Biolinum" w:hAnsi="Linux Biolinum" w:cs="Linux Biolinum"/>
        </w:rPr>
        <w:t>’</w:t>
      </w:r>
      <w:r w:rsidR="00F37CDE" w:rsidRPr="00F37CDE">
        <w:rPr>
          <w:rFonts w:ascii="Linux Biolinum" w:hAnsi="Linux Biolinum" w:cs="Linux Biolinum"/>
        </w:rPr>
        <w:t>article</w:t>
      </w:r>
      <w:r w:rsidR="00AC1704">
        <w:rPr>
          <w:rFonts w:ascii="Linux Biolinum" w:hAnsi="Linux Biolinum" w:cs="Linux Biolinum"/>
        </w:rPr>
        <w:t xml:space="preserve"> </w:t>
      </w:r>
      <w:r w:rsidR="00F37CDE" w:rsidRPr="00F37CDE">
        <w:rPr>
          <w:rFonts w:ascii="Linux Biolinum" w:hAnsi="Linux Biolinum" w:cs="Linux Biolinum"/>
        </w:rPr>
        <w:t>89</w:t>
      </w:r>
      <w:r w:rsidR="00AC1704">
        <w:rPr>
          <w:rFonts w:ascii="Linux Biolinum" w:hAnsi="Linux Biolinum" w:cs="Linux Biolinum"/>
        </w:rPr>
        <w:t>,</w:t>
      </w:r>
      <w:r w:rsidR="00F37CDE" w:rsidRPr="00F37CDE">
        <w:rPr>
          <w:rFonts w:ascii="Linux Biolinum" w:hAnsi="Linux Biolinum" w:cs="Linux Biolinum"/>
        </w:rPr>
        <w:t xml:space="preserve"> ce qui a déjà été le cas</w:t>
      </w:r>
      <w:r w:rsidR="00AC1704">
        <w:rPr>
          <w:rFonts w:ascii="Linux Biolinum" w:hAnsi="Linux Biolinum" w:cs="Linux Biolinum"/>
        </w:rPr>
        <w:t>.</w:t>
      </w:r>
    </w:p>
    <w:p w:rsidR="00F37CDE" w:rsidRDefault="006B65CA" w:rsidP="00F667E1">
      <w:pPr>
        <w:ind w:firstLine="425"/>
        <w:rPr>
          <w:rFonts w:ascii="Linux Biolinum" w:hAnsi="Linux Biolinum" w:cs="Linux Biolinum"/>
        </w:rPr>
      </w:pPr>
      <w:r>
        <w:rPr>
          <w:rFonts w:ascii="Linux Biolinum" w:hAnsi="Linux Biolinum" w:cs="Linux Biolinum"/>
        </w:rPr>
        <w:t xml:space="preserve">Le </w:t>
      </w:r>
      <w:r w:rsidR="00F37CDE" w:rsidRPr="00F37CDE">
        <w:rPr>
          <w:rFonts w:ascii="Linux Biolinum" w:hAnsi="Linux Biolinum" w:cs="Linux Biolinum"/>
        </w:rPr>
        <w:t>premier principe donc de l</w:t>
      </w:r>
      <w:r w:rsidR="002B2F72">
        <w:rPr>
          <w:rFonts w:ascii="Linux Biolinum" w:hAnsi="Linux Biolinum" w:cs="Linux Biolinum"/>
        </w:rPr>
        <w:t>’</w:t>
      </w:r>
      <w:r w:rsidR="00F37CDE" w:rsidRPr="00F37CDE">
        <w:rPr>
          <w:rFonts w:ascii="Linux Biolinum" w:hAnsi="Linux Biolinum" w:cs="Linux Biolinum"/>
        </w:rPr>
        <w:t>échelle</w:t>
      </w:r>
      <w:r>
        <w:rPr>
          <w:rFonts w:ascii="Linux Biolinum" w:hAnsi="Linux Biolinum" w:cs="Linux Biolinum"/>
        </w:rPr>
        <w:t xml:space="preserve"> </w:t>
      </w:r>
      <w:r w:rsidR="00F37CDE" w:rsidRPr="00F37CDE">
        <w:rPr>
          <w:rFonts w:ascii="Linux Biolinum" w:hAnsi="Linux Biolinum" w:cs="Linux Biolinum"/>
        </w:rPr>
        <w:t>internationale du niveau international</w:t>
      </w:r>
      <w:r w:rsidR="00DE5CA3">
        <w:rPr>
          <w:rFonts w:ascii="Linux Biolinum" w:hAnsi="Linux Biolinum" w:cs="Linux Biolinum"/>
        </w:rPr>
        <w:t xml:space="preserve"> </w:t>
      </w:r>
      <w:r w:rsidR="00F37CDE" w:rsidRPr="00F37CDE">
        <w:rPr>
          <w:rFonts w:ascii="Linux Biolinum" w:hAnsi="Linux Biolinum" w:cs="Linux Biolinum"/>
        </w:rPr>
        <w:t>dans la hi</w:t>
      </w:r>
      <w:r w:rsidR="00F37CDE" w:rsidRPr="00F37CDE">
        <w:rPr>
          <w:rFonts w:ascii="Linux Biolinum" w:hAnsi="Linux Biolinum" w:cs="Linux Biolinum"/>
        </w:rPr>
        <w:t>é</w:t>
      </w:r>
      <w:r w:rsidR="00F37CDE" w:rsidRPr="00F37CDE">
        <w:rPr>
          <w:rFonts w:ascii="Linux Biolinum" w:hAnsi="Linux Biolinum" w:cs="Linux Biolinum"/>
        </w:rPr>
        <w:t>rarchie des normes</w:t>
      </w:r>
      <w:r w:rsidR="00DE5CA3">
        <w:rPr>
          <w:rFonts w:ascii="Linux Biolinum" w:hAnsi="Linux Biolinum" w:cs="Linux Biolinum"/>
        </w:rPr>
        <w:t>,</w:t>
      </w:r>
      <w:r w:rsidR="00F37CDE" w:rsidRPr="00F37CDE">
        <w:rPr>
          <w:rFonts w:ascii="Linux Biolinum" w:hAnsi="Linux Biolinum" w:cs="Linux Biolinum"/>
        </w:rPr>
        <w:t xml:space="preserve"> c</w:t>
      </w:r>
      <w:r w:rsidR="002B2F72">
        <w:rPr>
          <w:rFonts w:ascii="Linux Biolinum" w:hAnsi="Linux Biolinum" w:cs="Linux Biolinum"/>
        </w:rPr>
        <w:t>’</w:t>
      </w:r>
      <w:r w:rsidR="00F37CDE" w:rsidRPr="00F37CDE">
        <w:rPr>
          <w:rFonts w:ascii="Linux Biolinum" w:hAnsi="Linux Biolinum" w:cs="Linux Biolinum"/>
        </w:rPr>
        <w:t>est la</w:t>
      </w:r>
      <w:r w:rsidR="00DE5CA3">
        <w:rPr>
          <w:rFonts w:ascii="Linux Biolinum" w:hAnsi="Linux Biolinum" w:cs="Linux Biolinum"/>
        </w:rPr>
        <w:t xml:space="preserve"> </w:t>
      </w:r>
      <w:r w:rsidR="00F37CDE" w:rsidRPr="00F37CDE">
        <w:rPr>
          <w:rFonts w:ascii="Linux Biolinum" w:hAnsi="Linux Biolinum" w:cs="Linux Biolinum"/>
        </w:rPr>
        <w:t xml:space="preserve">suprématie de la </w:t>
      </w:r>
      <w:r w:rsidR="00DE5CA3">
        <w:rPr>
          <w:rFonts w:ascii="Linux Biolinum" w:hAnsi="Linux Biolinum" w:cs="Linux Biolinum"/>
        </w:rPr>
        <w:t>C</w:t>
      </w:r>
      <w:r w:rsidR="00F37CDE" w:rsidRPr="00F37CDE">
        <w:rPr>
          <w:rFonts w:ascii="Linux Biolinum" w:hAnsi="Linux Biolinum" w:cs="Linux Biolinum"/>
        </w:rPr>
        <w:t>onstitution sur le</w:t>
      </w:r>
      <w:r w:rsidR="00DE5CA3">
        <w:rPr>
          <w:rFonts w:ascii="Linux Biolinum" w:hAnsi="Linux Biolinum" w:cs="Linux Biolinum"/>
        </w:rPr>
        <w:t xml:space="preserve"> </w:t>
      </w:r>
      <w:r w:rsidR="00F37CDE" w:rsidRPr="00F37CDE">
        <w:rPr>
          <w:rFonts w:ascii="Linux Biolinum" w:hAnsi="Linux Biolinum" w:cs="Linux Biolinum"/>
        </w:rPr>
        <w:t>traité</w:t>
      </w:r>
      <w:r w:rsidR="00DE5CA3">
        <w:rPr>
          <w:rFonts w:ascii="Linux Biolinum" w:hAnsi="Linux Biolinum" w:cs="Linux Biolinum"/>
        </w:rPr>
        <w:t xml:space="preserve">, sous réserve de ces </w:t>
      </w:r>
      <w:r w:rsidR="00F37CDE" w:rsidRPr="00F37CDE">
        <w:rPr>
          <w:rFonts w:ascii="Linux Biolinum" w:hAnsi="Linux Biolinum" w:cs="Linux Biolinum"/>
        </w:rPr>
        <w:t>mécanisme</w:t>
      </w:r>
      <w:r w:rsidR="00DE5CA3">
        <w:rPr>
          <w:rFonts w:ascii="Linux Biolinum" w:hAnsi="Linux Biolinum" w:cs="Linux Biolinum"/>
        </w:rPr>
        <w:t xml:space="preserve">s </w:t>
      </w:r>
      <w:r w:rsidR="00F37CDE" w:rsidRPr="00F37CDE">
        <w:rPr>
          <w:rFonts w:ascii="Linux Biolinum" w:hAnsi="Linux Biolinum" w:cs="Linux Biolinum"/>
        </w:rPr>
        <w:t>spécifique</w:t>
      </w:r>
      <w:r w:rsidR="00DE5CA3">
        <w:rPr>
          <w:rFonts w:ascii="Linux Biolinum" w:hAnsi="Linux Biolinum" w:cs="Linux Biolinum"/>
        </w:rPr>
        <w:t>s</w:t>
      </w:r>
      <w:r w:rsidR="00F37CDE" w:rsidRPr="00F37CDE">
        <w:rPr>
          <w:rFonts w:ascii="Linux Biolinum" w:hAnsi="Linux Biolinum" w:cs="Linux Biolinum"/>
        </w:rPr>
        <w:t xml:space="preserve"> de contrôle</w:t>
      </w:r>
      <w:r w:rsidR="00DE5CA3">
        <w:rPr>
          <w:rFonts w:ascii="Linux Biolinum" w:hAnsi="Linux Biolinum" w:cs="Linux Biolinum"/>
        </w:rPr>
        <w:t>.</w:t>
      </w:r>
    </w:p>
    <w:p w:rsidR="00F37CDE" w:rsidRDefault="00D44E20" w:rsidP="00F667E1">
      <w:pPr>
        <w:ind w:firstLine="425"/>
        <w:rPr>
          <w:rFonts w:ascii="Linux Biolinum" w:hAnsi="Linux Biolinum" w:cs="Linux Biolinum"/>
        </w:rPr>
      </w:pPr>
      <w:r>
        <w:rPr>
          <w:rFonts w:ascii="Linux Biolinum" w:hAnsi="Linux Biolinum" w:cs="Linux Biolinum"/>
        </w:rPr>
        <w:t>Le deux</w:t>
      </w:r>
      <w:r w:rsidR="00F37CDE" w:rsidRPr="00F37CDE">
        <w:rPr>
          <w:rFonts w:ascii="Linux Biolinum" w:hAnsi="Linux Biolinum" w:cs="Linux Biolinum"/>
        </w:rPr>
        <w:t xml:space="preserve">ième principe </w:t>
      </w:r>
      <w:r>
        <w:rPr>
          <w:rFonts w:ascii="Linux Biolinum" w:hAnsi="Linux Biolinum" w:cs="Linux Biolinum"/>
        </w:rPr>
        <w:t xml:space="preserve">est </w:t>
      </w:r>
      <w:r w:rsidR="00F37CDE" w:rsidRPr="00F37CDE">
        <w:rPr>
          <w:rFonts w:ascii="Linux Biolinum" w:hAnsi="Linux Biolinum" w:cs="Linux Biolinum"/>
        </w:rPr>
        <w:t xml:space="preserve">posé </w:t>
      </w:r>
      <w:r>
        <w:rPr>
          <w:rFonts w:ascii="Linux Biolinum" w:hAnsi="Linux Biolinum" w:cs="Linux Biolinum"/>
        </w:rPr>
        <w:t xml:space="preserve">à </w:t>
      </w:r>
      <w:r w:rsidR="00F37CDE" w:rsidRPr="00F37CDE">
        <w:rPr>
          <w:rFonts w:ascii="Linux Biolinum" w:hAnsi="Linux Biolinum" w:cs="Linux Biolinum"/>
        </w:rPr>
        <w:t>l</w:t>
      </w:r>
      <w:r w:rsidR="002B2F72">
        <w:rPr>
          <w:rFonts w:ascii="Linux Biolinum" w:hAnsi="Linux Biolinum" w:cs="Linux Biolinum"/>
        </w:rPr>
        <w:t>’</w:t>
      </w:r>
      <w:r>
        <w:rPr>
          <w:rFonts w:ascii="Linux Biolinum" w:hAnsi="Linux Biolinum" w:cs="Linux Biolinum"/>
        </w:rPr>
        <w:t xml:space="preserve">article </w:t>
      </w:r>
      <w:r w:rsidR="00F37CDE" w:rsidRPr="00F37CDE">
        <w:rPr>
          <w:rFonts w:ascii="Linux Biolinum" w:hAnsi="Linux Biolinum" w:cs="Linux Biolinum"/>
        </w:rPr>
        <w:t xml:space="preserve">de la </w:t>
      </w:r>
      <w:r>
        <w:rPr>
          <w:rFonts w:ascii="Linux Biolinum" w:hAnsi="Linux Biolinum" w:cs="Linux Biolinum"/>
        </w:rPr>
        <w:t>C</w:t>
      </w:r>
      <w:r w:rsidR="00F37CDE" w:rsidRPr="00F37CDE">
        <w:rPr>
          <w:rFonts w:ascii="Linux Biolinum" w:hAnsi="Linux Biolinum" w:cs="Linux Biolinum"/>
        </w:rPr>
        <w:t>onstitution</w:t>
      </w:r>
      <w:r>
        <w:rPr>
          <w:rFonts w:ascii="Linux Biolinum" w:hAnsi="Linux Biolinum" w:cs="Linux Biolinum"/>
        </w:rPr>
        <w:t> :</w:t>
      </w:r>
      <w:r w:rsidR="00F37CDE" w:rsidRPr="00F37CDE">
        <w:rPr>
          <w:rFonts w:ascii="Linux Biolinum" w:hAnsi="Linux Biolinum" w:cs="Linux Biolinum"/>
        </w:rPr>
        <w:t xml:space="preserve"> les traités</w:t>
      </w:r>
      <w:r>
        <w:rPr>
          <w:rFonts w:ascii="Linux Biolinum" w:hAnsi="Linux Biolinum" w:cs="Linux Biolinum"/>
        </w:rPr>
        <w:t xml:space="preserve"> </w:t>
      </w:r>
      <w:r w:rsidR="00F37CDE" w:rsidRPr="00F37CDE">
        <w:rPr>
          <w:rFonts w:ascii="Linux Biolinum" w:hAnsi="Linux Biolinum" w:cs="Linux Biolinum"/>
        </w:rPr>
        <w:t>internationaux ont une valeur supra</w:t>
      </w:r>
      <w:r>
        <w:rPr>
          <w:rFonts w:ascii="Linux Biolinum" w:hAnsi="Linux Biolinum" w:cs="Linux Biolinum"/>
        </w:rPr>
        <w:t xml:space="preserve">-législative, c’est-à-dire </w:t>
      </w:r>
      <w:r w:rsidR="00F37CDE" w:rsidRPr="00F37CDE">
        <w:rPr>
          <w:rFonts w:ascii="Linux Biolinum" w:hAnsi="Linux Biolinum" w:cs="Linux Biolinum"/>
        </w:rPr>
        <w:t>qu</w:t>
      </w:r>
      <w:r w:rsidR="00D1566C">
        <w:rPr>
          <w:rFonts w:ascii="Linux Biolinum" w:hAnsi="Linux Biolinum" w:cs="Linux Biolinum"/>
        </w:rPr>
        <w:t xml:space="preserve">e, </w:t>
      </w:r>
      <w:r w:rsidR="00F37CDE" w:rsidRPr="00F37CDE">
        <w:rPr>
          <w:rFonts w:ascii="Linux Biolinum" w:hAnsi="Linux Biolinum" w:cs="Linux Biolinum"/>
        </w:rPr>
        <w:t>quand</w:t>
      </w:r>
      <w:r w:rsidR="00D1566C">
        <w:rPr>
          <w:rFonts w:ascii="Linux Biolinum" w:hAnsi="Linux Biolinum" w:cs="Linux Biolinum"/>
        </w:rPr>
        <w:t xml:space="preserve"> </w:t>
      </w:r>
      <w:r w:rsidR="00D1566C" w:rsidRPr="00F37CDE">
        <w:rPr>
          <w:rFonts w:ascii="Linux Biolinum" w:hAnsi="Linux Biolinum" w:cs="Linux Biolinum"/>
        </w:rPr>
        <w:t>il</w:t>
      </w:r>
      <w:r w:rsidR="00D1566C">
        <w:rPr>
          <w:rFonts w:ascii="Linux Biolinum" w:hAnsi="Linux Biolinum" w:cs="Linux Biolinum"/>
        </w:rPr>
        <w:t>s entrent</w:t>
      </w:r>
      <w:r w:rsidR="00F37CDE" w:rsidRPr="00F37CDE">
        <w:rPr>
          <w:rFonts w:ascii="Linux Biolinum" w:hAnsi="Linux Biolinum" w:cs="Linux Biolinum"/>
        </w:rPr>
        <w:t xml:space="preserve"> dans le système français</w:t>
      </w:r>
      <w:r w:rsidR="00D1566C">
        <w:rPr>
          <w:rFonts w:ascii="Linux Biolinum" w:hAnsi="Linux Biolinum" w:cs="Linux Biolinum"/>
        </w:rPr>
        <w:t xml:space="preserve">, </w:t>
      </w:r>
      <w:r w:rsidR="00D1566C" w:rsidRPr="00F37CDE">
        <w:rPr>
          <w:rFonts w:ascii="Linux Biolinum" w:hAnsi="Linux Biolinum" w:cs="Linux Biolinum"/>
        </w:rPr>
        <w:t>ils ont une valeur</w:t>
      </w:r>
      <w:r w:rsidR="00D1566C">
        <w:rPr>
          <w:rFonts w:ascii="Linux Biolinum" w:hAnsi="Linux Biolinum" w:cs="Linux Biolinum"/>
        </w:rPr>
        <w:t xml:space="preserve"> </w:t>
      </w:r>
      <w:r w:rsidR="00F37CDE" w:rsidRPr="00F37CDE">
        <w:rPr>
          <w:rFonts w:ascii="Linux Biolinum" w:hAnsi="Linux Biolinum" w:cs="Linux Biolinum"/>
        </w:rPr>
        <w:t>supérieure à la loi</w:t>
      </w:r>
      <w:r w:rsidR="00D1566C">
        <w:rPr>
          <w:rFonts w:ascii="Linux Biolinum" w:hAnsi="Linux Biolinum" w:cs="Linux Biolinum"/>
        </w:rPr>
        <w:t>. L</w:t>
      </w:r>
      <w:r w:rsidR="00F37CDE" w:rsidRPr="00F37CDE">
        <w:rPr>
          <w:rFonts w:ascii="Linux Biolinum" w:hAnsi="Linux Biolinum" w:cs="Linux Biolinum"/>
        </w:rPr>
        <w:t>a loi ne peut pas</w:t>
      </w:r>
      <w:r w:rsidR="00D1566C">
        <w:rPr>
          <w:rFonts w:ascii="Linux Biolinum" w:hAnsi="Linux Biolinum" w:cs="Linux Biolinum"/>
        </w:rPr>
        <w:t xml:space="preserve"> c</w:t>
      </w:r>
      <w:r w:rsidR="00F37CDE" w:rsidRPr="00F37CDE">
        <w:rPr>
          <w:rFonts w:ascii="Linux Biolinum" w:hAnsi="Linux Biolinum" w:cs="Linux Biolinum"/>
        </w:rPr>
        <w:t xml:space="preserve">ontredire </w:t>
      </w:r>
      <w:r w:rsidR="00987E8F">
        <w:rPr>
          <w:rFonts w:ascii="Linux Biolinum" w:hAnsi="Linux Biolinum" w:cs="Linux Biolinum"/>
        </w:rPr>
        <w:t>l</w:t>
      </w:r>
      <w:r w:rsidR="00F37CDE" w:rsidRPr="00F37CDE">
        <w:rPr>
          <w:rFonts w:ascii="Linux Biolinum" w:hAnsi="Linux Biolinum" w:cs="Linux Biolinum"/>
        </w:rPr>
        <w:t xml:space="preserve">e </w:t>
      </w:r>
      <w:r w:rsidR="00244126">
        <w:rPr>
          <w:rFonts w:ascii="Linux Biolinum" w:hAnsi="Linux Biolinum" w:cs="Linux Biolinum"/>
        </w:rPr>
        <w:t xml:space="preserve">traité, </w:t>
      </w:r>
      <w:r w:rsidR="00F37CDE" w:rsidRPr="00F37CDE">
        <w:rPr>
          <w:rFonts w:ascii="Linux Biolinum" w:hAnsi="Linux Biolinum" w:cs="Linux Biolinum"/>
        </w:rPr>
        <w:t>et si le traité</w:t>
      </w:r>
      <w:r w:rsidR="00244126">
        <w:rPr>
          <w:rFonts w:ascii="Linux Biolinum" w:hAnsi="Linux Biolinum" w:cs="Linux Biolinum"/>
        </w:rPr>
        <w:t xml:space="preserve"> </w:t>
      </w:r>
      <w:r w:rsidR="00F37CDE" w:rsidRPr="00F37CDE">
        <w:rPr>
          <w:rFonts w:ascii="Linux Biolinum" w:hAnsi="Linux Biolinum" w:cs="Linux Biolinum"/>
        </w:rPr>
        <w:t>n</w:t>
      </w:r>
      <w:r w:rsidR="002B2F72">
        <w:rPr>
          <w:rFonts w:ascii="Linux Biolinum" w:hAnsi="Linux Biolinum" w:cs="Linux Biolinum"/>
        </w:rPr>
        <w:t>’</w:t>
      </w:r>
      <w:r w:rsidR="00F37CDE" w:rsidRPr="00F37CDE">
        <w:rPr>
          <w:rFonts w:ascii="Linux Biolinum" w:hAnsi="Linux Biolinum" w:cs="Linux Biolinum"/>
        </w:rPr>
        <w:t>était pas en conformité avec la loi</w:t>
      </w:r>
      <w:r w:rsidR="00987E8F">
        <w:rPr>
          <w:rFonts w:ascii="Linux Biolinum" w:hAnsi="Linux Biolinum" w:cs="Linux Biolinum"/>
        </w:rPr>
        <w:t xml:space="preserve">, </w:t>
      </w:r>
      <w:r w:rsidR="00F37CDE" w:rsidRPr="00F37CDE">
        <w:rPr>
          <w:rFonts w:ascii="Linux Biolinum" w:hAnsi="Linux Biolinum" w:cs="Linux Biolinum"/>
        </w:rPr>
        <w:t>le</w:t>
      </w:r>
      <w:r w:rsidR="00987E8F">
        <w:rPr>
          <w:rFonts w:ascii="Linux Biolinum" w:hAnsi="Linux Biolinum" w:cs="Linux Biolinum"/>
        </w:rPr>
        <w:t xml:space="preserve"> </w:t>
      </w:r>
      <w:r w:rsidR="00F37CDE" w:rsidRPr="00F37CDE">
        <w:rPr>
          <w:rFonts w:ascii="Linux Biolinum" w:hAnsi="Linux Biolinum" w:cs="Linux Biolinum"/>
        </w:rPr>
        <w:t xml:space="preserve">juge devrait appliquer le traité </w:t>
      </w:r>
      <w:r w:rsidR="00DD0F3F">
        <w:rPr>
          <w:rFonts w:ascii="Linux Biolinum" w:hAnsi="Linux Biolinum" w:cs="Linux Biolinum"/>
        </w:rPr>
        <w:t xml:space="preserve">et </w:t>
      </w:r>
      <w:r w:rsidR="00F37CDE" w:rsidRPr="00F37CDE">
        <w:rPr>
          <w:rFonts w:ascii="Linux Biolinum" w:hAnsi="Linux Biolinum" w:cs="Linux Biolinum"/>
        </w:rPr>
        <w:t>n</w:t>
      </w:r>
      <w:r w:rsidR="00DD0F3F">
        <w:rPr>
          <w:rFonts w:ascii="Linux Biolinum" w:hAnsi="Linux Biolinum" w:cs="Linux Biolinum"/>
        </w:rPr>
        <w:t xml:space="preserve">on pas la loi. Les </w:t>
      </w:r>
      <w:r w:rsidR="00F37CDE" w:rsidRPr="00F37CDE">
        <w:rPr>
          <w:rFonts w:ascii="Linux Biolinum" w:hAnsi="Linux Biolinum" w:cs="Linux Biolinum"/>
        </w:rPr>
        <w:t>dispositions de</w:t>
      </w:r>
      <w:r w:rsidR="00DD0F3F">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article 55 et sont extrêmement simples</w:t>
      </w:r>
      <w:r w:rsidR="008E705B">
        <w:rPr>
          <w:rFonts w:ascii="Linux Biolinum" w:hAnsi="Linux Biolinum" w:cs="Linux Biolinum"/>
        </w:rPr>
        <w:t> : elles posent le princ</w:t>
      </w:r>
      <w:r w:rsidR="00F37CDE" w:rsidRPr="00F37CDE">
        <w:rPr>
          <w:rFonts w:ascii="Linux Biolinum" w:hAnsi="Linux Biolinum" w:cs="Linux Biolinum"/>
        </w:rPr>
        <w:t>ipe de la supr</w:t>
      </w:r>
      <w:r w:rsidR="00F37CDE" w:rsidRPr="00F37CDE">
        <w:rPr>
          <w:rFonts w:ascii="Linux Biolinum" w:hAnsi="Linux Biolinum" w:cs="Linux Biolinum"/>
        </w:rPr>
        <w:t>é</w:t>
      </w:r>
      <w:r w:rsidR="00F37CDE" w:rsidRPr="00F37CDE">
        <w:rPr>
          <w:rFonts w:ascii="Linux Biolinum" w:hAnsi="Linux Biolinum" w:cs="Linux Biolinum"/>
        </w:rPr>
        <w:t>matie</w:t>
      </w:r>
      <w:r w:rsidR="008E705B">
        <w:rPr>
          <w:rFonts w:ascii="Linux Biolinum" w:hAnsi="Linux Biolinum" w:cs="Linux Biolinum"/>
        </w:rPr>
        <w:t xml:space="preserve"> </w:t>
      </w:r>
      <w:r w:rsidR="00F37CDE" w:rsidRPr="00F37CDE">
        <w:rPr>
          <w:rFonts w:ascii="Linux Biolinum" w:hAnsi="Linux Biolinum" w:cs="Linux Biolinum"/>
        </w:rPr>
        <w:t xml:space="preserve">du traité sur les </w:t>
      </w:r>
      <w:r w:rsidR="008E705B">
        <w:rPr>
          <w:rFonts w:ascii="Linux Biolinum" w:hAnsi="Linux Biolinum" w:cs="Linux Biolinum"/>
        </w:rPr>
        <w:t xml:space="preserve">lois </w:t>
      </w:r>
      <w:r w:rsidR="00F37CDE" w:rsidRPr="00F37CDE">
        <w:rPr>
          <w:rFonts w:ascii="Linux Biolinum" w:hAnsi="Linux Biolinum" w:cs="Linux Biolinum"/>
        </w:rPr>
        <w:t>puisqu</w:t>
      </w:r>
      <w:r w:rsidR="002B2F72">
        <w:rPr>
          <w:rFonts w:ascii="Linux Biolinum" w:hAnsi="Linux Biolinum" w:cs="Linux Biolinum"/>
        </w:rPr>
        <w:t>’</w:t>
      </w:r>
      <w:r w:rsidR="00F37CDE" w:rsidRPr="00F37CDE">
        <w:rPr>
          <w:rFonts w:ascii="Linux Biolinum" w:hAnsi="Linux Biolinum" w:cs="Linux Biolinum"/>
        </w:rPr>
        <w:t>il est</w:t>
      </w:r>
      <w:r w:rsidR="008E705B">
        <w:rPr>
          <w:rFonts w:ascii="Linux Biolinum" w:hAnsi="Linux Biolinum" w:cs="Linux Biolinum"/>
        </w:rPr>
        <w:t xml:space="preserve"> </w:t>
      </w:r>
      <w:r w:rsidR="00F37CDE" w:rsidRPr="00F37CDE">
        <w:rPr>
          <w:rFonts w:ascii="Linux Biolinum" w:hAnsi="Linux Biolinum" w:cs="Linux Biolinum"/>
        </w:rPr>
        <w:t>dit clairement que le traité ou accord</w:t>
      </w:r>
      <w:r w:rsidR="008E705B">
        <w:rPr>
          <w:rFonts w:ascii="Linux Biolinum" w:hAnsi="Linux Biolinum" w:cs="Linux Biolinum"/>
        </w:rPr>
        <w:t xml:space="preserve"> </w:t>
      </w:r>
      <w:r w:rsidR="00F37CDE" w:rsidRPr="00F37CDE">
        <w:rPr>
          <w:rFonts w:ascii="Linux Biolinum" w:hAnsi="Linux Biolinum" w:cs="Linux Biolinum"/>
        </w:rPr>
        <w:t xml:space="preserve">international </w:t>
      </w:r>
      <w:r w:rsidR="008E705B">
        <w:rPr>
          <w:rFonts w:ascii="Linux Biolinum" w:hAnsi="Linux Biolinum" w:cs="Linux Biolinum"/>
        </w:rPr>
        <w:t>a</w:t>
      </w:r>
      <w:r w:rsidR="00F37CDE" w:rsidRPr="00F37CDE">
        <w:rPr>
          <w:rFonts w:ascii="Linux Biolinum" w:hAnsi="Linux Biolinum" w:cs="Linux Biolinum"/>
        </w:rPr>
        <w:t xml:space="preserve"> une autorité supérieure</w:t>
      </w:r>
      <w:r w:rsidR="008E705B">
        <w:rPr>
          <w:rFonts w:ascii="Linux Biolinum" w:hAnsi="Linux Biolinum" w:cs="Linux Biolinum"/>
        </w:rPr>
        <w:t xml:space="preserve"> </w:t>
      </w:r>
      <w:r w:rsidR="00F37CDE" w:rsidRPr="00F37CDE">
        <w:rPr>
          <w:rFonts w:ascii="Linux Biolinum" w:hAnsi="Linux Biolinum" w:cs="Linux Biolinum"/>
        </w:rPr>
        <w:t>à celle des lois</w:t>
      </w:r>
      <w:r w:rsidR="008E705B">
        <w:rPr>
          <w:rFonts w:ascii="Linux Biolinum" w:hAnsi="Linux Biolinum" w:cs="Linux Biolinum"/>
        </w:rPr>
        <w:t>. C</w:t>
      </w:r>
      <w:r w:rsidR="002B2F72">
        <w:rPr>
          <w:rFonts w:ascii="Linux Biolinum" w:hAnsi="Linux Biolinum" w:cs="Linux Biolinum"/>
        </w:rPr>
        <w:t>’</w:t>
      </w:r>
      <w:r w:rsidR="00F37CDE" w:rsidRPr="00F37CDE">
        <w:rPr>
          <w:rFonts w:ascii="Linux Biolinum" w:hAnsi="Linux Biolinum" w:cs="Linux Biolinum"/>
        </w:rPr>
        <w:t>est clairement</w:t>
      </w:r>
      <w:r w:rsidR="008E705B">
        <w:rPr>
          <w:rFonts w:ascii="Linux Biolinum" w:hAnsi="Linux Biolinum" w:cs="Linux Biolinum"/>
        </w:rPr>
        <w:t xml:space="preserve"> </w:t>
      </w:r>
      <w:r w:rsidR="00F37CDE" w:rsidRPr="00F37CDE">
        <w:rPr>
          <w:rFonts w:ascii="Linux Biolinum" w:hAnsi="Linux Biolinum" w:cs="Linux Biolinum"/>
        </w:rPr>
        <w:t xml:space="preserve">mentionné </w:t>
      </w:r>
      <w:r w:rsidR="00F62685">
        <w:rPr>
          <w:rFonts w:ascii="Linux Biolinum" w:hAnsi="Linux Biolinum" w:cs="Linux Biolinum"/>
        </w:rPr>
        <w:t xml:space="preserve">à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article 55 de la</w:t>
      </w:r>
      <w:r w:rsidR="008E705B">
        <w:rPr>
          <w:rFonts w:ascii="Linux Biolinum" w:hAnsi="Linux Biolinum" w:cs="Linux Biolinum"/>
        </w:rPr>
        <w:t xml:space="preserve"> C</w:t>
      </w:r>
      <w:r w:rsidR="00F37CDE" w:rsidRPr="00F37CDE">
        <w:rPr>
          <w:rFonts w:ascii="Linux Biolinum" w:hAnsi="Linux Biolinum" w:cs="Linux Biolinum"/>
        </w:rPr>
        <w:t>onst</w:t>
      </w:r>
      <w:r w:rsidR="00F37CDE" w:rsidRPr="00F37CDE">
        <w:rPr>
          <w:rFonts w:ascii="Linux Biolinum" w:hAnsi="Linux Biolinum" w:cs="Linux Biolinum"/>
        </w:rPr>
        <w:t>i</w:t>
      </w:r>
      <w:r w:rsidR="00F37CDE" w:rsidRPr="00F37CDE">
        <w:rPr>
          <w:rFonts w:ascii="Linux Biolinum" w:hAnsi="Linux Biolinum" w:cs="Linux Biolinum"/>
        </w:rPr>
        <w:t>tution</w:t>
      </w:r>
      <w:r w:rsidR="00AB5B0B">
        <w:rPr>
          <w:rFonts w:ascii="Linux Biolinum" w:hAnsi="Linux Biolinum" w:cs="Linux Biolinum"/>
        </w:rPr>
        <w:t>. L’</w:t>
      </w:r>
      <w:r w:rsidR="002B2F72">
        <w:rPr>
          <w:rFonts w:ascii="Linux Biolinum" w:hAnsi="Linux Biolinum" w:cs="Linux Biolinum"/>
        </w:rPr>
        <w:t>’</w:t>
      </w:r>
      <w:r w:rsidR="00F37CDE" w:rsidRPr="00F37CDE">
        <w:rPr>
          <w:rFonts w:ascii="Linux Biolinum" w:hAnsi="Linux Biolinum" w:cs="Linux Biolinum"/>
        </w:rPr>
        <w:t>article 55 de la</w:t>
      </w:r>
      <w:r w:rsidR="00AB5B0B">
        <w:rPr>
          <w:rFonts w:ascii="Linux Biolinum" w:hAnsi="Linux Biolinum" w:cs="Linux Biolinum"/>
        </w:rPr>
        <w:t xml:space="preserve"> C</w:t>
      </w:r>
      <w:r w:rsidR="00F37CDE" w:rsidRPr="00F37CDE">
        <w:rPr>
          <w:rFonts w:ascii="Linux Biolinum" w:hAnsi="Linux Biolinum" w:cs="Linux Biolinum"/>
        </w:rPr>
        <w:t xml:space="preserve">onstitution </w:t>
      </w:r>
      <w:r w:rsidR="00AB5B0B">
        <w:rPr>
          <w:rFonts w:ascii="Linux Biolinum" w:hAnsi="Linux Biolinum" w:cs="Linux Biolinum"/>
        </w:rPr>
        <w:t>v</w:t>
      </w:r>
      <w:r w:rsidR="00F37CDE" w:rsidRPr="00F37CDE">
        <w:rPr>
          <w:rFonts w:ascii="Linux Biolinum" w:hAnsi="Linux Biolinum" w:cs="Linux Biolinum"/>
        </w:rPr>
        <w:t>a simplement poser un</w:t>
      </w:r>
      <w:r w:rsidR="00AB5B0B">
        <w:rPr>
          <w:rFonts w:ascii="Linux Biolinum" w:hAnsi="Linux Biolinum" w:cs="Linux Biolinum"/>
        </w:rPr>
        <w:t xml:space="preserve"> </w:t>
      </w:r>
      <w:r w:rsidR="00F37CDE" w:rsidRPr="00F37CDE">
        <w:rPr>
          <w:rFonts w:ascii="Linux Biolinum" w:hAnsi="Linux Biolinum" w:cs="Linux Biolinum"/>
        </w:rPr>
        <w:t>certain nombre de conditions</w:t>
      </w:r>
      <w:r w:rsidR="00AB5B0B">
        <w:rPr>
          <w:rFonts w:ascii="Linux Biolinum" w:hAnsi="Linux Biolinum" w:cs="Linux Biolinum"/>
        </w:rPr>
        <w:t xml:space="preserve"> </w:t>
      </w:r>
      <w:r w:rsidR="00F37CDE" w:rsidRPr="00F37CDE">
        <w:rPr>
          <w:rFonts w:ascii="Linux Biolinum" w:hAnsi="Linux Biolinum" w:cs="Linux Biolinum"/>
        </w:rPr>
        <w:t>d</w:t>
      </w:r>
      <w:r w:rsidR="002B2F72">
        <w:rPr>
          <w:rFonts w:ascii="Linux Biolinum" w:hAnsi="Linux Biolinum" w:cs="Linux Biolinum"/>
        </w:rPr>
        <w:t>’</w:t>
      </w:r>
      <w:r w:rsidR="00F37CDE" w:rsidRPr="00F37CDE">
        <w:rPr>
          <w:rFonts w:ascii="Linux Biolinum" w:hAnsi="Linux Biolinum" w:cs="Linux Biolinum"/>
        </w:rPr>
        <w:t>application de ce principe de la</w:t>
      </w:r>
      <w:r w:rsidR="00AB5B0B">
        <w:rPr>
          <w:rFonts w:ascii="Linux Biolinum" w:hAnsi="Linux Biolinum" w:cs="Linux Biolinum"/>
        </w:rPr>
        <w:t xml:space="preserve"> </w:t>
      </w:r>
      <w:r w:rsidR="00F37CDE" w:rsidRPr="00F37CDE">
        <w:rPr>
          <w:rFonts w:ascii="Linux Biolinum" w:hAnsi="Linux Biolinum" w:cs="Linux Biolinum"/>
        </w:rPr>
        <w:t>suprématie d</w:t>
      </w:r>
      <w:r w:rsidR="004A2A46">
        <w:rPr>
          <w:rFonts w:ascii="Linux Biolinum" w:hAnsi="Linux Biolinum" w:cs="Linux Biolinum"/>
        </w:rPr>
        <w:t>u traité</w:t>
      </w:r>
      <w:r w:rsidR="001A04A2">
        <w:rPr>
          <w:rFonts w:ascii="Linux Biolinum" w:hAnsi="Linux Biolinum" w:cs="Linux Biolinum"/>
        </w:rPr>
        <w:t xml:space="preserve"> (par rapport à la loi). Ces conditions </w:t>
      </w:r>
      <w:r w:rsidR="00F37CDE" w:rsidRPr="00F37CDE">
        <w:rPr>
          <w:rFonts w:ascii="Linux Biolinum" w:hAnsi="Linux Biolinum" w:cs="Linux Biolinum"/>
        </w:rPr>
        <w:t>sont au nombre de trois</w:t>
      </w:r>
      <w:r w:rsidR="001A04A2">
        <w:rPr>
          <w:rFonts w:ascii="Linux Biolinum" w:hAnsi="Linux Biolinum" w:cs="Linux Biolinum"/>
        </w:rPr>
        <w:t xml:space="preserve"> : </w:t>
      </w:r>
      <w:r w:rsidR="00F37CDE" w:rsidRPr="00F37CDE">
        <w:rPr>
          <w:rFonts w:ascii="Linux Biolinum" w:hAnsi="Linux Biolinum" w:cs="Linux Biolinum"/>
        </w:rPr>
        <w:t>le traité doit être ratifié</w:t>
      </w:r>
      <w:r w:rsidR="001A04A2">
        <w:rPr>
          <w:rFonts w:ascii="Linux Biolinum" w:hAnsi="Linux Biolinum" w:cs="Linux Biolinum"/>
        </w:rPr>
        <w:t>, il doit ê</w:t>
      </w:r>
      <w:r w:rsidR="00F37CDE" w:rsidRPr="00F37CDE">
        <w:rPr>
          <w:rFonts w:ascii="Linux Biolinum" w:hAnsi="Linux Biolinum" w:cs="Linux Biolinum"/>
        </w:rPr>
        <w:t>tre publié</w:t>
      </w:r>
      <w:r w:rsidR="001A04A2">
        <w:rPr>
          <w:rFonts w:ascii="Linux Biolinum" w:hAnsi="Linux Biolinum" w:cs="Linux Biolinum"/>
        </w:rPr>
        <w:t xml:space="preserve"> et </w:t>
      </w:r>
      <w:r w:rsidR="00F37CDE" w:rsidRPr="00F37CDE">
        <w:rPr>
          <w:rFonts w:ascii="Linux Biolinum" w:hAnsi="Linux Biolinum" w:cs="Linux Biolinum"/>
        </w:rPr>
        <w:t>il</w:t>
      </w:r>
      <w:r w:rsidR="001A04A2">
        <w:rPr>
          <w:rFonts w:ascii="Linux Biolinum" w:hAnsi="Linux Biolinum" w:cs="Linux Biolinum"/>
        </w:rPr>
        <w:t xml:space="preserve"> </w:t>
      </w:r>
      <w:r w:rsidR="00F37CDE" w:rsidRPr="00F37CDE">
        <w:rPr>
          <w:rFonts w:ascii="Linux Biolinum" w:hAnsi="Linux Biolinum" w:cs="Linux Biolinum"/>
        </w:rPr>
        <w:t>doit faire l</w:t>
      </w:r>
      <w:r w:rsidR="002B2F72">
        <w:rPr>
          <w:rFonts w:ascii="Linux Biolinum" w:hAnsi="Linux Biolinum" w:cs="Linux Biolinum"/>
        </w:rPr>
        <w:t>’</w:t>
      </w:r>
      <w:r w:rsidR="00F37CDE" w:rsidRPr="00F37CDE">
        <w:rPr>
          <w:rFonts w:ascii="Linux Biolinum" w:hAnsi="Linux Biolinum" w:cs="Linux Biolinum"/>
        </w:rPr>
        <w:t>objet d</w:t>
      </w:r>
      <w:r w:rsidR="002B2F72">
        <w:rPr>
          <w:rFonts w:ascii="Linux Biolinum" w:hAnsi="Linux Biolinum" w:cs="Linux Biolinum"/>
        </w:rPr>
        <w:t>’</w:t>
      </w:r>
      <w:r w:rsidR="00F37CDE" w:rsidRPr="00F37CDE">
        <w:rPr>
          <w:rFonts w:ascii="Linux Biolinum" w:hAnsi="Linux Biolinum" w:cs="Linux Biolinum"/>
        </w:rPr>
        <w:t>une application</w:t>
      </w:r>
      <w:r w:rsidR="001A04A2">
        <w:rPr>
          <w:rFonts w:ascii="Linux Biolinum" w:hAnsi="Linux Biolinum" w:cs="Linux Biolinum"/>
        </w:rPr>
        <w:t xml:space="preserve"> </w:t>
      </w:r>
      <w:r w:rsidR="00F37CDE" w:rsidRPr="00F37CDE">
        <w:rPr>
          <w:rFonts w:ascii="Linux Biolinum" w:hAnsi="Linux Biolinum" w:cs="Linux Biolinum"/>
        </w:rPr>
        <w:t>réciproque par l</w:t>
      </w:r>
      <w:r w:rsidR="002B2F72">
        <w:rPr>
          <w:rFonts w:ascii="Linux Biolinum" w:hAnsi="Linux Biolinum" w:cs="Linux Biolinum"/>
        </w:rPr>
        <w:t>’</w:t>
      </w:r>
      <w:r w:rsidR="001A04A2">
        <w:rPr>
          <w:rFonts w:ascii="Linux Biolinum" w:hAnsi="Linux Biolinum" w:cs="Linux Biolinum"/>
        </w:rPr>
        <w:t xml:space="preserve">État </w:t>
      </w:r>
      <w:r w:rsidR="00F37CDE" w:rsidRPr="00F37CDE">
        <w:rPr>
          <w:rFonts w:ascii="Linux Biolinum" w:hAnsi="Linux Biolinum" w:cs="Linux Biolinum"/>
        </w:rPr>
        <w:t>cosignataire</w:t>
      </w:r>
      <w:r w:rsidR="001A04A2">
        <w:rPr>
          <w:rFonts w:ascii="Linux Biolinum" w:hAnsi="Linux Biolinum" w:cs="Linux Biolinum"/>
        </w:rPr>
        <w:t xml:space="preserve">. </w:t>
      </w:r>
      <w:r w:rsidR="00867C1C">
        <w:rPr>
          <w:rFonts w:ascii="Linux Biolinum" w:hAnsi="Linux Biolinum" w:cs="Linux Biolinum"/>
        </w:rPr>
        <w:t xml:space="preserve">La </w:t>
      </w:r>
      <w:r w:rsidR="00F37CDE" w:rsidRPr="00F37CDE">
        <w:rPr>
          <w:rFonts w:ascii="Linux Biolinum" w:hAnsi="Linux Biolinum" w:cs="Linux Biolinum"/>
        </w:rPr>
        <w:t>ratification est le prin</w:t>
      </w:r>
      <w:r w:rsidR="00867C1C">
        <w:rPr>
          <w:rFonts w:ascii="Linux Biolinum" w:hAnsi="Linux Biolinum" w:cs="Linux Biolinum"/>
        </w:rPr>
        <w:t xml:space="preserve">cipe de </w:t>
      </w:r>
      <w:r w:rsidR="00F37CDE" w:rsidRPr="00F37CDE">
        <w:rPr>
          <w:rFonts w:ascii="Linux Biolinum" w:hAnsi="Linux Biolinum" w:cs="Linux Biolinum"/>
        </w:rPr>
        <w:t>la sign</w:t>
      </w:r>
      <w:r w:rsidR="00F37CDE" w:rsidRPr="00F37CDE">
        <w:rPr>
          <w:rFonts w:ascii="Linux Biolinum" w:hAnsi="Linux Biolinum" w:cs="Linux Biolinum"/>
        </w:rPr>
        <w:t>a</w:t>
      </w:r>
      <w:r w:rsidR="00F37CDE" w:rsidRPr="00F37CDE">
        <w:rPr>
          <w:rFonts w:ascii="Linux Biolinum" w:hAnsi="Linux Biolinum" w:cs="Linux Biolinum"/>
        </w:rPr>
        <w:t>ture et de la validation de la</w:t>
      </w:r>
      <w:r w:rsidR="001425FA">
        <w:rPr>
          <w:rFonts w:ascii="Linux Biolinum" w:hAnsi="Linux Biolinum" w:cs="Linux Biolinum"/>
        </w:rPr>
        <w:t xml:space="preserve"> </w:t>
      </w:r>
      <w:r w:rsidR="00F37CDE" w:rsidRPr="00F37CDE">
        <w:rPr>
          <w:rFonts w:ascii="Linux Biolinum" w:hAnsi="Linux Biolinum" w:cs="Linux Biolinum"/>
        </w:rPr>
        <w:t>signature par l</w:t>
      </w:r>
      <w:r w:rsidR="002B2F72">
        <w:rPr>
          <w:rFonts w:ascii="Linux Biolinum" w:hAnsi="Linux Biolinum" w:cs="Linux Biolinum"/>
        </w:rPr>
        <w:t>’</w:t>
      </w:r>
      <w:r w:rsidR="00F37CDE" w:rsidRPr="00F37CDE">
        <w:rPr>
          <w:rFonts w:ascii="Linux Biolinum" w:hAnsi="Linux Biolinum" w:cs="Linux Biolinum"/>
        </w:rPr>
        <w:t>autorité française qui</w:t>
      </w:r>
      <w:r w:rsidR="001425FA">
        <w:rPr>
          <w:rFonts w:ascii="Linux Biolinum" w:hAnsi="Linux Biolinum" w:cs="Linux Biolinum"/>
        </w:rPr>
        <w:t xml:space="preserve"> </w:t>
      </w:r>
      <w:r w:rsidR="00F37CDE" w:rsidRPr="00F37CDE">
        <w:rPr>
          <w:rFonts w:ascii="Linux Biolinum" w:hAnsi="Linux Biolinum" w:cs="Linux Biolinum"/>
        </w:rPr>
        <w:t>va donner une</w:t>
      </w:r>
      <w:r w:rsidR="00240179">
        <w:rPr>
          <w:rFonts w:ascii="Linux Biolinum" w:hAnsi="Linux Biolinum" w:cs="Linux Biolinum"/>
        </w:rPr>
        <w:t xml:space="preserve"> </w:t>
      </w:r>
      <w:r w:rsidR="00F37CDE" w:rsidRPr="00F37CDE">
        <w:rPr>
          <w:rFonts w:ascii="Linux Biolinum" w:hAnsi="Linux Biolinum" w:cs="Linux Biolinum"/>
        </w:rPr>
        <w:t>confirmation d</w:t>
      </w:r>
      <w:r w:rsidR="002B2F72">
        <w:rPr>
          <w:rFonts w:ascii="Linux Biolinum" w:hAnsi="Linux Biolinum" w:cs="Linux Biolinum"/>
        </w:rPr>
        <w:t>’</w:t>
      </w:r>
      <w:r w:rsidR="00F37CDE" w:rsidRPr="00F37CDE">
        <w:rPr>
          <w:rFonts w:ascii="Linux Biolinum" w:hAnsi="Linux Biolinum" w:cs="Linux Biolinum"/>
        </w:rPr>
        <w:t>application du traité</w:t>
      </w:r>
      <w:r w:rsidR="0029364F">
        <w:rPr>
          <w:rFonts w:ascii="Linux Biolinum" w:hAnsi="Linux Biolinum" w:cs="Linux Biolinum"/>
        </w:rPr>
        <w:t xml:space="preserve"> </w:t>
      </w:r>
      <w:r w:rsidR="00F37CDE" w:rsidRPr="00F37CDE">
        <w:rPr>
          <w:rFonts w:ascii="Linux Biolinum" w:hAnsi="Linux Biolinum" w:cs="Linux Biolinum"/>
        </w:rPr>
        <w:t>international</w:t>
      </w:r>
      <w:r w:rsidR="0029364F">
        <w:rPr>
          <w:rFonts w:ascii="Linux Biolinum" w:hAnsi="Linux Biolinum" w:cs="Linux Biolinum"/>
        </w:rPr>
        <w:t xml:space="preserve">. </w:t>
      </w:r>
      <w:r w:rsidR="001C229B">
        <w:rPr>
          <w:rFonts w:ascii="Linux Biolinum" w:hAnsi="Linux Biolinum" w:cs="Linux Biolinum"/>
        </w:rPr>
        <w:t xml:space="preserve">Ça </w:t>
      </w:r>
      <w:r w:rsidR="00F37CDE" w:rsidRPr="00F37CDE">
        <w:rPr>
          <w:rFonts w:ascii="Linux Biolinum" w:hAnsi="Linux Biolinum" w:cs="Linux Biolinum"/>
        </w:rPr>
        <w:t>le rend définiti</w:t>
      </w:r>
      <w:r w:rsidR="001C229B">
        <w:rPr>
          <w:rFonts w:ascii="Linux Biolinum" w:hAnsi="Linux Biolinum" w:cs="Linux Biolinum"/>
        </w:rPr>
        <w:t xml:space="preserve">f ; ça le rend </w:t>
      </w:r>
      <w:r w:rsidR="00F37CDE" w:rsidRPr="00F37CDE">
        <w:rPr>
          <w:rFonts w:ascii="Linux Biolinum" w:hAnsi="Linux Biolinum" w:cs="Linux Biolinum"/>
        </w:rPr>
        <w:t>obligatoire</w:t>
      </w:r>
      <w:r w:rsidR="001C229B">
        <w:rPr>
          <w:rFonts w:ascii="Linux Biolinum" w:hAnsi="Linux Biolinum" w:cs="Linux Biolinum"/>
        </w:rPr>
        <w:t> ; ça l</w:t>
      </w:r>
      <w:r w:rsidR="00F37CDE" w:rsidRPr="00F37CDE">
        <w:rPr>
          <w:rFonts w:ascii="Linux Biolinum" w:hAnsi="Linux Biolinum" w:cs="Linux Biolinum"/>
        </w:rPr>
        <w:t xml:space="preserve">e fait entrer </w:t>
      </w:r>
      <w:r w:rsidR="001C229B">
        <w:rPr>
          <w:rFonts w:ascii="Linux Biolinum" w:hAnsi="Linux Biolinum" w:cs="Linux Biolinum"/>
        </w:rPr>
        <w:t>dans le sys</w:t>
      </w:r>
      <w:r w:rsidR="00F37CDE" w:rsidRPr="00F37CDE">
        <w:rPr>
          <w:rFonts w:ascii="Linux Biolinum" w:hAnsi="Linux Biolinum" w:cs="Linux Biolinum"/>
        </w:rPr>
        <w:t>tème normatif français</w:t>
      </w:r>
      <w:r w:rsidR="004574F6">
        <w:rPr>
          <w:rFonts w:ascii="Linux Biolinum" w:hAnsi="Linux Biolinum" w:cs="Linux Biolinum"/>
        </w:rPr>
        <w:t>. E</w:t>
      </w:r>
      <w:r w:rsidR="00F37CDE" w:rsidRPr="00F37CDE">
        <w:rPr>
          <w:rFonts w:ascii="Linux Biolinum" w:hAnsi="Linux Biolinum" w:cs="Linux Biolinum"/>
        </w:rPr>
        <w:t>n règle</w:t>
      </w:r>
      <w:r w:rsidR="004574F6">
        <w:rPr>
          <w:rFonts w:ascii="Linux Biolinum" w:hAnsi="Linux Biolinum" w:cs="Linux Biolinum"/>
        </w:rPr>
        <w:t xml:space="preserve"> </w:t>
      </w:r>
      <w:r w:rsidR="00F37CDE" w:rsidRPr="00F37CDE">
        <w:rPr>
          <w:rFonts w:ascii="Linux Biolinum" w:hAnsi="Linux Biolinum" w:cs="Linux Biolinum"/>
        </w:rPr>
        <w:t>générale</w:t>
      </w:r>
      <w:r w:rsidR="004574F6">
        <w:rPr>
          <w:rFonts w:ascii="Linux Biolinum" w:hAnsi="Linux Biolinum" w:cs="Linux Biolinum"/>
        </w:rPr>
        <w:t xml:space="preserve">, </w:t>
      </w:r>
      <w:r w:rsidR="00121652">
        <w:rPr>
          <w:rFonts w:ascii="Linux Biolinum" w:hAnsi="Linux Biolinum" w:cs="Linux Biolinum"/>
        </w:rPr>
        <w:t>c’est le P</w:t>
      </w:r>
      <w:r w:rsidR="00F37CDE" w:rsidRPr="00F37CDE">
        <w:rPr>
          <w:rFonts w:ascii="Linux Biolinum" w:hAnsi="Linux Biolinum" w:cs="Linux Biolinum"/>
        </w:rPr>
        <w:t xml:space="preserve">résident de </w:t>
      </w:r>
      <w:r w:rsidR="00121652">
        <w:rPr>
          <w:rFonts w:ascii="Linux Biolinum" w:hAnsi="Linux Biolinum" w:cs="Linux Biolinum"/>
        </w:rPr>
        <w:t>R</w:t>
      </w:r>
      <w:r w:rsidR="00F37CDE" w:rsidRPr="00F37CDE">
        <w:rPr>
          <w:rFonts w:ascii="Linux Biolinum" w:hAnsi="Linux Biolinum" w:cs="Linux Biolinum"/>
        </w:rPr>
        <w:t>épublique</w:t>
      </w:r>
      <w:r w:rsidR="00121652">
        <w:rPr>
          <w:rFonts w:ascii="Linux Biolinum" w:hAnsi="Linux Biolinum" w:cs="Linux Biolinum"/>
        </w:rPr>
        <w:t xml:space="preserve"> qui </w:t>
      </w:r>
      <w:r w:rsidR="00F37CDE" w:rsidRPr="00F37CDE">
        <w:rPr>
          <w:rFonts w:ascii="Linux Biolinum" w:hAnsi="Linux Biolinum" w:cs="Linux Biolinum"/>
        </w:rPr>
        <w:t>le fait</w:t>
      </w:r>
      <w:r w:rsidR="00121652">
        <w:rPr>
          <w:rFonts w:ascii="Linux Biolinum" w:hAnsi="Linux Biolinum" w:cs="Linux Biolinum"/>
        </w:rPr>
        <w:t xml:space="preserve">, avec parfois pour les traités </w:t>
      </w:r>
      <w:r w:rsidR="00F37CDE" w:rsidRPr="00F37CDE">
        <w:rPr>
          <w:rFonts w:ascii="Linux Biolinum" w:hAnsi="Linux Biolinum" w:cs="Linux Biolinum"/>
        </w:rPr>
        <w:t>les plus importants une autorisation</w:t>
      </w:r>
      <w:r w:rsidR="00121652">
        <w:rPr>
          <w:rFonts w:ascii="Linux Biolinum" w:hAnsi="Linux Biolinum" w:cs="Linux Biolinum"/>
        </w:rPr>
        <w:t xml:space="preserve"> </w:t>
      </w:r>
      <w:r w:rsidR="00F37CDE" w:rsidRPr="00F37CDE">
        <w:rPr>
          <w:rFonts w:ascii="Linux Biolinum" w:hAnsi="Linux Biolinum" w:cs="Linux Biolinum"/>
        </w:rPr>
        <w:t>parlementaire</w:t>
      </w:r>
      <w:r w:rsidR="00121652">
        <w:rPr>
          <w:rFonts w:ascii="Linux Biolinum" w:hAnsi="Linux Biolinum" w:cs="Linux Biolinum"/>
        </w:rPr>
        <w:t>. C</w:t>
      </w:r>
      <w:r w:rsidR="00F37CDE" w:rsidRPr="00F37CDE">
        <w:rPr>
          <w:rFonts w:ascii="Linux Biolinum" w:hAnsi="Linux Biolinum" w:cs="Linux Biolinum"/>
        </w:rPr>
        <w:t>e principe est posé</w:t>
      </w:r>
      <w:r w:rsidR="00837552">
        <w:rPr>
          <w:rFonts w:ascii="Linux Biolinum" w:hAnsi="Linux Biolinum" w:cs="Linux Biolinum"/>
        </w:rPr>
        <w:t xml:space="preserve">, et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article 55 dit</w:t>
      </w:r>
      <w:r w:rsidR="00837552">
        <w:rPr>
          <w:rFonts w:ascii="Linux Biolinum" w:hAnsi="Linux Biolinum" w:cs="Linux Biolinum"/>
        </w:rPr>
        <w:t xml:space="preserve"> que </w:t>
      </w:r>
      <w:r w:rsidR="00F37CDE" w:rsidRPr="00F37CDE">
        <w:rPr>
          <w:rFonts w:ascii="Linux Biolinum" w:hAnsi="Linux Biolinum" w:cs="Linux Biolinum"/>
        </w:rPr>
        <w:t xml:space="preserve">pour </w:t>
      </w:r>
      <w:r w:rsidR="00837552">
        <w:rPr>
          <w:rFonts w:ascii="Linux Biolinum" w:hAnsi="Linux Biolinum" w:cs="Linux Biolinum"/>
        </w:rPr>
        <w:t xml:space="preserve">que </w:t>
      </w:r>
      <w:r w:rsidR="00F37CDE" w:rsidRPr="00F37CDE">
        <w:rPr>
          <w:rFonts w:ascii="Linux Biolinum" w:hAnsi="Linux Biolinum" w:cs="Linux Biolinum"/>
        </w:rPr>
        <w:t>le trait</w:t>
      </w:r>
      <w:r w:rsidR="00837552">
        <w:rPr>
          <w:rFonts w:ascii="Linux Biolinum" w:hAnsi="Linux Biolinum" w:cs="Linux Biolinum"/>
        </w:rPr>
        <w:t xml:space="preserve">é </w:t>
      </w:r>
      <w:r w:rsidR="00F37CDE" w:rsidRPr="00F37CDE">
        <w:rPr>
          <w:rFonts w:ascii="Linux Biolinum" w:hAnsi="Linux Biolinum" w:cs="Linux Biolinum"/>
        </w:rPr>
        <w:t>soit supérieur à la loi</w:t>
      </w:r>
      <w:r w:rsidR="00837552">
        <w:rPr>
          <w:rFonts w:ascii="Linux Biolinum" w:hAnsi="Linux Biolinum" w:cs="Linux Biolinum"/>
        </w:rPr>
        <w:t xml:space="preserve">, </w:t>
      </w:r>
      <w:r w:rsidR="00F37CDE" w:rsidRPr="00F37CDE">
        <w:rPr>
          <w:rFonts w:ascii="Linux Biolinum" w:hAnsi="Linux Biolinum" w:cs="Linux Biolinum"/>
        </w:rPr>
        <w:t>il faut qu</w:t>
      </w:r>
      <w:r w:rsidR="002B2F72">
        <w:rPr>
          <w:rFonts w:ascii="Linux Biolinum" w:hAnsi="Linux Biolinum" w:cs="Linux Biolinum"/>
        </w:rPr>
        <w:t>’</w:t>
      </w:r>
      <w:r w:rsidR="00F37CDE" w:rsidRPr="00F37CDE">
        <w:rPr>
          <w:rFonts w:ascii="Linux Biolinum" w:hAnsi="Linux Biolinum" w:cs="Linux Biolinum"/>
        </w:rPr>
        <w:t>il soit ratifié</w:t>
      </w:r>
      <w:r w:rsidR="00837552">
        <w:rPr>
          <w:rFonts w:ascii="Linux Biolinum" w:hAnsi="Linux Biolinum" w:cs="Linux Biolinum"/>
        </w:rPr>
        <w:t>. N</w:t>
      </w:r>
      <w:r w:rsidR="00F37CDE" w:rsidRPr="00F37CDE">
        <w:rPr>
          <w:rFonts w:ascii="Linux Biolinum" w:hAnsi="Linux Biolinum" w:cs="Linux Biolinum"/>
        </w:rPr>
        <w:t>otons</w:t>
      </w:r>
      <w:r w:rsidR="00837552">
        <w:rPr>
          <w:rFonts w:ascii="Linux Biolinum" w:hAnsi="Linux Biolinum" w:cs="Linux Biolinum"/>
        </w:rPr>
        <w:t xml:space="preserve"> </w:t>
      </w:r>
      <w:r w:rsidR="00F37CDE" w:rsidRPr="00F37CDE">
        <w:rPr>
          <w:rFonts w:ascii="Linux Biolinum" w:hAnsi="Linux Biolinum" w:cs="Linux Biolinum"/>
        </w:rPr>
        <w:t>simplement que cette condition a</w:t>
      </w:r>
      <w:r w:rsidR="00837552">
        <w:rPr>
          <w:rFonts w:ascii="Linux Biolinum" w:hAnsi="Linux Biolinum" w:cs="Linux Biolinum"/>
        </w:rPr>
        <w:t xml:space="preserve"> </w:t>
      </w:r>
      <w:r w:rsidR="00F37CDE" w:rsidRPr="00F37CDE">
        <w:rPr>
          <w:rFonts w:ascii="Linux Biolinum" w:hAnsi="Linux Biolinum" w:cs="Linux Biolinum"/>
        </w:rPr>
        <w:t>toujours été reconnue de manière assez</w:t>
      </w:r>
      <w:r w:rsidR="00837552">
        <w:rPr>
          <w:rFonts w:ascii="Linux Biolinum" w:hAnsi="Linux Biolinum" w:cs="Linux Biolinum"/>
        </w:rPr>
        <w:t xml:space="preserve"> </w:t>
      </w:r>
      <w:r w:rsidR="00F37CDE" w:rsidRPr="00F37CDE">
        <w:rPr>
          <w:rFonts w:ascii="Linux Biolinum" w:hAnsi="Linux Biolinum" w:cs="Linux Biolinum"/>
        </w:rPr>
        <w:t>large par le juge</w:t>
      </w:r>
      <w:r w:rsidR="001C5125">
        <w:rPr>
          <w:rFonts w:ascii="Linux Biolinum" w:hAnsi="Linux Biolinum" w:cs="Linux Biolinum"/>
        </w:rPr>
        <w:t xml:space="preserve"> français, notamment par le juge administratif, qui </w:t>
      </w:r>
      <w:r w:rsidR="00F37CDE" w:rsidRPr="00F37CDE">
        <w:rPr>
          <w:rFonts w:ascii="Linux Biolinum" w:hAnsi="Linux Biolinum" w:cs="Linux Biolinum"/>
        </w:rPr>
        <w:t>a considéré qu</w:t>
      </w:r>
      <w:r w:rsidR="002B2F72">
        <w:rPr>
          <w:rFonts w:ascii="Linux Biolinum" w:hAnsi="Linux Biolinum" w:cs="Linux Biolinum"/>
        </w:rPr>
        <w:t>’</w:t>
      </w:r>
      <w:r w:rsidR="00F37CDE" w:rsidRPr="00F37CDE">
        <w:rPr>
          <w:rFonts w:ascii="Linux Biolinum" w:hAnsi="Linux Biolinum" w:cs="Linux Biolinum"/>
        </w:rPr>
        <w:t>il</w:t>
      </w:r>
      <w:r w:rsidR="001C5125">
        <w:rPr>
          <w:rFonts w:ascii="Linux Biolinum" w:hAnsi="Linux Biolinum" w:cs="Linux Biolinum"/>
        </w:rPr>
        <w:t xml:space="preserve"> n’</w:t>
      </w:r>
      <w:r w:rsidR="00F37CDE" w:rsidRPr="00F37CDE">
        <w:rPr>
          <w:rFonts w:ascii="Linux Biolinum" w:hAnsi="Linux Biolinum" w:cs="Linux Biolinum"/>
        </w:rPr>
        <w:t>avait pas</w:t>
      </w:r>
      <w:r w:rsidR="001C5125">
        <w:rPr>
          <w:rFonts w:ascii="Linux Biolinum" w:hAnsi="Linux Biolinum" w:cs="Linux Biolinum"/>
        </w:rPr>
        <w:t xml:space="preserve"> </w:t>
      </w:r>
      <w:r w:rsidR="00F37CDE" w:rsidRPr="00F37CDE">
        <w:rPr>
          <w:rFonts w:ascii="Linux Biolinum" w:hAnsi="Linux Biolinum" w:cs="Linux Biolinum"/>
        </w:rPr>
        <w:t>trop à se mêler du contenu de</w:t>
      </w:r>
      <w:r w:rsidR="00242B24">
        <w:rPr>
          <w:rFonts w:ascii="Linux Biolinum" w:hAnsi="Linux Biolinum" w:cs="Linux Biolinum"/>
        </w:rPr>
        <w:t xml:space="preserve"> </w:t>
      </w:r>
      <w:r w:rsidR="00F37CDE" w:rsidRPr="00F37CDE">
        <w:rPr>
          <w:rFonts w:ascii="Linux Biolinum" w:hAnsi="Linux Biolinum" w:cs="Linux Biolinum"/>
        </w:rPr>
        <w:t>la ratification et du niveau de la</w:t>
      </w:r>
      <w:r w:rsidR="00242B24">
        <w:rPr>
          <w:rFonts w:ascii="Linux Biolinum" w:hAnsi="Linux Biolinum" w:cs="Linux Biolinum"/>
        </w:rPr>
        <w:t xml:space="preserve"> </w:t>
      </w:r>
      <w:r w:rsidR="00F37CDE" w:rsidRPr="00F37CDE">
        <w:rPr>
          <w:rFonts w:ascii="Linux Biolinum" w:hAnsi="Linux Biolinum" w:cs="Linux Biolinum"/>
        </w:rPr>
        <w:t>ratification</w:t>
      </w:r>
      <w:r w:rsidR="007527B0">
        <w:rPr>
          <w:rFonts w:ascii="Linux Biolinum" w:hAnsi="Linux Biolinum" w:cs="Linux Biolinum"/>
        </w:rPr>
        <w:t>. I</w:t>
      </w:r>
      <w:r w:rsidR="00F37CDE" w:rsidRPr="00F37CDE">
        <w:rPr>
          <w:rFonts w:ascii="Linux Biolinum" w:hAnsi="Linux Biolinum" w:cs="Linux Biolinum"/>
        </w:rPr>
        <w:t>l lui import</w:t>
      </w:r>
      <w:r w:rsidR="007527B0">
        <w:rPr>
          <w:rFonts w:ascii="Linux Biolinum" w:hAnsi="Linux Biolinum" w:cs="Linux Biolinum"/>
        </w:rPr>
        <w:t>ait q</w:t>
      </w:r>
      <w:r w:rsidR="00F37CDE" w:rsidRPr="00F37CDE">
        <w:rPr>
          <w:rFonts w:ascii="Linux Biolinum" w:hAnsi="Linux Biolinum" w:cs="Linux Biolinum"/>
        </w:rPr>
        <w:t>ue le</w:t>
      </w:r>
      <w:r w:rsidR="007527B0">
        <w:rPr>
          <w:rFonts w:ascii="Linux Biolinum" w:hAnsi="Linux Biolinum" w:cs="Linux Biolinum"/>
        </w:rPr>
        <w:t xml:space="preserve"> </w:t>
      </w:r>
      <w:r w:rsidR="00F37CDE" w:rsidRPr="00F37CDE">
        <w:rPr>
          <w:rFonts w:ascii="Linux Biolinum" w:hAnsi="Linux Biolinum" w:cs="Linux Biolinum"/>
        </w:rPr>
        <w:t>traité soit véritablement ratifié</w:t>
      </w:r>
      <w:r w:rsidR="007527B0">
        <w:rPr>
          <w:rFonts w:ascii="Linux Biolinum" w:hAnsi="Linux Biolinum" w:cs="Linux Biolinum"/>
        </w:rPr>
        <w:t>.</w:t>
      </w:r>
    </w:p>
    <w:p w:rsidR="008A1405" w:rsidRDefault="00745BF8" w:rsidP="00F667E1">
      <w:pPr>
        <w:ind w:firstLine="425"/>
        <w:rPr>
          <w:rFonts w:ascii="Linux Biolinum" w:hAnsi="Linux Biolinum" w:cs="Linux Biolinum"/>
        </w:rPr>
      </w:pPr>
      <w:r>
        <w:rPr>
          <w:rFonts w:ascii="Linux Biolinum" w:hAnsi="Linux Biolinum" w:cs="Linux Biolinum"/>
        </w:rPr>
        <w:t>D</w:t>
      </w:r>
      <w:r w:rsidR="00F37CDE" w:rsidRPr="00F37CDE">
        <w:rPr>
          <w:rFonts w:ascii="Linux Biolinum" w:hAnsi="Linux Biolinum" w:cs="Linux Biolinum"/>
        </w:rPr>
        <w:t>euxième condition</w:t>
      </w:r>
      <w:r>
        <w:rPr>
          <w:rFonts w:ascii="Linux Biolinum" w:hAnsi="Linux Biolinum" w:cs="Linux Biolinum"/>
        </w:rPr>
        <w:t xml:space="preserve"> </w:t>
      </w:r>
      <w:r w:rsidR="00F37CDE" w:rsidRPr="00F37CDE">
        <w:rPr>
          <w:rFonts w:ascii="Linux Biolinum" w:hAnsi="Linux Biolinum" w:cs="Linux Biolinum"/>
        </w:rPr>
        <w:t>posée par l</w:t>
      </w:r>
      <w:r w:rsidR="002B2F72">
        <w:rPr>
          <w:rFonts w:ascii="Linux Biolinum" w:hAnsi="Linux Biolinum" w:cs="Linux Biolinum"/>
        </w:rPr>
        <w:t>’</w:t>
      </w:r>
      <w:r w:rsidR="00F37CDE" w:rsidRPr="00F37CDE">
        <w:rPr>
          <w:rFonts w:ascii="Linux Biolinum" w:hAnsi="Linux Biolinum" w:cs="Linux Biolinum"/>
        </w:rPr>
        <w:t>article 55 de la</w:t>
      </w:r>
      <w:r>
        <w:rPr>
          <w:rFonts w:ascii="Linux Biolinum" w:hAnsi="Linux Biolinum" w:cs="Linux Biolinum"/>
        </w:rPr>
        <w:t xml:space="preserve"> C</w:t>
      </w:r>
      <w:r w:rsidR="00F37CDE" w:rsidRPr="00F37CDE">
        <w:rPr>
          <w:rFonts w:ascii="Linux Biolinum" w:hAnsi="Linux Biolinum" w:cs="Linux Biolinum"/>
        </w:rPr>
        <w:t>onstitution</w:t>
      </w:r>
      <w:r w:rsidR="00713290">
        <w:rPr>
          <w:rFonts w:ascii="Linux Biolinum" w:hAnsi="Linux Biolinum" w:cs="Linux Biolinum"/>
        </w:rPr>
        <w:t xml:space="preserve"> : </w:t>
      </w:r>
      <w:r w:rsidR="00F37CDE" w:rsidRPr="00F37CDE">
        <w:rPr>
          <w:rFonts w:ascii="Linux Biolinum" w:hAnsi="Linux Biolinum" w:cs="Linux Biolinum"/>
        </w:rPr>
        <w:t>c</w:t>
      </w:r>
      <w:r w:rsidR="002B2F72">
        <w:rPr>
          <w:rFonts w:ascii="Linux Biolinum" w:hAnsi="Linux Biolinum" w:cs="Linux Biolinum"/>
        </w:rPr>
        <w:t>’</w:t>
      </w:r>
      <w:r w:rsidR="00F37CDE" w:rsidRPr="00F37CDE">
        <w:rPr>
          <w:rFonts w:ascii="Linux Biolinum" w:hAnsi="Linux Biolinum" w:cs="Linux Biolinum"/>
        </w:rPr>
        <w:t>est le principe de la p</w:t>
      </w:r>
      <w:r w:rsidR="00F37CDE" w:rsidRPr="00F37CDE">
        <w:rPr>
          <w:rFonts w:ascii="Linux Biolinum" w:hAnsi="Linux Biolinum" w:cs="Linux Biolinum"/>
        </w:rPr>
        <w:t>u</w:t>
      </w:r>
      <w:r w:rsidR="00F37CDE" w:rsidRPr="00F37CDE">
        <w:rPr>
          <w:rFonts w:ascii="Linux Biolinum" w:hAnsi="Linux Biolinum" w:cs="Linux Biolinum"/>
        </w:rPr>
        <w:t>blication</w:t>
      </w:r>
      <w:r w:rsidR="004A73E5">
        <w:rPr>
          <w:rFonts w:ascii="Linux Biolinum" w:hAnsi="Linux Biolinum" w:cs="Linux Biolinum"/>
        </w:rPr>
        <w:t>. L</w:t>
      </w:r>
      <w:r w:rsidR="00F37CDE" w:rsidRPr="00F37CDE">
        <w:rPr>
          <w:rFonts w:ascii="Linux Biolinum" w:hAnsi="Linux Biolinum" w:cs="Linux Biolinum"/>
        </w:rPr>
        <w:t>e</w:t>
      </w:r>
      <w:r w:rsidR="004A73E5">
        <w:rPr>
          <w:rFonts w:ascii="Linux Biolinum" w:hAnsi="Linux Biolinum" w:cs="Linux Biolinum"/>
        </w:rPr>
        <w:t xml:space="preserve"> </w:t>
      </w:r>
      <w:r w:rsidR="00F37CDE" w:rsidRPr="00F37CDE">
        <w:rPr>
          <w:rFonts w:ascii="Linux Biolinum" w:hAnsi="Linux Biolinum" w:cs="Linux Biolinum"/>
        </w:rPr>
        <w:t>traité doit être publié</w:t>
      </w:r>
      <w:r w:rsidR="004A73E5">
        <w:rPr>
          <w:rFonts w:ascii="Linux Biolinum" w:hAnsi="Linux Biolinum" w:cs="Linux Biolinum"/>
        </w:rPr>
        <w:t xml:space="preserve">. Il n’y a </w:t>
      </w:r>
      <w:r w:rsidR="00F37CDE" w:rsidRPr="00F37CDE">
        <w:rPr>
          <w:rFonts w:ascii="Linux Biolinum" w:hAnsi="Linux Biolinum" w:cs="Linux Biolinum"/>
        </w:rPr>
        <w:t>rien d</w:t>
      </w:r>
      <w:r w:rsidR="002B2F72">
        <w:rPr>
          <w:rFonts w:ascii="Linux Biolinum" w:hAnsi="Linux Biolinum" w:cs="Linux Biolinum"/>
        </w:rPr>
        <w:t>’</w:t>
      </w:r>
      <w:r w:rsidR="00F37CDE" w:rsidRPr="00F37CDE">
        <w:rPr>
          <w:rFonts w:ascii="Linux Biolinum" w:hAnsi="Linux Biolinum" w:cs="Linux Biolinum"/>
        </w:rPr>
        <w:t>étonnant</w:t>
      </w:r>
      <w:r w:rsidR="004A73E5">
        <w:rPr>
          <w:rFonts w:ascii="Linux Biolinum" w:hAnsi="Linux Biolinum" w:cs="Linux Biolinum"/>
        </w:rPr>
        <w:t xml:space="preserve"> </w:t>
      </w:r>
      <w:r w:rsidR="00F37CDE" w:rsidRPr="00F37CDE">
        <w:rPr>
          <w:rFonts w:ascii="Linux Biolinum" w:hAnsi="Linux Biolinum" w:cs="Linux Biolinum"/>
        </w:rPr>
        <w:t xml:space="preserve">à </w:t>
      </w:r>
      <w:r w:rsidR="004A73E5">
        <w:rPr>
          <w:rFonts w:ascii="Linux Biolinum" w:hAnsi="Linux Biolinum" w:cs="Linux Biolinum"/>
        </w:rPr>
        <w:t xml:space="preserve">cela ; </w:t>
      </w:r>
      <w:r w:rsidR="00F37CDE" w:rsidRPr="00F37CDE">
        <w:rPr>
          <w:rFonts w:ascii="Linux Biolinum" w:hAnsi="Linux Biolinum" w:cs="Linux Biolinum"/>
        </w:rPr>
        <w:t>toutes les normes jur</w:t>
      </w:r>
      <w:r w:rsidR="00F37CDE" w:rsidRPr="00F37CDE">
        <w:rPr>
          <w:rFonts w:ascii="Linux Biolinum" w:hAnsi="Linux Biolinum" w:cs="Linux Biolinum"/>
        </w:rPr>
        <w:t>i</w:t>
      </w:r>
      <w:r w:rsidR="00F37CDE" w:rsidRPr="00F37CDE">
        <w:rPr>
          <w:rFonts w:ascii="Linux Biolinum" w:hAnsi="Linux Biolinum" w:cs="Linux Biolinum"/>
        </w:rPr>
        <w:t>diques</w:t>
      </w:r>
      <w:r w:rsidR="007843E3">
        <w:rPr>
          <w:rFonts w:ascii="Linux Biolinum" w:hAnsi="Linux Biolinum" w:cs="Linux Biolinum"/>
        </w:rPr>
        <w:t xml:space="preserve"> </w:t>
      </w:r>
      <w:r w:rsidR="00F37CDE" w:rsidRPr="00F37CDE">
        <w:rPr>
          <w:rFonts w:ascii="Linux Biolinum" w:hAnsi="Linux Biolinum" w:cs="Linux Biolinum"/>
        </w:rPr>
        <w:t>françaises doit être publiée</w:t>
      </w:r>
      <w:r w:rsidR="004A73E5">
        <w:rPr>
          <w:rFonts w:ascii="Linux Biolinum" w:hAnsi="Linux Biolinum" w:cs="Linux Biolinum"/>
        </w:rPr>
        <w:t>s</w:t>
      </w:r>
      <w:r w:rsidR="00F37CDE" w:rsidRPr="00F37CDE">
        <w:rPr>
          <w:rFonts w:ascii="Linux Biolinum" w:hAnsi="Linux Biolinum" w:cs="Linux Biolinum"/>
        </w:rPr>
        <w:t xml:space="preserve"> pour</w:t>
      </w:r>
      <w:r w:rsidR="007843E3">
        <w:rPr>
          <w:rFonts w:ascii="Linux Biolinum" w:hAnsi="Linux Biolinum" w:cs="Linux Biolinum"/>
        </w:rPr>
        <w:t xml:space="preserve"> </w:t>
      </w:r>
      <w:r w:rsidR="00F37CDE" w:rsidRPr="00F37CDE">
        <w:rPr>
          <w:rFonts w:ascii="Linux Biolinum" w:hAnsi="Linux Biolinum" w:cs="Linux Biolinum"/>
        </w:rPr>
        <w:t>pouvoir être appliquées</w:t>
      </w:r>
      <w:r w:rsidR="0023229A">
        <w:rPr>
          <w:rFonts w:ascii="Linux Biolinum" w:hAnsi="Linux Biolinum" w:cs="Linux Biolinum"/>
        </w:rPr>
        <w:t>. L</w:t>
      </w:r>
      <w:r w:rsidR="00F37CDE" w:rsidRPr="00F37CDE">
        <w:rPr>
          <w:rFonts w:ascii="Linux Biolinum" w:hAnsi="Linux Biolinum" w:cs="Linux Biolinum"/>
        </w:rPr>
        <w:t>e traité ne fait pas exce</w:t>
      </w:r>
      <w:r w:rsidR="00F37CDE" w:rsidRPr="00F37CDE">
        <w:rPr>
          <w:rFonts w:ascii="Linux Biolinum" w:hAnsi="Linux Biolinum" w:cs="Linux Biolinum"/>
        </w:rPr>
        <w:t>p</w:t>
      </w:r>
      <w:r w:rsidR="00F37CDE" w:rsidRPr="00F37CDE">
        <w:rPr>
          <w:rFonts w:ascii="Linux Biolinum" w:hAnsi="Linux Biolinum" w:cs="Linux Biolinum"/>
        </w:rPr>
        <w:t>tion à la</w:t>
      </w:r>
      <w:r w:rsidR="007843E3">
        <w:rPr>
          <w:rFonts w:ascii="Linux Biolinum" w:hAnsi="Linux Biolinum" w:cs="Linux Biolinum"/>
        </w:rPr>
        <w:t xml:space="preserve"> </w:t>
      </w:r>
      <w:r w:rsidR="00F37CDE" w:rsidRPr="00F37CDE">
        <w:rPr>
          <w:rFonts w:ascii="Linux Biolinum" w:hAnsi="Linux Biolinum" w:cs="Linux Biolinum"/>
        </w:rPr>
        <w:t>règle</w:t>
      </w:r>
      <w:r w:rsidR="0023229A">
        <w:rPr>
          <w:rFonts w:ascii="Linux Biolinum" w:hAnsi="Linux Biolinum" w:cs="Linux Biolinum"/>
        </w:rPr>
        <w:t> ;</w:t>
      </w:r>
      <w:r w:rsidR="00F37CDE" w:rsidRPr="00F37CDE">
        <w:rPr>
          <w:rFonts w:ascii="Linux Biolinum" w:hAnsi="Linux Biolinum" w:cs="Linux Biolinum"/>
        </w:rPr>
        <w:t xml:space="preserve"> il doit donc être </w:t>
      </w:r>
      <w:r w:rsidR="00ED4441">
        <w:rPr>
          <w:rFonts w:ascii="Linux Biolinum" w:hAnsi="Linux Biolinum" w:cs="Linux Biolinum"/>
        </w:rPr>
        <w:t>mis</w:t>
      </w:r>
      <w:r w:rsidR="00F37CDE" w:rsidRPr="00F37CDE">
        <w:rPr>
          <w:rFonts w:ascii="Linux Biolinum" w:hAnsi="Linux Biolinum" w:cs="Linux Biolinum"/>
        </w:rPr>
        <w:t xml:space="preserve"> à la</w:t>
      </w:r>
      <w:r w:rsidR="007843E3">
        <w:rPr>
          <w:rFonts w:ascii="Linux Biolinum" w:hAnsi="Linux Biolinum" w:cs="Linux Biolinum"/>
        </w:rPr>
        <w:t xml:space="preserve"> </w:t>
      </w:r>
      <w:r w:rsidR="00F37CDE" w:rsidRPr="00F37CDE">
        <w:rPr>
          <w:rFonts w:ascii="Linux Biolinum" w:hAnsi="Linux Biolinum" w:cs="Linux Biolinum"/>
        </w:rPr>
        <w:t>disposition du public</w:t>
      </w:r>
      <w:r w:rsidR="00D813EC">
        <w:rPr>
          <w:rFonts w:ascii="Linux Biolinum" w:hAnsi="Linux Biolinum" w:cs="Linux Biolinum"/>
        </w:rPr>
        <w:t xml:space="preserve">, </w:t>
      </w:r>
      <w:r w:rsidR="00846BE5">
        <w:rPr>
          <w:rFonts w:ascii="Linux Biolinum" w:hAnsi="Linux Biolinum" w:cs="Linux Biolinum"/>
        </w:rPr>
        <w:t xml:space="preserve">afin de </w:t>
      </w:r>
      <w:r w:rsidR="00F37CDE" w:rsidRPr="00F37CDE">
        <w:rPr>
          <w:rFonts w:ascii="Linux Biolinum" w:hAnsi="Linux Biolinum" w:cs="Linux Biolinum"/>
        </w:rPr>
        <w:t xml:space="preserve">savoir et </w:t>
      </w:r>
      <w:r w:rsidR="00846BE5">
        <w:rPr>
          <w:rFonts w:ascii="Linux Biolinum" w:hAnsi="Linux Biolinum" w:cs="Linux Biolinum"/>
        </w:rPr>
        <w:t xml:space="preserve">de </w:t>
      </w:r>
      <w:r w:rsidR="00F37CDE" w:rsidRPr="00F37CDE">
        <w:rPr>
          <w:rFonts w:ascii="Linux Biolinum" w:hAnsi="Linux Biolinum" w:cs="Linux Biolinum"/>
        </w:rPr>
        <w:t>consulter ce</w:t>
      </w:r>
      <w:r w:rsidR="007843E3">
        <w:rPr>
          <w:rFonts w:ascii="Linux Biolinum" w:hAnsi="Linux Biolinum" w:cs="Linux Biolinum"/>
        </w:rPr>
        <w:t xml:space="preserve"> </w:t>
      </w:r>
      <w:r w:rsidR="00F37CDE" w:rsidRPr="00F37CDE">
        <w:rPr>
          <w:rFonts w:ascii="Linux Biolinum" w:hAnsi="Linux Biolinum" w:cs="Linux Biolinum"/>
        </w:rPr>
        <w:t>traité</w:t>
      </w:r>
      <w:r w:rsidR="00846BE5">
        <w:rPr>
          <w:rFonts w:ascii="Linux Biolinum" w:hAnsi="Linux Biolinum" w:cs="Linux Biolinum"/>
        </w:rPr>
        <w:t xml:space="preserve">. Ici, </w:t>
      </w:r>
      <w:r w:rsidR="00F37CDE" w:rsidRPr="00F37CDE">
        <w:rPr>
          <w:rFonts w:ascii="Linux Biolinum" w:hAnsi="Linux Biolinum" w:cs="Linux Biolinum"/>
        </w:rPr>
        <w:t>le juge va vérifier les conditions d</w:t>
      </w:r>
      <w:r w:rsidR="002B2F72">
        <w:rPr>
          <w:rFonts w:ascii="Linux Biolinum" w:hAnsi="Linux Biolinum" w:cs="Linux Biolinum"/>
        </w:rPr>
        <w:t>’</w:t>
      </w:r>
      <w:r w:rsidR="00F37CDE" w:rsidRPr="00F37CDE">
        <w:rPr>
          <w:rFonts w:ascii="Linux Biolinum" w:hAnsi="Linux Biolinum" w:cs="Linux Biolinum"/>
        </w:rPr>
        <w:t xml:space="preserve">application </w:t>
      </w:r>
      <w:r w:rsidR="00846BE5">
        <w:rPr>
          <w:rFonts w:ascii="Linux Biolinum" w:hAnsi="Linux Biolinum" w:cs="Linux Biolinum"/>
        </w:rPr>
        <w:t xml:space="preserve">de l’article </w:t>
      </w:r>
      <w:r w:rsidR="00F37CDE" w:rsidRPr="00F37CDE">
        <w:rPr>
          <w:rFonts w:ascii="Linux Biolinum" w:hAnsi="Linux Biolinum" w:cs="Linux Biolinum"/>
        </w:rPr>
        <w:t>55</w:t>
      </w:r>
      <w:r w:rsidR="00CA61A9">
        <w:rPr>
          <w:rFonts w:ascii="Linux Biolinum" w:hAnsi="Linux Biolinum" w:cs="Linux Biolinum"/>
        </w:rPr>
        <w:t xml:space="preserve">, et il </w:t>
      </w:r>
      <w:r w:rsidR="00F37CDE" w:rsidRPr="00F37CDE">
        <w:rPr>
          <w:rFonts w:ascii="Linux Biolinum" w:hAnsi="Linux Biolinum" w:cs="Linux Biolinum"/>
        </w:rPr>
        <w:t>va être un peu plus exigeant sur la</w:t>
      </w:r>
      <w:r w:rsidR="00CA61A9">
        <w:rPr>
          <w:rFonts w:ascii="Linux Biolinum" w:hAnsi="Linux Biolinum" w:cs="Linux Biolinum"/>
        </w:rPr>
        <w:t xml:space="preserve"> </w:t>
      </w:r>
      <w:r w:rsidR="00F37CDE" w:rsidRPr="00F37CDE">
        <w:rPr>
          <w:rFonts w:ascii="Linux Biolinum" w:hAnsi="Linux Biolinum" w:cs="Linux Biolinum"/>
        </w:rPr>
        <w:t>validité de la</w:t>
      </w:r>
      <w:r w:rsidR="000525B4">
        <w:rPr>
          <w:rFonts w:ascii="Linux Biolinum" w:hAnsi="Linux Biolinum" w:cs="Linux Biolinum"/>
        </w:rPr>
        <w:t xml:space="preserve"> </w:t>
      </w:r>
      <w:r w:rsidR="00F37CDE" w:rsidRPr="00F37CDE">
        <w:rPr>
          <w:rFonts w:ascii="Linux Biolinum" w:hAnsi="Linux Biolinum" w:cs="Linux Biolinum"/>
        </w:rPr>
        <w:t>publication</w:t>
      </w:r>
      <w:r w:rsidR="000525B4">
        <w:rPr>
          <w:rFonts w:ascii="Linux Biolinum" w:hAnsi="Linux Biolinum" w:cs="Linux Biolinum"/>
        </w:rPr>
        <w:t xml:space="preserve">. </w:t>
      </w:r>
      <w:r w:rsidR="00D01A5E" w:rsidRPr="00D01A5E">
        <w:rPr>
          <w:rFonts w:ascii="Linux Biolinum" w:hAnsi="Linux Biolinum" w:cs="Linux Biolinum"/>
          <w:i/>
        </w:rPr>
        <w:t>Grosso modo</w:t>
      </w:r>
      <w:r w:rsidR="00D01A5E">
        <w:rPr>
          <w:rFonts w:ascii="Linux Biolinum" w:hAnsi="Linux Biolinum" w:cs="Linux Biolinum"/>
        </w:rPr>
        <w:t xml:space="preserve">, </w:t>
      </w:r>
      <w:r w:rsidR="00CA09F5">
        <w:rPr>
          <w:rFonts w:ascii="Linux Biolinum" w:hAnsi="Linux Biolinum" w:cs="Linux Biolinum"/>
        </w:rPr>
        <w:t xml:space="preserve">il vérifie évidemment que le traité est publié, </w:t>
      </w:r>
      <w:r w:rsidR="00F37CDE" w:rsidRPr="00F37CDE">
        <w:rPr>
          <w:rFonts w:ascii="Linux Biolinum" w:hAnsi="Linux Biolinum" w:cs="Linux Biolinum"/>
        </w:rPr>
        <w:t>mais le</w:t>
      </w:r>
      <w:r w:rsidR="00CA09F5">
        <w:rPr>
          <w:rFonts w:ascii="Linux Biolinum" w:hAnsi="Linux Biolinum" w:cs="Linux Biolinum"/>
        </w:rPr>
        <w:t xml:space="preserve"> juge, </w:t>
      </w:r>
      <w:r w:rsidR="00F37CDE" w:rsidRPr="00F37CDE">
        <w:rPr>
          <w:rFonts w:ascii="Linux Biolinum" w:hAnsi="Linux Biolinum" w:cs="Linux Biolinum"/>
        </w:rPr>
        <w:t>et notamment le juge administratif</w:t>
      </w:r>
      <w:r w:rsidR="00CA09F5">
        <w:rPr>
          <w:rFonts w:ascii="Linux Biolinum" w:hAnsi="Linux Biolinum" w:cs="Linux Biolinum"/>
        </w:rPr>
        <w:t>,</w:t>
      </w:r>
      <w:r w:rsidR="00F37CDE" w:rsidRPr="00F37CDE">
        <w:rPr>
          <w:rFonts w:ascii="Linux Biolinum" w:hAnsi="Linux Biolinum" w:cs="Linux Biolinum"/>
        </w:rPr>
        <w:t xml:space="preserve"> </w:t>
      </w:r>
      <w:r w:rsidR="00CA09F5">
        <w:rPr>
          <w:rFonts w:ascii="Linux Biolinum" w:hAnsi="Linux Biolinum" w:cs="Linux Biolinum"/>
        </w:rPr>
        <w:t>v</w:t>
      </w:r>
      <w:r w:rsidR="00F37CDE" w:rsidRPr="00F37CDE">
        <w:rPr>
          <w:rFonts w:ascii="Linux Biolinum" w:hAnsi="Linux Biolinum" w:cs="Linux Biolinum"/>
        </w:rPr>
        <w:t>a</w:t>
      </w:r>
      <w:r w:rsidR="00E86E50">
        <w:rPr>
          <w:rFonts w:ascii="Linux Biolinum" w:hAnsi="Linux Biolinum" w:cs="Linux Biolinum"/>
        </w:rPr>
        <w:t xml:space="preserve"> </w:t>
      </w:r>
      <w:r w:rsidR="00F37CDE" w:rsidRPr="00F37CDE">
        <w:rPr>
          <w:rFonts w:ascii="Linux Biolinum" w:hAnsi="Linux Biolinum" w:cs="Linux Biolinum"/>
        </w:rPr>
        <w:t>vérifi</w:t>
      </w:r>
      <w:r w:rsidR="00E86E50">
        <w:rPr>
          <w:rFonts w:ascii="Linux Biolinum" w:hAnsi="Linux Biolinum" w:cs="Linux Biolinum"/>
        </w:rPr>
        <w:t>er</w:t>
      </w:r>
      <w:r w:rsidR="00F37CDE" w:rsidRPr="00F37CDE">
        <w:rPr>
          <w:rFonts w:ascii="Linux Biolinum" w:hAnsi="Linux Biolinum" w:cs="Linux Biolinum"/>
        </w:rPr>
        <w:t xml:space="preserve"> une certaine validité du </w:t>
      </w:r>
      <w:r w:rsidR="00625D1A">
        <w:rPr>
          <w:rFonts w:ascii="Linux Biolinum" w:hAnsi="Linux Biolinum" w:cs="Linux Biolinum"/>
        </w:rPr>
        <w:t xml:space="preserve">traité : il faut </w:t>
      </w:r>
      <w:r w:rsidR="00F37CDE" w:rsidRPr="00F37CDE">
        <w:rPr>
          <w:rFonts w:ascii="Linux Biolinum" w:hAnsi="Linux Biolinum" w:cs="Linux Biolinum"/>
        </w:rPr>
        <w:t>qu</w:t>
      </w:r>
      <w:r w:rsidR="002B2F72">
        <w:rPr>
          <w:rFonts w:ascii="Linux Biolinum" w:hAnsi="Linux Biolinum" w:cs="Linux Biolinum"/>
        </w:rPr>
        <w:t>’</w:t>
      </w:r>
      <w:r w:rsidR="00F37CDE" w:rsidRPr="00F37CDE">
        <w:rPr>
          <w:rFonts w:ascii="Linux Biolinum" w:hAnsi="Linux Biolinum" w:cs="Linux Biolinum"/>
        </w:rPr>
        <w:t>il soit bien publié dans un</w:t>
      </w:r>
      <w:r w:rsidR="00625D1A">
        <w:rPr>
          <w:rFonts w:ascii="Linux Biolinum" w:hAnsi="Linux Biolinum" w:cs="Linux Biolinum"/>
        </w:rPr>
        <w:t xml:space="preserve"> </w:t>
      </w:r>
      <w:r w:rsidR="00F37CDE" w:rsidRPr="00F37CDE">
        <w:rPr>
          <w:rFonts w:ascii="Linux Biolinum" w:hAnsi="Linux Biolinum" w:cs="Linux Biolinum"/>
        </w:rPr>
        <w:t>organe lui donnant la publicité</w:t>
      </w:r>
      <w:r w:rsidR="00625D1A">
        <w:rPr>
          <w:rFonts w:ascii="Linux Biolinum" w:hAnsi="Linux Biolinum" w:cs="Linux Biolinum"/>
        </w:rPr>
        <w:t xml:space="preserve"> </w:t>
      </w:r>
      <w:r w:rsidR="00F37CDE" w:rsidRPr="00F37CDE">
        <w:rPr>
          <w:rFonts w:ascii="Linux Biolinum" w:hAnsi="Linux Biolinum" w:cs="Linux Biolinum"/>
        </w:rPr>
        <w:t>nécessaire et l</w:t>
      </w:r>
      <w:r w:rsidR="002B2F72">
        <w:rPr>
          <w:rFonts w:ascii="Linux Biolinum" w:hAnsi="Linux Biolinum" w:cs="Linux Biolinum"/>
        </w:rPr>
        <w:t>’</w:t>
      </w:r>
      <w:r w:rsidR="00F37CDE" w:rsidRPr="00F37CDE">
        <w:rPr>
          <w:rFonts w:ascii="Linux Biolinum" w:hAnsi="Linux Biolinum" w:cs="Linux Biolinum"/>
        </w:rPr>
        <w:t>autorité nécessaire</w:t>
      </w:r>
      <w:r w:rsidR="00A600A5">
        <w:rPr>
          <w:rFonts w:ascii="Linux Biolinum" w:hAnsi="Linux Biolinum" w:cs="Linux Biolinum"/>
        </w:rPr>
        <w:t xml:space="preserve">. Il y a </w:t>
      </w:r>
      <w:r w:rsidR="00F37CDE" w:rsidRPr="00F37CDE">
        <w:rPr>
          <w:rFonts w:ascii="Linux Biolinum" w:hAnsi="Linux Biolinum" w:cs="Linux Biolinum"/>
        </w:rPr>
        <w:t>donc</w:t>
      </w:r>
      <w:r w:rsidR="00A600A5">
        <w:rPr>
          <w:rFonts w:ascii="Linux Biolinum" w:hAnsi="Linux Biolinum" w:cs="Linux Biolinum"/>
        </w:rPr>
        <w:t xml:space="preserve"> </w:t>
      </w:r>
      <w:r w:rsidR="00F37CDE" w:rsidRPr="00F37CDE">
        <w:rPr>
          <w:rFonts w:ascii="Linux Biolinum" w:hAnsi="Linux Biolinum" w:cs="Linux Biolinum"/>
        </w:rPr>
        <w:t xml:space="preserve">un contrôle accru </w:t>
      </w:r>
      <w:r w:rsidR="00A600A5">
        <w:rPr>
          <w:rFonts w:ascii="Linux Biolinum" w:hAnsi="Linux Biolinum" w:cs="Linux Biolinum"/>
        </w:rPr>
        <w:t xml:space="preserve">du </w:t>
      </w:r>
      <w:r w:rsidR="00F37CDE" w:rsidRPr="00F37CDE">
        <w:rPr>
          <w:rFonts w:ascii="Linux Biolinum" w:hAnsi="Linux Biolinum" w:cs="Linux Biolinum"/>
        </w:rPr>
        <w:t>juge</w:t>
      </w:r>
      <w:r w:rsidR="00A600A5">
        <w:rPr>
          <w:rFonts w:ascii="Linux Biolinum" w:hAnsi="Linux Biolinum" w:cs="Linux Biolinum"/>
        </w:rPr>
        <w:t xml:space="preserve">, mais là-encore, </w:t>
      </w:r>
      <w:r w:rsidR="00F37CDE" w:rsidRPr="00F37CDE">
        <w:rPr>
          <w:rFonts w:ascii="Linux Biolinum" w:hAnsi="Linux Biolinum" w:cs="Linux Biolinum"/>
        </w:rPr>
        <w:t>on ne fait qu</w:t>
      </w:r>
      <w:r w:rsidR="00A600A5">
        <w:rPr>
          <w:rFonts w:ascii="Linux Biolinum" w:hAnsi="Linux Biolinum" w:cs="Linux Biolinum"/>
        </w:rPr>
        <w:t>’</w:t>
      </w:r>
      <w:r w:rsidR="00F37CDE" w:rsidRPr="00F37CDE">
        <w:rPr>
          <w:rFonts w:ascii="Linux Biolinum" w:hAnsi="Linux Biolinum" w:cs="Linux Biolinum"/>
        </w:rPr>
        <w:t>appliquer</w:t>
      </w:r>
      <w:r w:rsidR="00A600A5">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 xml:space="preserve">article 55 de la </w:t>
      </w:r>
      <w:r w:rsidR="00A600A5">
        <w:rPr>
          <w:rFonts w:ascii="Linux Biolinum" w:hAnsi="Linux Biolinum" w:cs="Linux Biolinum"/>
        </w:rPr>
        <w:t>C</w:t>
      </w:r>
      <w:r w:rsidR="00F37CDE" w:rsidRPr="00F37CDE">
        <w:rPr>
          <w:rFonts w:ascii="Linux Biolinum" w:hAnsi="Linux Biolinum" w:cs="Linux Biolinum"/>
        </w:rPr>
        <w:t>onstitution qui dit</w:t>
      </w:r>
      <w:r w:rsidR="00A600A5">
        <w:rPr>
          <w:rFonts w:ascii="Linux Biolinum" w:hAnsi="Linux Biolinum" w:cs="Linux Biolinum"/>
        </w:rPr>
        <w:t xml:space="preserve"> </w:t>
      </w:r>
      <w:r w:rsidR="00F37CDE" w:rsidRPr="00F37CDE">
        <w:rPr>
          <w:rFonts w:ascii="Linux Biolinum" w:hAnsi="Linux Biolinum" w:cs="Linux Biolinum"/>
        </w:rPr>
        <w:t>que le traité doit être ratifié</w:t>
      </w:r>
      <w:r w:rsidR="00E755CB">
        <w:rPr>
          <w:rFonts w:ascii="Linux Biolinum" w:hAnsi="Linux Biolinum" w:cs="Linux Biolinum"/>
        </w:rPr>
        <w:t xml:space="preserve"> et publié</w:t>
      </w:r>
      <w:r w:rsidR="005E7F29">
        <w:rPr>
          <w:rFonts w:ascii="Linux Biolinum" w:hAnsi="Linux Biolinum" w:cs="Linux Biolinum"/>
        </w:rPr>
        <w:t>.</w:t>
      </w:r>
    </w:p>
    <w:p w:rsidR="00970FA3" w:rsidRDefault="008A1405" w:rsidP="00F667E1">
      <w:pPr>
        <w:ind w:firstLine="425"/>
        <w:rPr>
          <w:rFonts w:ascii="Linux Biolinum" w:hAnsi="Linux Biolinum" w:cs="Linux Biolinum"/>
        </w:rPr>
      </w:pPr>
      <w:r>
        <w:rPr>
          <w:rFonts w:ascii="Linux Biolinum" w:hAnsi="Linux Biolinum" w:cs="Linux Biolinum"/>
        </w:rPr>
        <w:t>T</w:t>
      </w:r>
      <w:r w:rsidR="00F37CDE" w:rsidRPr="00F37CDE">
        <w:rPr>
          <w:rFonts w:ascii="Linux Biolinum" w:hAnsi="Linux Biolinum" w:cs="Linux Biolinum"/>
        </w:rPr>
        <w:t>roisième condition</w:t>
      </w:r>
      <w:r>
        <w:rPr>
          <w:rFonts w:ascii="Linux Biolinum" w:hAnsi="Linux Biolinum" w:cs="Linux Biolinum"/>
        </w:rPr>
        <w:t xml:space="preserve"> </w:t>
      </w:r>
      <w:r w:rsidR="00F37CDE" w:rsidRPr="00F37CDE">
        <w:rPr>
          <w:rFonts w:ascii="Linux Biolinum" w:hAnsi="Linux Biolinum" w:cs="Linux Biolinum"/>
        </w:rPr>
        <w:t>de l</w:t>
      </w:r>
      <w:r w:rsidR="002B2F72">
        <w:rPr>
          <w:rFonts w:ascii="Linux Biolinum" w:hAnsi="Linux Biolinum" w:cs="Linux Biolinum"/>
        </w:rPr>
        <w:t>’</w:t>
      </w:r>
      <w:r w:rsidR="00F37CDE" w:rsidRPr="00F37CDE">
        <w:rPr>
          <w:rFonts w:ascii="Linux Biolinum" w:hAnsi="Linux Biolinum" w:cs="Linux Biolinum"/>
        </w:rPr>
        <w:t>application de</w:t>
      </w:r>
      <w:r>
        <w:rPr>
          <w:rFonts w:ascii="Linux Biolinum" w:hAnsi="Linux Biolinum" w:cs="Linux Biolinum"/>
        </w:rPr>
        <w:t xml:space="preserve"> </w:t>
      </w:r>
      <w:r w:rsidR="00F37CDE" w:rsidRPr="00F37CDE">
        <w:rPr>
          <w:rFonts w:ascii="Linux Biolinum" w:hAnsi="Linux Biolinum" w:cs="Linux Biolinum"/>
        </w:rPr>
        <w:t>ce traité</w:t>
      </w:r>
      <w:r>
        <w:rPr>
          <w:rFonts w:ascii="Linux Biolinum" w:hAnsi="Linux Biolinum" w:cs="Linux Biolinum"/>
        </w:rPr>
        <w:t>,</w:t>
      </w:r>
      <w:r w:rsidR="00F37CDE" w:rsidRPr="00F37CDE">
        <w:rPr>
          <w:rFonts w:ascii="Linux Biolinum" w:hAnsi="Linux Biolinum" w:cs="Linux Biolinum"/>
        </w:rPr>
        <w:t xml:space="preserve"> c</w:t>
      </w:r>
      <w:r w:rsidR="002B2F72">
        <w:rPr>
          <w:rFonts w:ascii="Linux Biolinum" w:hAnsi="Linux Biolinum" w:cs="Linux Biolinum"/>
        </w:rPr>
        <w:t>’</w:t>
      </w:r>
      <w:r w:rsidR="00F37CDE" w:rsidRPr="00F37CDE">
        <w:rPr>
          <w:rFonts w:ascii="Linux Biolinum" w:hAnsi="Linux Biolinum" w:cs="Linux Biolinum"/>
        </w:rPr>
        <w:t>est la réciprocité</w:t>
      </w:r>
      <w:r w:rsidR="00085B2E">
        <w:rPr>
          <w:rFonts w:ascii="Linux Biolinum" w:hAnsi="Linux Biolinum" w:cs="Linux Biolinum"/>
        </w:rPr>
        <w:t xml:space="preserve">. C’est </w:t>
      </w:r>
      <w:r w:rsidR="00F37CDE" w:rsidRPr="00F37CDE">
        <w:rPr>
          <w:rFonts w:ascii="Linux Biolinum" w:hAnsi="Linux Biolinum" w:cs="Linux Biolinum"/>
        </w:rPr>
        <w:t>un</w:t>
      </w:r>
      <w:r w:rsidR="00085B2E">
        <w:rPr>
          <w:rFonts w:ascii="Linux Biolinum" w:hAnsi="Linux Biolinum" w:cs="Linux Biolinum"/>
        </w:rPr>
        <w:t xml:space="preserve"> </w:t>
      </w:r>
      <w:r w:rsidR="00F37CDE" w:rsidRPr="00F37CDE">
        <w:rPr>
          <w:rFonts w:ascii="Linux Biolinum" w:hAnsi="Linux Biolinum" w:cs="Linux Biolinum"/>
        </w:rPr>
        <w:t>principe de droit international qui dit</w:t>
      </w:r>
      <w:r w:rsidR="00085B2E">
        <w:rPr>
          <w:rFonts w:ascii="Linux Biolinum" w:hAnsi="Linux Biolinum" w:cs="Linux Biolinum"/>
        </w:rPr>
        <w:t xml:space="preserve"> </w:t>
      </w:r>
      <w:r w:rsidR="00F37CDE" w:rsidRPr="00F37CDE">
        <w:rPr>
          <w:rFonts w:ascii="Linux Biolinum" w:hAnsi="Linux Biolinum" w:cs="Linux Biolinum"/>
        </w:rPr>
        <w:t>que globalement pour qu</w:t>
      </w:r>
      <w:r w:rsidR="002B2F72">
        <w:rPr>
          <w:rFonts w:ascii="Linux Biolinum" w:hAnsi="Linux Biolinum" w:cs="Linux Biolinum"/>
        </w:rPr>
        <w:t>’</w:t>
      </w:r>
      <w:r w:rsidR="00F37CDE" w:rsidRPr="00F37CDE">
        <w:rPr>
          <w:rFonts w:ascii="Linux Biolinum" w:hAnsi="Linux Biolinum" w:cs="Linux Biolinum"/>
        </w:rPr>
        <w:t>un</w:t>
      </w:r>
      <w:r w:rsidR="00085B2E">
        <w:rPr>
          <w:rFonts w:ascii="Linux Biolinum" w:hAnsi="Linux Biolinum" w:cs="Linux Biolinum"/>
        </w:rPr>
        <w:t xml:space="preserve"> </w:t>
      </w:r>
      <w:r w:rsidR="00F37CDE" w:rsidRPr="00F37CDE">
        <w:rPr>
          <w:rFonts w:ascii="Linux Biolinum" w:hAnsi="Linux Biolinum" w:cs="Linux Biolinum"/>
        </w:rPr>
        <w:t>traité soit appliqué avec une autorité</w:t>
      </w:r>
      <w:r w:rsidR="00085B2E">
        <w:rPr>
          <w:rFonts w:ascii="Linux Biolinum" w:hAnsi="Linux Biolinum" w:cs="Linux Biolinum"/>
        </w:rPr>
        <w:t xml:space="preserve"> </w:t>
      </w:r>
      <w:r w:rsidR="00F37CDE" w:rsidRPr="00F37CDE">
        <w:rPr>
          <w:rFonts w:ascii="Linux Biolinum" w:hAnsi="Linux Biolinum" w:cs="Linux Biolinum"/>
        </w:rPr>
        <w:t>supérieure à la loi</w:t>
      </w:r>
      <w:r w:rsidR="00085B2E">
        <w:rPr>
          <w:rFonts w:ascii="Linux Biolinum" w:hAnsi="Linux Biolinum" w:cs="Linux Biolinum"/>
        </w:rPr>
        <w:t xml:space="preserve">, </w:t>
      </w:r>
      <w:r w:rsidR="00F37CDE" w:rsidRPr="00F37CDE">
        <w:rPr>
          <w:rFonts w:ascii="Linux Biolinum" w:hAnsi="Linux Biolinum" w:cs="Linux Biolinum"/>
        </w:rPr>
        <w:t xml:space="preserve">il faut que non seulement la </w:t>
      </w:r>
      <w:r w:rsidR="00085B2E">
        <w:rPr>
          <w:rFonts w:ascii="Linux Biolinum" w:hAnsi="Linux Biolinum" w:cs="Linux Biolinum"/>
        </w:rPr>
        <w:t xml:space="preserve">France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applique</w:t>
      </w:r>
      <w:r w:rsidR="00085B2E">
        <w:rPr>
          <w:rFonts w:ascii="Linux Biolinum" w:hAnsi="Linux Biolinum" w:cs="Linux Biolinum"/>
        </w:rPr>
        <w:t>,</w:t>
      </w:r>
      <w:r w:rsidR="00F37CDE" w:rsidRPr="00F37CDE">
        <w:rPr>
          <w:rFonts w:ascii="Linux Biolinum" w:hAnsi="Linux Biolinum" w:cs="Linux Biolinum"/>
        </w:rPr>
        <w:t xml:space="preserve"> mais que l</w:t>
      </w:r>
      <w:r w:rsidR="002B2F72">
        <w:rPr>
          <w:rFonts w:ascii="Linux Biolinum" w:hAnsi="Linux Biolinum" w:cs="Linux Biolinum"/>
        </w:rPr>
        <w:t>’</w:t>
      </w:r>
      <w:r w:rsidR="009169B9">
        <w:rPr>
          <w:rFonts w:ascii="Linux Biolinum" w:hAnsi="Linux Biolinum" w:cs="Linux Biolinum"/>
        </w:rPr>
        <w:t xml:space="preserve">État </w:t>
      </w:r>
      <w:r w:rsidR="00F37CDE" w:rsidRPr="00F37CDE">
        <w:rPr>
          <w:rFonts w:ascii="Linux Biolinum" w:hAnsi="Linux Biolinum" w:cs="Linux Biolinum"/>
        </w:rPr>
        <w:t>cosignataire l</w:t>
      </w:r>
      <w:r w:rsidR="002B2F72">
        <w:rPr>
          <w:rFonts w:ascii="Linux Biolinum" w:hAnsi="Linux Biolinum" w:cs="Linux Biolinum"/>
        </w:rPr>
        <w:t>’</w:t>
      </w:r>
      <w:r w:rsidR="00F37CDE" w:rsidRPr="00F37CDE">
        <w:rPr>
          <w:rFonts w:ascii="Linux Biolinum" w:hAnsi="Linux Biolinum" w:cs="Linux Biolinum"/>
        </w:rPr>
        <w:t>applique également</w:t>
      </w:r>
      <w:r w:rsidR="00085B2E">
        <w:rPr>
          <w:rFonts w:ascii="Linux Biolinum" w:hAnsi="Linux Biolinum" w:cs="Linux Biolinum"/>
        </w:rPr>
        <w:t>. C</w:t>
      </w:r>
      <w:r w:rsidR="002B2F72">
        <w:rPr>
          <w:rFonts w:ascii="Linux Biolinum" w:hAnsi="Linux Biolinum" w:cs="Linux Biolinum"/>
        </w:rPr>
        <w:t>’</w:t>
      </w:r>
      <w:r w:rsidR="00F37CDE" w:rsidRPr="00F37CDE">
        <w:rPr>
          <w:rFonts w:ascii="Linux Biolinum" w:hAnsi="Linux Biolinum" w:cs="Linux Biolinum"/>
        </w:rPr>
        <w:t>est le principe de l</w:t>
      </w:r>
      <w:r w:rsidR="002B2F72">
        <w:rPr>
          <w:rFonts w:ascii="Linux Biolinum" w:hAnsi="Linux Biolinum" w:cs="Linux Biolinum"/>
        </w:rPr>
        <w:t>’</w:t>
      </w:r>
      <w:r w:rsidR="00F37CDE" w:rsidRPr="00F37CDE">
        <w:rPr>
          <w:rFonts w:ascii="Linux Biolinum" w:hAnsi="Linux Biolinum" w:cs="Linux Biolinum"/>
        </w:rPr>
        <w:t>application</w:t>
      </w:r>
      <w:r w:rsidR="00085B2E">
        <w:rPr>
          <w:rFonts w:ascii="Linux Biolinum" w:hAnsi="Linux Biolinum" w:cs="Linux Biolinum"/>
        </w:rPr>
        <w:t xml:space="preserve"> </w:t>
      </w:r>
      <w:r w:rsidR="00F37CDE" w:rsidRPr="00F37CDE">
        <w:rPr>
          <w:rFonts w:ascii="Linux Biolinum" w:hAnsi="Linux Biolinum" w:cs="Linux Biolinum"/>
        </w:rPr>
        <w:t>réciproque</w:t>
      </w:r>
      <w:r w:rsidR="0008125B">
        <w:rPr>
          <w:rFonts w:ascii="Linux Biolinum" w:hAnsi="Linux Biolinum" w:cs="Linux Biolinum"/>
        </w:rPr>
        <w:t xml:space="preserve"> ; un traité n’est </w:t>
      </w:r>
      <w:r w:rsidR="00F37CDE" w:rsidRPr="00F37CDE">
        <w:rPr>
          <w:rFonts w:ascii="Linux Biolinum" w:hAnsi="Linux Biolinum" w:cs="Linux Biolinum"/>
        </w:rPr>
        <w:t>valable</w:t>
      </w:r>
      <w:r w:rsidR="0008125B">
        <w:rPr>
          <w:rFonts w:ascii="Linux Biolinum" w:hAnsi="Linux Biolinum" w:cs="Linux Biolinum"/>
        </w:rPr>
        <w:t xml:space="preserve"> que </w:t>
      </w:r>
      <w:r w:rsidR="00F37CDE" w:rsidRPr="00F37CDE">
        <w:rPr>
          <w:rFonts w:ascii="Linux Biolinum" w:hAnsi="Linux Biolinum" w:cs="Linux Biolinum"/>
        </w:rPr>
        <w:t>s</w:t>
      </w:r>
      <w:r w:rsidR="002B2F72">
        <w:rPr>
          <w:rFonts w:ascii="Linux Biolinum" w:hAnsi="Linux Biolinum" w:cs="Linux Biolinum"/>
        </w:rPr>
        <w:t>’</w:t>
      </w:r>
      <w:r w:rsidR="00F37CDE" w:rsidRPr="00F37CDE">
        <w:rPr>
          <w:rFonts w:ascii="Linux Biolinum" w:hAnsi="Linux Biolinum" w:cs="Linux Biolinum"/>
        </w:rPr>
        <w:t>il est respecté par les deux parties</w:t>
      </w:r>
      <w:r w:rsidR="00042E06">
        <w:rPr>
          <w:rFonts w:ascii="Linux Biolinum" w:hAnsi="Linux Biolinum" w:cs="Linux Biolinum"/>
        </w:rPr>
        <w:t>. Cett</w:t>
      </w:r>
      <w:r w:rsidR="00F37CDE" w:rsidRPr="00F37CDE">
        <w:rPr>
          <w:rFonts w:ascii="Linux Biolinum" w:hAnsi="Linux Biolinum" w:cs="Linux Biolinum"/>
        </w:rPr>
        <w:t>e disposition est un peu plus</w:t>
      </w:r>
      <w:r w:rsidR="00042E06">
        <w:rPr>
          <w:rFonts w:ascii="Linux Biolinum" w:hAnsi="Linux Biolinum" w:cs="Linux Biolinum"/>
        </w:rPr>
        <w:t xml:space="preserve"> </w:t>
      </w:r>
      <w:r w:rsidR="00F37CDE" w:rsidRPr="00F37CDE">
        <w:rPr>
          <w:rFonts w:ascii="Linux Biolinum" w:hAnsi="Linux Biolinum" w:cs="Linux Biolinum"/>
        </w:rPr>
        <w:t>compliqué</w:t>
      </w:r>
      <w:r w:rsidR="00042E06">
        <w:rPr>
          <w:rFonts w:ascii="Linux Biolinum" w:hAnsi="Linux Biolinum" w:cs="Linux Biolinum"/>
        </w:rPr>
        <w:t>e,</w:t>
      </w:r>
      <w:r w:rsidR="00F37CDE" w:rsidRPr="00F37CDE">
        <w:rPr>
          <w:rFonts w:ascii="Linux Biolinum" w:hAnsi="Linux Biolinum" w:cs="Linux Biolinum"/>
        </w:rPr>
        <w:t xml:space="preserve"> parce qu</w:t>
      </w:r>
      <w:r w:rsidR="002B2F72">
        <w:rPr>
          <w:rFonts w:ascii="Linux Biolinum" w:hAnsi="Linux Biolinum" w:cs="Linux Biolinum"/>
        </w:rPr>
        <w:t>’</w:t>
      </w:r>
      <w:r w:rsidR="00F37CDE" w:rsidRPr="00F37CDE">
        <w:rPr>
          <w:rFonts w:ascii="Linux Biolinum" w:hAnsi="Linux Biolinum" w:cs="Linux Biolinum"/>
        </w:rPr>
        <w:t>il faut savoir quand</w:t>
      </w:r>
      <w:r w:rsidR="00042E06">
        <w:rPr>
          <w:rFonts w:ascii="Linux Biolinum" w:hAnsi="Linux Biolinum" w:cs="Linux Biolinum"/>
        </w:rPr>
        <w:t xml:space="preserve"> </w:t>
      </w:r>
      <w:r w:rsidR="00F37CDE" w:rsidRPr="00F37CDE">
        <w:rPr>
          <w:rFonts w:ascii="Linux Biolinum" w:hAnsi="Linux Biolinum" w:cs="Linux Biolinum"/>
        </w:rPr>
        <w:t xml:space="preserve">un traité est appliqué </w:t>
      </w:r>
      <w:r w:rsidR="002C2EA5">
        <w:rPr>
          <w:rFonts w:ascii="Linux Biolinum" w:hAnsi="Linux Biolinum" w:cs="Linux Biolinum"/>
        </w:rPr>
        <w:t xml:space="preserve">ou quand un traité </w:t>
      </w:r>
      <w:r w:rsidR="00F37CDE" w:rsidRPr="00F37CDE">
        <w:rPr>
          <w:rFonts w:ascii="Linux Biolinum" w:hAnsi="Linux Biolinum" w:cs="Linux Biolinum"/>
        </w:rPr>
        <w:t>n</w:t>
      </w:r>
      <w:r w:rsidR="002B2F72">
        <w:rPr>
          <w:rFonts w:ascii="Linux Biolinum" w:hAnsi="Linux Biolinum" w:cs="Linux Biolinum"/>
        </w:rPr>
        <w:t>’</w:t>
      </w:r>
      <w:r w:rsidR="00F37CDE" w:rsidRPr="00F37CDE">
        <w:rPr>
          <w:rFonts w:ascii="Linux Biolinum" w:hAnsi="Linux Biolinum" w:cs="Linux Biolinum"/>
        </w:rPr>
        <w:t>est pas appliqué</w:t>
      </w:r>
      <w:r w:rsidR="002C2EA5">
        <w:rPr>
          <w:rFonts w:ascii="Linux Biolinum" w:hAnsi="Linux Biolinum" w:cs="Linux Biolinum"/>
        </w:rPr>
        <w:t>,</w:t>
      </w:r>
      <w:r w:rsidR="00F37CDE" w:rsidRPr="00F37CDE">
        <w:rPr>
          <w:rFonts w:ascii="Linux Biolinum" w:hAnsi="Linux Biolinum" w:cs="Linux Biolinum"/>
        </w:rPr>
        <w:t xml:space="preserve"> et très souvent </w:t>
      </w:r>
      <w:r w:rsidR="002C2EA5">
        <w:rPr>
          <w:rFonts w:ascii="Linux Biolinum" w:hAnsi="Linux Biolinum" w:cs="Linux Biolinum"/>
        </w:rPr>
        <w:t xml:space="preserve">cela </w:t>
      </w:r>
      <w:r w:rsidR="00F37CDE" w:rsidRPr="00F37CDE">
        <w:rPr>
          <w:rFonts w:ascii="Linux Biolinum" w:hAnsi="Linux Biolinum" w:cs="Linux Biolinum"/>
        </w:rPr>
        <w:t>soulève une question un peu politique</w:t>
      </w:r>
      <w:r w:rsidR="009E5046">
        <w:rPr>
          <w:rFonts w:ascii="Linux Biolinum" w:hAnsi="Linux Biolinum" w:cs="Linux Biolinum"/>
        </w:rPr>
        <w:t>. E</w:t>
      </w:r>
      <w:r w:rsidR="00F37CDE" w:rsidRPr="00F37CDE">
        <w:rPr>
          <w:rFonts w:ascii="Linux Biolinum" w:hAnsi="Linux Biolinum" w:cs="Linux Biolinum"/>
        </w:rPr>
        <w:t>st</w:t>
      </w:r>
      <w:r w:rsidR="009E5046">
        <w:rPr>
          <w:rFonts w:ascii="Linux Biolinum" w:hAnsi="Linux Biolinum" w:cs="Linux Biolinum"/>
        </w:rPr>
        <w:t>-</w:t>
      </w:r>
      <w:r w:rsidR="00F37CDE" w:rsidRPr="00F37CDE">
        <w:rPr>
          <w:rFonts w:ascii="Linux Biolinum" w:hAnsi="Linux Biolinum" w:cs="Linux Biolinum"/>
        </w:rPr>
        <w:t xml:space="preserve">ce </w:t>
      </w:r>
      <w:r w:rsidR="009E5046">
        <w:rPr>
          <w:rFonts w:ascii="Linux Biolinum" w:hAnsi="Linux Biolinum" w:cs="Linux Biolinum"/>
        </w:rPr>
        <w:t xml:space="preserve">que le traité est bien appliqué </w:t>
      </w:r>
      <w:r w:rsidR="00F37CDE" w:rsidRPr="00F37CDE">
        <w:rPr>
          <w:rFonts w:ascii="Linux Biolinum" w:hAnsi="Linux Biolinum" w:cs="Linux Biolinum"/>
        </w:rPr>
        <w:t>par rapport à la partie adverse ou par</w:t>
      </w:r>
      <w:r w:rsidR="00425D32">
        <w:rPr>
          <w:rFonts w:ascii="Linux Biolinum" w:hAnsi="Linux Biolinum" w:cs="Linux Biolinum"/>
        </w:rPr>
        <w:t xml:space="preserve"> </w:t>
      </w:r>
      <w:r w:rsidR="00F37CDE" w:rsidRPr="00F37CDE">
        <w:rPr>
          <w:rFonts w:ascii="Linux Biolinum" w:hAnsi="Linux Biolinum" w:cs="Linux Biolinum"/>
        </w:rPr>
        <w:t>la partie cosignataire</w:t>
      </w:r>
      <w:r w:rsidR="0088092D">
        <w:rPr>
          <w:rFonts w:ascii="Linux Biolinum" w:hAnsi="Linux Biolinum" w:cs="Linux Biolinum"/>
        </w:rPr>
        <w:t> ? P</w:t>
      </w:r>
      <w:r w:rsidR="00F37CDE" w:rsidRPr="00F37CDE">
        <w:rPr>
          <w:rFonts w:ascii="Linux Biolinum" w:hAnsi="Linux Biolinum" w:cs="Linux Biolinum"/>
        </w:rPr>
        <w:t>endant très</w:t>
      </w:r>
      <w:r w:rsidR="0088092D">
        <w:rPr>
          <w:rFonts w:ascii="Linux Biolinum" w:hAnsi="Linux Biolinum" w:cs="Linux Biolinum"/>
        </w:rPr>
        <w:t xml:space="preserve"> </w:t>
      </w:r>
      <w:r w:rsidR="00F37CDE" w:rsidRPr="00F37CDE">
        <w:rPr>
          <w:rFonts w:ascii="Linux Biolinum" w:hAnsi="Linux Biolinum" w:cs="Linux Biolinum"/>
        </w:rPr>
        <w:t>longtemps</w:t>
      </w:r>
      <w:r w:rsidR="0088092D">
        <w:rPr>
          <w:rFonts w:ascii="Linux Biolinum" w:hAnsi="Linux Biolinum" w:cs="Linux Biolinum"/>
        </w:rPr>
        <w:t>,</w:t>
      </w:r>
      <w:r w:rsidR="00F37CDE" w:rsidRPr="00F37CDE">
        <w:rPr>
          <w:rFonts w:ascii="Linux Biolinum" w:hAnsi="Linux Biolinum" w:cs="Linux Biolinum"/>
        </w:rPr>
        <w:t xml:space="preserve"> le juge administratif notamment</w:t>
      </w:r>
      <w:r w:rsidR="002E0D51">
        <w:rPr>
          <w:rFonts w:ascii="Linux Biolinum" w:hAnsi="Linux Biolinum" w:cs="Linux Biolinum"/>
        </w:rPr>
        <w:t xml:space="preserve"> </w:t>
      </w:r>
      <w:r w:rsidR="00F37CDE" w:rsidRPr="00F37CDE">
        <w:rPr>
          <w:rFonts w:ascii="Linux Biolinum" w:hAnsi="Linux Biolinum" w:cs="Linux Biolinum"/>
        </w:rPr>
        <w:t>a considéré qu</w:t>
      </w:r>
      <w:r w:rsidR="002B2F72">
        <w:rPr>
          <w:rFonts w:ascii="Linux Biolinum" w:hAnsi="Linux Biolinum" w:cs="Linux Biolinum"/>
        </w:rPr>
        <w:t>’</w:t>
      </w:r>
      <w:r w:rsidR="00F37CDE" w:rsidRPr="00F37CDE">
        <w:rPr>
          <w:rFonts w:ascii="Linux Biolinum" w:hAnsi="Linux Biolinum" w:cs="Linux Biolinum"/>
        </w:rPr>
        <w:t>il ne lui appartenait</w:t>
      </w:r>
      <w:r w:rsidR="002E0D51">
        <w:rPr>
          <w:rFonts w:ascii="Linux Biolinum" w:hAnsi="Linux Biolinum" w:cs="Linux Biolinum"/>
        </w:rPr>
        <w:t xml:space="preserve"> </w:t>
      </w:r>
      <w:r w:rsidR="00F37CDE" w:rsidRPr="00F37CDE">
        <w:rPr>
          <w:rFonts w:ascii="Linux Biolinum" w:hAnsi="Linux Biolinum" w:cs="Linux Biolinum"/>
        </w:rPr>
        <w:t xml:space="preserve">pas de déterminer </w:t>
      </w:r>
      <w:r w:rsidR="002E0D51">
        <w:rPr>
          <w:rFonts w:ascii="Linux Biolinum" w:hAnsi="Linux Biolinum" w:cs="Linux Biolinum"/>
        </w:rPr>
        <w:t>o</w:t>
      </w:r>
      <w:r w:rsidR="00F37CDE" w:rsidRPr="00F37CDE">
        <w:rPr>
          <w:rFonts w:ascii="Linux Biolinum" w:hAnsi="Linux Biolinum" w:cs="Linux Biolinum"/>
        </w:rPr>
        <w:t>u de savoir si le</w:t>
      </w:r>
      <w:r w:rsidR="002E0D51">
        <w:rPr>
          <w:rFonts w:ascii="Linux Biolinum" w:hAnsi="Linux Biolinum" w:cs="Linux Biolinum"/>
        </w:rPr>
        <w:t xml:space="preserve"> </w:t>
      </w:r>
      <w:r w:rsidR="00F37CDE" w:rsidRPr="00F37CDE">
        <w:rPr>
          <w:rFonts w:ascii="Linux Biolinum" w:hAnsi="Linux Biolinum" w:cs="Linux Biolinum"/>
        </w:rPr>
        <w:t>traité était bien appliqué de manière</w:t>
      </w:r>
      <w:r w:rsidR="002E0D51">
        <w:rPr>
          <w:rFonts w:ascii="Linux Biolinum" w:hAnsi="Linux Biolinum" w:cs="Linux Biolinum"/>
        </w:rPr>
        <w:t xml:space="preserve"> </w:t>
      </w:r>
      <w:r w:rsidR="00F37CDE" w:rsidRPr="00F37CDE">
        <w:rPr>
          <w:rFonts w:ascii="Linux Biolinum" w:hAnsi="Linux Biolinum" w:cs="Linux Biolinum"/>
        </w:rPr>
        <w:t>réciproque</w:t>
      </w:r>
      <w:r w:rsidR="009B3927">
        <w:rPr>
          <w:rFonts w:ascii="Linux Biolinum" w:hAnsi="Linux Biolinum" w:cs="Linux Biolinum"/>
        </w:rPr>
        <w:t>. Q</w:t>
      </w:r>
      <w:r w:rsidR="00F37CDE" w:rsidRPr="00F37CDE">
        <w:rPr>
          <w:rFonts w:ascii="Linux Biolinum" w:hAnsi="Linux Biolinum" w:cs="Linux Biolinum"/>
        </w:rPr>
        <w:t>uand il était saisi d</w:t>
      </w:r>
      <w:r w:rsidR="002B2F72">
        <w:rPr>
          <w:rFonts w:ascii="Linux Biolinum" w:hAnsi="Linux Biolinum" w:cs="Linux Biolinum"/>
        </w:rPr>
        <w:t>’</w:t>
      </w:r>
      <w:r w:rsidR="00F37CDE" w:rsidRPr="00F37CDE">
        <w:rPr>
          <w:rFonts w:ascii="Linux Biolinum" w:hAnsi="Linux Biolinum" w:cs="Linux Biolinum"/>
        </w:rPr>
        <w:t>une</w:t>
      </w:r>
      <w:r w:rsidR="009B3927">
        <w:rPr>
          <w:rFonts w:ascii="Linux Biolinum" w:hAnsi="Linux Biolinum" w:cs="Linux Biolinum"/>
        </w:rPr>
        <w:t xml:space="preserve"> </w:t>
      </w:r>
      <w:r w:rsidR="00F37CDE" w:rsidRPr="00F37CDE">
        <w:rPr>
          <w:rFonts w:ascii="Linux Biolinum" w:hAnsi="Linux Biolinum" w:cs="Linux Biolinum"/>
        </w:rPr>
        <w:t>affaire dans lequel se posait le</w:t>
      </w:r>
      <w:r w:rsidR="009B3927">
        <w:rPr>
          <w:rFonts w:ascii="Linux Biolinum" w:hAnsi="Linux Biolinum" w:cs="Linux Biolinum"/>
        </w:rPr>
        <w:t xml:space="preserve"> </w:t>
      </w:r>
      <w:r w:rsidR="00F37CDE" w:rsidRPr="00F37CDE">
        <w:rPr>
          <w:rFonts w:ascii="Linux Biolinum" w:hAnsi="Linux Biolinum" w:cs="Linux Biolinum"/>
        </w:rPr>
        <w:t>problème de la réciprocité</w:t>
      </w:r>
      <w:r w:rsidR="00112C92">
        <w:rPr>
          <w:rFonts w:ascii="Linux Biolinum" w:hAnsi="Linux Biolinum" w:cs="Linux Biolinum"/>
        </w:rPr>
        <w:t xml:space="preserve">, il disait qu’on ne </w:t>
      </w:r>
      <w:r w:rsidR="00F37CDE" w:rsidRPr="00F37CDE">
        <w:rPr>
          <w:rFonts w:ascii="Linux Biolinum" w:hAnsi="Linux Biolinum" w:cs="Linux Biolinum"/>
        </w:rPr>
        <w:t>p</w:t>
      </w:r>
      <w:r w:rsidR="00112C92">
        <w:rPr>
          <w:rFonts w:ascii="Linux Biolinum" w:hAnsi="Linux Biolinum" w:cs="Linux Biolinum"/>
        </w:rPr>
        <w:t xml:space="preserve">ouvait </w:t>
      </w:r>
      <w:r w:rsidR="00F37CDE" w:rsidRPr="00F37CDE">
        <w:rPr>
          <w:rFonts w:ascii="Linux Biolinum" w:hAnsi="Linux Biolinum" w:cs="Linux Biolinum"/>
        </w:rPr>
        <w:t>pas appliqu</w:t>
      </w:r>
      <w:r w:rsidR="00112C92">
        <w:rPr>
          <w:rFonts w:ascii="Linux Biolinum" w:hAnsi="Linux Biolinum" w:cs="Linux Biolinum"/>
        </w:rPr>
        <w:t>er</w:t>
      </w:r>
      <w:r w:rsidR="00F37CDE" w:rsidRPr="00F37CDE">
        <w:rPr>
          <w:rFonts w:ascii="Linux Biolinum" w:hAnsi="Linux Biolinum" w:cs="Linux Biolinum"/>
        </w:rPr>
        <w:t xml:space="preserve"> ce traité parce que</w:t>
      </w:r>
      <w:r w:rsidR="00112C92">
        <w:rPr>
          <w:rFonts w:ascii="Linux Biolinum" w:hAnsi="Linux Biolinum" w:cs="Linux Biolinum"/>
        </w:rPr>
        <w:t xml:space="preserve"> </w:t>
      </w:r>
      <w:r w:rsidR="00F37CDE" w:rsidRPr="00F37CDE">
        <w:rPr>
          <w:rFonts w:ascii="Linux Biolinum" w:hAnsi="Linux Biolinum" w:cs="Linux Biolinum"/>
        </w:rPr>
        <w:t>ce traité n</w:t>
      </w:r>
      <w:r w:rsidR="002B2F72">
        <w:rPr>
          <w:rFonts w:ascii="Linux Biolinum" w:hAnsi="Linux Biolinum" w:cs="Linux Biolinum"/>
        </w:rPr>
        <w:t>’</w:t>
      </w:r>
      <w:r w:rsidR="00F37CDE" w:rsidRPr="00F37CDE">
        <w:rPr>
          <w:rFonts w:ascii="Linux Biolinum" w:hAnsi="Linux Biolinum" w:cs="Linux Biolinum"/>
        </w:rPr>
        <w:t>est pas appliqué de manière</w:t>
      </w:r>
      <w:r w:rsidR="00112C92">
        <w:rPr>
          <w:rFonts w:ascii="Linux Biolinum" w:hAnsi="Linux Biolinum" w:cs="Linux Biolinum"/>
        </w:rPr>
        <w:t xml:space="preserve"> </w:t>
      </w:r>
      <w:r w:rsidR="00685848">
        <w:rPr>
          <w:rFonts w:ascii="Linux Biolinum" w:hAnsi="Linux Biolinum" w:cs="Linux Biolinum"/>
        </w:rPr>
        <w:t xml:space="preserve">réciproque. Le juge administratif </w:t>
      </w:r>
      <w:r w:rsidR="00F37CDE" w:rsidRPr="00F37CDE">
        <w:rPr>
          <w:rFonts w:ascii="Linux Biolinum" w:hAnsi="Linux Biolinum" w:cs="Linux Biolinum"/>
        </w:rPr>
        <w:t xml:space="preserve">demandait </w:t>
      </w:r>
      <w:r w:rsidR="00685848">
        <w:rPr>
          <w:rFonts w:ascii="Linux Biolinum" w:hAnsi="Linux Biolinum" w:cs="Linux Biolinum"/>
        </w:rPr>
        <w:t xml:space="preserve">alors </w:t>
      </w:r>
      <w:r w:rsidR="00F37CDE" w:rsidRPr="00F37CDE">
        <w:rPr>
          <w:rFonts w:ascii="Linux Biolinum" w:hAnsi="Linux Biolinum" w:cs="Linux Biolinum"/>
        </w:rPr>
        <w:t>au</w:t>
      </w:r>
      <w:r w:rsidR="00685848">
        <w:rPr>
          <w:rFonts w:ascii="Linux Biolinum" w:hAnsi="Linux Biolinum" w:cs="Linux Biolinum"/>
        </w:rPr>
        <w:t xml:space="preserve"> </w:t>
      </w:r>
      <w:r w:rsidR="00F37CDE" w:rsidRPr="00F37CDE">
        <w:rPr>
          <w:rFonts w:ascii="Linux Biolinum" w:hAnsi="Linux Biolinum" w:cs="Linux Biolinum"/>
        </w:rPr>
        <w:t>ministère des affaires étrangères</w:t>
      </w:r>
      <w:r w:rsidR="00685848">
        <w:rPr>
          <w:rFonts w:ascii="Linux Biolinum" w:hAnsi="Linux Biolinum" w:cs="Linux Biolinum"/>
        </w:rPr>
        <w:t xml:space="preserve">, </w:t>
      </w:r>
      <w:r w:rsidR="0001502C">
        <w:rPr>
          <w:rFonts w:ascii="Linux Biolinum" w:hAnsi="Linux Biolinum" w:cs="Linux Biolinum"/>
        </w:rPr>
        <w:t xml:space="preserve">ou </w:t>
      </w:r>
      <w:r w:rsidR="00F37CDE" w:rsidRPr="00F37CDE">
        <w:rPr>
          <w:rFonts w:ascii="Linux Biolinum" w:hAnsi="Linux Biolinum" w:cs="Linux Biolinum"/>
        </w:rPr>
        <w:t>au gouvernement</w:t>
      </w:r>
      <w:r w:rsidR="0001502C">
        <w:rPr>
          <w:rFonts w:ascii="Linux Biolinum" w:hAnsi="Linux Biolinum" w:cs="Linux Biolinum"/>
        </w:rPr>
        <w:t>,</w:t>
      </w:r>
      <w:r w:rsidR="00F37CDE" w:rsidRPr="00F37CDE">
        <w:rPr>
          <w:rFonts w:ascii="Linux Biolinum" w:hAnsi="Linux Biolinum" w:cs="Linux Biolinum"/>
        </w:rPr>
        <w:t xml:space="preserve"> de lui rendre</w:t>
      </w:r>
      <w:r w:rsidR="0001502C">
        <w:rPr>
          <w:rFonts w:ascii="Linux Biolinum" w:hAnsi="Linux Biolinum" w:cs="Linux Biolinum"/>
        </w:rPr>
        <w:t xml:space="preserve"> </w:t>
      </w:r>
      <w:r w:rsidR="00F37CDE" w:rsidRPr="00F37CDE">
        <w:rPr>
          <w:rFonts w:ascii="Linux Biolinum" w:hAnsi="Linux Biolinum" w:cs="Linux Biolinum"/>
        </w:rPr>
        <w:t>un avis sur cette a</w:t>
      </w:r>
      <w:r w:rsidR="00F37CDE" w:rsidRPr="00F37CDE">
        <w:rPr>
          <w:rFonts w:ascii="Linux Biolinum" w:hAnsi="Linux Biolinum" w:cs="Linux Biolinum"/>
        </w:rPr>
        <w:t>p</w:t>
      </w:r>
      <w:r w:rsidR="00F37CDE" w:rsidRPr="00F37CDE">
        <w:rPr>
          <w:rFonts w:ascii="Linux Biolinum" w:hAnsi="Linux Biolinum" w:cs="Linux Biolinum"/>
        </w:rPr>
        <w:t>plication</w:t>
      </w:r>
      <w:r w:rsidR="0001502C">
        <w:rPr>
          <w:rFonts w:ascii="Linux Biolinum" w:hAnsi="Linux Biolinum" w:cs="Linux Biolinum"/>
        </w:rPr>
        <w:t>.</w:t>
      </w:r>
      <w:r w:rsidR="006F7245">
        <w:rPr>
          <w:rFonts w:ascii="Linux Biolinum" w:hAnsi="Linux Biolinum" w:cs="Linux Biolinum"/>
        </w:rPr>
        <w:t xml:space="preserve"> E</w:t>
      </w:r>
      <w:r w:rsidR="00F37CDE" w:rsidRPr="00F37CDE">
        <w:rPr>
          <w:rFonts w:ascii="Linux Biolinum" w:hAnsi="Linux Biolinum" w:cs="Linux Biolinum"/>
        </w:rPr>
        <w:t>st</w:t>
      </w:r>
      <w:r w:rsidR="006F7245">
        <w:rPr>
          <w:rFonts w:ascii="Linux Biolinum" w:hAnsi="Linux Biolinum" w:cs="Linux Biolinum"/>
        </w:rPr>
        <w:t xml:space="preserve">-ce qu’on </w:t>
      </w:r>
      <w:r w:rsidR="00EC5E27" w:rsidRPr="00F37CDE">
        <w:rPr>
          <w:rFonts w:ascii="Linux Biolinum" w:hAnsi="Linux Biolinum" w:cs="Linux Biolinum"/>
        </w:rPr>
        <w:t>considér</w:t>
      </w:r>
      <w:r w:rsidR="00EC5E27">
        <w:rPr>
          <w:rFonts w:ascii="Linux Biolinum" w:hAnsi="Linux Biolinum" w:cs="Linux Biolinum"/>
        </w:rPr>
        <w:t>ait</w:t>
      </w:r>
      <w:r w:rsidR="00F37CDE" w:rsidRPr="00F37CDE">
        <w:rPr>
          <w:rFonts w:ascii="Linux Biolinum" w:hAnsi="Linux Biolinum" w:cs="Linux Biolinum"/>
        </w:rPr>
        <w:t xml:space="preserve"> ou </w:t>
      </w:r>
      <w:r w:rsidR="006F7245">
        <w:rPr>
          <w:rFonts w:ascii="Linux Biolinum" w:hAnsi="Linux Biolinum" w:cs="Linux Biolinum"/>
        </w:rPr>
        <w:t xml:space="preserve">pas que </w:t>
      </w:r>
      <w:r w:rsidR="00F37CDE" w:rsidRPr="00F37CDE">
        <w:rPr>
          <w:rFonts w:ascii="Linux Biolinum" w:hAnsi="Linux Biolinum" w:cs="Linux Biolinum"/>
        </w:rPr>
        <w:t>le traité</w:t>
      </w:r>
      <w:r w:rsidR="006F7245">
        <w:rPr>
          <w:rFonts w:ascii="Linux Biolinum" w:hAnsi="Linux Biolinum" w:cs="Linux Biolinum"/>
        </w:rPr>
        <w:t xml:space="preserve"> </w:t>
      </w:r>
      <w:r w:rsidR="00EC5E27">
        <w:rPr>
          <w:rFonts w:ascii="Linux Biolinum" w:hAnsi="Linux Biolinum" w:cs="Linux Biolinum"/>
        </w:rPr>
        <w:t xml:space="preserve">était </w:t>
      </w:r>
      <w:r w:rsidR="00F37CDE" w:rsidRPr="00F37CDE">
        <w:rPr>
          <w:rFonts w:ascii="Linux Biolinum" w:hAnsi="Linux Biolinum" w:cs="Linux Biolinum"/>
        </w:rPr>
        <w:t>correctement appliqué</w:t>
      </w:r>
      <w:r w:rsidR="006F7245">
        <w:rPr>
          <w:rFonts w:ascii="Linux Biolinum" w:hAnsi="Linux Biolinum" w:cs="Linux Biolinum"/>
        </w:rPr>
        <w:t> ? P</w:t>
      </w:r>
      <w:r w:rsidR="00F37CDE" w:rsidRPr="00F37CDE">
        <w:rPr>
          <w:rFonts w:ascii="Linux Biolinum" w:hAnsi="Linux Biolinum" w:cs="Linux Biolinum"/>
        </w:rPr>
        <w:t>uis</w:t>
      </w:r>
      <w:r w:rsidR="006F7245">
        <w:rPr>
          <w:rFonts w:ascii="Linux Biolinum" w:hAnsi="Linux Biolinum" w:cs="Linux Biolinum"/>
        </w:rPr>
        <w:t xml:space="preserve"> </w:t>
      </w:r>
      <w:r w:rsidR="00F37CDE" w:rsidRPr="00F37CDE">
        <w:rPr>
          <w:rFonts w:ascii="Linux Biolinum" w:hAnsi="Linux Biolinum" w:cs="Linux Biolinum"/>
        </w:rPr>
        <w:t>pr</w:t>
      </w:r>
      <w:r w:rsidR="00F37CDE" w:rsidRPr="00F37CDE">
        <w:rPr>
          <w:rFonts w:ascii="Linux Biolinum" w:hAnsi="Linux Biolinum" w:cs="Linux Biolinum"/>
        </w:rPr>
        <w:t>o</w:t>
      </w:r>
      <w:r w:rsidR="00F37CDE" w:rsidRPr="00F37CDE">
        <w:rPr>
          <w:rFonts w:ascii="Linux Biolinum" w:hAnsi="Linux Biolinum" w:cs="Linux Biolinum"/>
        </w:rPr>
        <w:t>gressivement</w:t>
      </w:r>
      <w:r w:rsidR="006F7245">
        <w:rPr>
          <w:rFonts w:ascii="Linux Biolinum" w:hAnsi="Linux Biolinum" w:cs="Linux Biolinum"/>
        </w:rPr>
        <w:t>,</w:t>
      </w:r>
      <w:r w:rsidR="00F37CDE" w:rsidRPr="00F37CDE">
        <w:rPr>
          <w:rFonts w:ascii="Linux Biolinum" w:hAnsi="Linux Biolinum" w:cs="Linux Biolinum"/>
        </w:rPr>
        <w:t xml:space="preserve"> le juge administratif</w:t>
      </w:r>
      <w:r w:rsidR="006F7245">
        <w:rPr>
          <w:rFonts w:ascii="Linux Biolinum" w:hAnsi="Linux Biolinum" w:cs="Linux Biolinum"/>
        </w:rPr>
        <w:t xml:space="preserve"> s’est </w:t>
      </w:r>
      <w:r w:rsidR="00F37CDE" w:rsidRPr="00F37CDE">
        <w:rPr>
          <w:rFonts w:ascii="Linux Biolinum" w:hAnsi="Linux Biolinum" w:cs="Linux Biolinum"/>
        </w:rPr>
        <w:t>affranchi de</w:t>
      </w:r>
      <w:r w:rsidR="006F7245">
        <w:rPr>
          <w:rFonts w:ascii="Linux Biolinum" w:hAnsi="Linux Biolinum" w:cs="Linux Biolinum"/>
        </w:rPr>
        <w:t xml:space="preserve"> </w:t>
      </w:r>
      <w:r w:rsidR="00F37CDE" w:rsidRPr="00F37CDE">
        <w:rPr>
          <w:rFonts w:ascii="Linux Biolinum" w:hAnsi="Linux Biolinum" w:cs="Linux Biolinum"/>
        </w:rPr>
        <w:t>cette disposition</w:t>
      </w:r>
      <w:r w:rsidR="00EC5E27">
        <w:rPr>
          <w:rFonts w:ascii="Linux Biolinum" w:hAnsi="Linux Biolinum" w:cs="Linux Biolinum"/>
        </w:rPr>
        <w:t xml:space="preserve"> </w:t>
      </w:r>
      <w:r w:rsidR="00F37CDE" w:rsidRPr="00F37CDE">
        <w:rPr>
          <w:rFonts w:ascii="Linux Biolinum" w:hAnsi="Linux Biolinum" w:cs="Linux Biolinum"/>
        </w:rPr>
        <w:t xml:space="preserve">en venant </w:t>
      </w:r>
      <w:r w:rsidR="00266270">
        <w:rPr>
          <w:rFonts w:ascii="Linux Biolinum" w:hAnsi="Linux Biolinum" w:cs="Linux Biolinum"/>
        </w:rPr>
        <w:t xml:space="preserve">dire </w:t>
      </w:r>
      <w:r w:rsidR="00372D04">
        <w:rPr>
          <w:rFonts w:ascii="Linux Biolinum" w:hAnsi="Linux Biolinum" w:cs="Linux Biolinum"/>
        </w:rPr>
        <w:t>qu’il lui a</w:t>
      </w:r>
      <w:r w:rsidR="00F37CDE" w:rsidRPr="00F37CDE">
        <w:rPr>
          <w:rFonts w:ascii="Linux Biolinum" w:hAnsi="Linux Biolinum" w:cs="Linux Biolinum"/>
        </w:rPr>
        <w:t>p</w:t>
      </w:r>
      <w:r w:rsidR="00372D04">
        <w:rPr>
          <w:rFonts w:ascii="Linux Biolinum" w:hAnsi="Linux Biolinum" w:cs="Linux Biolinum"/>
        </w:rPr>
        <w:t xml:space="preserve">partenait </w:t>
      </w:r>
      <w:r w:rsidR="00F37CDE" w:rsidRPr="00F37CDE">
        <w:rPr>
          <w:rFonts w:ascii="Linux Biolinum" w:hAnsi="Linux Biolinum" w:cs="Linux Biolinum"/>
        </w:rPr>
        <w:t xml:space="preserve">de pouvoir </w:t>
      </w:r>
      <w:r w:rsidR="00372D04">
        <w:rPr>
          <w:rFonts w:ascii="Linux Biolinum" w:hAnsi="Linux Biolinum" w:cs="Linux Biolinum"/>
        </w:rPr>
        <w:t>lu</w:t>
      </w:r>
      <w:r w:rsidR="00663FA0" w:rsidRPr="00F37CDE">
        <w:rPr>
          <w:rFonts w:ascii="Linux Biolinum" w:hAnsi="Linux Biolinum" w:cs="Linux Biolinum"/>
        </w:rPr>
        <w:t>i-même</w:t>
      </w:r>
      <w:r w:rsidR="00372D04">
        <w:rPr>
          <w:rFonts w:ascii="Linux Biolinum" w:hAnsi="Linux Biolinum" w:cs="Linux Biolinum"/>
        </w:rPr>
        <w:t>,</w:t>
      </w:r>
      <w:r w:rsidR="00F37CDE" w:rsidRPr="00F37CDE">
        <w:rPr>
          <w:rFonts w:ascii="Linux Biolinum" w:hAnsi="Linux Biolinum" w:cs="Linux Biolinum"/>
        </w:rPr>
        <w:t xml:space="preserve"> dans</w:t>
      </w:r>
      <w:r w:rsidR="00372D04">
        <w:rPr>
          <w:rFonts w:ascii="Linux Biolinum" w:hAnsi="Linux Biolinum" w:cs="Linux Biolinum"/>
        </w:rPr>
        <w:t xml:space="preserve"> </w:t>
      </w:r>
      <w:r w:rsidR="00F37CDE" w:rsidRPr="00F37CDE">
        <w:rPr>
          <w:rFonts w:ascii="Linux Biolinum" w:hAnsi="Linux Biolinum" w:cs="Linux Biolinum"/>
        </w:rPr>
        <w:t>certains cas</w:t>
      </w:r>
      <w:r w:rsidR="00372D04">
        <w:rPr>
          <w:rFonts w:ascii="Linux Biolinum" w:hAnsi="Linux Biolinum" w:cs="Linux Biolinum"/>
        </w:rPr>
        <w:t>,</w:t>
      </w:r>
      <w:r w:rsidR="00F37CDE" w:rsidRPr="00F37CDE">
        <w:rPr>
          <w:rFonts w:ascii="Linux Biolinum" w:hAnsi="Linux Biolinum" w:cs="Linux Biolinum"/>
        </w:rPr>
        <w:t xml:space="preserve"> interprét</w:t>
      </w:r>
      <w:r w:rsidR="00007A70">
        <w:rPr>
          <w:rFonts w:ascii="Linux Biolinum" w:hAnsi="Linux Biolinum" w:cs="Linux Biolinum"/>
        </w:rPr>
        <w:t>er</w:t>
      </w:r>
      <w:r w:rsidR="00372D04">
        <w:rPr>
          <w:rFonts w:ascii="Linux Biolinum" w:hAnsi="Linux Biolinum" w:cs="Linux Biolinum"/>
        </w:rPr>
        <w:t xml:space="preserve"> </w:t>
      </w:r>
      <w:r w:rsidR="00F37CDE" w:rsidRPr="00F37CDE">
        <w:rPr>
          <w:rFonts w:ascii="Linux Biolinum" w:hAnsi="Linux Biolinum" w:cs="Linux Biolinum"/>
        </w:rPr>
        <w:t>le traité et</w:t>
      </w:r>
      <w:r w:rsidR="00336814">
        <w:rPr>
          <w:rFonts w:ascii="Linux Biolinum" w:hAnsi="Linux Biolinum" w:cs="Linux Biolinum"/>
        </w:rPr>
        <w:t xml:space="preserve"> </w:t>
      </w:r>
      <w:r w:rsidR="00F37CDE" w:rsidRPr="00F37CDE">
        <w:rPr>
          <w:rFonts w:ascii="Linux Biolinum" w:hAnsi="Linux Biolinum" w:cs="Linux Biolinum"/>
        </w:rPr>
        <w:t>interprét</w:t>
      </w:r>
      <w:r w:rsidR="00007A70">
        <w:rPr>
          <w:rFonts w:ascii="Linux Biolinum" w:hAnsi="Linux Biolinum" w:cs="Linux Biolinum"/>
        </w:rPr>
        <w:t>er</w:t>
      </w:r>
      <w:r w:rsidR="00F37CDE" w:rsidRPr="00F37CDE">
        <w:rPr>
          <w:rFonts w:ascii="Linux Biolinum" w:hAnsi="Linux Biolinum" w:cs="Linux Biolinum"/>
        </w:rPr>
        <w:t xml:space="preserve"> si le traité est appliqué ou</w:t>
      </w:r>
      <w:r w:rsidR="00336814">
        <w:rPr>
          <w:rFonts w:ascii="Linux Biolinum" w:hAnsi="Linux Biolinum" w:cs="Linux Biolinum"/>
        </w:rPr>
        <w:t xml:space="preserve"> </w:t>
      </w:r>
      <w:r w:rsidR="00F37CDE" w:rsidRPr="00F37CDE">
        <w:rPr>
          <w:rFonts w:ascii="Linux Biolinum" w:hAnsi="Linux Biolinum" w:cs="Linux Biolinum"/>
        </w:rPr>
        <w:t>pas</w:t>
      </w:r>
      <w:r w:rsidR="00336814">
        <w:rPr>
          <w:rFonts w:ascii="Linux Biolinum" w:hAnsi="Linux Biolinum" w:cs="Linux Biolinum"/>
        </w:rPr>
        <w:t xml:space="preserve">. On a </w:t>
      </w:r>
      <w:r w:rsidR="00F37CDE" w:rsidRPr="00F37CDE">
        <w:rPr>
          <w:rFonts w:ascii="Linux Biolinum" w:hAnsi="Linux Biolinum" w:cs="Linux Biolinum"/>
        </w:rPr>
        <w:t>donc mis en place un système</w:t>
      </w:r>
      <w:r w:rsidR="00336814">
        <w:rPr>
          <w:rFonts w:ascii="Linux Biolinum" w:hAnsi="Linux Biolinum" w:cs="Linux Biolinum"/>
        </w:rPr>
        <w:t xml:space="preserve"> </w:t>
      </w:r>
      <w:r w:rsidR="00F37CDE" w:rsidRPr="00F37CDE">
        <w:rPr>
          <w:rFonts w:ascii="Linux Biolinum" w:hAnsi="Linux Biolinum" w:cs="Linux Biolinum"/>
        </w:rPr>
        <w:t>qui fait que le juge contrôle toujours</w:t>
      </w:r>
      <w:r w:rsidR="004801E8">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 xml:space="preserve">application </w:t>
      </w:r>
      <w:r w:rsidR="004801E8">
        <w:rPr>
          <w:rFonts w:ascii="Linux Biolinum" w:hAnsi="Linux Biolinum" w:cs="Linux Biolinum"/>
        </w:rPr>
        <w:t xml:space="preserve">réciproque. C’est une disposition importante, qui ne s’applique pas nécessairement à toutes les </w:t>
      </w:r>
      <w:r w:rsidR="00F37CDE" w:rsidRPr="00F37CDE">
        <w:rPr>
          <w:rFonts w:ascii="Linux Biolinum" w:hAnsi="Linux Biolinum" w:cs="Linux Biolinum"/>
        </w:rPr>
        <w:t>dispositions internationales</w:t>
      </w:r>
      <w:r w:rsidR="004B4CAC">
        <w:rPr>
          <w:rFonts w:ascii="Linux Biolinum" w:hAnsi="Linux Biolinum" w:cs="Linux Biolinum"/>
        </w:rPr>
        <w:t>. C</w:t>
      </w:r>
      <w:r w:rsidR="00F37CDE" w:rsidRPr="00F37CDE">
        <w:rPr>
          <w:rFonts w:ascii="Linux Biolinum" w:hAnsi="Linux Biolinum" w:cs="Linux Biolinum"/>
        </w:rPr>
        <w:t>ertaines ne sont pas assujetti</w:t>
      </w:r>
      <w:r w:rsidR="00EA257E">
        <w:rPr>
          <w:rFonts w:ascii="Linux Biolinum" w:hAnsi="Linux Biolinum" w:cs="Linux Biolinum"/>
        </w:rPr>
        <w:t>e</w:t>
      </w:r>
      <w:r w:rsidR="00F37CDE" w:rsidRPr="00F37CDE">
        <w:rPr>
          <w:rFonts w:ascii="Linux Biolinum" w:hAnsi="Linux Biolinum" w:cs="Linux Biolinum"/>
        </w:rPr>
        <w:t>s à la question de la</w:t>
      </w:r>
      <w:r w:rsidR="00D5481C">
        <w:rPr>
          <w:rFonts w:ascii="Linux Biolinum" w:hAnsi="Linux Biolinum" w:cs="Linux Biolinum"/>
        </w:rPr>
        <w:t xml:space="preserve"> </w:t>
      </w:r>
      <w:r w:rsidR="00F37CDE" w:rsidRPr="00F37CDE">
        <w:rPr>
          <w:rFonts w:ascii="Linux Biolinum" w:hAnsi="Linux Biolinum" w:cs="Linux Biolinum"/>
        </w:rPr>
        <w:t>réciprocité</w:t>
      </w:r>
      <w:r w:rsidR="00D5481C">
        <w:rPr>
          <w:rFonts w:ascii="Linux Biolinum" w:hAnsi="Linux Biolinum" w:cs="Linux Biolinum"/>
        </w:rPr>
        <w:t xml:space="preserve">, </w:t>
      </w:r>
      <w:r w:rsidR="00F37CDE" w:rsidRPr="00F37CDE">
        <w:rPr>
          <w:rFonts w:ascii="Linux Biolinum" w:hAnsi="Linux Biolinum" w:cs="Linux Biolinum"/>
        </w:rPr>
        <w:t>mais le ju</w:t>
      </w:r>
      <w:r w:rsidR="00D55E17">
        <w:rPr>
          <w:rFonts w:ascii="Linux Biolinum" w:hAnsi="Linux Biolinum" w:cs="Linux Biolinum"/>
        </w:rPr>
        <w:t>ge</w:t>
      </w:r>
      <w:r w:rsidR="00F37CDE" w:rsidRPr="00F37CDE">
        <w:rPr>
          <w:rFonts w:ascii="Linux Biolinum" w:hAnsi="Linux Biolinum" w:cs="Linux Biolinum"/>
        </w:rPr>
        <w:t xml:space="preserve"> la contrôle toujours</w:t>
      </w:r>
      <w:r w:rsidR="00D26E6A">
        <w:rPr>
          <w:rFonts w:ascii="Linux Biolinum" w:hAnsi="Linux Biolinum" w:cs="Linux Biolinum"/>
        </w:rPr>
        <w:t xml:space="preserve"> </w:t>
      </w:r>
      <w:r w:rsidR="00F37CDE" w:rsidRPr="00F37CDE">
        <w:rPr>
          <w:rFonts w:ascii="Linux Biolinum" w:hAnsi="Linux Biolinum" w:cs="Linux Biolinum"/>
        </w:rPr>
        <w:t xml:space="preserve">quand </w:t>
      </w:r>
      <w:r w:rsidR="00D26E6A">
        <w:rPr>
          <w:rFonts w:ascii="Linux Biolinum" w:hAnsi="Linux Biolinum" w:cs="Linux Biolinum"/>
        </w:rPr>
        <w:t>il</w:t>
      </w:r>
      <w:r w:rsidR="00F37CDE" w:rsidRPr="00F37CDE">
        <w:rPr>
          <w:rFonts w:ascii="Linux Biolinum" w:hAnsi="Linux Biolinum" w:cs="Linux Biolinum"/>
        </w:rPr>
        <w:t xml:space="preserve"> doit le faire</w:t>
      </w:r>
      <w:r w:rsidR="005F5BBF">
        <w:rPr>
          <w:rFonts w:ascii="Linux Biolinum" w:hAnsi="Linux Biolinum" w:cs="Linux Biolinum"/>
        </w:rPr>
        <w:t> ;</w:t>
      </w:r>
      <w:r w:rsidR="00406B85">
        <w:rPr>
          <w:rFonts w:ascii="Linux Biolinum" w:hAnsi="Linux Biolinum" w:cs="Linux Biolinum"/>
        </w:rPr>
        <w:t xml:space="preserve"> et </w:t>
      </w:r>
      <w:r w:rsidR="00F37CDE" w:rsidRPr="00F37CDE">
        <w:rPr>
          <w:rFonts w:ascii="Linux Biolinum" w:hAnsi="Linux Biolinum" w:cs="Linux Biolinum"/>
        </w:rPr>
        <w:t>parfois</w:t>
      </w:r>
      <w:r w:rsidR="00406B85">
        <w:rPr>
          <w:rFonts w:ascii="Linux Biolinum" w:hAnsi="Linux Biolinum" w:cs="Linux Biolinum"/>
        </w:rPr>
        <w:t xml:space="preserve"> </w:t>
      </w:r>
      <w:r w:rsidR="00F37CDE" w:rsidRPr="00F37CDE">
        <w:rPr>
          <w:rFonts w:ascii="Linux Biolinum" w:hAnsi="Linux Biolinum" w:cs="Linux Biolinum"/>
        </w:rPr>
        <w:t xml:space="preserve">il </w:t>
      </w:r>
      <w:r w:rsidR="00406B85">
        <w:rPr>
          <w:rFonts w:ascii="Linux Biolinum" w:hAnsi="Linux Biolinum" w:cs="Linux Biolinum"/>
        </w:rPr>
        <w:t xml:space="preserve">la </w:t>
      </w:r>
      <w:r w:rsidR="00F37CDE" w:rsidRPr="00F37CDE">
        <w:rPr>
          <w:rFonts w:ascii="Linux Biolinum" w:hAnsi="Linux Biolinum" w:cs="Linux Biolinum"/>
        </w:rPr>
        <w:t>contrôle</w:t>
      </w:r>
      <w:r w:rsidR="00406B85">
        <w:rPr>
          <w:rFonts w:ascii="Linux Biolinum" w:hAnsi="Linux Biolinum" w:cs="Linux Biolinum"/>
        </w:rPr>
        <w:t xml:space="preserve"> tout s</w:t>
      </w:r>
      <w:r w:rsidR="00F37CDE" w:rsidRPr="00F37CDE">
        <w:rPr>
          <w:rFonts w:ascii="Linux Biolinum" w:hAnsi="Linux Biolinum" w:cs="Linux Biolinum"/>
        </w:rPr>
        <w:t>eul</w:t>
      </w:r>
      <w:r w:rsidR="00A65BCA">
        <w:rPr>
          <w:rFonts w:ascii="Linux Biolinum" w:hAnsi="Linux Biolinum" w:cs="Linux Biolinum"/>
        </w:rPr>
        <w:t xml:space="preserve"> en </w:t>
      </w:r>
      <w:r w:rsidR="00F37CDE" w:rsidRPr="00F37CDE">
        <w:rPr>
          <w:rFonts w:ascii="Linux Biolinum" w:hAnsi="Linux Biolinum" w:cs="Linux Biolinum"/>
        </w:rPr>
        <w:t xml:space="preserve">essayant </w:t>
      </w:r>
      <w:r w:rsidR="00A65BCA">
        <w:rPr>
          <w:rFonts w:ascii="Linux Biolinum" w:hAnsi="Linux Biolinum" w:cs="Linux Biolinum"/>
        </w:rPr>
        <w:t xml:space="preserve">de </w:t>
      </w:r>
      <w:r w:rsidR="00F37CDE" w:rsidRPr="00F37CDE">
        <w:rPr>
          <w:rFonts w:ascii="Linux Biolinum" w:hAnsi="Linux Biolinum" w:cs="Linux Biolinum"/>
        </w:rPr>
        <w:t>savoir</w:t>
      </w:r>
      <w:r w:rsidR="00A65BCA">
        <w:rPr>
          <w:rFonts w:ascii="Linux Biolinum" w:hAnsi="Linux Biolinum" w:cs="Linux Biolinum"/>
        </w:rPr>
        <w:t xml:space="preserve"> </w:t>
      </w:r>
      <w:r w:rsidR="00F37CDE" w:rsidRPr="00F37CDE">
        <w:rPr>
          <w:rFonts w:ascii="Linux Biolinum" w:hAnsi="Linux Biolinum" w:cs="Linux Biolinum"/>
        </w:rPr>
        <w:t>si</w:t>
      </w:r>
      <w:r w:rsidR="00A65BCA">
        <w:rPr>
          <w:rFonts w:ascii="Linux Biolinum" w:hAnsi="Linux Biolinum" w:cs="Linux Biolinum"/>
        </w:rPr>
        <w:t>,</w:t>
      </w:r>
      <w:r w:rsidR="00F37CDE" w:rsidRPr="00F37CDE">
        <w:rPr>
          <w:rFonts w:ascii="Linux Biolinum" w:hAnsi="Linux Biolinum" w:cs="Linux Biolinum"/>
        </w:rPr>
        <w:t xml:space="preserve"> sans passer par le gouvernement</w:t>
      </w:r>
      <w:r w:rsidR="00A65BCA">
        <w:rPr>
          <w:rFonts w:ascii="Linux Biolinum" w:hAnsi="Linux Biolinum" w:cs="Linux Biolinum"/>
        </w:rPr>
        <w:t xml:space="preserve">, </w:t>
      </w:r>
      <w:r w:rsidR="00F37CDE" w:rsidRPr="00F37CDE">
        <w:rPr>
          <w:rFonts w:ascii="Linux Biolinum" w:hAnsi="Linux Biolinum" w:cs="Linux Biolinum"/>
        </w:rPr>
        <w:t>cette dispos</w:t>
      </w:r>
      <w:r w:rsidR="00F37CDE" w:rsidRPr="00F37CDE">
        <w:rPr>
          <w:rFonts w:ascii="Linux Biolinum" w:hAnsi="Linux Biolinum" w:cs="Linux Biolinum"/>
        </w:rPr>
        <w:t>i</w:t>
      </w:r>
      <w:r w:rsidR="00F37CDE" w:rsidRPr="00F37CDE">
        <w:rPr>
          <w:rFonts w:ascii="Linux Biolinum" w:hAnsi="Linux Biolinum" w:cs="Linux Biolinum"/>
        </w:rPr>
        <w:t>tion est bien respectée ou</w:t>
      </w:r>
      <w:r w:rsidR="00CA2B8D">
        <w:rPr>
          <w:rFonts w:ascii="Linux Biolinum" w:hAnsi="Linux Biolinum" w:cs="Linux Biolinum"/>
        </w:rPr>
        <w:t xml:space="preserve"> </w:t>
      </w:r>
      <w:r w:rsidR="00F37CDE" w:rsidRPr="00F37CDE">
        <w:rPr>
          <w:rFonts w:ascii="Linux Biolinum" w:hAnsi="Linux Biolinum" w:cs="Linux Biolinum"/>
        </w:rPr>
        <w:t>pas</w:t>
      </w:r>
      <w:r w:rsidR="00CA2B8D">
        <w:rPr>
          <w:rFonts w:ascii="Linux Biolinum" w:hAnsi="Linux Biolinum" w:cs="Linux Biolinum"/>
        </w:rPr>
        <w:t>.</w:t>
      </w:r>
    </w:p>
    <w:p w:rsidR="00111CB2" w:rsidRDefault="005608AB" w:rsidP="00F667E1">
      <w:pPr>
        <w:ind w:firstLine="425"/>
        <w:rPr>
          <w:rFonts w:ascii="Linux Biolinum" w:hAnsi="Linux Biolinum" w:cs="Linux Biolinum"/>
        </w:rPr>
      </w:pPr>
      <w:r>
        <w:rPr>
          <w:rFonts w:ascii="Linux Biolinum" w:hAnsi="Linux Biolinum" w:cs="Linux Biolinum"/>
        </w:rPr>
        <w:t xml:space="preserve">Ça </w:t>
      </w:r>
      <w:r w:rsidR="00F37CDE" w:rsidRPr="00F37CDE">
        <w:rPr>
          <w:rFonts w:ascii="Linux Biolinum" w:hAnsi="Linux Biolinum" w:cs="Linux Biolinum"/>
        </w:rPr>
        <w:t>ne devrait pas</w:t>
      </w:r>
      <w:r>
        <w:rPr>
          <w:rFonts w:ascii="Linux Biolinum" w:hAnsi="Linux Biolinum" w:cs="Linux Biolinum"/>
        </w:rPr>
        <w:t xml:space="preserve"> </w:t>
      </w:r>
      <w:r w:rsidR="00F37CDE" w:rsidRPr="00F37CDE">
        <w:rPr>
          <w:rFonts w:ascii="Linux Biolinum" w:hAnsi="Linux Biolinum" w:cs="Linux Biolinum"/>
        </w:rPr>
        <w:t>poser de problème</w:t>
      </w:r>
      <w:r>
        <w:rPr>
          <w:rFonts w:ascii="Linux Biolinum" w:hAnsi="Linux Biolinum" w:cs="Linux Biolinum"/>
        </w:rPr>
        <w:t xml:space="preserve"> ; </w:t>
      </w:r>
      <w:r w:rsidR="00F37CDE" w:rsidRPr="00F37CDE">
        <w:rPr>
          <w:rFonts w:ascii="Linux Biolinum" w:hAnsi="Linux Biolinum" w:cs="Linux Biolinum"/>
        </w:rPr>
        <w:t>les dispositions de l</w:t>
      </w:r>
      <w:r w:rsidR="002B2F72">
        <w:rPr>
          <w:rFonts w:ascii="Linux Biolinum" w:hAnsi="Linux Biolinum" w:cs="Linux Biolinum"/>
        </w:rPr>
        <w:t>’</w:t>
      </w:r>
      <w:r w:rsidR="00F37CDE" w:rsidRPr="00F37CDE">
        <w:rPr>
          <w:rFonts w:ascii="Linux Biolinum" w:hAnsi="Linux Biolinum" w:cs="Linux Biolinum"/>
        </w:rPr>
        <w:t>article 55 so</w:t>
      </w:r>
      <w:r>
        <w:rPr>
          <w:rFonts w:ascii="Linux Biolinum" w:hAnsi="Linux Biolinum" w:cs="Linux Biolinum"/>
        </w:rPr>
        <w:t>n</w:t>
      </w:r>
      <w:r w:rsidR="00F37CDE" w:rsidRPr="00F37CDE">
        <w:rPr>
          <w:rFonts w:ascii="Linux Biolinum" w:hAnsi="Linux Biolinum" w:cs="Linux Biolinum"/>
        </w:rPr>
        <w:t>t</w:t>
      </w:r>
      <w:r>
        <w:rPr>
          <w:rFonts w:ascii="Linux Biolinum" w:hAnsi="Linux Biolinum" w:cs="Linux Biolinum"/>
        </w:rPr>
        <w:t xml:space="preserve"> </w:t>
      </w:r>
      <w:r w:rsidR="00F37CDE" w:rsidRPr="00F37CDE">
        <w:rPr>
          <w:rFonts w:ascii="Linux Biolinum" w:hAnsi="Linux Biolinum" w:cs="Linux Biolinum"/>
        </w:rPr>
        <w:t>assez simple</w:t>
      </w:r>
      <w:r w:rsidR="001C343B">
        <w:rPr>
          <w:rFonts w:ascii="Linux Biolinum" w:hAnsi="Linux Biolinum" w:cs="Linux Biolinum"/>
        </w:rPr>
        <w:t>s. De plus, el</w:t>
      </w:r>
      <w:r w:rsidR="00F37CDE" w:rsidRPr="00F37CDE">
        <w:rPr>
          <w:rFonts w:ascii="Linux Biolinum" w:hAnsi="Linux Biolinum" w:cs="Linux Biolinum"/>
        </w:rPr>
        <w:t xml:space="preserve">les </w:t>
      </w:r>
      <w:r w:rsidR="001C343B">
        <w:rPr>
          <w:rFonts w:ascii="Linux Biolinum" w:hAnsi="Linux Biolinum" w:cs="Linux Biolinum"/>
        </w:rPr>
        <w:t>ne s</w:t>
      </w:r>
      <w:r w:rsidR="00F37CDE" w:rsidRPr="00F37CDE">
        <w:rPr>
          <w:rFonts w:ascii="Linux Biolinum" w:hAnsi="Linux Biolinum" w:cs="Linux Biolinum"/>
        </w:rPr>
        <w:t>ont pas très</w:t>
      </w:r>
      <w:r w:rsidR="001C343B">
        <w:rPr>
          <w:rFonts w:ascii="Linux Biolinum" w:hAnsi="Linux Biolinum" w:cs="Linux Biolinum"/>
        </w:rPr>
        <w:t xml:space="preserve"> </w:t>
      </w:r>
      <w:r w:rsidR="00F37CDE" w:rsidRPr="00F37CDE">
        <w:rPr>
          <w:rFonts w:ascii="Linux Biolinum" w:hAnsi="Linux Biolinum" w:cs="Linux Biolinum"/>
        </w:rPr>
        <w:t>novatrice</w:t>
      </w:r>
      <w:r w:rsidR="001C343B">
        <w:rPr>
          <w:rFonts w:ascii="Linux Biolinum" w:hAnsi="Linux Biolinum" w:cs="Linux Biolinum"/>
        </w:rPr>
        <w:t>s</w:t>
      </w:r>
      <w:r w:rsidR="00EF01E4">
        <w:rPr>
          <w:rFonts w:ascii="Linux Biolinum" w:hAnsi="Linux Biolinum" w:cs="Linux Biolinum"/>
        </w:rPr>
        <w:t>. I</w:t>
      </w:r>
      <w:r w:rsidR="00F37CDE" w:rsidRPr="00F37CDE">
        <w:rPr>
          <w:rFonts w:ascii="Linux Biolinum" w:hAnsi="Linux Biolinum" w:cs="Linux Biolinum"/>
        </w:rPr>
        <w:t>l est bien clair</w:t>
      </w:r>
      <w:r w:rsidR="00EF01E4">
        <w:rPr>
          <w:rFonts w:ascii="Linux Biolinum" w:hAnsi="Linux Biolinum" w:cs="Linux Biolinum"/>
        </w:rPr>
        <w:t xml:space="preserve"> </w:t>
      </w:r>
      <w:r w:rsidR="00F37CDE" w:rsidRPr="00F37CDE">
        <w:rPr>
          <w:rFonts w:ascii="Linux Biolinum" w:hAnsi="Linux Biolinum" w:cs="Linux Biolinum"/>
        </w:rPr>
        <w:t>que ce sont à p</w:t>
      </w:r>
      <w:r w:rsidR="00EF01E4">
        <w:rPr>
          <w:rFonts w:ascii="Linux Biolinum" w:hAnsi="Linux Biolinum" w:cs="Linux Biolinum"/>
        </w:rPr>
        <w:t xml:space="preserve">eu près les mêmes dispositions qui ont été </w:t>
      </w:r>
      <w:r w:rsidR="00F37CDE" w:rsidRPr="00F37CDE">
        <w:rPr>
          <w:rFonts w:ascii="Linux Biolinum" w:hAnsi="Linux Biolinum" w:cs="Linux Biolinum"/>
        </w:rPr>
        <w:t>reprise</w:t>
      </w:r>
      <w:r w:rsidR="00EF01E4">
        <w:rPr>
          <w:rFonts w:ascii="Linux Biolinum" w:hAnsi="Linux Biolinum" w:cs="Linux Biolinum"/>
        </w:rPr>
        <w:t>s</w:t>
      </w:r>
      <w:r w:rsidR="00F37CDE" w:rsidRPr="00F37CDE">
        <w:rPr>
          <w:rFonts w:ascii="Linux Biolinum" w:hAnsi="Linux Biolinum" w:cs="Linux Biolinum"/>
        </w:rPr>
        <w:t xml:space="preserve"> par la</w:t>
      </w:r>
      <w:r w:rsidR="00EF01E4">
        <w:rPr>
          <w:rFonts w:ascii="Linux Biolinum" w:hAnsi="Linux Biolinum" w:cs="Linux Biolinum"/>
        </w:rPr>
        <w:t xml:space="preserve"> Constitution de 1958</w:t>
      </w:r>
      <w:r w:rsidR="009914DA">
        <w:rPr>
          <w:rFonts w:ascii="Linux Biolinum" w:hAnsi="Linux Biolinum" w:cs="Linux Biolinum"/>
        </w:rPr>
        <w:t xml:space="preserve"> que celles </w:t>
      </w:r>
      <w:r w:rsidR="00F37CDE" w:rsidRPr="00F37CDE">
        <w:rPr>
          <w:rFonts w:ascii="Linux Biolinum" w:hAnsi="Linux Biolinum" w:cs="Linux Biolinum"/>
        </w:rPr>
        <w:t>qui étai</w:t>
      </w:r>
      <w:r w:rsidR="00EF01E4">
        <w:rPr>
          <w:rFonts w:ascii="Linux Biolinum" w:hAnsi="Linux Biolinum" w:cs="Linux Biolinum"/>
        </w:rPr>
        <w:t>en</w:t>
      </w:r>
      <w:r w:rsidR="00F37CDE" w:rsidRPr="00F37CDE">
        <w:rPr>
          <w:rFonts w:ascii="Linux Biolinum" w:hAnsi="Linux Biolinum" w:cs="Linux Biolinum"/>
        </w:rPr>
        <w:t>t en vigueur en</w:t>
      </w:r>
      <w:r w:rsidR="00EF01E4">
        <w:rPr>
          <w:rFonts w:ascii="Linux Biolinum" w:hAnsi="Linux Biolinum" w:cs="Linux Biolinum"/>
        </w:rPr>
        <w:t xml:space="preserve"> </w:t>
      </w:r>
      <w:r w:rsidR="00F37CDE" w:rsidRPr="00F37CDE">
        <w:rPr>
          <w:rFonts w:ascii="Linux Biolinum" w:hAnsi="Linux Biolinum" w:cs="Linux Biolinum"/>
        </w:rPr>
        <w:t>1946</w:t>
      </w:r>
      <w:r w:rsidR="00EF01E4">
        <w:rPr>
          <w:rFonts w:ascii="Linux Biolinum" w:hAnsi="Linux Biolinum" w:cs="Linux Biolinum"/>
        </w:rPr>
        <w:t>. S</w:t>
      </w:r>
      <w:r w:rsidR="00F37CDE" w:rsidRPr="00F37CDE">
        <w:rPr>
          <w:rFonts w:ascii="Linux Biolinum" w:hAnsi="Linux Biolinum" w:cs="Linux Biolinum"/>
        </w:rPr>
        <w:t>implement</w:t>
      </w:r>
      <w:r w:rsidR="00EF01E4">
        <w:rPr>
          <w:rFonts w:ascii="Linux Biolinum" w:hAnsi="Linux Biolinum" w:cs="Linux Biolinum"/>
        </w:rPr>
        <w:t>,</w:t>
      </w:r>
      <w:r w:rsidR="00F37CDE" w:rsidRPr="00F37CDE">
        <w:rPr>
          <w:rFonts w:ascii="Linux Biolinum" w:hAnsi="Linux Biolinum" w:cs="Linux Biolinum"/>
        </w:rPr>
        <w:t xml:space="preserve"> l</w:t>
      </w:r>
      <w:r w:rsidR="002B2F72">
        <w:rPr>
          <w:rFonts w:ascii="Linux Biolinum" w:hAnsi="Linux Biolinum" w:cs="Linux Biolinum"/>
        </w:rPr>
        <w:t>’</w:t>
      </w:r>
      <w:r w:rsidR="00F37CDE" w:rsidRPr="00F37CDE">
        <w:rPr>
          <w:rFonts w:ascii="Linux Biolinum" w:hAnsi="Linux Biolinum" w:cs="Linux Biolinum"/>
        </w:rPr>
        <w:t>application de ces</w:t>
      </w:r>
      <w:r w:rsidR="00EF01E4">
        <w:rPr>
          <w:rFonts w:ascii="Linux Biolinum" w:hAnsi="Linux Biolinum" w:cs="Linux Biolinum"/>
        </w:rPr>
        <w:t xml:space="preserve"> </w:t>
      </w:r>
      <w:r w:rsidR="00F37CDE" w:rsidRPr="00F37CDE">
        <w:rPr>
          <w:rFonts w:ascii="Linux Biolinum" w:hAnsi="Linux Biolinum" w:cs="Linux Biolinum"/>
        </w:rPr>
        <w:t>dispositions</w:t>
      </w:r>
      <w:r w:rsidR="0082562E">
        <w:rPr>
          <w:rFonts w:ascii="Linux Biolinum" w:hAnsi="Linux Biolinum" w:cs="Linux Biolinum"/>
        </w:rPr>
        <w:t>,</w:t>
      </w:r>
      <w:r w:rsidR="00F37CDE" w:rsidRPr="00F37CDE">
        <w:rPr>
          <w:rFonts w:ascii="Linux Biolinum" w:hAnsi="Linux Biolinum" w:cs="Linux Biolinum"/>
        </w:rPr>
        <w:t xml:space="preserve"> notamment l</w:t>
      </w:r>
      <w:r w:rsidR="002B2F72">
        <w:rPr>
          <w:rFonts w:ascii="Linux Biolinum" w:hAnsi="Linux Biolinum" w:cs="Linux Biolinum"/>
        </w:rPr>
        <w:t>’</w:t>
      </w:r>
      <w:r w:rsidR="00F37CDE" w:rsidRPr="00F37CDE">
        <w:rPr>
          <w:rFonts w:ascii="Linux Biolinum" w:hAnsi="Linux Biolinum" w:cs="Linux Biolinum"/>
        </w:rPr>
        <w:t>application de</w:t>
      </w:r>
      <w:r w:rsidR="0082562E">
        <w:rPr>
          <w:rFonts w:ascii="Linux Biolinum" w:hAnsi="Linux Biolinum" w:cs="Linux Biolinum"/>
        </w:rPr>
        <w:t xml:space="preserve">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article 55</w:t>
      </w:r>
      <w:r w:rsidR="005B4D24">
        <w:rPr>
          <w:rFonts w:ascii="Linux Biolinum" w:hAnsi="Linux Biolinum" w:cs="Linux Biolinum"/>
        </w:rPr>
        <w:t xml:space="preserve">, </w:t>
      </w:r>
      <w:r w:rsidR="00F37CDE" w:rsidRPr="00F37CDE">
        <w:rPr>
          <w:rFonts w:ascii="Linux Biolinum" w:hAnsi="Linux Biolinum" w:cs="Linux Biolinum"/>
        </w:rPr>
        <w:t>a créé une petite</w:t>
      </w:r>
      <w:r w:rsidR="00E411F2">
        <w:rPr>
          <w:rFonts w:ascii="Linux Biolinum" w:hAnsi="Linux Biolinum" w:cs="Linux Biolinum"/>
        </w:rPr>
        <w:t xml:space="preserve"> </w:t>
      </w:r>
      <w:r w:rsidR="00F37CDE" w:rsidRPr="00F37CDE">
        <w:rPr>
          <w:rFonts w:ascii="Linux Biolinum" w:hAnsi="Linux Biolinum" w:cs="Linux Biolinum"/>
        </w:rPr>
        <w:t xml:space="preserve">polémique pour savoir </w:t>
      </w:r>
      <w:r w:rsidR="00E411F2">
        <w:rPr>
          <w:rFonts w:ascii="Linux Biolinum" w:hAnsi="Linux Biolinum" w:cs="Linux Biolinum"/>
        </w:rPr>
        <w:t xml:space="preserve">si </w:t>
      </w:r>
      <w:r w:rsidR="00F37CDE" w:rsidRPr="00F37CDE">
        <w:rPr>
          <w:rFonts w:ascii="Linux Biolinum" w:hAnsi="Linux Biolinum" w:cs="Linux Biolinum"/>
        </w:rPr>
        <w:t>le principe de la</w:t>
      </w:r>
      <w:r w:rsidR="00E411F2">
        <w:rPr>
          <w:rFonts w:ascii="Linux Biolinum" w:hAnsi="Linux Biolinum" w:cs="Linux Biolinum"/>
        </w:rPr>
        <w:t xml:space="preserve"> </w:t>
      </w:r>
      <w:r w:rsidR="00F37CDE" w:rsidRPr="00F37CDE">
        <w:rPr>
          <w:rFonts w:ascii="Linux Biolinum" w:hAnsi="Linux Biolinum" w:cs="Linux Biolinum"/>
        </w:rPr>
        <w:t xml:space="preserve">suprématie </w:t>
      </w:r>
      <w:r w:rsidR="00E411F2">
        <w:rPr>
          <w:rFonts w:ascii="Linux Biolinum" w:hAnsi="Linux Biolinum" w:cs="Linux Biolinum"/>
        </w:rPr>
        <w:t xml:space="preserve">du </w:t>
      </w:r>
      <w:r w:rsidR="00F37CDE" w:rsidRPr="00F37CDE">
        <w:rPr>
          <w:rFonts w:ascii="Linux Biolinum" w:hAnsi="Linux Biolinum" w:cs="Linux Biolinum"/>
        </w:rPr>
        <w:t xml:space="preserve">traité sur la loi </w:t>
      </w:r>
      <w:r w:rsidR="00E411F2">
        <w:rPr>
          <w:rFonts w:ascii="Linux Biolinum" w:hAnsi="Linux Biolinum" w:cs="Linux Biolinum"/>
        </w:rPr>
        <w:t xml:space="preserve">était </w:t>
      </w:r>
      <w:r w:rsidR="00F37CDE" w:rsidRPr="00F37CDE">
        <w:rPr>
          <w:rFonts w:ascii="Linux Biolinum" w:hAnsi="Linux Biolinum" w:cs="Linux Biolinum"/>
        </w:rPr>
        <w:t xml:space="preserve">un principe général ou </w:t>
      </w:r>
      <w:r w:rsidR="005B7570">
        <w:rPr>
          <w:rFonts w:ascii="Linux Biolinum" w:hAnsi="Linux Biolinum" w:cs="Linux Biolinum"/>
        </w:rPr>
        <w:t xml:space="preserve">s’il fallait </w:t>
      </w:r>
      <w:r w:rsidR="00F37CDE" w:rsidRPr="00F37CDE">
        <w:rPr>
          <w:rFonts w:ascii="Linux Biolinum" w:hAnsi="Linux Biolinum" w:cs="Linux Biolinum"/>
        </w:rPr>
        <w:t>distinguer entre les loi</w:t>
      </w:r>
      <w:r w:rsidR="00176D62">
        <w:rPr>
          <w:rFonts w:ascii="Linux Biolinum" w:hAnsi="Linux Biolinum" w:cs="Linux Biolinum"/>
        </w:rPr>
        <w:t>s</w:t>
      </w:r>
      <w:r w:rsidR="00F37CDE" w:rsidRPr="00F37CDE">
        <w:rPr>
          <w:rFonts w:ascii="Linux Biolinum" w:hAnsi="Linux Biolinum" w:cs="Linux Biolinum"/>
        </w:rPr>
        <w:t xml:space="preserve"> postérieure</w:t>
      </w:r>
      <w:r w:rsidR="005B7570">
        <w:rPr>
          <w:rFonts w:ascii="Linux Biolinum" w:hAnsi="Linux Biolinum" w:cs="Linux Biolinum"/>
        </w:rPr>
        <w:t>s</w:t>
      </w:r>
      <w:r w:rsidR="00F37CDE" w:rsidRPr="00F37CDE">
        <w:rPr>
          <w:rFonts w:ascii="Linux Biolinum" w:hAnsi="Linux Biolinum" w:cs="Linux Biolinum"/>
        </w:rPr>
        <w:t xml:space="preserve"> et</w:t>
      </w:r>
      <w:r w:rsidR="005B7570">
        <w:rPr>
          <w:rFonts w:ascii="Linux Biolinum" w:hAnsi="Linux Biolinum" w:cs="Linux Biolinum"/>
        </w:rPr>
        <w:t xml:space="preserve"> </w:t>
      </w:r>
      <w:r w:rsidR="00F37CDE" w:rsidRPr="00F37CDE">
        <w:rPr>
          <w:rFonts w:ascii="Linux Biolinum" w:hAnsi="Linux Biolinum" w:cs="Linux Biolinum"/>
        </w:rPr>
        <w:t>les lois antérieures au traité</w:t>
      </w:r>
      <w:r w:rsidR="005B7570">
        <w:rPr>
          <w:rFonts w:ascii="Linux Biolinum" w:hAnsi="Linux Biolinum" w:cs="Linux Biolinum"/>
        </w:rPr>
        <w:t>.</w:t>
      </w:r>
      <w:r w:rsidR="00176D62">
        <w:rPr>
          <w:rFonts w:ascii="Linux Biolinum" w:hAnsi="Linux Biolinum" w:cs="Linux Biolinum"/>
        </w:rPr>
        <w:t xml:space="preserve"> G</w:t>
      </w:r>
      <w:r w:rsidR="00F37CDE" w:rsidRPr="00F37CDE">
        <w:rPr>
          <w:rFonts w:ascii="Linux Biolinum" w:hAnsi="Linux Biolinum" w:cs="Linux Biolinum"/>
        </w:rPr>
        <w:t>lobalement</w:t>
      </w:r>
      <w:r w:rsidR="00176D62">
        <w:rPr>
          <w:rFonts w:ascii="Linux Biolinum" w:hAnsi="Linux Biolinum" w:cs="Linux Biolinum"/>
        </w:rPr>
        <w:t>,</w:t>
      </w:r>
      <w:r w:rsidR="00F37CDE" w:rsidRPr="00F37CDE">
        <w:rPr>
          <w:rFonts w:ascii="Linux Biolinum" w:hAnsi="Linux Biolinum" w:cs="Linux Biolinum"/>
        </w:rPr>
        <w:t xml:space="preserve"> le principe était de dire </w:t>
      </w:r>
      <w:r w:rsidR="00D8354A">
        <w:rPr>
          <w:rFonts w:ascii="Linux Biolinum" w:hAnsi="Linux Biolinum" w:cs="Linux Biolinum"/>
        </w:rPr>
        <w:t xml:space="preserve">que </w:t>
      </w:r>
      <w:r w:rsidR="00F37CDE" w:rsidRPr="00F37CDE">
        <w:rPr>
          <w:rFonts w:ascii="Linux Biolinum" w:hAnsi="Linux Biolinum" w:cs="Linux Biolinum"/>
        </w:rPr>
        <w:t>si</w:t>
      </w:r>
      <w:r w:rsidR="00D8354A">
        <w:rPr>
          <w:rFonts w:ascii="Linux Biolinum" w:hAnsi="Linux Biolinum" w:cs="Linux Biolinum"/>
        </w:rPr>
        <w:t xml:space="preserve"> </w:t>
      </w:r>
      <w:r w:rsidR="00F37CDE" w:rsidRPr="00F37CDE">
        <w:rPr>
          <w:rFonts w:ascii="Linux Biolinum" w:hAnsi="Linux Biolinum" w:cs="Linux Biolinum"/>
        </w:rPr>
        <w:t>la loi est adoptée et que quelques</w:t>
      </w:r>
      <w:r w:rsidR="00D8354A">
        <w:rPr>
          <w:rFonts w:ascii="Linux Biolinum" w:hAnsi="Linux Biolinum" w:cs="Linux Biolinum"/>
        </w:rPr>
        <w:t xml:space="preserve"> </w:t>
      </w:r>
      <w:r w:rsidR="00F37CDE" w:rsidRPr="00F37CDE">
        <w:rPr>
          <w:rFonts w:ascii="Linux Biolinum" w:hAnsi="Linux Biolinum" w:cs="Linux Biolinum"/>
        </w:rPr>
        <w:t>années après le traité vient</w:t>
      </w:r>
      <w:r w:rsidR="00D8354A">
        <w:rPr>
          <w:rFonts w:ascii="Linux Biolinum" w:hAnsi="Linux Biolinum" w:cs="Linux Biolinum"/>
        </w:rPr>
        <w:t xml:space="preserve"> </w:t>
      </w:r>
      <w:r w:rsidR="00F37CDE" w:rsidRPr="00F37CDE">
        <w:rPr>
          <w:rFonts w:ascii="Linux Biolinum" w:hAnsi="Linux Biolinum" w:cs="Linux Biolinum"/>
        </w:rPr>
        <w:t>contredire la loi</w:t>
      </w:r>
      <w:r w:rsidR="00BE5C71">
        <w:rPr>
          <w:rFonts w:ascii="Linux Biolinum" w:hAnsi="Linux Biolinum" w:cs="Linux Biolinum"/>
        </w:rPr>
        <w:t xml:space="preserve"> ; c’est </w:t>
      </w:r>
      <w:r w:rsidR="00F37CDE" w:rsidRPr="00F37CDE">
        <w:rPr>
          <w:rFonts w:ascii="Linux Biolinum" w:hAnsi="Linux Biolinum" w:cs="Linux Biolinum"/>
        </w:rPr>
        <w:t>le traité qui</w:t>
      </w:r>
      <w:r w:rsidR="00BE5C71">
        <w:rPr>
          <w:rFonts w:ascii="Linux Biolinum" w:hAnsi="Linux Biolinum" w:cs="Linux Biolinum"/>
        </w:rPr>
        <w:t xml:space="preserve"> </w:t>
      </w:r>
      <w:r w:rsidR="00F37CDE" w:rsidRPr="00F37CDE">
        <w:rPr>
          <w:rFonts w:ascii="Linux Biolinum" w:hAnsi="Linux Biolinum" w:cs="Linux Biolinum"/>
        </w:rPr>
        <w:t>s</w:t>
      </w:r>
      <w:r w:rsidR="002B2F72">
        <w:rPr>
          <w:rFonts w:ascii="Linux Biolinum" w:hAnsi="Linux Biolinum" w:cs="Linux Biolinum"/>
        </w:rPr>
        <w:t>’</w:t>
      </w:r>
      <w:r w:rsidR="00F37CDE" w:rsidRPr="00F37CDE">
        <w:rPr>
          <w:rFonts w:ascii="Linux Biolinum" w:hAnsi="Linux Biolinum" w:cs="Linux Biolinum"/>
        </w:rPr>
        <w:t>applique</w:t>
      </w:r>
      <w:r w:rsidR="00BE5C71">
        <w:rPr>
          <w:rFonts w:ascii="Linux Biolinum" w:hAnsi="Linux Biolinum" w:cs="Linux Biolinum"/>
        </w:rPr>
        <w:t>. C</w:t>
      </w:r>
      <w:r w:rsidR="002B2F72">
        <w:rPr>
          <w:rFonts w:ascii="Linux Biolinum" w:hAnsi="Linux Biolinum" w:cs="Linux Biolinum"/>
        </w:rPr>
        <w:t>’</w:t>
      </w:r>
      <w:r w:rsidR="00F37CDE" w:rsidRPr="00F37CDE">
        <w:rPr>
          <w:rFonts w:ascii="Linux Biolinum" w:hAnsi="Linux Biolinum" w:cs="Linux Biolinum"/>
        </w:rPr>
        <w:t>était une position gén</w:t>
      </w:r>
      <w:r w:rsidR="00F37CDE" w:rsidRPr="00F37CDE">
        <w:rPr>
          <w:rFonts w:ascii="Linux Biolinum" w:hAnsi="Linux Biolinum" w:cs="Linux Biolinum"/>
        </w:rPr>
        <w:t>é</w:t>
      </w:r>
      <w:r w:rsidR="00F37CDE" w:rsidRPr="00F37CDE">
        <w:rPr>
          <w:rFonts w:ascii="Linux Biolinum" w:hAnsi="Linux Biolinum" w:cs="Linux Biolinum"/>
        </w:rPr>
        <w:t>rale</w:t>
      </w:r>
      <w:r w:rsidR="00BE5C71">
        <w:rPr>
          <w:rFonts w:ascii="Linux Biolinum" w:hAnsi="Linux Biolinum" w:cs="Linux Biolinum"/>
        </w:rPr>
        <w:t xml:space="preserve"> </w:t>
      </w:r>
      <w:r w:rsidR="00F37CDE" w:rsidRPr="00F37CDE">
        <w:rPr>
          <w:rFonts w:ascii="Linux Biolinum" w:hAnsi="Linux Biolinum" w:cs="Linux Biolinum"/>
        </w:rPr>
        <w:t>de la jurisprudence française</w:t>
      </w:r>
      <w:r w:rsidR="009A3E94">
        <w:rPr>
          <w:rFonts w:ascii="Linux Biolinum" w:hAnsi="Linux Biolinum" w:cs="Linux Biolinum"/>
        </w:rPr>
        <w:t>, mais la question se posait à l’in</w:t>
      </w:r>
      <w:r w:rsidR="00F37CDE" w:rsidRPr="00F37CDE">
        <w:rPr>
          <w:rFonts w:ascii="Linux Biolinum" w:hAnsi="Linux Biolinum" w:cs="Linux Biolinum"/>
        </w:rPr>
        <w:t>verse</w:t>
      </w:r>
      <w:r w:rsidR="00301740">
        <w:rPr>
          <w:rFonts w:ascii="Linux Biolinum" w:hAnsi="Linux Biolinum" w:cs="Linux Biolinum"/>
        </w:rPr>
        <w:t xml:space="preserve">, à savoir </w:t>
      </w:r>
      <w:r w:rsidR="009A3E94">
        <w:rPr>
          <w:rFonts w:ascii="Linux Biolinum" w:hAnsi="Linux Biolinum" w:cs="Linux Biolinum"/>
        </w:rPr>
        <w:t xml:space="preserve"> </w:t>
      </w:r>
      <w:r w:rsidR="00301740">
        <w:rPr>
          <w:rFonts w:ascii="Linux Biolinum" w:hAnsi="Linux Biolinum" w:cs="Linux Biolinum"/>
        </w:rPr>
        <w:t>s</w:t>
      </w:r>
      <w:r w:rsidR="00F37CDE" w:rsidRPr="00F37CDE">
        <w:rPr>
          <w:rFonts w:ascii="Linux Biolinum" w:hAnsi="Linux Biolinum" w:cs="Linux Biolinum"/>
        </w:rPr>
        <w:t>i la loi était adoptée postérieurement</w:t>
      </w:r>
      <w:r w:rsidR="009A3E94">
        <w:rPr>
          <w:rFonts w:ascii="Linux Biolinum" w:hAnsi="Linux Biolinum" w:cs="Linux Biolinum"/>
        </w:rPr>
        <w:t xml:space="preserve"> </w:t>
      </w:r>
      <w:r w:rsidR="00F37CDE" w:rsidRPr="00F37CDE">
        <w:rPr>
          <w:rFonts w:ascii="Linux Biolinum" w:hAnsi="Linux Biolinum" w:cs="Linux Biolinum"/>
        </w:rPr>
        <w:t>au traité</w:t>
      </w:r>
      <w:r w:rsidR="009A3E94">
        <w:rPr>
          <w:rFonts w:ascii="Linux Biolinum" w:hAnsi="Linux Biolinum" w:cs="Linux Biolinum"/>
        </w:rPr>
        <w:t>,</w:t>
      </w:r>
      <w:r w:rsidR="00F37CDE" w:rsidRPr="00F37CDE">
        <w:rPr>
          <w:rFonts w:ascii="Linux Biolinum" w:hAnsi="Linux Biolinum" w:cs="Linux Biolinum"/>
        </w:rPr>
        <w:t xml:space="preserve"> </w:t>
      </w:r>
      <w:r w:rsidR="009A3E94">
        <w:rPr>
          <w:rFonts w:ascii="Linux Biolinum" w:hAnsi="Linux Biolinum" w:cs="Linux Biolinum"/>
        </w:rPr>
        <w:t xml:space="preserve">c’est-à-dire </w:t>
      </w:r>
      <w:r w:rsidR="00F37CDE" w:rsidRPr="00F37CDE">
        <w:rPr>
          <w:rFonts w:ascii="Linux Biolinum" w:hAnsi="Linux Biolinum" w:cs="Linux Biolinum"/>
        </w:rPr>
        <w:t>si les</w:t>
      </w:r>
      <w:r w:rsidR="009A3E94">
        <w:rPr>
          <w:rFonts w:ascii="Linux Biolinum" w:hAnsi="Linux Biolinum" w:cs="Linux Biolinum"/>
        </w:rPr>
        <w:t xml:space="preserve"> </w:t>
      </w:r>
      <w:r w:rsidR="00F37CDE" w:rsidRPr="00F37CDE">
        <w:rPr>
          <w:rFonts w:ascii="Linux Biolinum" w:hAnsi="Linux Biolinum" w:cs="Linux Biolinum"/>
        </w:rPr>
        <w:t>parlementaires avaient adopté une loi en</w:t>
      </w:r>
      <w:r w:rsidR="009A3E94">
        <w:rPr>
          <w:rFonts w:ascii="Linux Biolinum" w:hAnsi="Linux Biolinum" w:cs="Linux Biolinum"/>
        </w:rPr>
        <w:t xml:space="preserve"> </w:t>
      </w:r>
      <w:r w:rsidR="00F37CDE" w:rsidRPr="00F37CDE">
        <w:rPr>
          <w:rFonts w:ascii="Linux Biolinum" w:hAnsi="Linux Biolinum" w:cs="Linux Biolinum"/>
        </w:rPr>
        <w:t>conscience du fait qu</w:t>
      </w:r>
      <w:r w:rsidR="002B2F72">
        <w:rPr>
          <w:rFonts w:ascii="Linux Biolinum" w:hAnsi="Linux Biolinum" w:cs="Linux Biolinum"/>
        </w:rPr>
        <w:t>’</w:t>
      </w:r>
      <w:r w:rsidR="00F37CDE" w:rsidRPr="00F37CDE">
        <w:rPr>
          <w:rFonts w:ascii="Linux Biolinum" w:hAnsi="Linux Biolinum" w:cs="Linux Biolinum"/>
        </w:rPr>
        <w:t>elle n</w:t>
      </w:r>
      <w:r w:rsidR="002B2F72">
        <w:rPr>
          <w:rFonts w:ascii="Linux Biolinum" w:hAnsi="Linux Biolinum" w:cs="Linux Biolinum"/>
        </w:rPr>
        <w:t>’</w:t>
      </w:r>
      <w:r w:rsidR="00F37CDE" w:rsidRPr="00F37CDE">
        <w:rPr>
          <w:rFonts w:ascii="Linux Biolinum" w:hAnsi="Linux Biolinum" w:cs="Linux Biolinum"/>
        </w:rPr>
        <w:t>était pas</w:t>
      </w:r>
      <w:r w:rsidR="009A3E94">
        <w:rPr>
          <w:rFonts w:ascii="Linux Biolinum" w:hAnsi="Linux Biolinum" w:cs="Linux Biolinum"/>
        </w:rPr>
        <w:t xml:space="preserve"> </w:t>
      </w:r>
      <w:r w:rsidR="00F37CDE" w:rsidRPr="00F37CDE">
        <w:rPr>
          <w:rFonts w:ascii="Linux Biolinum" w:hAnsi="Linux Biolinum" w:cs="Linux Biolinum"/>
        </w:rPr>
        <w:t>conforme à un traité</w:t>
      </w:r>
      <w:r w:rsidR="00301740">
        <w:rPr>
          <w:rFonts w:ascii="Linux Biolinum" w:hAnsi="Linux Biolinum" w:cs="Linux Biolinum"/>
        </w:rPr>
        <w:t>.</w:t>
      </w:r>
      <w:r w:rsidR="00F37CDE" w:rsidRPr="00F37CDE">
        <w:rPr>
          <w:rFonts w:ascii="Linux Biolinum" w:hAnsi="Linux Biolinum" w:cs="Linux Biolinum"/>
        </w:rPr>
        <w:t xml:space="preserve"> </w:t>
      </w:r>
      <w:r w:rsidR="00301740" w:rsidRPr="00F37CDE">
        <w:rPr>
          <w:rFonts w:ascii="Linux Biolinum" w:hAnsi="Linux Biolinum" w:cs="Linux Biolinum"/>
        </w:rPr>
        <w:t>Il</w:t>
      </w:r>
      <w:r w:rsidR="00F37CDE" w:rsidRPr="00F37CDE">
        <w:rPr>
          <w:rFonts w:ascii="Linux Biolinum" w:hAnsi="Linux Biolinum" w:cs="Linux Biolinum"/>
        </w:rPr>
        <w:t xml:space="preserve"> </w:t>
      </w:r>
      <w:r w:rsidR="00301740" w:rsidRPr="00F37CDE">
        <w:rPr>
          <w:rFonts w:ascii="Linux Biolinum" w:hAnsi="Linux Biolinum" w:cs="Linux Biolinum"/>
        </w:rPr>
        <w:t>y a</w:t>
      </w:r>
      <w:r w:rsidR="00F37CDE" w:rsidRPr="00F37CDE">
        <w:rPr>
          <w:rFonts w:ascii="Linux Biolinum" w:hAnsi="Linux Biolinum" w:cs="Linux Biolinum"/>
        </w:rPr>
        <w:t xml:space="preserve"> eu un très</w:t>
      </w:r>
      <w:r w:rsidR="00301740">
        <w:rPr>
          <w:rFonts w:ascii="Linux Biolinum" w:hAnsi="Linux Biolinum" w:cs="Linux Biolinum"/>
        </w:rPr>
        <w:t xml:space="preserve"> </w:t>
      </w:r>
      <w:r w:rsidR="00F37CDE" w:rsidRPr="00F37CDE">
        <w:rPr>
          <w:rFonts w:ascii="Linux Biolinum" w:hAnsi="Linux Biolinum" w:cs="Linux Biolinum"/>
        </w:rPr>
        <w:t xml:space="preserve">grand débat </w:t>
      </w:r>
      <w:r w:rsidR="00633EF0" w:rsidRPr="00F37CDE">
        <w:rPr>
          <w:rFonts w:ascii="Linux Biolinum" w:hAnsi="Linux Biolinum" w:cs="Linux Biolinum"/>
        </w:rPr>
        <w:t>ju</w:t>
      </w:r>
      <w:r w:rsidR="00633EF0">
        <w:rPr>
          <w:rFonts w:ascii="Linux Biolinum" w:hAnsi="Linux Biolinum" w:cs="Linux Biolinum"/>
        </w:rPr>
        <w:t>r</w:t>
      </w:r>
      <w:r w:rsidR="00633EF0">
        <w:rPr>
          <w:rFonts w:ascii="Linux Biolinum" w:hAnsi="Linux Biolinum" w:cs="Linux Biolinum"/>
        </w:rPr>
        <w:t>i</w:t>
      </w:r>
      <w:r w:rsidR="00633EF0">
        <w:rPr>
          <w:rFonts w:ascii="Linux Biolinum" w:hAnsi="Linux Biolinum" w:cs="Linux Biolinum"/>
        </w:rPr>
        <w:t xml:space="preserve">dique entre </w:t>
      </w:r>
      <w:r w:rsidR="00F37CDE" w:rsidRPr="00F37CDE">
        <w:rPr>
          <w:rFonts w:ascii="Linux Biolinum" w:hAnsi="Linux Biolinum" w:cs="Linux Biolinum"/>
        </w:rPr>
        <w:t xml:space="preserve">le </w:t>
      </w:r>
      <w:r w:rsidR="00633EF0">
        <w:rPr>
          <w:rFonts w:ascii="Linux Biolinum" w:hAnsi="Linux Biolinum" w:cs="Linux Biolinum"/>
        </w:rPr>
        <w:t>C</w:t>
      </w:r>
      <w:r w:rsidR="00F37CDE" w:rsidRPr="00F37CDE">
        <w:rPr>
          <w:rFonts w:ascii="Linux Biolinum" w:hAnsi="Linux Biolinum" w:cs="Linux Biolinum"/>
        </w:rPr>
        <w:t>onseil</w:t>
      </w:r>
      <w:r w:rsidR="00633EF0">
        <w:rPr>
          <w:rFonts w:ascii="Linux Biolinum" w:hAnsi="Linux Biolinum" w:cs="Linux Biolinum"/>
        </w:rPr>
        <w:t xml:space="preserve"> </w:t>
      </w:r>
      <w:r w:rsidR="00F37CDE" w:rsidRPr="00F37CDE">
        <w:rPr>
          <w:rFonts w:ascii="Linux Biolinum" w:hAnsi="Linux Biolinum" w:cs="Linux Biolinum"/>
        </w:rPr>
        <w:t>constitutionnel</w:t>
      </w:r>
      <w:r w:rsidR="00633EF0">
        <w:rPr>
          <w:rFonts w:ascii="Linux Biolinum" w:hAnsi="Linux Biolinum" w:cs="Linux Biolinum"/>
        </w:rPr>
        <w:t xml:space="preserve">, </w:t>
      </w:r>
      <w:r w:rsidR="00F37CDE" w:rsidRPr="00F37CDE">
        <w:rPr>
          <w:rFonts w:ascii="Linux Biolinum" w:hAnsi="Linux Biolinum" w:cs="Linux Biolinum"/>
        </w:rPr>
        <w:t xml:space="preserve">le </w:t>
      </w:r>
      <w:r w:rsidR="00633EF0">
        <w:rPr>
          <w:rFonts w:ascii="Linux Biolinum" w:hAnsi="Linux Biolinum" w:cs="Linux Biolinum"/>
        </w:rPr>
        <w:t>C</w:t>
      </w:r>
      <w:r w:rsidR="00F37CDE" w:rsidRPr="00F37CDE">
        <w:rPr>
          <w:rFonts w:ascii="Linux Biolinum" w:hAnsi="Linux Biolinum" w:cs="Linux Biolinum"/>
        </w:rPr>
        <w:t>onseil d</w:t>
      </w:r>
      <w:r w:rsidR="002B2F72">
        <w:rPr>
          <w:rFonts w:ascii="Linux Biolinum" w:hAnsi="Linux Biolinum" w:cs="Linux Biolinum"/>
        </w:rPr>
        <w:t>’</w:t>
      </w:r>
      <w:r w:rsidR="00633EF0">
        <w:rPr>
          <w:rFonts w:ascii="Linux Biolinum" w:hAnsi="Linux Biolinum" w:cs="Linux Biolinum"/>
        </w:rPr>
        <w:t>État et</w:t>
      </w:r>
      <w:r w:rsidR="00F37CDE" w:rsidRPr="00F37CDE">
        <w:rPr>
          <w:rFonts w:ascii="Linux Biolinum" w:hAnsi="Linux Biolinum" w:cs="Linux Biolinum"/>
        </w:rPr>
        <w:t xml:space="preserve"> la</w:t>
      </w:r>
      <w:r w:rsidR="00633EF0">
        <w:rPr>
          <w:rFonts w:ascii="Linux Biolinum" w:hAnsi="Linux Biolinum" w:cs="Linux Biolinum"/>
        </w:rPr>
        <w:t xml:space="preserve"> C</w:t>
      </w:r>
      <w:r w:rsidR="00F37CDE" w:rsidRPr="00F37CDE">
        <w:rPr>
          <w:rFonts w:ascii="Linux Biolinum" w:hAnsi="Linux Biolinum" w:cs="Linux Biolinum"/>
        </w:rPr>
        <w:t xml:space="preserve">our de cassation </w:t>
      </w:r>
      <w:r w:rsidR="0046372E">
        <w:rPr>
          <w:rFonts w:ascii="Linux Biolinum" w:hAnsi="Linux Biolinum" w:cs="Linux Biolinum"/>
        </w:rPr>
        <w:t xml:space="preserve">qui se sont </w:t>
      </w:r>
      <w:r w:rsidR="00F37CDE" w:rsidRPr="00F37CDE">
        <w:rPr>
          <w:rFonts w:ascii="Linux Biolinum" w:hAnsi="Linux Biolinum" w:cs="Linux Biolinum"/>
        </w:rPr>
        <w:t>un peu</w:t>
      </w:r>
      <w:r w:rsidR="0046372E">
        <w:rPr>
          <w:rFonts w:ascii="Linux Biolinum" w:hAnsi="Linux Biolinum" w:cs="Linux Biolinum"/>
        </w:rPr>
        <w:t>,</w:t>
      </w:r>
      <w:r w:rsidR="00F37CDE" w:rsidRPr="00F37CDE">
        <w:rPr>
          <w:rFonts w:ascii="Linux Biolinum" w:hAnsi="Linux Biolinum" w:cs="Linux Biolinum"/>
        </w:rPr>
        <w:t xml:space="preserve"> pour</w:t>
      </w:r>
      <w:r w:rsidR="0046372E">
        <w:rPr>
          <w:rFonts w:ascii="Linux Biolinum" w:hAnsi="Linux Biolinum" w:cs="Linux Biolinum"/>
        </w:rPr>
        <w:t xml:space="preserve"> </w:t>
      </w:r>
      <w:r w:rsidR="00F37CDE" w:rsidRPr="00F37CDE">
        <w:rPr>
          <w:rFonts w:ascii="Linux Biolinum" w:hAnsi="Linux Biolinum" w:cs="Linux Biolinum"/>
        </w:rPr>
        <w:t>parler vulgairement</w:t>
      </w:r>
      <w:r w:rsidR="0046372E">
        <w:rPr>
          <w:rFonts w:ascii="Linux Biolinum" w:hAnsi="Linux Biolinum" w:cs="Linux Biolinum"/>
        </w:rPr>
        <w:t>,</w:t>
      </w:r>
      <w:r w:rsidR="00F37CDE" w:rsidRPr="00F37CDE">
        <w:rPr>
          <w:rFonts w:ascii="Linux Biolinum" w:hAnsi="Linux Biolinum" w:cs="Linux Biolinum"/>
        </w:rPr>
        <w:t xml:space="preserve"> </w:t>
      </w:r>
      <w:r w:rsidR="00095FB1">
        <w:rPr>
          <w:rFonts w:ascii="Linux Biolinum" w:hAnsi="Linux Biolinum" w:cs="Linux Biolinum"/>
        </w:rPr>
        <w:t>« </w:t>
      </w:r>
      <w:r w:rsidR="00F37CDE" w:rsidRPr="00F37CDE">
        <w:rPr>
          <w:rFonts w:ascii="Linux Biolinum" w:hAnsi="Linux Biolinum" w:cs="Linux Biolinum"/>
        </w:rPr>
        <w:t>renvoyer la patate</w:t>
      </w:r>
      <w:r w:rsidR="008958B8">
        <w:rPr>
          <w:rFonts w:ascii="Linux Biolinum" w:hAnsi="Linux Biolinum" w:cs="Linux Biolinum"/>
        </w:rPr>
        <w:t xml:space="preserve"> </w:t>
      </w:r>
      <w:r w:rsidR="00F37CDE" w:rsidRPr="00F37CDE">
        <w:rPr>
          <w:rFonts w:ascii="Linux Biolinum" w:hAnsi="Linux Biolinum" w:cs="Linux Biolinum"/>
        </w:rPr>
        <w:t>chaude</w:t>
      </w:r>
      <w:r w:rsidR="00095FB1">
        <w:rPr>
          <w:rFonts w:ascii="Linux Biolinum" w:hAnsi="Linux Biolinum" w:cs="Linux Biolinum"/>
        </w:rPr>
        <w:t> ». P</w:t>
      </w:r>
      <w:r w:rsidR="00F37CDE" w:rsidRPr="00F37CDE">
        <w:rPr>
          <w:rFonts w:ascii="Linux Biolinum" w:hAnsi="Linux Biolinum" w:cs="Linux Biolinum"/>
        </w:rPr>
        <w:t>ersonne ne voulait vraiment</w:t>
      </w:r>
      <w:r w:rsidR="00095FB1">
        <w:rPr>
          <w:rFonts w:ascii="Linux Biolinum" w:hAnsi="Linux Biolinum" w:cs="Linux Biolinum"/>
        </w:rPr>
        <w:t xml:space="preserve"> </w:t>
      </w:r>
      <w:r w:rsidR="00F37CDE" w:rsidRPr="00F37CDE">
        <w:rPr>
          <w:rFonts w:ascii="Linux Biolinum" w:hAnsi="Linux Biolinum" w:cs="Linux Biolinum"/>
        </w:rPr>
        <w:t>statu</w:t>
      </w:r>
      <w:r w:rsidR="00095FB1">
        <w:rPr>
          <w:rFonts w:ascii="Linux Biolinum" w:hAnsi="Linux Biolinum" w:cs="Linux Biolinum"/>
        </w:rPr>
        <w:t xml:space="preserve">er ; </w:t>
      </w:r>
      <w:r w:rsidR="00F37CDE" w:rsidRPr="00F37CDE">
        <w:rPr>
          <w:rFonts w:ascii="Linux Biolinum" w:hAnsi="Linux Biolinum" w:cs="Linux Biolinum"/>
        </w:rPr>
        <w:t>on a eu des dispositions un</w:t>
      </w:r>
      <w:r w:rsidR="00095FB1">
        <w:rPr>
          <w:rFonts w:ascii="Linux Biolinum" w:hAnsi="Linux Biolinum" w:cs="Linux Biolinum"/>
        </w:rPr>
        <w:t xml:space="preserve"> </w:t>
      </w:r>
      <w:r w:rsidR="00F37CDE" w:rsidRPr="00F37CDE">
        <w:rPr>
          <w:rFonts w:ascii="Linux Biolinum" w:hAnsi="Linux Biolinum" w:cs="Linux Biolinum"/>
        </w:rPr>
        <w:t>peu compliqué</w:t>
      </w:r>
      <w:r w:rsidR="00095FB1">
        <w:rPr>
          <w:rFonts w:ascii="Linux Biolinum" w:hAnsi="Linux Biolinum" w:cs="Linux Biolinum"/>
        </w:rPr>
        <w:t>es</w:t>
      </w:r>
      <w:r w:rsidR="00DA1E70">
        <w:rPr>
          <w:rFonts w:ascii="Linux Biolinum" w:hAnsi="Linux Biolinum" w:cs="Linux Biolinum"/>
        </w:rPr>
        <w:t>,</w:t>
      </w:r>
      <w:r w:rsidR="00F37CDE" w:rsidRPr="00F37CDE">
        <w:rPr>
          <w:rFonts w:ascii="Linux Biolinum" w:hAnsi="Linux Biolinum" w:cs="Linux Biolinum"/>
        </w:rPr>
        <w:t xml:space="preserve"> et pendant très longtemps</w:t>
      </w:r>
      <w:r w:rsidR="00DA1E70">
        <w:rPr>
          <w:rFonts w:ascii="Linux Biolinum" w:hAnsi="Linux Biolinum" w:cs="Linux Biolinum"/>
        </w:rPr>
        <w:t xml:space="preserve">, </w:t>
      </w:r>
      <w:r w:rsidR="00F37CDE" w:rsidRPr="00F37CDE">
        <w:rPr>
          <w:rFonts w:ascii="Linux Biolinum" w:hAnsi="Linux Biolinum" w:cs="Linux Biolinum"/>
        </w:rPr>
        <w:t xml:space="preserve">le </w:t>
      </w:r>
      <w:r w:rsidR="00DA1E70">
        <w:rPr>
          <w:rFonts w:ascii="Linux Biolinum" w:hAnsi="Linux Biolinum" w:cs="Linux Biolinum"/>
        </w:rPr>
        <w:t>C</w:t>
      </w:r>
      <w:r w:rsidR="00F37CDE" w:rsidRPr="00F37CDE">
        <w:rPr>
          <w:rFonts w:ascii="Linux Biolinum" w:hAnsi="Linux Biolinum" w:cs="Linux Biolinum"/>
        </w:rPr>
        <w:t>onseil d</w:t>
      </w:r>
      <w:r w:rsidR="002B2F72">
        <w:rPr>
          <w:rFonts w:ascii="Linux Biolinum" w:hAnsi="Linux Biolinum" w:cs="Linux Biolinum"/>
        </w:rPr>
        <w:t>’</w:t>
      </w:r>
      <w:r w:rsidR="00DA1E70">
        <w:rPr>
          <w:rFonts w:ascii="Linux Biolinum" w:hAnsi="Linux Biolinum" w:cs="Linux Biolinum"/>
        </w:rPr>
        <w:t xml:space="preserve">État </w:t>
      </w:r>
      <w:r w:rsidR="00F37CDE" w:rsidRPr="00F37CDE">
        <w:rPr>
          <w:rFonts w:ascii="Linux Biolinum" w:hAnsi="Linux Biolinum" w:cs="Linux Biolinum"/>
        </w:rPr>
        <w:t xml:space="preserve">et la </w:t>
      </w:r>
      <w:r w:rsidR="00DA1E70">
        <w:rPr>
          <w:rFonts w:ascii="Linux Biolinum" w:hAnsi="Linux Biolinum" w:cs="Linux Biolinum"/>
        </w:rPr>
        <w:t>C</w:t>
      </w:r>
      <w:r w:rsidR="00F37CDE" w:rsidRPr="00F37CDE">
        <w:rPr>
          <w:rFonts w:ascii="Linux Biolinum" w:hAnsi="Linux Biolinum" w:cs="Linux Biolinum"/>
        </w:rPr>
        <w:t>our de</w:t>
      </w:r>
      <w:r w:rsidR="00DA1E70">
        <w:rPr>
          <w:rFonts w:ascii="Linux Biolinum" w:hAnsi="Linux Biolinum" w:cs="Linux Biolinum"/>
        </w:rPr>
        <w:t xml:space="preserve"> C</w:t>
      </w:r>
      <w:r w:rsidR="00F37CDE" w:rsidRPr="00F37CDE">
        <w:rPr>
          <w:rFonts w:ascii="Linux Biolinum" w:hAnsi="Linux Biolinum" w:cs="Linux Biolinum"/>
        </w:rPr>
        <w:t>assation n</w:t>
      </w:r>
      <w:r w:rsidR="002B2F72">
        <w:rPr>
          <w:rFonts w:ascii="Linux Biolinum" w:hAnsi="Linux Biolinum" w:cs="Linux Biolinum"/>
        </w:rPr>
        <w:t>’</w:t>
      </w:r>
      <w:r w:rsidR="00F37CDE" w:rsidRPr="00F37CDE">
        <w:rPr>
          <w:rFonts w:ascii="Linux Biolinum" w:hAnsi="Linux Biolinum" w:cs="Linux Biolinum"/>
        </w:rPr>
        <w:t>ont pas eu la même position</w:t>
      </w:r>
      <w:r w:rsidR="00DA1E70">
        <w:rPr>
          <w:rFonts w:ascii="Linux Biolinum" w:hAnsi="Linux Biolinum" w:cs="Linux Biolinum"/>
        </w:rPr>
        <w:t>. Le C</w:t>
      </w:r>
      <w:r w:rsidR="00F37CDE" w:rsidRPr="00F37CDE">
        <w:rPr>
          <w:rFonts w:ascii="Linux Biolinum" w:hAnsi="Linux Biolinum" w:cs="Linux Biolinum"/>
        </w:rPr>
        <w:t>onseil constitutionnel d</w:t>
      </w:r>
      <w:r w:rsidR="00F37CDE" w:rsidRPr="00F37CDE">
        <w:rPr>
          <w:rFonts w:ascii="Linux Biolinum" w:hAnsi="Linux Biolinum" w:cs="Linux Biolinum"/>
        </w:rPr>
        <w:t>i</w:t>
      </w:r>
      <w:r w:rsidR="00F37CDE" w:rsidRPr="00F37CDE">
        <w:rPr>
          <w:rFonts w:ascii="Linux Biolinum" w:hAnsi="Linux Biolinum" w:cs="Linux Biolinum"/>
        </w:rPr>
        <w:t>sai</w:t>
      </w:r>
      <w:r w:rsidR="00DA1E70">
        <w:rPr>
          <w:rFonts w:ascii="Linux Biolinum" w:hAnsi="Linux Biolinum" w:cs="Linux Biolinum"/>
        </w:rPr>
        <w:t xml:space="preserve">t que la </w:t>
      </w:r>
      <w:r w:rsidR="00F37CDE" w:rsidRPr="00F37CDE">
        <w:rPr>
          <w:rFonts w:ascii="Linux Biolinum" w:hAnsi="Linux Biolinum" w:cs="Linux Biolinum"/>
        </w:rPr>
        <w:t>conformité d</w:t>
      </w:r>
      <w:r w:rsidR="002B2F72">
        <w:rPr>
          <w:rFonts w:ascii="Linux Biolinum" w:hAnsi="Linux Biolinum" w:cs="Linux Biolinum"/>
        </w:rPr>
        <w:t>’</w:t>
      </w:r>
      <w:r w:rsidR="00F37CDE" w:rsidRPr="00F37CDE">
        <w:rPr>
          <w:rFonts w:ascii="Linux Biolinum" w:hAnsi="Linux Biolinum" w:cs="Linux Biolinum"/>
        </w:rPr>
        <w:t>un traité par rapport à la</w:t>
      </w:r>
      <w:r w:rsidR="00263271">
        <w:rPr>
          <w:rFonts w:ascii="Linux Biolinum" w:hAnsi="Linux Biolinum" w:cs="Linux Biolinum"/>
        </w:rPr>
        <w:t xml:space="preserve"> </w:t>
      </w:r>
      <w:r w:rsidR="00F37CDE" w:rsidRPr="00F37CDE">
        <w:rPr>
          <w:rFonts w:ascii="Linux Biolinum" w:hAnsi="Linux Biolinum" w:cs="Linux Biolinum"/>
        </w:rPr>
        <w:t>loi</w:t>
      </w:r>
      <w:r w:rsidR="00263271">
        <w:rPr>
          <w:rFonts w:ascii="Linux Biolinum" w:hAnsi="Linux Biolinum" w:cs="Linux Biolinum"/>
        </w:rPr>
        <w:t xml:space="preserve"> </w:t>
      </w:r>
      <w:r w:rsidR="00F37CDE" w:rsidRPr="00F37CDE">
        <w:rPr>
          <w:rFonts w:ascii="Linux Biolinum" w:hAnsi="Linux Biolinum" w:cs="Linux Biolinum"/>
        </w:rPr>
        <w:t>n</w:t>
      </w:r>
      <w:r w:rsidR="002B2F72">
        <w:rPr>
          <w:rFonts w:ascii="Linux Biolinum" w:hAnsi="Linux Biolinum" w:cs="Linux Biolinum"/>
        </w:rPr>
        <w:t>’</w:t>
      </w:r>
      <w:r w:rsidR="00B56344">
        <w:rPr>
          <w:rFonts w:ascii="Linux Biolinum" w:hAnsi="Linux Biolinum" w:cs="Linux Biolinum"/>
        </w:rPr>
        <w:t xml:space="preserve">était </w:t>
      </w:r>
      <w:r w:rsidR="00F37CDE" w:rsidRPr="00F37CDE">
        <w:rPr>
          <w:rFonts w:ascii="Linux Biolinum" w:hAnsi="Linux Biolinum" w:cs="Linux Biolinum"/>
        </w:rPr>
        <w:t>pas un contrôle de</w:t>
      </w:r>
      <w:r w:rsidR="00263271" w:rsidRPr="00263271">
        <w:rPr>
          <w:rFonts w:ascii="Linux Biolinum" w:hAnsi="Linux Biolinum" w:cs="Linux Biolinum"/>
        </w:rPr>
        <w:t xml:space="preserve"> </w:t>
      </w:r>
      <w:r w:rsidR="00263271" w:rsidRPr="00F37CDE">
        <w:rPr>
          <w:rFonts w:ascii="Linux Biolinum" w:hAnsi="Linux Biolinum" w:cs="Linux Biolinum"/>
        </w:rPr>
        <w:t>constitutio</w:t>
      </w:r>
      <w:r w:rsidR="00263271" w:rsidRPr="00F37CDE">
        <w:rPr>
          <w:rFonts w:ascii="Linux Biolinum" w:hAnsi="Linux Biolinum" w:cs="Linux Biolinum"/>
        </w:rPr>
        <w:t>n</w:t>
      </w:r>
      <w:r w:rsidR="00263271" w:rsidRPr="00F37CDE">
        <w:rPr>
          <w:rFonts w:ascii="Linux Biolinum" w:hAnsi="Linux Biolinum" w:cs="Linux Biolinum"/>
        </w:rPr>
        <w:t>nalité</w:t>
      </w:r>
      <w:r w:rsidR="00263271">
        <w:rPr>
          <w:rFonts w:ascii="Linux Biolinum" w:hAnsi="Linux Biolinum" w:cs="Linux Biolinum"/>
        </w:rPr>
        <w:t xml:space="preserve"> </w:t>
      </w:r>
      <w:r w:rsidR="00F37CDE" w:rsidRPr="00F37CDE">
        <w:rPr>
          <w:rFonts w:ascii="Linux Biolinum" w:hAnsi="Linux Biolinum" w:cs="Linux Biolinum"/>
        </w:rPr>
        <w:t>direct</w:t>
      </w:r>
      <w:r w:rsidR="00263271">
        <w:rPr>
          <w:rFonts w:ascii="Linux Biolinum" w:hAnsi="Linux Biolinum" w:cs="Linux Biolinum"/>
        </w:rPr>
        <w:t xml:space="preserve">, donc elle ne le faisait pas. En </w:t>
      </w:r>
      <w:r w:rsidR="00F37CDE" w:rsidRPr="00F37CDE">
        <w:rPr>
          <w:rFonts w:ascii="Linux Biolinum" w:hAnsi="Linux Biolinum" w:cs="Linux Biolinum"/>
        </w:rPr>
        <w:t>revanche</w:t>
      </w:r>
      <w:r w:rsidR="00263271">
        <w:rPr>
          <w:rFonts w:ascii="Linux Biolinum" w:hAnsi="Linux Biolinum" w:cs="Linux Biolinum"/>
        </w:rPr>
        <w:t>,</w:t>
      </w:r>
      <w:r w:rsidR="00F37CDE" w:rsidRPr="00F37CDE">
        <w:rPr>
          <w:rFonts w:ascii="Linux Biolinum" w:hAnsi="Linux Biolinum" w:cs="Linux Biolinum"/>
        </w:rPr>
        <w:t xml:space="preserve"> la </w:t>
      </w:r>
      <w:r w:rsidR="00263271">
        <w:rPr>
          <w:rFonts w:ascii="Linux Biolinum" w:hAnsi="Linux Biolinum" w:cs="Linux Biolinum"/>
        </w:rPr>
        <w:t>Cour de Cassation disait qu</w:t>
      </w:r>
      <w:r w:rsidR="002B2F72">
        <w:rPr>
          <w:rFonts w:ascii="Linux Biolinum" w:hAnsi="Linux Biolinum" w:cs="Linux Biolinum"/>
        </w:rPr>
        <w:t>’</w:t>
      </w:r>
      <w:r w:rsidR="00263271">
        <w:rPr>
          <w:rFonts w:ascii="Linux Biolinum" w:hAnsi="Linux Biolinum" w:cs="Linux Biolinum"/>
        </w:rPr>
        <w:t xml:space="preserve">elle allait le faire ; et si le traité violait </w:t>
      </w:r>
      <w:r w:rsidR="00F37CDE" w:rsidRPr="00F37CDE">
        <w:rPr>
          <w:rFonts w:ascii="Linux Biolinum" w:hAnsi="Linux Biolinum" w:cs="Linux Biolinum"/>
        </w:rPr>
        <w:t>la loi même postérieure</w:t>
      </w:r>
      <w:r w:rsidR="00263271">
        <w:rPr>
          <w:rFonts w:ascii="Linux Biolinum" w:hAnsi="Linux Biolinum" w:cs="Linux Biolinum"/>
        </w:rPr>
        <w:t>, elle allait appliquer le traité. Le C</w:t>
      </w:r>
      <w:r w:rsidR="00F37CDE" w:rsidRPr="00F37CDE">
        <w:rPr>
          <w:rFonts w:ascii="Linux Biolinum" w:hAnsi="Linux Biolinum" w:cs="Linux Biolinum"/>
        </w:rPr>
        <w:t>onseil</w:t>
      </w:r>
      <w:r w:rsidR="00263271">
        <w:rPr>
          <w:rFonts w:ascii="Linux Biolinum" w:hAnsi="Linux Biolinum" w:cs="Linux Biolinum"/>
        </w:rPr>
        <w:t xml:space="preserve"> d</w:t>
      </w:r>
      <w:r w:rsidR="002B2F72">
        <w:rPr>
          <w:rFonts w:ascii="Linux Biolinum" w:hAnsi="Linux Biolinum" w:cs="Linux Biolinum"/>
        </w:rPr>
        <w:t>’</w:t>
      </w:r>
      <w:r w:rsidR="00263271">
        <w:rPr>
          <w:rFonts w:ascii="Linux Biolinum" w:hAnsi="Linux Biolinum" w:cs="Linux Biolinum"/>
        </w:rPr>
        <w:t xml:space="preserve">État était très réticent et préférait </w:t>
      </w:r>
      <w:r w:rsidR="00F37CDE" w:rsidRPr="00F37CDE">
        <w:rPr>
          <w:rFonts w:ascii="Linux Biolinum" w:hAnsi="Linux Biolinum" w:cs="Linux Biolinum"/>
        </w:rPr>
        <w:t>appliquer la loi postérieure au traité</w:t>
      </w:r>
      <w:r w:rsidR="00263271">
        <w:rPr>
          <w:rFonts w:ascii="Linux Biolinum" w:hAnsi="Linux Biolinum" w:cs="Linux Biolinum"/>
        </w:rPr>
        <w:t>.</w:t>
      </w:r>
      <w:r w:rsidR="000125CD">
        <w:rPr>
          <w:rFonts w:ascii="Linux Biolinum" w:hAnsi="Linux Biolinum" w:cs="Linux Biolinum"/>
        </w:rPr>
        <w:t xml:space="preserve"> Ce n</w:t>
      </w:r>
      <w:r w:rsidR="002B2F72">
        <w:rPr>
          <w:rFonts w:ascii="Linux Biolinum" w:hAnsi="Linux Biolinum" w:cs="Linux Biolinum"/>
        </w:rPr>
        <w:t>’</w:t>
      </w:r>
      <w:r w:rsidR="000125CD">
        <w:rPr>
          <w:rFonts w:ascii="Linux Biolinum" w:hAnsi="Linux Biolinum" w:cs="Linux Biolinum"/>
        </w:rPr>
        <w:t>est qu</w:t>
      </w:r>
      <w:r w:rsidR="002B2F72">
        <w:rPr>
          <w:rFonts w:ascii="Linux Biolinum" w:hAnsi="Linux Biolinum" w:cs="Linux Biolinum"/>
        </w:rPr>
        <w:t>’</w:t>
      </w:r>
      <w:r w:rsidR="000125CD">
        <w:rPr>
          <w:rFonts w:ascii="Linux Biolinum" w:hAnsi="Linux Biolinum" w:cs="Linux Biolinum"/>
        </w:rPr>
        <w:t xml:space="preserve">en </w:t>
      </w:r>
      <w:r w:rsidR="00F37CDE" w:rsidRPr="00F37CDE">
        <w:rPr>
          <w:rFonts w:ascii="Linux Biolinum" w:hAnsi="Linux Biolinum" w:cs="Linux Biolinum"/>
        </w:rPr>
        <w:t>1989</w:t>
      </w:r>
      <w:r w:rsidR="000125CD">
        <w:rPr>
          <w:rFonts w:ascii="Linux Biolinum" w:hAnsi="Linux Biolinum" w:cs="Linux Biolinum"/>
        </w:rPr>
        <w:t xml:space="preserve">, </w:t>
      </w:r>
      <w:r w:rsidR="00F37CDE" w:rsidRPr="00F37CDE">
        <w:rPr>
          <w:rFonts w:ascii="Linux Biolinum" w:hAnsi="Linux Biolinum" w:cs="Linux Biolinum"/>
        </w:rPr>
        <w:t>dans un arrêt extrêmement important</w:t>
      </w:r>
      <w:r w:rsidR="000125CD">
        <w:rPr>
          <w:rFonts w:ascii="Linux Biolinum" w:hAnsi="Linux Biolinum" w:cs="Linux Biolinum"/>
        </w:rPr>
        <w:t xml:space="preserve"> : </w:t>
      </w:r>
      <w:r w:rsidR="00F37CDE" w:rsidRPr="00F37CDE">
        <w:rPr>
          <w:rFonts w:ascii="Linux Biolinum" w:hAnsi="Linux Biolinum" w:cs="Linux Biolinum"/>
        </w:rPr>
        <w:t>l</w:t>
      </w:r>
      <w:r w:rsidR="002B2F72">
        <w:rPr>
          <w:rFonts w:ascii="Linux Biolinum" w:hAnsi="Linux Biolinum" w:cs="Linux Biolinum"/>
        </w:rPr>
        <w:t>’</w:t>
      </w:r>
      <w:r w:rsidR="00F37CDE" w:rsidRPr="00F37CDE">
        <w:rPr>
          <w:rFonts w:ascii="Linux Biolinum" w:hAnsi="Linux Biolinum" w:cs="Linux Biolinum"/>
        </w:rPr>
        <w:t xml:space="preserve">arrêt </w:t>
      </w:r>
      <w:proofErr w:type="spellStart"/>
      <w:r w:rsidR="00C250A9">
        <w:rPr>
          <w:rFonts w:ascii="Linux Biolinum" w:hAnsi="Linux Biolinum" w:cs="Linux Biolinum"/>
        </w:rPr>
        <w:t>Nico</w:t>
      </w:r>
      <w:r w:rsidR="001C0459">
        <w:rPr>
          <w:rFonts w:ascii="Linux Biolinum" w:hAnsi="Linux Biolinum" w:cs="Linux Biolinum"/>
        </w:rPr>
        <w:t>lo</w:t>
      </w:r>
      <w:proofErr w:type="spellEnd"/>
      <w:r w:rsidR="00C250A9">
        <w:rPr>
          <w:rFonts w:ascii="Linux Biolinum" w:hAnsi="Linux Biolinum" w:cs="Linux Biolinum"/>
        </w:rPr>
        <w:t xml:space="preserve"> (</w:t>
      </w:r>
      <w:r w:rsidR="00F37CDE" w:rsidRPr="00F37CDE">
        <w:rPr>
          <w:rFonts w:ascii="Linux Biolinum" w:hAnsi="Linux Biolinum" w:cs="Linux Biolinum"/>
        </w:rPr>
        <w:t>dont vous entendrez</w:t>
      </w:r>
      <w:r w:rsidR="00C250A9">
        <w:rPr>
          <w:rFonts w:ascii="Linux Biolinum" w:hAnsi="Linux Biolinum" w:cs="Linux Biolinum"/>
        </w:rPr>
        <w:t xml:space="preserve"> </w:t>
      </w:r>
      <w:r w:rsidR="00F37CDE" w:rsidRPr="00F37CDE">
        <w:rPr>
          <w:rFonts w:ascii="Linux Biolinum" w:hAnsi="Linux Biolinum" w:cs="Linux Biolinum"/>
        </w:rPr>
        <w:t>énormément pa</w:t>
      </w:r>
      <w:r w:rsidR="00F37CDE" w:rsidRPr="00F37CDE">
        <w:rPr>
          <w:rFonts w:ascii="Linux Biolinum" w:hAnsi="Linux Biolinum" w:cs="Linux Biolinum"/>
        </w:rPr>
        <w:t>r</w:t>
      </w:r>
      <w:r w:rsidR="00F37CDE" w:rsidRPr="00F37CDE">
        <w:rPr>
          <w:rFonts w:ascii="Linux Biolinum" w:hAnsi="Linux Biolinum" w:cs="Linux Biolinum"/>
        </w:rPr>
        <w:t>l</w:t>
      </w:r>
      <w:r w:rsidR="00C250A9">
        <w:rPr>
          <w:rFonts w:ascii="Linux Biolinum" w:hAnsi="Linux Biolinum" w:cs="Linux Biolinum"/>
        </w:rPr>
        <w:t xml:space="preserve">er </w:t>
      </w:r>
      <w:r w:rsidR="00F37CDE" w:rsidRPr="00F37CDE">
        <w:rPr>
          <w:rFonts w:ascii="Linux Biolinum" w:hAnsi="Linux Biolinum" w:cs="Linux Biolinum"/>
        </w:rPr>
        <w:t>surtout en deuxième</w:t>
      </w:r>
      <w:r w:rsidR="00C250A9">
        <w:rPr>
          <w:rFonts w:ascii="Linux Biolinum" w:hAnsi="Linux Biolinum" w:cs="Linux Biolinum"/>
        </w:rPr>
        <w:t xml:space="preserve"> </w:t>
      </w:r>
      <w:r w:rsidR="00F37CDE" w:rsidRPr="00F37CDE">
        <w:rPr>
          <w:rFonts w:ascii="Linux Biolinum" w:hAnsi="Linux Biolinum" w:cs="Linux Biolinum"/>
        </w:rPr>
        <w:t>année</w:t>
      </w:r>
      <w:r w:rsidR="00C250A9">
        <w:rPr>
          <w:rFonts w:ascii="Linux Biolinum" w:hAnsi="Linux Biolinum" w:cs="Linux Biolinum"/>
        </w:rPr>
        <w:t>)</w:t>
      </w:r>
      <w:r w:rsidR="00F37CDE" w:rsidRPr="00F37CDE">
        <w:rPr>
          <w:rFonts w:ascii="Linux Biolinum" w:hAnsi="Linux Biolinum" w:cs="Linux Biolinum"/>
        </w:rPr>
        <w:t xml:space="preserve"> que le </w:t>
      </w:r>
      <w:r w:rsidR="00C250A9">
        <w:rPr>
          <w:rFonts w:ascii="Linux Biolinum" w:hAnsi="Linux Biolinum" w:cs="Linux Biolinum"/>
        </w:rPr>
        <w:t>C</w:t>
      </w:r>
      <w:r w:rsidR="00F37CDE" w:rsidRPr="00F37CDE">
        <w:rPr>
          <w:rFonts w:ascii="Linux Biolinum" w:hAnsi="Linux Biolinum" w:cs="Linux Biolinum"/>
        </w:rPr>
        <w:t>onseil d</w:t>
      </w:r>
      <w:r w:rsidR="002B2F72">
        <w:rPr>
          <w:rFonts w:ascii="Linux Biolinum" w:hAnsi="Linux Biolinum" w:cs="Linux Biolinum"/>
        </w:rPr>
        <w:t>’</w:t>
      </w:r>
      <w:r w:rsidR="00C250A9">
        <w:rPr>
          <w:rFonts w:ascii="Linux Biolinum" w:hAnsi="Linux Biolinum" w:cs="Linux Biolinum"/>
        </w:rPr>
        <w:t xml:space="preserve">État </w:t>
      </w:r>
      <w:r w:rsidR="00F37CDE" w:rsidRPr="00F37CDE">
        <w:rPr>
          <w:rFonts w:ascii="Linux Biolinum" w:hAnsi="Linux Biolinum" w:cs="Linux Biolinum"/>
        </w:rPr>
        <w:t>a estimé</w:t>
      </w:r>
      <w:r w:rsidR="00C250A9">
        <w:rPr>
          <w:rFonts w:ascii="Linux Biolinum" w:hAnsi="Linux Biolinum" w:cs="Linux Biolinum"/>
        </w:rPr>
        <w:t xml:space="preserve"> </w:t>
      </w:r>
      <w:r w:rsidR="00F37CDE" w:rsidRPr="00F37CDE">
        <w:rPr>
          <w:rFonts w:ascii="Linux Biolinum" w:hAnsi="Linux Biolinum" w:cs="Linux Biolinum"/>
        </w:rPr>
        <w:t xml:space="preserve">que </w:t>
      </w:r>
      <w:r w:rsidR="00C250A9" w:rsidRPr="00F37CDE">
        <w:rPr>
          <w:rFonts w:ascii="Linux Biolinum" w:hAnsi="Linux Biolinum" w:cs="Linux Biolinum"/>
        </w:rPr>
        <w:t xml:space="preserve">désormais </w:t>
      </w:r>
      <w:r w:rsidR="00F37CDE" w:rsidRPr="00F37CDE">
        <w:rPr>
          <w:rFonts w:ascii="Linux Biolinum" w:hAnsi="Linux Biolinum" w:cs="Linux Biolinum"/>
        </w:rPr>
        <w:t>u</w:t>
      </w:r>
      <w:r w:rsidR="00C250A9">
        <w:rPr>
          <w:rFonts w:ascii="Linux Biolinum" w:hAnsi="Linux Biolinum" w:cs="Linux Biolinum"/>
        </w:rPr>
        <w:t xml:space="preserve">n traité primait </w:t>
      </w:r>
      <w:r w:rsidR="00F37CDE" w:rsidRPr="00F37CDE">
        <w:rPr>
          <w:rFonts w:ascii="Linux Biolinum" w:hAnsi="Linux Biolinum" w:cs="Linux Biolinum"/>
        </w:rPr>
        <w:t>la loi</w:t>
      </w:r>
      <w:r w:rsidR="00C250A9">
        <w:rPr>
          <w:rFonts w:ascii="Linux Biolinum" w:hAnsi="Linux Biolinum" w:cs="Linux Biolinum"/>
        </w:rPr>
        <w:t xml:space="preserve">, </w:t>
      </w:r>
      <w:r w:rsidR="00F37CDE" w:rsidRPr="00F37CDE">
        <w:rPr>
          <w:rFonts w:ascii="Linux Biolinum" w:hAnsi="Linux Biolinum" w:cs="Linux Biolinum"/>
        </w:rPr>
        <w:t xml:space="preserve">y compris quand la loi </w:t>
      </w:r>
      <w:r w:rsidR="00D4236B">
        <w:rPr>
          <w:rFonts w:ascii="Linux Biolinum" w:hAnsi="Linux Biolinum" w:cs="Linux Biolinum"/>
        </w:rPr>
        <w:t xml:space="preserve">était postérieure. On a donc </w:t>
      </w:r>
      <w:r w:rsidR="00F37CDE" w:rsidRPr="00F37CDE">
        <w:rPr>
          <w:rFonts w:ascii="Linux Biolinum" w:hAnsi="Linux Biolinum" w:cs="Linux Biolinum"/>
        </w:rPr>
        <w:t>aujourd</w:t>
      </w:r>
      <w:r w:rsidR="002B2F72">
        <w:rPr>
          <w:rFonts w:ascii="Linux Biolinum" w:hAnsi="Linux Biolinum" w:cs="Linux Biolinum"/>
        </w:rPr>
        <w:t>’</w:t>
      </w:r>
      <w:r w:rsidR="00F37CDE" w:rsidRPr="00F37CDE">
        <w:rPr>
          <w:rFonts w:ascii="Linux Biolinum" w:hAnsi="Linux Biolinum" w:cs="Linux Biolinum"/>
        </w:rPr>
        <w:t>hui une</w:t>
      </w:r>
      <w:r w:rsidR="00D4236B">
        <w:rPr>
          <w:rFonts w:ascii="Linux Biolinum" w:hAnsi="Linux Biolinum" w:cs="Linux Biolinum"/>
        </w:rPr>
        <w:t xml:space="preserve"> </w:t>
      </w:r>
      <w:r w:rsidR="00F37CDE" w:rsidRPr="00F37CDE">
        <w:rPr>
          <w:rFonts w:ascii="Linux Biolinum" w:hAnsi="Linux Biolinum" w:cs="Linux Biolinum"/>
        </w:rPr>
        <w:t>application à peu près</w:t>
      </w:r>
      <w:r w:rsidR="00D4236B">
        <w:rPr>
          <w:rFonts w:ascii="Linux Biolinum" w:hAnsi="Linux Biolinum" w:cs="Linux Biolinum"/>
        </w:rPr>
        <w:t xml:space="preserve"> </w:t>
      </w:r>
      <w:r w:rsidR="00F37CDE" w:rsidRPr="00F37CDE">
        <w:rPr>
          <w:rFonts w:ascii="Linux Biolinum" w:hAnsi="Linux Biolinum" w:cs="Linux Biolinum"/>
        </w:rPr>
        <w:t>correct</w:t>
      </w:r>
      <w:r w:rsidR="00D4236B">
        <w:rPr>
          <w:rFonts w:ascii="Linux Biolinum" w:hAnsi="Linux Biolinum" w:cs="Linux Biolinum"/>
        </w:rPr>
        <w:t>e</w:t>
      </w:r>
      <w:r w:rsidR="00F37CDE" w:rsidRPr="00F37CDE">
        <w:rPr>
          <w:rFonts w:ascii="Linux Biolinum" w:hAnsi="Linux Biolinum" w:cs="Linux Biolinum"/>
        </w:rPr>
        <w:t xml:space="preserve"> de l</w:t>
      </w:r>
      <w:r w:rsidR="002B2F72">
        <w:rPr>
          <w:rFonts w:ascii="Linux Biolinum" w:hAnsi="Linux Biolinum" w:cs="Linux Biolinum"/>
        </w:rPr>
        <w:t>’</w:t>
      </w:r>
      <w:r w:rsidR="00F37CDE" w:rsidRPr="00F37CDE">
        <w:rPr>
          <w:rFonts w:ascii="Linux Biolinum" w:hAnsi="Linux Biolinum" w:cs="Linux Biolinum"/>
        </w:rPr>
        <w:t>article 55 de la</w:t>
      </w:r>
      <w:r w:rsidR="00D4236B">
        <w:rPr>
          <w:rFonts w:ascii="Linux Biolinum" w:hAnsi="Linux Biolinum" w:cs="Linux Biolinum"/>
        </w:rPr>
        <w:t xml:space="preserve"> C</w:t>
      </w:r>
      <w:r w:rsidR="00F37CDE" w:rsidRPr="00F37CDE">
        <w:rPr>
          <w:rFonts w:ascii="Linux Biolinum" w:hAnsi="Linux Biolinum" w:cs="Linux Biolinum"/>
        </w:rPr>
        <w:t>onstitution</w:t>
      </w:r>
      <w:r w:rsidR="0004548F">
        <w:rPr>
          <w:rFonts w:ascii="Linux Biolinum" w:hAnsi="Linux Biolinum" w:cs="Linux Biolinum"/>
        </w:rPr>
        <w:t xml:space="preserve">, </w:t>
      </w:r>
      <w:r w:rsidR="00F37CDE" w:rsidRPr="00F37CDE">
        <w:rPr>
          <w:rFonts w:ascii="Linux Biolinum" w:hAnsi="Linux Biolinum" w:cs="Linux Biolinum"/>
        </w:rPr>
        <w:t>mais il a fallu attendre longtemps pour qu</w:t>
      </w:r>
      <w:r w:rsidR="002B2F72">
        <w:rPr>
          <w:rFonts w:ascii="Linux Biolinum" w:hAnsi="Linux Biolinum" w:cs="Linux Biolinum"/>
        </w:rPr>
        <w:t>’</w:t>
      </w:r>
      <w:r w:rsidR="00F37CDE" w:rsidRPr="00F37CDE">
        <w:rPr>
          <w:rFonts w:ascii="Linux Biolinum" w:hAnsi="Linux Biolinum" w:cs="Linux Biolinum"/>
        </w:rPr>
        <w:t>on</w:t>
      </w:r>
      <w:r w:rsidR="0004548F">
        <w:rPr>
          <w:rFonts w:ascii="Linux Biolinum" w:hAnsi="Linux Biolinum" w:cs="Linux Biolinum"/>
        </w:rPr>
        <w:t xml:space="preserve"> a</w:t>
      </w:r>
      <w:r w:rsidR="00F37CDE" w:rsidRPr="00F37CDE">
        <w:rPr>
          <w:rFonts w:ascii="Linux Biolinum" w:hAnsi="Linux Biolinum" w:cs="Linux Biolinum"/>
        </w:rPr>
        <w:t>pplique pleinement cet article</w:t>
      </w:r>
      <w:r w:rsidR="00776B0B">
        <w:rPr>
          <w:rFonts w:ascii="Linux Biolinum" w:hAnsi="Linux Biolinum" w:cs="Linux Biolinum"/>
        </w:rPr>
        <w:t> 55.</w:t>
      </w:r>
    </w:p>
    <w:p w:rsidR="00111CB2" w:rsidRDefault="00111CB2" w:rsidP="00F37CDE">
      <w:pPr>
        <w:rPr>
          <w:rFonts w:ascii="Linux Biolinum" w:hAnsi="Linux Biolinum" w:cs="Linux Biolinum"/>
        </w:rPr>
      </w:pPr>
      <w:r>
        <w:rPr>
          <w:rFonts w:ascii="Linux Biolinum" w:hAnsi="Linux Biolinum" w:cs="Linux Biolinum"/>
        </w:rPr>
        <w:t xml:space="preserve">Premier étage : la </w:t>
      </w:r>
      <w:r w:rsidR="00776B0B">
        <w:rPr>
          <w:rFonts w:ascii="Linux Biolinum" w:hAnsi="Linux Biolinum" w:cs="Linux Biolinum"/>
        </w:rPr>
        <w:t>C</w:t>
      </w:r>
      <w:r w:rsidR="00F37CDE" w:rsidRPr="00F37CDE">
        <w:rPr>
          <w:rFonts w:ascii="Linux Biolinum" w:hAnsi="Linux Biolinum" w:cs="Linux Biolinum"/>
        </w:rPr>
        <w:t>onstitution</w:t>
      </w:r>
      <w:r>
        <w:rPr>
          <w:rFonts w:ascii="Linux Biolinum" w:hAnsi="Linux Biolinum" w:cs="Linux Biolinum"/>
        </w:rPr>
        <w:t> ; deu</w:t>
      </w:r>
      <w:r w:rsidR="00F37CDE" w:rsidRPr="00F37CDE">
        <w:rPr>
          <w:rFonts w:ascii="Linux Biolinum" w:hAnsi="Linux Biolinum" w:cs="Linux Biolinum"/>
        </w:rPr>
        <w:t>xième étage</w:t>
      </w:r>
      <w:r>
        <w:rPr>
          <w:rFonts w:ascii="Linux Biolinum" w:hAnsi="Linux Biolinum" w:cs="Linux Biolinum"/>
        </w:rPr>
        <w:t> :</w:t>
      </w:r>
      <w:r w:rsidR="00F37CDE" w:rsidRPr="00F37CDE">
        <w:rPr>
          <w:rFonts w:ascii="Linux Biolinum" w:hAnsi="Linux Biolinum" w:cs="Linux Biolinum"/>
        </w:rPr>
        <w:t xml:space="preserve"> les normes</w:t>
      </w:r>
      <w:r>
        <w:rPr>
          <w:rFonts w:ascii="Linux Biolinum" w:hAnsi="Linux Biolinum" w:cs="Linux Biolinum"/>
        </w:rPr>
        <w:t xml:space="preserve"> </w:t>
      </w:r>
      <w:r w:rsidR="00F37CDE" w:rsidRPr="00F37CDE">
        <w:rPr>
          <w:rFonts w:ascii="Linux Biolinum" w:hAnsi="Linux Biolinum" w:cs="Linux Biolinum"/>
        </w:rPr>
        <w:t>internationales</w:t>
      </w:r>
      <w:r>
        <w:rPr>
          <w:rFonts w:ascii="Linux Biolinum" w:hAnsi="Linux Biolinum" w:cs="Linux Biolinum"/>
        </w:rPr>
        <w:t>.</w:t>
      </w:r>
    </w:p>
    <w:p w:rsidR="00A90746" w:rsidRDefault="00111CB2" w:rsidP="00F37CDE">
      <w:pPr>
        <w:rPr>
          <w:rFonts w:ascii="Linux Biolinum" w:hAnsi="Linux Biolinum" w:cs="Linux Biolinum"/>
        </w:rPr>
      </w:pPr>
      <w:r>
        <w:rPr>
          <w:rFonts w:ascii="Linux Biolinum" w:hAnsi="Linux Biolinum" w:cs="Linux Biolinum"/>
        </w:rPr>
        <w:t>O</w:t>
      </w:r>
      <w:r w:rsidR="00F37CDE" w:rsidRPr="00F37CDE">
        <w:rPr>
          <w:rFonts w:ascii="Linux Biolinum" w:hAnsi="Linux Biolinum" w:cs="Linux Biolinum"/>
        </w:rPr>
        <w:t>n va maintenant</w:t>
      </w:r>
      <w:r w:rsidR="00216E8B">
        <w:rPr>
          <w:rFonts w:ascii="Linux Biolinum" w:hAnsi="Linux Biolinum" w:cs="Linux Biolinum"/>
        </w:rPr>
        <w:t xml:space="preserve"> </w:t>
      </w:r>
      <w:r w:rsidR="00F37CDE" w:rsidRPr="00F37CDE">
        <w:rPr>
          <w:rFonts w:ascii="Linux Biolinum" w:hAnsi="Linux Biolinum" w:cs="Linux Biolinum"/>
        </w:rPr>
        <w:t>réfléchir sur le troisième étage de</w:t>
      </w:r>
      <w:r w:rsidR="00216E8B">
        <w:rPr>
          <w:rFonts w:ascii="Linux Biolinum" w:hAnsi="Linux Biolinum" w:cs="Linux Biolinum"/>
        </w:rPr>
        <w:t xml:space="preserve"> </w:t>
      </w:r>
      <w:r w:rsidR="00F37CDE" w:rsidRPr="00F37CDE">
        <w:rPr>
          <w:rFonts w:ascii="Linux Biolinum" w:hAnsi="Linux Biolinum" w:cs="Linux Biolinum"/>
        </w:rPr>
        <w:t>cette pyramide des normes</w:t>
      </w:r>
      <w:r w:rsidR="00F37CDE">
        <w:rPr>
          <w:rFonts w:ascii="Linux Biolinum" w:hAnsi="Linux Biolinum" w:cs="Linux Biolinum"/>
        </w:rPr>
        <w:t>, c</w:t>
      </w:r>
      <w:r w:rsidR="002B2F72">
        <w:rPr>
          <w:rFonts w:ascii="Linux Biolinum" w:hAnsi="Linux Biolinum" w:cs="Linux Biolinum"/>
        </w:rPr>
        <w:t>’</w:t>
      </w:r>
      <w:r w:rsidR="00F37CDE">
        <w:rPr>
          <w:rFonts w:ascii="Linux Biolinum" w:hAnsi="Linux Biolinum" w:cs="Linux Biolinum"/>
        </w:rPr>
        <w:t xml:space="preserve">est-à-dire </w:t>
      </w:r>
      <w:r w:rsidR="00F37CDE" w:rsidRPr="00F37CDE">
        <w:rPr>
          <w:rFonts w:ascii="Linux Biolinum" w:hAnsi="Linux Biolinum" w:cs="Linux Biolinum"/>
        </w:rPr>
        <w:t>l</w:t>
      </w:r>
      <w:r w:rsidR="002B2F72">
        <w:rPr>
          <w:rFonts w:ascii="Linux Biolinum" w:hAnsi="Linux Biolinum" w:cs="Linux Biolinum"/>
        </w:rPr>
        <w:t>’</w:t>
      </w:r>
      <w:r w:rsidR="00F37CDE">
        <w:rPr>
          <w:rFonts w:ascii="Linux Biolinum" w:hAnsi="Linux Biolinum" w:cs="Linux Biolinum"/>
        </w:rPr>
        <w:t>é</w:t>
      </w:r>
      <w:r w:rsidR="00F37CDE" w:rsidRPr="00F37CDE">
        <w:rPr>
          <w:rFonts w:ascii="Linux Biolinum" w:hAnsi="Linux Biolinum" w:cs="Linux Biolinum"/>
        </w:rPr>
        <w:t>tage législatif</w:t>
      </w:r>
      <w:r w:rsidR="00F37CDE">
        <w:rPr>
          <w:rFonts w:ascii="Linux Biolinum" w:hAnsi="Linux Biolinum" w:cs="Linux Biolinum"/>
        </w:rPr>
        <w:t>.</w:t>
      </w:r>
    </w:p>
    <w:p w:rsidR="00896AD1" w:rsidRDefault="00896AD1">
      <w:pPr>
        <w:rPr>
          <w:rFonts w:ascii="Linux Biolinum" w:hAnsi="Linux Biolinum" w:cs="Linux Biolinum"/>
        </w:rPr>
      </w:pPr>
    </w:p>
    <w:p w:rsidR="00E52FA2" w:rsidRDefault="00E52FA2">
      <w:pPr>
        <w:rPr>
          <w:rFonts w:ascii="Linux Biolinum" w:hAnsi="Linux Biolinum" w:cs="Linux Biolinum"/>
        </w:rPr>
      </w:pPr>
    </w:p>
    <w:p w:rsidR="00E52FA2" w:rsidRPr="007A20AE" w:rsidRDefault="00E52FA2">
      <w:pPr>
        <w:rPr>
          <w:rFonts w:ascii="Linux Biolinum" w:hAnsi="Linux Biolinum" w:cs="Linux Biolinum"/>
          <w:i/>
        </w:rPr>
      </w:pPr>
      <w:r w:rsidRPr="007A20AE">
        <w:rPr>
          <w:rFonts w:ascii="Linux Biolinum" w:hAnsi="Linux Biolinum" w:cs="Linux Biolinum"/>
          <w:i/>
        </w:rPr>
        <w:t>Partie 2/2</w:t>
      </w:r>
    </w:p>
    <w:p w:rsidR="00715F18" w:rsidRPr="00715F18" w:rsidRDefault="00715F18" w:rsidP="00715F18">
      <w:pPr>
        <w:rPr>
          <w:rFonts w:ascii="Linux Biolinum" w:hAnsi="Linux Biolinum" w:cs="Linux Biolinum"/>
        </w:rPr>
      </w:pPr>
    </w:p>
    <w:p w:rsidR="00715F18" w:rsidRPr="00715F18" w:rsidRDefault="00B40C44" w:rsidP="00EE66FB">
      <w:pPr>
        <w:ind w:firstLine="425"/>
        <w:rPr>
          <w:rFonts w:ascii="Linux Biolinum" w:hAnsi="Linux Biolinum" w:cs="Linux Biolinum"/>
        </w:rPr>
      </w:pPr>
      <w:r>
        <w:rPr>
          <w:rFonts w:ascii="Linux Biolinum" w:hAnsi="Linux Biolinum" w:cs="Linux Biolinum"/>
        </w:rPr>
        <w:t xml:space="preserve">L’étage </w:t>
      </w:r>
      <w:r w:rsidR="00715F18" w:rsidRPr="00715F18">
        <w:rPr>
          <w:rFonts w:ascii="Linux Biolinum" w:hAnsi="Linux Biolinum" w:cs="Linux Biolinum"/>
        </w:rPr>
        <w:t xml:space="preserve">législatif </w:t>
      </w:r>
      <w:r>
        <w:rPr>
          <w:rFonts w:ascii="Linux Biolinum" w:hAnsi="Linux Biolinum" w:cs="Linux Biolinum"/>
        </w:rPr>
        <w:t>est le troisième temp</w:t>
      </w:r>
      <w:r w:rsidR="00715F18" w:rsidRPr="00715F18">
        <w:rPr>
          <w:rFonts w:ascii="Linux Biolinum" w:hAnsi="Linux Biolinum" w:cs="Linux Biolinum"/>
        </w:rPr>
        <w:t>s de</w:t>
      </w:r>
      <w:r>
        <w:rPr>
          <w:rFonts w:ascii="Linux Biolinum" w:hAnsi="Linux Biolinum" w:cs="Linux Biolinum"/>
        </w:rPr>
        <w:t xml:space="preserve"> </w:t>
      </w:r>
      <w:r w:rsidR="00715F18" w:rsidRPr="00715F18">
        <w:rPr>
          <w:rFonts w:ascii="Linux Biolinum" w:hAnsi="Linux Biolinum" w:cs="Linux Biolinum"/>
        </w:rPr>
        <w:t xml:space="preserve">la pyramide des normes </w:t>
      </w:r>
      <w:r>
        <w:rPr>
          <w:rFonts w:ascii="Linux Biolinum" w:hAnsi="Linux Biolinum" w:cs="Linux Biolinum"/>
        </w:rPr>
        <w:t xml:space="preserve">telle qu’elle est </w:t>
      </w:r>
      <w:r w:rsidR="00715F18" w:rsidRPr="00715F18">
        <w:rPr>
          <w:rFonts w:ascii="Linux Biolinum" w:hAnsi="Linux Biolinum" w:cs="Linux Biolinum"/>
        </w:rPr>
        <w:t xml:space="preserve">mise en place </w:t>
      </w:r>
      <w:r>
        <w:rPr>
          <w:rFonts w:ascii="Linux Biolinum" w:hAnsi="Linux Biolinum" w:cs="Linux Biolinum"/>
        </w:rPr>
        <w:t>dans la Constitution de 1958. C’</w:t>
      </w:r>
      <w:r w:rsidR="00715F18" w:rsidRPr="00715F18">
        <w:rPr>
          <w:rFonts w:ascii="Linux Biolinum" w:hAnsi="Linux Biolinum" w:cs="Linux Biolinum"/>
        </w:rPr>
        <w:t>est la</w:t>
      </w:r>
      <w:r>
        <w:rPr>
          <w:rFonts w:ascii="Linux Biolinum" w:hAnsi="Linux Biolinum" w:cs="Linux Biolinum"/>
        </w:rPr>
        <w:t xml:space="preserve"> </w:t>
      </w:r>
      <w:r w:rsidR="00715F18" w:rsidRPr="00715F18">
        <w:rPr>
          <w:rFonts w:ascii="Linux Biolinum" w:hAnsi="Linux Biolinum" w:cs="Linux Biolinum"/>
        </w:rPr>
        <w:t>loi qui est donc positionné en troisième</w:t>
      </w:r>
      <w:r>
        <w:rPr>
          <w:rFonts w:ascii="Linux Biolinum" w:hAnsi="Linux Biolinum" w:cs="Linux Biolinum"/>
        </w:rPr>
        <w:t xml:space="preserve"> </w:t>
      </w:r>
      <w:r w:rsidR="00715F18" w:rsidRPr="00715F18">
        <w:rPr>
          <w:rFonts w:ascii="Linux Biolinum" w:hAnsi="Linux Biolinum" w:cs="Linux Biolinum"/>
        </w:rPr>
        <w:t>temps</w:t>
      </w:r>
      <w:r>
        <w:rPr>
          <w:rFonts w:ascii="Linux Biolinum" w:hAnsi="Linux Biolinum" w:cs="Linux Biolinum"/>
        </w:rPr>
        <w:t xml:space="preserve">, au </w:t>
      </w:r>
      <w:r w:rsidR="00715F18" w:rsidRPr="00715F18">
        <w:rPr>
          <w:rFonts w:ascii="Linux Biolinum" w:hAnsi="Linux Biolinum" w:cs="Linux Biolinum"/>
        </w:rPr>
        <w:t>troisième niveau par rapport à</w:t>
      </w:r>
      <w:r>
        <w:rPr>
          <w:rFonts w:ascii="Linux Biolinum" w:hAnsi="Linux Biolinum" w:cs="Linux Biolinum"/>
        </w:rPr>
        <w:t xml:space="preserve"> </w:t>
      </w:r>
      <w:r w:rsidR="00715F18" w:rsidRPr="00715F18">
        <w:rPr>
          <w:rFonts w:ascii="Linux Biolinum" w:hAnsi="Linux Biolinum" w:cs="Linux Biolinum"/>
        </w:rPr>
        <w:t>la pyramide des normes et donc par</w:t>
      </w:r>
      <w:r>
        <w:rPr>
          <w:rFonts w:ascii="Linux Biolinum" w:hAnsi="Linux Biolinum" w:cs="Linux Biolinum"/>
        </w:rPr>
        <w:t xml:space="preserve"> </w:t>
      </w:r>
      <w:r w:rsidR="00715F18" w:rsidRPr="00715F18">
        <w:rPr>
          <w:rFonts w:ascii="Linux Biolinum" w:hAnsi="Linux Biolinum" w:cs="Linux Biolinum"/>
        </w:rPr>
        <w:t>rapport à la constit</w:t>
      </w:r>
      <w:r w:rsidR="00715F18" w:rsidRPr="00715F18">
        <w:rPr>
          <w:rFonts w:ascii="Linux Biolinum" w:hAnsi="Linux Biolinum" w:cs="Linux Biolinum"/>
        </w:rPr>
        <w:t>u</w:t>
      </w:r>
      <w:r w:rsidR="00715F18" w:rsidRPr="00715F18">
        <w:rPr>
          <w:rFonts w:ascii="Linux Biolinum" w:hAnsi="Linux Biolinum" w:cs="Linux Biolinum"/>
        </w:rPr>
        <w:t>tion et par rapport</w:t>
      </w:r>
      <w:r>
        <w:rPr>
          <w:rFonts w:ascii="Linux Biolinum" w:hAnsi="Linux Biolinum" w:cs="Linux Biolinum"/>
        </w:rPr>
        <w:t xml:space="preserve"> </w:t>
      </w:r>
      <w:r w:rsidR="00715F18" w:rsidRPr="00715F18">
        <w:rPr>
          <w:rFonts w:ascii="Linux Biolinum" w:hAnsi="Linux Biolinum" w:cs="Linux Biolinum"/>
        </w:rPr>
        <w:t>aux traités internationaux</w:t>
      </w:r>
      <w:r>
        <w:rPr>
          <w:rFonts w:ascii="Linux Biolinum" w:hAnsi="Linux Biolinum" w:cs="Linux Biolinum"/>
        </w:rPr>
        <w:t>.</w:t>
      </w:r>
    </w:p>
    <w:p w:rsidR="000C2CC3" w:rsidRDefault="00D211BC" w:rsidP="001826FE">
      <w:pPr>
        <w:ind w:firstLine="425"/>
        <w:rPr>
          <w:rFonts w:ascii="Linux Biolinum" w:hAnsi="Linux Biolinum" w:cs="Linux Biolinum"/>
        </w:rPr>
      </w:pPr>
      <w:r>
        <w:rPr>
          <w:rFonts w:ascii="Linux Biolinum" w:hAnsi="Linux Biolinum" w:cs="Linux Biolinum"/>
        </w:rPr>
        <w:t xml:space="preserve">Cet </w:t>
      </w:r>
      <w:r w:rsidR="00715F18" w:rsidRPr="00715F18">
        <w:rPr>
          <w:rFonts w:ascii="Linux Biolinum" w:hAnsi="Linux Biolinum" w:cs="Linux Biolinum"/>
        </w:rPr>
        <w:t>étage</w:t>
      </w:r>
      <w:r>
        <w:rPr>
          <w:rFonts w:ascii="Linux Biolinum" w:hAnsi="Linux Biolinum" w:cs="Linux Biolinum"/>
        </w:rPr>
        <w:t xml:space="preserve"> législatif </w:t>
      </w:r>
      <w:r w:rsidR="00715F18" w:rsidRPr="00715F18">
        <w:rPr>
          <w:rFonts w:ascii="Linux Biolinum" w:hAnsi="Linux Biolinum" w:cs="Linux Biolinum"/>
        </w:rPr>
        <w:t>est extrêmement intéressant</w:t>
      </w:r>
      <w:r>
        <w:rPr>
          <w:rFonts w:ascii="Linux Biolinum" w:hAnsi="Linux Biolinum" w:cs="Linux Biolinum"/>
        </w:rPr>
        <w:t xml:space="preserve">, </w:t>
      </w:r>
      <w:r w:rsidR="00715F18" w:rsidRPr="00715F18">
        <w:rPr>
          <w:rFonts w:ascii="Linux Biolinum" w:hAnsi="Linux Biolinum" w:cs="Linux Biolinum"/>
        </w:rPr>
        <w:t>parce que la loi en tant que norme</w:t>
      </w:r>
      <w:r>
        <w:rPr>
          <w:rFonts w:ascii="Linux Biolinum" w:hAnsi="Linux Biolinum" w:cs="Linux Biolinum"/>
        </w:rPr>
        <w:t xml:space="preserve"> </w:t>
      </w:r>
      <w:r w:rsidR="00715F18" w:rsidRPr="00715F18">
        <w:rPr>
          <w:rFonts w:ascii="Linux Biolinum" w:hAnsi="Linux Biolinum" w:cs="Linux Biolinum"/>
        </w:rPr>
        <w:t>jur</w:t>
      </w:r>
      <w:r w:rsidR="00715F18" w:rsidRPr="00715F18">
        <w:rPr>
          <w:rFonts w:ascii="Linux Biolinum" w:hAnsi="Linux Biolinum" w:cs="Linux Biolinum"/>
        </w:rPr>
        <w:t>i</w:t>
      </w:r>
      <w:r w:rsidR="00715F18" w:rsidRPr="00715F18">
        <w:rPr>
          <w:rFonts w:ascii="Linux Biolinum" w:hAnsi="Linux Biolinum" w:cs="Linux Biolinum"/>
        </w:rPr>
        <w:t xml:space="preserve">dique </w:t>
      </w:r>
      <w:r w:rsidRPr="00715F18">
        <w:rPr>
          <w:rFonts w:ascii="Linux Biolinum" w:hAnsi="Linux Biolinum" w:cs="Linux Biolinum"/>
        </w:rPr>
        <w:t>e</w:t>
      </w:r>
      <w:r>
        <w:rPr>
          <w:rFonts w:ascii="Linux Biolinum" w:hAnsi="Linux Biolinum" w:cs="Linux Biolinum"/>
        </w:rPr>
        <w:t>s</w:t>
      </w:r>
      <w:r w:rsidRPr="00715F18">
        <w:rPr>
          <w:rFonts w:ascii="Linux Biolinum" w:hAnsi="Linux Biolinum" w:cs="Linux Biolinum"/>
        </w:rPr>
        <w:t>t-elle</w:t>
      </w:r>
      <w:r w:rsidR="00715F18" w:rsidRPr="00715F18">
        <w:rPr>
          <w:rFonts w:ascii="Linux Biolinum" w:hAnsi="Linux Biolinum" w:cs="Linux Biolinum"/>
        </w:rPr>
        <w:t xml:space="preserve"> même extrêmement</w:t>
      </w:r>
      <w:r>
        <w:rPr>
          <w:rFonts w:ascii="Linux Biolinum" w:hAnsi="Linux Biolinum" w:cs="Linux Biolinum"/>
        </w:rPr>
        <w:t xml:space="preserve"> </w:t>
      </w:r>
      <w:r w:rsidR="00715F18" w:rsidRPr="00715F18">
        <w:rPr>
          <w:rFonts w:ascii="Linux Biolinum" w:hAnsi="Linux Biolinum" w:cs="Linux Biolinum"/>
        </w:rPr>
        <w:t xml:space="preserve">intéressante </w:t>
      </w:r>
      <w:r w:rsidR="00E84230">
        <w:rPr>
          <w:rFonts w:ascii="Linux Biolinum" w:hAnsi="Linux Biolinum" w:cs="Linux Biolinum"/>
        </w:rPr>
        <w:t>en 19</w:t>
      </w:r>
      <w:r w:rsidR="00715F18" w:rsidRPr="00715F18">
        <w:rPr>
          <w:rFonts w:ascii="Linux Biolinum" w:hAnsi="Linux Biolinum" w:cs="Linux Biolinum"/>
        </w:rPr>
        <w:t xml:space="preserve">58 </w:t>
      </w:r>
      <w:r w:rsidR="00E84230">
        <w:rPr>
          <w:rFonts w:ascii="Linux Biolinum" w:hAnsi="Linux Biolinum" w:cs="Linux Biolinum"/>
        </w:rPr>
        <w:t>(</w:t>
      </w:r>
      <w:r w:rsidR="00715F18" w:rsidRPr="00715F18">
        <w:rPr>
          <w:rFonts w:ascii="Linux Biolinum" w:hAnsi="Linux Biolinum" w:cs="Linux Biolinum"/>
        </w:rPr>
        <w:t>on l</w:t>
      </w:r>
      <w:r w:rsidR="002B2F72">
        <w:rPr>
          <w:rFonts w:ascii="Linux Biolinum" w:hAnsi="Linux Biolinum" w:cs="Linux Biolinum"/>
        </w:rPr>
        <w:t>’</w:t>
      </w:r>
      <w:r w:rsidR="00E84230">
        <w:rPr>
          <w:rFonts w:ascii="Linux Biolinum" w:hAnsi="Linux Biolinum" w:cs="Linux Biolinum"/>
        </w:rPr>
        <w:t>a vu et vous aller le voir par ra</w:t>
      </w:r>
      <w:r w:rsidR="00E84230">
        <w:rPr>
          <w:rFonts w:ascii="Linux Biolinum" w:hAnsi="Linux Biolinum" w:cs="Linux Biolinum"/>
        </w:rPr>
        <w:t>p</w:t>
      </w:r>
      <w:r w:rsidR="00E84230">
        <w:rPr>
          <w:rFonts w:ascii="Linux Biolinum" w:hAnsi="Linux Biolinum" w:cs="Linux Biolinum"/>
        </w:rPr>
        <w:t xml:space="preserve">port au </w:t>
      </w:r>
      <w:r w:rsidR="00715F18" w:rsidRPr="00715F18">
        <w:rPr>
          <w:rFonts w:ascii="Linux Biolinum" w:hAnsi="Linux Biolinum" w:cs="Linux Biolinum"/>
        </w:rPr>
        <w:t>parlement</w:t>
      </w:r>
      <w:r w:rsidR="00E84230">
        <w:rPr>
          <w:rFonts w:ascii="Linux Biolinum" w:hAnsi="Linux Biolinum" w:cs="Linux Biolinum"/>
        </w:rPr>
        <w:t xml:space="preserve">). Au </w:t>
      </w:r>
      <w:r w:rsidR="00715F18" w:rsidRPr="00715F18">
        <w:rPr>
          <w:rFonts w:ascii="Linux Biolinum" w:hAnsi="Linux Biolinum" w:cs="Linux Biolinum"/>
        </w:rPr>
        <w:t>fond</w:t>
      </w:r>
      <w:r w:rsidR="00E84230">
        <w:rPr>
          <w:rFonts w:ascii="Linux Biolinum" w:hAnsi="Linux Biolinum" w:cs="Linux Biolinum"/>
        </w:rPr>
        <w:t xml:space="preserve">, </w:t>
      </w:r>
      <w:r w:rsidR="00715F18" w:rsidRPr="00715F18">
        <w:rPr>
          <w:rFonts w:ascii="Linux Biolinum" w:hAnsi="Linux Biolinum" w:cs="Linux Biolinum"/>
        </w:rPr>
        <w:t>la loi produite par le par</w:t>
      </w:r>
      <w:r w:rsidR="00E84230">
        <w:rPr>
          <w:rFonts w:ascii="Linux Biolinum" w:hAnsi="Linux Biolinum" w:cs="Linux Biolinum"/>
        </w:rPr>
        <w:t xml:space="preserve">lement, symbole </w:t>
      </w:r>
      <w:r w:rsidR="00715F18" w:rsidRPr="00715F18">
        <w:rPr>
          <w:rFonts w:ascii="Linux Biolinum" w:hAnsi="Linux Biolinum" w:cs="Linux Biolinum"/>
        </w:rPr>
        <w:t xml:space="preserve">du parlement et </w:t>
      </w:r>
      <w:r w:rsidR="007C2626">
        <w:rPr>
          <w:rFonts w:ascii="Linux Biolinum" w:hAnsi="Linux Biolinum" w:cs="Linux Biolinum"/>
        </w:rPr>
        <w:t>sy</w:t>
      </w:r>
      <w:r w:rsidR="007C2626">
        <w:rPr>
          <w:rFonts w:ascii="Linux Biolinum" w:hAnsi="Linux Biolinum" w:cs="Linux Biolinum"/>
        </w:rPr>
        <w:t>m</w:t>
      </w:r>
      <w:r w:rsidR="007C2626">
        <w:rPr>
          <w:rFonts w:ascii="Linux Biolinum" w:hAnsi="Linux Biolinum" w:cs="Linux Biolinum"/>
        </w:rPr>
        <w:t xml:space="preserve">bole de la </w:t>
      </w:r>
      <w:r w:rsidR="00715F18" w:rsidRPr="00715F18">
        <w:rPr>
          <w:rFonts w:ascii="Linux Biolinum" w:hAnsi="Linux Biolinum" w:cs="Linux Biolinum"/>
        </w:rPr>
        <w:t>démocratie parlementaire</w:t>
      </w:r>
      <w:r w:rsidR="004F2BE2">
        <w:rPr>
          <w:rFonts w:ascii="Linux Biolinum" w:hAnsi="Linux Biolinum" w:cs="Linux Biolinum"/>
        </w:rPr>
        <w:t xml:space="preserve"> était également sous la Quatrième R</w:t>
      </w:r>
      <w:r w:rsidR="00715F18" w:rsidRPr="00715F18">
        <w:rPr>
          <w:rFonts w:ascii="Linux Biolinum" w:hAnsi="Linux Biolinum" w:cs="Linux Biolinum"/>
        </w:rPr>
        <w:t>épublique</w:t>
      </w:r>
      <w:r w:rsidR="004F2BE2">
        <w:rPr>
          <w:rFonts w:ascii="Linux Biolinum" w:hAnsi="Linux Biolinum" w:cs="Linux Biolinum"/>
        </w:rPr>
        <w:t xml:space="preserve">, </w:t>
      </w:r>
      <w:r w:rsidR="00715F18" w:rsidRPr="00715F18">
        <w:rPr>
          <w:rFonts w:ascii="Linux Biolinum" w:hAnsi="Linux Biolinum" w:cs="Linux Biolinum"/>
        </w:rPr>
        <w:t>le sy</w:t>
      </w:r>
      <w:r w:rsidR="00715F18" w:rsidRPr="00715F18">
        <w:rPr>
          <w:rFonts w:ascii="Linux Biolinum" w:hAnsi="Linux Biolinum" w:cs="Linux Biolinum"/>
        </w:rPr>
        <w:t>m</w:t>
      </w:r>
      <w:r w:rsidR="00715F18" w:rsidRPr="00715F18">
        <w:rPr>
          <w:rFonts w:ascii="Linux Biolinum" w:hAnsi="Linux Biolinum" w:cs="Linux Biolinum"/>
        </w:rPr>
        <w:t>bole de la toute-puissance</w:t>
      </w:r>
      <w:r w:rsidR="004F2BE2">
        <w:rPr>
          <w:rFonts w:ascii="Linux Biolinum" w:hAnsi="Linux Biolinum" w:cs="Linux Biolinum"/>
        </w:rPr>
        <w:t xml:space="preserve"> </w:t>
      </w:r>
      <w:r w:rsidR="00715F18" w:rsidRPr="00715F18">
        <w:rPr>
          <w:rFonts w:ascii="Linux Biolinum" w:hAnsi="Linux Biolinum" w:cs="Linux Biolinum"/>
        </w:rPr>
        <w:t>parlementaire</w:t>
      </w:r>
      <w:r w:rsidR="001A7EA6">
        <w:rPr>
          <w:rFonts w:ascii="Linux Biolinum" w:hAnsi="Linux Biolinum" w:cs="Linux Biolinum"/>
        </w:rPr>
        <w:t>. T</w:t>
      </w:r>
      <w:r w:rsidR="00715F18" w:rsidRPr="00715F18">
        <w:rPr>
          <w:rFonts w:ascii="Linux Biolinum" w:hAnsi="Linux Biolinum" w:cs="Linux Biolinum"/>
        </w:rPr>
        <w:t>out naturellement</w:t>
      </w:r>
      <w:r w:rsidR="001A7EA6">
        <w:rPr>
          <w:rFonts w:ascii="Linux Biolinum" w:hAnsi="Linux Biolinum" w:cs="Linux Biolinum"/>
        </w:rPr>
        <w:t xml:space="preserve">, </w:t>
      </w:r>
      <w:r w:rsidR="00715F18" w:rsidRPr="00715F18">
        <w:rPr>
          <w:rFonts w:ascii="Linux Biolinum" w:hAnsi="Linux Biolinum" w:cs="Linux Biolinum"/>
        </w:rPr>
        <w:t xml:space="preserve">la </w:t>
      </w:r>
      <w:r w:rsidR="001A7EA6">
        <w:rPr>
          <w:rFonts w:ascii="Linux Biolinum" w:hAnsi="Linux Biolinum" w:cs="Linux Biolinum"/>
        </w:rPr>
        <w:t>C</w:t>
      </w:r>
      <w:r w:rsidR="00715F18" w:rsidRPr="00715F18">
        <w:rPr>
          <w:rFonts w:ascii="Linux Biolinum" w:hAnsi="Linux Biolinum" w:cs="Linux Biolinum"/>
        </w:rPr>
        <w:t xml:space="preserve">onstitution de </w:t>
      </w:r>
      <w:r w:rsidR="001A7EA6">
        <w:rPr>
          <w:rFonts w:ascii="Linux Biolinum" w:hAnsi="Linux Biolinum" w:cs="Linux Biolinum"/>
        </w:rPr>
        <w:t>19</w:t>
      </w:r>
      <w:r w:rsidR="00715F18" w:rsidRPr="00715F18">
        <w:rPr>
          <w:rFonts w:ascii="Linux Biolinum" w:hAnsi="Linux Biolinum" w:cs="Linux Biolinum"/>
        </w:rPr>
        <w:t>58 ayant été adop</w:t>
      </w:r>
      <w:r w:rsidR="001A7EA6">
        <w:rPr>
          <w:rFonts w:ascii="Linux Biolinum" w:hAnsi="Linux Biolinum" w:cs="Linux Biolinum"/>
        </w:rPr>
        <w:t xml:space="preserve">tée </w:t>
      </w:r>
      <w:r w:rsidR="00715F18" w:rsidRPr="00715F18">
        <w:rPr>
          <w:rFonts w:ascii="Linux Biolinum" w:hAnsi="Linux Biolinum" w:cs="Linux Biolinum"/>
        </w:rPr>
        <w:t>dans une optique de réduction des</w:t>
      </w:r>
      <w:r w:rsidR="00EA541C">
        <w:rPr>
          <w:rFonts w:ascii="Linux Biolinum" w:hAnsi="Linux Biolinum" w:cs="Linux Biolinum"/>
        </w:rPr>
        <w:t xml:space="preserve"> </w:t>
      </w:r>
      <w:r w:rsidR="00715F18" w:rsidRPr="00715F18">
        <w:rPr>
          <w:rFonts w:ascii="Linux Biolinum" w:hAnsi="Linux Biolinum" w:cs="Linux Biolinum"/>
        </w:rPr>
        <w:t xml:space="preserve">pouvoirs du parlement </w:t>
      </w:r>
      <w:r w:rsidR="002D6CAC">
        <w:rPr>
          <w:rFonts w:ascii="Linux Biolinum" w:hAnsi="Linux Biolinum" w:cs="Linux Biolinum"/>
        </w:rPr>
        <w:t xml:space="preserve">et </w:t>
      </w:r>
      <w:r w:rsidR="00715F18" w:rsidRPr="00715F18">
        <w:rPr>
          <w:rFonts w:ascii="Linux Biolinum" w:hAnsi="Linux Biolinum" w:cs="Linux Biolinum"/>
        </w:rPr>
        <w:t xml:space="preserve">de </w:t>
      </w:r>
      <w:r w:rsidR="007B79A7">
        <w:rPr>
          <w:rFonts w:ascii="Linux Biolinum" w:hAnsi="Linux Biolinum" w:cs="Linux Biolinum"/>
        </w:rPr>
        <w:t>f</w:t>
      </w:r>
      <w:r w:rsidR="00715F18" w:rsidRPr="00715F18">
        <w:rPr>
          <w:rFonts w:ascii="Linux Biolinum" w:hAnsi="Linux Biolinum" w:cs="Linux Biolinum"/>
        </w:rPr>
        <w:t>aire en</w:t>
      </w:r>
      <w:r w:rsidR="007B79A7">
        <w:rPr>
          <w:rFonts w:ascii="Linux Biolinum" w:hAnsi="Linux Biolinum" w:cs="Linux Biolinum"/>
        </w:rPr>
        <w:t xml:space="preserve"> </w:t>
      </w:r>
      <w:r w:rsidR="00715F18" w:rsidRPr="00715F18">
        <w:rPr>
          <w:rFonts w:ascii="Linux Biolinum" w:hAnsi="Linux Biolinum" w:cs="Linux Biolinum"/>
        </w:rPr>
        <w:t>sorte que le parlement ne soit pas très</w:t>
      </w:r>
      <w:r w:rsidR="007B79A7">
        <w:rPr>
          <w:rFonts w:ascii="Linux Biolinum" w:hAnsi="Linux Biolinum" w:cs="Linux Biolinum"/>
        </w:rPr>
        <w:t xml:space="preserve"> </w:t>
      </w:r>
      <w:r w:rsidR="00715F18" w:rsidRPr="00715F18">
        <w:rPr>
          <w:rFonts w:ascii="Linux Biolinum" w:hAnsi="Linux Biolinum" w:cs="Linux Biolinum"/>
        </w:rPr>
        <w:t>puissant</w:t>
      </w:r>
      <w:r w:rsidR="00194FDC">
        <w:rPr>
          <w:rFonts w:ascii="Linux Biolinum" w:hAnsi="Linux Biolinum" w:cs="Linux Biolinum"/>
        </w:rPr>
        <w:t>, c</w:t>
      </w:r>
      <w:r w:rsidR="00715F18" w:rsidRPr="00715F18">
        <w:rPr>
          <w:rFonts w:ascii="Linux Biolinum" w:hAnsi="Linux Biolinum" w:cs="Linux Biolinum"/>
        </w:rPr>
        <w:t>ette</w:t>
      </w:r>
      <w:r w:rsidR="00194FDC">
        <w:rPr>
          <w:rFonts w:ascii="Linux Biolinum" w:hAnsi="Linux Biolinum" w:cs="Linux Biolinum"/>
        </w:rPr>
        <w:t xml:space="preserve"> </w:t>
      </w:r>
      <w:r w:rsidR="00715F18" w:rsidRPr="00715F18">
        <w:rPr>
          <w:rFonts w:ascii="Linux Biolinum" w:hAnsi="Linux Biolinum" w:cs="Linux Biolinum"/>
        </w:rPr>
        <w:t xml:space="preserve">volonté de réduire la place </w:t>
      </w:r>
      <w:r w:rsidR="00194FDC">
        <w:rPr>
          <w:rFonts w:ascii="Linux Biolinum" w:hAnsi="Linux Biolinum" w:cs="Linux Biolinum"/>
        </w:rPr>
        <w:t xml:space="preserve">du </w:t>
      </w:r>
      <w:r w:rsidR="00715F18" w:rsidRPr="00715F18">
        <w:rPr>
          <w:rFonts w:ascii="Linux Biolinum" w:hAnsi="Linux Biolinum" w:cs="Linux Biolinum"/>
        </w:rPr>
        <w:t>parl</w:t>
      </w:r>
      <w:r w:rsidR="00194FDC">
        <w:rPr>
          <w:rFonts w:ascii="Linux Biolinum" w:hAnsi="Linux Biolinum" w:cs="Linux Biolinum"/>
        </w:rPr>
        <w:t xml:space="preserve">ement </w:t>
      </w:r>
      <w:r w:rsidR="00715F18" w:rsidRPr="00715F18">
        <w:rPr>
          <w:rFonts w:ascii="Linux Biolinum" w:hAnsi="Linux Biolinum" w:cs="Linux Biolinum"/>
        </w:rPr>
        <w:t>dans le système va aboutir à</w:t>
      </w:r>
      <w:r w:rsidR="00194FDC">
        <w:rPr>
          <w:rFonts w:ascii="Linux Biolinum" w:hAnsi="Linux Biolinum" w:cs="Linux Biolinum"/>
        </w:rPr>
        <w:t xml:space="preserve"> </w:t>
      </w:r>
      <w:r w:rsidR="00715F18" w:rsidRPr="00715F18">
        <w:rPr>
          <w:rFonts w:ascii="Linux Biolinum" w:hAnsi="Linux Biolinum" w:cs="Linux Biolinum"/>
        </w:rPr>
        <w:t>une volonté de réduire et d</w:t>
      </w:r>
      <w:r w:rsidR="002B2F72">
        <w:rPr>
          <w:rFonts w:ascii="Linux Biolinum" w:hAnsi="Linux Biolinum" w:cs="Linux Biolinum"/>
        </w:rPr>
        <w:t>’</w:t>
      </w:r>
      <w:r w:rsidR="00715F18" w:rsidRPr="00715F18">
        <w:rPr>
          <w:rFonts w:ascii="Linux Biolinum" w:hAnsi="Linux Biolinum" w:cs="Linux Biolinum"/>
        </w:rPr>
        <w:t>encadrer la</w:t>
      </w:r>
      <w:r w:rsidR="00194FDC">
        <w:rPr>
          <w:rFonts w:ascii="Linux Biolinum" w:hAnsi="Linux Biolinum" w:cs="Linux Biolinum"/>
        </w:rPr>
        <w:t xml:space="preserve"> </w:t>
      </w:r>
      <w:r w:rsidR="00715F18" w:rsidRPr="00715F18">
        <w:rPr>
          <w:rFonts w:ascii="Linux Biolinum" w:hAnsi="Linux Biolinum" w:cs="Linux Biolinum"/>
        </w:rPr>
        <w:t>place de la loi d</w:t>
      </w:r>
      <w:r w:rsidR="006F27A9">
        <w:rPr>
          <w:rFonts w:ascii="Linux Biolinum" w:hAnsi="Linux Biolinum" w:cs="Linux Biolinum"/>
        </w:rPr>
        <w:t xml:space="preserve">ans le </w:t>
      </w:r>
      <w:r w:rsidR="00715F18" w:rsidRPr="00715F18">
        <w:rPr>
          <w:rFonts w:ascii="Linux Biolinum" w:hAnsi="Linux Biolinum" w:cs="Linux Biolinum"/>
        </w:rPr>
        <w:t>système j</w:t>
      </w:r>
      <w:r w:rsidR="006F27A9">
        <w:rPr>
          <w:rFonts w:ascii="Linux Biolinum" w:hAnsi="Linux Biolinum" w:cs="Linux Biolinum"/>
        </w:rPr>
        <w:t xml:space="preserve">uridique. C’est </w:t>
      </w:r>
      <w:r w:rsidR="00715F18" w:rsidRPr="00715F18">
        <w:rPr>
          <w:rFonts w:ascii="Linux Biolinum" w:hAnsi="Linux Biolinum" w:cs="Linux Biolinum"/>
        </w:rPr>
        <w:t xml:space="preserve">aussi au nom de </w:t>
      </w:r>
      <w:r w:rsidR="006F27A9">
        <w:rPr>
          <w:rFonts w:ascii="Linux Biolinum" w:hAnsi="Linux Biolinum" w:cs="Linux Biolinum"/>
        </w:rPr>
        <w:t xml:space="preserve">ça que va être </w:t>
      </w:r>
      <w:r w:rsidR="00715F18" w:rsidRPr="00715F18">
        <w:rPr>
          <w:rFonts w:ascii="Linux Biolinum" w:hAnsi="Linux Biolinum" w:cs="Linux Biolinum"/>
        </w:rPr>
        <w:t>cré</w:t>
      </w:r>
      <w:r w:rsidR="006F27A9">
        <w:rPr>
          <w:rFonts w:ascii="Linux Biolinum" w:hAnsi="Linux Biolinum" w:cs="Linux Biolinum"/>
        </w:rPr>
        <w:t>é le C</w:t>
      </w:r>
      <w:r w:rsidR="00715F18" w:rsidRPr="00715F18">
        <w:rPr>
          <w:rFonts w:ascii="Linux Biolinum" w:hAnsi="Linux Biolinum" w:cs="Linux Biolinum"/>
        </w:rPr>
        <w:t>onseil constitutionnel</w:t>
      </w:r>
      <w:r w:rsidR="006F27A9">
        <w:rPr>
          <w:rFonts w:ascii="Linux Biolinum" w:hAnsi="Linux Biolinum" w:cs="Linux Biolinum"/>
        </w:rPr>
        <w:t xml:space="preserve">, pour </w:t>
      </w:r>
      <w:r w:rsidR="00715F18" w:rsidRPr="00715F18">
        <w:rPr>
          <w:rFonts w:ascii="Linux Biolinum" w:hAnsi="Linux Biolinum" w:cs="Linux Biolinum"/>
        </w:rPr>
        <w:t>faire en sorte</w:t>
      </w:r>
      <w:r w:rsidR="006F27A9">
        <w:rPr>
          <w:rFonts w:ascii="Linux Biolinum" w:hAnsi="Linux Biolinum" w:cs="Linux Biolinum"/>
        </w:rPr>
        <w:t xml:space="preserve"> </w:t>
      </w:r>
      <w:r w:rsidR="00715F18" w:rsidRPr="00715F18">
        <w:rPr>
          <w:rFonts w:ascii="Linux Biolinum" w:hAnsi="Linux Biolinum" w:cs="Linux Biolinum"/>
        </w:rPr>
        <w:t>que la loi ne soit plus toute puissante</w:t>
      </w:r>
      <w:r w:rsidR="003174DE">
        <w:rPr>
          <w:rFonts w:ascii="Linux Biolinum" w:hAnsi="Linux Biolinum" w:cs="Linux Biolinum"/>
        </w:rPr>
        <w:t>.</w:t>
      </w:r>
      <w:r w:rsidR="007D1892">
        <w:rPr>
          <w:rFonts w:ascii="Linux Biolinum" w:hAnsi="Linux Biolinum" w:cs="Linux Biolinum"/>
        </w:rPr>
        <w:t xml:space="preserve"> </w:t>
      </w:r>
      <w:r w:rsidR="00544BC8">
        <w:rPr>
          <w:rFonts w:ascii="Linux Biolinum" w:hAnsi="Linux Biolinum" w:cs="Linux Biolinum"/>
        </w:rPr>
        <w:t xml:space="preserve">La loi est le </w:t>
      </w:r>
      <w:r w:rsidR="00715F18" w:rsidRPr="00715F18">
        <w:rPr>
          <w:rFonts w:ascii="Linux Biolinum" w:hAnsi="Linux Biolinum" w:cs="Linux Biolinum"/>
        </w:rPr>
        <w:t>symbole à la fois de la réorganisation</w:t>
      </w:r>
      <w:r w:rsidR="00544BC8">
        <w:rPr>
          <w:rFonts w:ascii="Linux Biolinum" w:hAnsi="Linux Biolinum" w:cs="Linux Biolinum"/>
        </w:rPr>
        <w:t xml:space="preserve"> d</w:t>
      </w:r>
      <w:r w:rsidR="00715F18" w:rsidRPr="00715F18">
        <w:rPr>
          <w:rFonts w:ascii="Linux Biolinum" w:hAnsi="Linux Biolinum" w:cs="Linux Biolinum"/>
        </w:rPr>
        <w:t>e l</w:t>
      </w:r>
      <w:r w:rsidR="002B2F72">
        <w:rPr>
          <w:rFonts w:ascii="Linux Biolinum" w:hAnsi="Linux Biolinum" w:cs="Linux Biolinum"/>
        </w:rPr>
        <w:t>’</w:t>
      </w:r>
      <w:r w:rsidR="00715F18" w:rsidRPr="00715F18">
        <w:rPr>
          <w:rFonts w:ascii="Linux Biolinum" w:hAnsi="Linux Biolinum" w:cs="Linux Biolinum"/>
        </w:rPr>
        <w:t>ordre juridique français à partir</w:t>
      </w:r>
      <w:r w:rsidR="00544BC8">
        <w:rPr>
          <w:rFonts w:ascii="Linux Biolinum" w:hAnsi="Linux Biolinum" w:cs="Linux Biolinum"/>
        </w:rPr>
        <w:t xml:space="preserve"> </w:t>
      </w:r>
      <w:r w:rsidR="00715F18" w:rsidRPr="00715F18">
        <w:rPr>
          <w:rFonts w:ascii="Linux Biolinum" w:hAnsi="Linux Biolinum" w:cs="Linux Biolinum"/>
        </w:rPr>
        <w:t xml:space="preserve">de </w:t>
      </w:r>
      <w:r w:rsidR="00544BC8">
        <w:rPr>
          <w:rFonts w:ascii="Linux Biolinum" w:hAnsi="Linux Biolinum" w:cs="Linux Biolinum"/>
        </w:rPr>
        <w:t>19</w:t>
      </w:r>
      <w:r w:rsidR="00715F18" w:rsidRPr="00715F18">
        <w:rPr>
          <w:rFonts w:ascii="Linux Biolinum" w:hAnsi="Linux Biolinum" w:cs="Linux Biolinum"/>
        </w:rPr>
        <w:t>58</w:t>
      </w:r>
      <w:r w:rsidR="00544BC8">
        <w:rPr>
          <w:rFonts w:ascii="Linux Biolinum" w:hAnsi="Linux Biolinum" w:cs="Linux Biolinum"/>
        </w:rPr>
        <w:t>,</w:t>
      </w:r>
      <w:r w:rsidR="00715F18" w:rsidRPr="00715F18">
        <w:rPr>
          <w:rFonts w:ascii="Linux Biolinum" w:hAnsi="Linux Biolinum" w:cs="Linux Biolinum"/>
        </w:rPr>
        <w:t xml:space="preserve"> mais elle est aussi le symbole du</w:t>
      </w:r>
      <w:r w:rsidR="00544BC8">
        <w:rPr>
          <w:rFonts w:ascii="Linux Biolinum" w:hAnsi="Linux Biolinum" w:cs="Linux Biolinum"/>
        </w:rPr>
        <w:t xml:space="preserve"> </w:t>
      </w:r>
      <w:r w:rsidR="00715F18" w:rsidRPr="00715F18">
        <w:rPr>
          <w:rFonts w:ascii="Linux Biolinum" w:hAnsi="Linux Biolinum" w:cs="Linux Biolinum"/>
        </w:rPr>
        <w:t>fait que l</w:t>
      </w:r>
      <w:r w:rsidR="002B2F72">
        <w:rPr>
          <w:rFonts w:ascii="Linux Biolinum" w:hAnsi="Linux Biolinum" w:cs="Linux Biolinum"/>
        </w:rPr>
        <w:t>’</w:t>
      </w:r>
      <w:r w:rsidR="00715F18" w:rsidRPr="00715F18">
        <w:rPr>
          <w:rFonts w:ascii="Linux Biolinum" w:hAnsi="Linux Biolinum" w:cs="Linux Biolinum"/>
        </w:rPr>
        <w:t>ordre juridique e</w:t>
      </w:r>
      <w:r w:rsidR="00544BC8">
        <w:rPr>
          <w:rFonts w:ascii="Linux Biolinum" w:hAnsi="Linux Biolinum" w:cs="Linux Biolinum"/>
        </w:rPr>
        <w:t>s</w:t>
      </w:r>
      <w:r w:rsidR="00715F18" w:rsidRPr="00715F18">
        <w:rPr>
          <w:rFonts w:ascii="Linux Biolinum" w:hAnsi="Linux Biolinum" w:cs="Linux Biolinum"/>
        </w:rPr>
        <w:t>t le produit</w:t>
      </w:r>
      <w:r w:rsidR="00544BC8">
        <w:rPr>
          <w:rFonts w:ascii="Linux Biolinum" w:hAnsi="Linux Biolinum" w:cs="Linux Biolinum"/>
        </w:rPr>
        <w:t xml:space="preserve"> </w:t>
      </w:r>
      <w:r w:rsidR="00F85E4F">
        <w:rPr>
          <w:rFonts w:ascii="Linux Biolinum" w:hAnsi="Linux Biolinum" w:cs="Linux Biolinum"/>
        </w:rPr>
        <w:t>d’</w:t>
      </w:r>
      <w:r w:rsidR="00715F18" w:rsidRPr="00715F18">
        <w:rPr>
          <w:rFonts w:ascii="Linux Biolinum" w:hAnsi="Linux Biolinum" w:cs="Linux Biolinum"/>
        </w:rPr>
        <w:t>une volonté politique de</w:t>
      </w:r>
      <w:r w:rsidR="003E5323">
        <w:rPr>
          <w:rFonts w:ascii="Linux Biolinum" w:hAnsi="Linux Biolinum" w:cs="Linux Biolinum"/>
        </w:rPr>
        <w:t xml:space="preserve"> </w:t>
      </w:r>
      <w:r w:rsidR="00715F18" w:rsidRPr="00715F18">
        <w:rPr>
          <w:rFonts w:ascii="Linux Biolinum" w:hAnsi="Linux Biolinum" w:cs="Linux Biolinum"/>
        </w:rPr>
        <w:t>départementalisation du système tel</w:t>
      </w:r>
      <w:r w:rsidR="003E5323">
        <w:rPr>
          <w:rFonts w:ascii="Linux Biolinum" w:hAnsi="Linux Biolinum" w:cs="Linux Biolinum"/>
        </w:rPr>
        <w:t xml:space="preserve"> </w:t>
      </w:r>
      <w:r w:rsidR="00715F18" w:rsidRPr="00715F18">
        <w:rPr>
          <w:rFonts w:ascii="Linux Biolinum" w:hAnsi="Linux Biolinum" w:cs="Linux Biolinum"/>
        </w:rPr>
        <w:t>qu</w:t>
      </w:r>
      <w:r w:rsidR="002B2F72">
        <w:rPr>
          <w:rFonts w:ascii="Linux Biolinum" w:hAnsi="Linux Biolinum" w:cs="Linux Biolinum"/>
        </w:rPr>
        <w:t>’</w:t>
      </w:r>
      <w:r w:rsidR="00715F18" w:rsidRPr="00715F18">
        <w:rPr>
          <w:rFonts w:ascii="Linux Biolinum" w:hAnsi="Linux Biolinum" w:cs="Linux Biolinum"/>
        </w:rPr>
        <w:t>il existait en 1946</w:t>
      </w:r>
      <w:r w:rsidR="003E5323">
        <w:rPr>
          <w:rFonts w:ascii="Linux Biolinum" w:hAnsi="Linux Biolinum" w:cs="Linux Biolinum"/>
        </w:rPr>
        <w:t xml:space="preserve">. À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échelle de cette pyramide</w:t>
      </w:r>
      <w:r w:rsidR="003E5323">
        <w:rPr>
          <w:rFonts w:ascii="Linux Biolinum" w:hAnsi="Linux Biolinum" w:cs="Linux Biolinum"/>
        </w:rPr>
        <w:t xml:space="preserve"> des </w:t>
      </w:r>
      <w:r w:rsidR="00715F18" w:rsidRPr="00715F18">
        <w:rPr>
          <w:rFonts w:ascii="Linux Biolinum" w:hAnsi="Linux Biolinum" w:cs="Linux Biolinum"/>
        </w:rPr>
        <w:t>no</w:t>
      </w:r>
      <w:r w:rsidR="003E5323">
        <w:rPr>
          <w:rFonts w:ascii="Linux Biolinum" w:hAnsi="Linux Biolinum" w:cs="Linux Biolinum"/>
        </w:rPr>
        <w:t>r</w:t>
      </w:r>
      <w:r w:rsidR="00715F18" w:rsidRPr="00715F18">
        <w:rPr>
          <w:rFonts w:ascii="Linux Biolinum" w:hAnsi="Linux Biolinum" w:cs="Linux Biolinum"/>
        </w:rPr>
        <w:t>me</w:t>
      </w:r>
      <w:r w:rsidR="003E5323">
        <w:rPr>
          <w:rFonts w:ascii="Linux Biolinum" w:hAnsi="Linux Biolinum" w:cs="Linux Biolinum"/>
        </w:rPr>
        <w:t>s,</w:t>
      </w:r>
      <w:r w:rsidR="00715F18" w:rsidRPr="00715F18">
        <w:rPr>
          <w:rFonts w:ascii="Linux Biolinum" w:hAnsi="Linux Biolinum" w:cs="Linux Biolinum"/>
        </w:rPr>
        <w:t xml:space="preserve"> la loi va être confronté</w:t>
      </w:r>
      <w:r w:rsidR="003E5323">
        <w:rPr>
          <w:rFonts w:ascii="Linux Biolinum" w:hAnsi="Linux Biolinum" w:cs="Linux Biolinum"/>
        </w:rPr>
        <w:t>e</w:t>
      </w:r>
      <w:r w:rsidR="00715F18" w:rsidRPr="00715F18">
        <w:rPr>
          <w:rFonts w:ascii="Linux Biolinum" w:hAnsi="Linux Biolinum" w:cs="Linux Biolinum"/>
        </w:rPr>
        <w:t xml:space="preserve"> à</w:t>
      </w:r>
      <w:r w:rsidR="003E5323">
        <w:rPr>
          <w:rFonts w:ascii="Linux Biolinum" w:hAnsi="Linux Biolinum" w:cs="Linux Biolinum"/>
        </w:rPr>
        <w:t xml:space="preserve"> </w:t>
      </w:r>
      <w:r w:rsidR="00715F18" w:rsidRPr="00715F18">
        <w:rPr>
          <w:rFonts w:ascii="Linux Biolinum" w:hAnsi="Linux Biolinum" w:cs="Linux Biolinum"/>
        </w:rPr>
        <w:t>un ce</w:t>
      </w:r>
      <w:r w:rsidR="00715F18" w:rsidRPr="00715F18">
        <w:rPr>
          <w:rFonts w:ascii="Linux Biolinum" w:hAnsi="Linux Biolinum" w:cs="Linux Biolinum"/>
        </w:rPr>
        <w:t>r</w:t>
      </w:r>
      <w:r w:rsidR="00715F18" w:rsidRPr="00715F18">
        <w:rPr>
          <w:rFonts w:ascii="Linux Biolinum" w:hAnsi="Linux Biolinum" w:cs="Linux Biolinum"/>
        </w:rPr>
        <w:t>tain nombre d</w:t>
      </w:r>
      <w:r w:rsidR="002B2F72">
        <w:rPr>
          <w:rFonts w:ascii="Linux Biolinum" w:hAnsi="Linux Biolinum" w:cs="Linux Biolinum"/>
        </w:rPr>
        <w:t>’</w:t>
      </w:r>
      <w:r w:rsidR="00715F18" w:rsidRPr="00715F18">
        <w:rPr>
          <w:rFonts w:ascii="Linux Biolinum" w:hAnsi="Linux Biolinum" w:cs="Linux Biolinum"/>
        </w:rPr>
        <w:t>éléments</w:t>
      </w:r>
      <w:r w:rsidR="003E5323">
        <w:rPr>
          <w:rFonts w:ascii="Linux Biolinum" w:hAnsi="Linux Biolinum" w:cs="Linux Biolinum"/>
        </w:rPr>
        <w:t>.</w:t>
      </w:r>
    </w:p>
    <w:p w:rsidR="00715F18" w:rsidRDefault="006E4E5F" w:rsidP="00D07EB9">
      <w:pPr>
        <w:ind w:firstLine="425"/>
        <w:rPr>
          <w:rFonts w:ascii="Linux Biolinum" w:hAnsi="Linux Biolinum" w:cs="Linux Biolinum"/>
        </w:rPr>
      </w:pPr>
      <w:r>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abord</w:t>
      </w:r>
      <w:r>
        <w:rPr>
          <w:rFonts w:ascii="Linux Biolinum" w:hAnsi="Linux Biolinum" w:cs="Linux Biolinum"/>
        </w:rPr>
        <w:t xml:space="preserve"> (</w:t>
      </w:r>
      <w:r w:rsidR="00715F18" w:rsidRPr="00715F18">
        <w:rPr>
          <w:rFonts w:ascii="Linux Biolinum" w:hAnsi="Linux Biolinum" w:cs="Linux Biolinum"/>
        </w:rPr>
        <w:t>premier élément</w:t>
      </w:r>
      <w:r>
        <w:rPr>
          <w:rFonts w:ascii="Linux Biolinum" w:hAnsi="Linux Biolinum" w:cs="Linux Biolinum"/>
        </w:rPr>
        <w:t>), l</w:t>
      </w:r>
      <w:r w:rsidR="002B2F72">
        <w:rPr>
          <w:rFonts w:ascii="Linux Biolinum" w:hAnsi="Linux Biolinum" w:cs="Linux Biolinum"/>
        </w:rPr>
        <w:t>’</w:t>
      </w:r>
      <w:r w:rsidR="00715F18" w:rsidRPr="00715F18">
        <w:rPr>
          <w:rFonts w:ascii="Linux Biolinum" w:hAnsi="Linux Biolinum" w:cs="Linux Biolinum"/>
        </w:rPr>
        <w:t>adoption de la loi fait l</w:t>
      </w:r>
      <w:r w:rsidR="002B2F72">
        <w:rPr>
          <w:rFonts w:ascii="Linux Biolinum" w:hAnsi="Linux Biolinum" w:cs="Linux Biolinum"/>
        </w:rPr>
        <w:t>’</w:t>
      </w:r>
      <w:r w:rsidR="00715F18" w:rsidRPr="00715F18">
        <w:rPr>
          <w:rFonts w:ascii="Linux Biolinum" w:hAnsi="Linux Biolinum" w:cs="Linux Biolinum"/>
        </w:rPr>
        <w:t>objet de</w:t>
      </w:r>
      <w:r>
        <w:rPr>
          <w:rFonts w:ascii="Linux Biolinum" w:hAnsi="Linux Biolinum" w:cs="Linux Biolinum"/>
        </w:rPr>
        <w:t xml:space="preserve"> </w:t>
      </w:r>
      <w:r w:rsidR="00715F18" w:rsidRPr="00715F18">
        <w:rPr>
          <w:rFonts w:ascii="Linux Biolinum" w:hAnsi="Linux Biolinum" w:cs="Linux Biolinum"/>
        </w:rPr>
        <w:t>conditions nouvelle</w:t>
      </w:r>
      <w:r>
        <w:rPr>
          <w:rFonts w:ascii="Linux Biolinum" w:hAnsi="Linux Biolinum" w:cs="Linux Biolinum"/>
        </w:rPr>
        <w:t>s</w:t>
      </w:r>
      <w:r w:rsidR="00715F18" w:rsidRPr="00715F18">
        <w:rPr>
          <w:rFonts w:ascii="Linux Biolinum" w:hAnsi="Linux Biolinum" w:cs="Linux Biolinum"/>
        </w:rPr>
        <w:t xml:space="preserve"> et pa</w:t>
      </w:r>
      <w:r w:rsidR="00715F18" w:rsidRPr="00715F18">
        <w:rPr>
          <w:rFonts w:ascii="Linux Biolinum" w:hAnsi="Linux Biolinum" w:cs="Linux Biolinum"/>
        </w:rPr>
        <w:t>r</w:t>
      </w:r>
      <w:r w:rsidR="00715F18" w:rsidRPr="00715F18">
        <w:rPr>
          <w:rFonts w:ascii="Linux Biolinum" w:hAnsi="Linux Biolinum" w:cs="Linux Biolinum"/>
        </w:rPr>
        <w:t>ticulière</w:t>
      </w:r>
      <w:r>
        <w:rPr>
          <w:rFonts w:ascii="Linux Biolinum" w:hAnsi="Linux Biolinum" w:cs="Linux Biolinum"/>
        </w:rPr>
        <w:t>s</w:t>
      </w:r>
      <w:r w:rsidR="00715F18" w:rsidRPr="00715F18">
        <w:rPr>
          <w:rFonts w:ascii="Linux Biolinum" w:hAnsi="Linux Biolinum" w:cs="Linux Biolinum"/>
        </w:rPr>
        <w:t xml:space="preserve"> qui</w:t>
      </w:r>
      <w:r>
        <w:rPr>
          <w:rFonts w:ascii="Linux Biolinum" w:hAnsi="Linux Biolinum" w:cs="Linux Biolinum"/>
        </w:rPr>
        <w:t xml:space="preserve"> </w:t>
      </w:r>
      <w:r w:rsidR="00715F18" w:rsidRPr="00715F18">
        <w:rPr>
          <w:rFonts w:ascii="Linux Biolinum" w:hAnsi="Linux Biolinum" w:cs="Linux Biolinum"/>
        </w:rPr>
        <w:t>font que le gouvernement dispose de moyens très</w:t>
      </w:r>
      <w:r w:rsidR="00F4600D">
        <w:rPr>
          <w:rFonts w:ascii="Linux Biolinum" w:hAnsi="Linux Biolinum" w:cs="Linux Biolinum"/>
        </w:rPr>
        <w:t xml:space="preserve"> </w:t>
      </w:r>
      <w:r w:rsidR="00715F18" w:rsidRPr="00715F18">
        <w:rPr>
          <w:rFonts w:ascii="Linux Biolinum" w:hAnsi="Linux Biolinum" w:cs="Linux Biolinum"/>
        </w:rPr>
        <w:t>importants pour imposer sa vision du</w:t>
      </w:r>
      <w:r w:rsidR="00F4600D">
        <w:rPr>
          <w:rFonts w:ascii="Linux Biolinum" w:hAnsi="Linux Biolinum" w:cs="Linux Biolinum"/>
        </w:rPr>
        <w:t xml:space="preserve"> </w:t>
      </w:r>
      <w:r w:rsidR="00715F18" w:rsidRPr="00715F18">
        <w:rPr>
          <w:rFonts w:ascii="Linux Biolinum" w:hAnsi="Linux Biolinum" w:cs="Linux Biolinum"/>
        </w:rPr>
        <w:t>travail parlementaire</w:t>
      </w:r>
      <w:r w:rsidR="001826FE">
        <w:rPr>
          <w:rFonts w:ascii="Linux Biolinum" w:hAnsi="Linux Biolinum" w:cs="Linux Biolinum"/>
        </w:rPr>
        <w:t xml:space="preserve"> (idée du </w:t>
      </w:r>
      <w:r w:rsidR="001826FE" w:rsidRPr="00715F18">
        <w:rPr>
          <w:rFonts w:ascii="Linux Biolinum" w:hAnsi="Linux Biolinum" w:cs="Linux Biolinum"/>
        </w:rPr>
        <w:t>parlementarisme</w:t>
      </w:r>
      <w:r w:rsidR="001826FE">
        <w:rPr>
          <w:rFonts w:ascii="Linux Biolinum" w:hAnsi="Linux Biolinum" w:cs="Linux Biolinum"/>
        </w:rPr>
        <w:t xml:space="preserve"> </w:t>
      </w:r>
      <w:r w:rsidR="001826FE" w:rsidRPr="00715F18">
        <w:rPr>
          <w:rFonts w:ascii="Linux Biolinum" w:hAnsi="Linux Biolinum" w:cs="Linux Biolinum"/>
        </w:rPr>
        <w:t>rationnalisé</w:t>
      </w:r>
      <w:r w:rsidR="001826FE">
        <w:rPr>
          <w:rFonts w:ascii="Linux Biolinum" w:hAnsi="Linux Biolinum" w:cs="Linux Biolinum"/>
        </w:rPr>
        <w:t>). C</w:t>
      </w:r>
      <w:r w:rsidR="002B2F72">
        <w:rPr>
          <w:rFonts w:ascii="Linux Biolinum" w:hAnsi="Linux Biolinum" w:cs="Linux Biolinum"/>
        </w:rPr>
        <w:t>’</w:t>
      </w:r>
      <w:r w:rsidR="00715F18" w:rsidRPr="00715F18">
        <w:rPr>
          <w:rFonts w:ascii="Linux Biolinum" w:hAnsi="Linux Biolinum" w:cs="Linux Biolinum"/>
        </w:rPr>
        <w:t>est le cas pour l</w:t>
      </w:r>
      <w:r w:rsidR="002B2F72">
        <w:rPr>
          <w:rFonts w:ascii="Linux Biolinum" w:hAnsi="Linux Biolinum" w:cs="Linux Biolinum"/>
        </w:rPr>
        <w:t>’</w:t>
      </w:r>
      <w:r w:rsidR="00715F18" w:rsidRPr="00715F18">
        <w:rPr>
          <w:rFonts w:ascii="Linux Biolinum" w:hAnsi="Linux Biolinum" w:cs="Linux Biolinum"/>
        </w:rPr>
        <w:t>ordre du jour</w:t>
      </w:r>
      <w:r w:rsidR="00F4191B">
        <w:rPr>
          <w:rFonts w:ascii="Linux Biolinum" w:hAnsi="Linux Biolinum" w:cs="Linux Biolinum"/>
        </w:rPr>
        <w:t xml:space="preserve">, </w:t>
      </w:r>
      <w:r w:rsidR="00715F18" w:rsidRPr="00715F18">
        <w:rPr>
          <w:rFonts w:ascii="Linux Biolinum" w:hAnsi="Linux Biolinum" w:cs="Linux Biolinum"/>
        </w:rPr>
        <w:t>c</w:t>
      </w:r>
      <w:r w:rsidR="002B2F72">
        <w:rPr>
          <w:rFonts w:ascii="Linux Biolinum" w:hAnsi="Linux Biolinum" w:cs="Linux Biolinum"/>
        </w:rPr>
        <w:t>’</w:t>
      </w:r>
      <w:r w:rsidR="00715F18" w:rsidRPr="00715F18">
        <w:rPr>
          <w:rFonts w:ascii="Linux Biolinum" w:hAnsi="Linux Biolinum" w:cs="Linux Biolinum"/>
        </w:rPr>
        <w:t>est</w:t>
      </w:r>
      <w:r w:rsidR="00F4191B">
        <w:rPr>
          <w:rFonts w:ascii="Linux Biolinum" w:hAnsi="Linux Biolinum" w:cs="Linux Biolinum"/>
        </w:rPr>
        <w:t xml:space="preserve"> </w:t>
      </w:r>
      <w:r w:rsidR="00715F18" w:rsidRPr="00715F18">
        <w:rPr>
          <w:rFonts w:ascii="Linux Biolinum" w:hAnsi="Linux Biolinum" w:cs="Linux Biolinum"/>
        </w:rPr>
        <w:t>le cas pour les conditions d</w:t>
      </w:r>
      <w:r w:rsidR="002B2F72">
        <w:rPr>
          <w:rFonts w:ascii="Linux Biolinum" w:hAnsi="Linux Biolinum" w:cs="Linux Biolinum"/>
        </w:rPr>
        <w:t>’</w:t>
      </w:r>
      <w:r w:rsidR="00715F18" w:rsidRPr="00715F18">
        <w:rPr>
          <w:rFonts w:ascii="Linux Biolinum" w:hAnsi="Linux Biolinum" w:cs="Linux Biolinum"/>
        </w:rPr>
        <w:t>examen</w:t>
      </w:r>
      <w:r w:rsidR="008A0824">
        <w:rPr>
          <w:rFonts w:ascii="Linux Biolinum" w:hAnsi="Linux Biolinum" w:cs="Linux Biolinum"/>
        </w:rPr>
        <w:t xml:space="preserve">, </w:t>
      </w:r>
      <w:r w:rsidR="00715F18" w:rsidRPr="00715F18">
        <w:rPr>
          <w:rFonts w:ascii="Linux Biolinum" w:hAnsi="Linux Biolinum" w:cs="Linux Biolinum"/>
        </w:rPr>
        <w:t>c</w:t>
      </w:r>
      <w:r w:rsidR="002B2F72">
        <w:rPr>
          <w:rFonts w:ascii="Linux Biolinum" w:hAnsi="Linux Biolinum" w:cs="Linux Biolinum"/>
        </w:rPr>
        <w:t>’</w:t>
      </w:r>
      <w:r w:rsidR="00715F18" w:rsidRPr="00715F18">
        <w:rPr>
          <w:rFonts w:ascii="Linux Biolinum" w:hAnsi="Linux Biolinum" w:cs="Linux Biolinum"/>
        </w:rPr>
        <w:t>est le cas pour le vote de la</w:t>
      </w:r>
      <w:r w:rsidR="008A0824">
        <w:rPr>
          <w:rFonts w:ascii="Linux Biolinum" w:hAnsi="Linux Biolinum" w:cs="Linux Biolinum"/>
        </w:rPr>
        <w:t xml:space="preserve"> </w:t>
      </w:r>
      <w:r w:rsidR="00715F18" w:rsidRPr="00715F18">
        <w:rPr>
          <w:rFonts w:ascii="Linux Biolinum" w:hAnsi="Linux Biolinum" w:cs="Linux Biolinum"/>
        </w:rPr>
        <w:t>loi</w:t>
      </w:r>
      <w:r w:rsidR="0092463F">
        <w:rPr>
          <w:rFonts w:ascii="Linux Biolinum" w:hAnsi="Linux Biolinum" w:cs="Linux Biolinum"/>
        </w:rPr>
        <w:t xml:space="preserve">, </w:t>
      </w:r>
      <w:r w:rsidR="00715F18" w:rsidRPr="00715F18">
        <w:rPr>
          <w:rFonts w:ascii="Linux Biolinum" w:hAnsi="Linux Biolinum" w:cs="Linux Biolinum"/>
        </w:rPr>
        <w:t>c</w:t>
      </w:r>
      <w:r w:rsidR="002B2F72">
        <w:rPr>
          <w:rFonts w:ascii="Linux Biolinum" w:hAnsi="Linux Biolinum" w:cs="Linux Biolinum"/>
        </w:rPr>
        <w:t>’</w:t>
      </w:r>
      <w:r w:rsidR="00715F18" w:rsidRPr="00715F18">
        <w:rPr>
          <w:rFonts w:ascii="Linux Biolinum" w:hAnsi="Linux Biolinum" w:cs="Linux Biolinum"/>
        </w:rPr>
        <w:t>est le fameux article 49</w:t>
      </w:r>
      <w:r w:rsidR="0092463F">
        <w:rPr>
          <w:rFonts w:ascii="Linux Biolinum" w:hAnsi="Linux Biolinum" w:cs="Linux Biolinum"/>
        </w:rPr>
        <w:t>-</w:t>
      </w:r>
      <w:r w:rsidR="00715F18" w:rsidRPr="00715F18">
        <w:rPr>
          <w:rFonts w:ascii="Linux Biolinum" w:hAnsi="Linux Biolinum" w:cs="Linux Biolinum"/>
        </w:rPr>
        <w:t>3</w:t>
      </w:r>
      <w:r w:rsidR="0092463F">
        <w:rPr>
          <w:rFonts w:ascii="Linux Biolinum" w:hAnsi="Linux Biolinum" w:cs="Linux Biolinum"/>
        </w:rPr>
        <w:t>,</w:t>
      </w:r>
      <w:r w:rsidR="00715F18" w:rsidRPr="00715F18">
        <w:rPr>
          <w:rFonts w:ascii="Linux Biolinum" w:hAnsi="Linux Biolinum" w:cs="Linux Biolinum"/>
        </w:rPr>
        <w:t xml:space="preserve"> c</w:t>
      </w:r>
      <w:r w:rsidR="002B2F72">
        <w:rPr>
          <w:rFonts w:ascii="Linux Biolinum" w:hAnsi="Linux Biolinum" w:cs="Linux Biolinum"/>
        </w:rPr>
        <w:t>’</w:t>
      </w:r>
      <w:r w:rsidR="00715F18" w:rsidRPr="00715F18">
        <w:rPr>
          <w:rFonts w:ascii="Linux Biolinum" w:hAnsi="Linux Biolinum" w:cs="Linux Biolinum"/>
        </w:rPr>
        <w:t>est</w:t>
      </w:r>
      <w:r w:rsidR="0092463F">
        <w:rPr>
          <w:rFonts w:ascii="Linux Biolinum" w:hAnsi="Linux Biolinum" w:cs="Linux Biolinum"/>
        </w:rPr>
        <w:t xml:space="preserve"> </w:t>
      </w:r>
      <w:r w:rsidR="00715F18" w:rsidRPr="00715F18">
        <w:rPr>
          <w:rFonts w:ascii="Linux Biolinum" w:hAnsi="Linux Biolinum" w:cs="Linux Biolinum"/>
        </w:rPr>
        <w:t>le système du vote bloqué</w:t>
      </w:r>
      <w:r w:rsidR="003821C6">
        <w:rPr>
          <w:rFonts w:ascii="Linux Biolinum" w:hAnsi="Linux Biolinum" w:cs="Linux Biolinum"/>
        </w:rPr>
        <w:t>,</w:t>
      </w:r>
      <w:r w:rsidR="00715F18" w:rsidRPr="00715F18">
        <w:rPr>
          <w:rFonts w:ascii="Linux Biolinum" w:hAnsi="Linux Biolinum" w:cs="Linux Biolinum"/>
        </w:rPr>
        <w:t xml:space="preserve"> du vote sans</w:t>
      </w:r>
      <w:r w:rsidR="003821C6">
        <w:rPr>
          <w:rFonts w:ascii="Linux Biolinum" w:hAnsi="Linux Biolinum" w:cs="Linux Biolinum"/>
        </w:rPr>
        <w:t xml:space="preserve"> </w:t>
      </w:r>
      <w:r w:rsidR="00715F18" w:rsidRPr="00715F18">
        <w:rPr>
          <w:rFonts w:ascii="Linux Biolinum" w:hAnsi="Linux Biolinum" w:cs="Linux Biolinum"/>
        </w:rPr>
        <w:t>débat</w:t>
      </w:r>
      <w:r w:rsidR="003821C6">
        <w:rPr>
          <w:rFonts w:ascii="Linux Biolinum" w:hAnsi="Linux Biolinum" w:cs="Linux Biolinum"/>
        </w:rPr>
        <w:t>,</w:t>
      </w:r>
      <w:r w:rsidR="00715F18" w:rsidRPr="00715F18">
        <w:rPr>
          <w:rFonts w:ascii="Linux Biolinum" w:hAnsi="Linux Biolinum" w:cs="Linux Biolinum"/>
        </w:rPr>
        <w:t xml:space="preserve"> de l</w:t>
      </w:r>
      <w:r w:rsidR="002B2F72">
        <w:rPr>
          <w:rFonts w:ascii="Linux Biolinum" w:hAnsi="Linux Biolinum" w:cs="Linux Biolinum"/>
        </w:rPr>
        <w:t>’</w:t>
      </w:r>
      <w:r w:rsidR="00715F18" w:rsidRPr="00715F18">
        <w:rPr>
          <w:rFonts w:ascii="Linux Biolinum" w:hAnsi="Linux Biolinum" w:cs="Linux Biolinum"/>
        </w:rPr>
        <w:t>urgence</w:t>
      </w:r>
      <w:r w:rsidR="003821C6">
        <w:rPr>
          <w:rFonts w:ascii="Linux Biolinum" w:hAnsi="Linux Biolinum" w:cs="Linux Biolinum"/>
        </w:rPr>
        <w:t>,</w:t>
      </w:r>
      <w:r w:rsidR="00715F18" w:rsidRPr="00715F18">
        <w:rPr>
          <w:rFonts w:ascii="Linux Biolinum" w:hAnsi="Linux Biolinum" w:cs="Linux Biolinum"/>
        </w:rPr>
        <w:t xml:space="preserve"> etc</w:t>
      </w:r>
      <w:r w:rsidR="003821C6">
        <w:rPr>
          <w:rFonts w:ascii="Linux Biolinum" w:hAnsi="Linux Biolinum" w:cs="Linux Biolinum"/>
        </w:rPr>
        <w:t xml:space="preserve">. </w:t>
      </w:r>
      <w:r w:rsidR="00510787">
        <w:rPr>
          <w:rFonts w:ascii="Linux Biolinum" w:hAnsi="Linux Biolinum" w:cs="Linux Biolinum"/>
        </w:rPr>
        <w:t>L</w:t>
      </w:r>
      <w:r w:rsidR="00715F18" w:rsidRPr="00715F18">
        <w:rPr>
          <w:rFonts w:ascii="Linux Biolinum" w:hAnsi="Linux Biolinum" w:cs="Linux Biolinum"/>
        </w:rPr>
        <w:t>e système français</w:t>
      </w:r>
      <w:r w:rsidR="00453853">
        <w:rPr>
          <w:rFonts w:ascii="Linux Biolinum" w:hAnsi="Linux Biolinum" w:cs="Linux Biolinum"/>
        </w:rPr>
        <w:t>,</w:t>
      </w:r>
      <w:r w:rsidR="00715F18" w:rsidRPr="00715F18">
        <w:rPr>
          <w:rFonts w:ascii="Linux Biolinum" w:hAnsi="Linux Biolinum" w:cs="Linux Biolinum"/>
        </w:rPr>
        <w:t xml:space="preserve"> la loi</w:t>
      </w:r>
      <w:r w:rsidR="00453853">
        <w:rPr>
          <w:rFonts w:ascii="Linux Biolinum" w:hAnsi="Linux Biolinum" w:cs="Linux Biolinum"/>
        </w:rPr>
        <w:t xml:space="preserve"> </w:t>
      </w:r>
      <w:r w:rsidR="00715F18" w:rsidRPr="00715F18">
        <w:rPr>
          <w:rFonts w:ascii="Linux Biolinum" w:hAnsi="Linux Biolinum" w:cs="Linux Biolinum"/>
        </w:rPr>
        <w:t>parlementaire telle qu</w:t>
      </w:r>
      <w:r w:rsidR="002B2F72">
        <w:rPr>
          <w:rFonts w:ascii="Linux Biolinum" w:hAnsi="Linux Biolinum" w:cs="Linux Biolinum"/>
        </w:rPr>
        <w:t>’</w:t>
      </w:r>
      <w:r w:rsidR="00715F18" w:rsidRPr="00715F18">
        <w:rPr>
          <w:rFonts w:ascii="Linux Biolinum" w:hAnsi="Linux Biolinum" w:cs="Linux Biolinum"/>
        </w:rPr>
        <w:t>elle</w:t>
      </w:r>
      <w:r w:rsidR="00453853">
        <w:rPr>
          <w:rFonts w:ascii="Linux Biolinum" w:hAnsi="Linux Biolinum" w:cs="Linux Biolinum"/>
        </w:rPr>
        <w:t xml:space="preserve"> existe, </w:t>
      </w:r>
      <w:r w:rsidR="00715F18" w:rsidRPr="00715F18">
        <w:rPr>
          <w:rFonts w:ascii="Linux Biolinum" w:hAnsi="Linux Biolinum" w:cs="Linux Biolinum"/>
        </w:rPr>
        <w:t xml:space="preserve">repose </w:t>
      </w:r>
      <w:r w:rsidR="00510787">
        <w:rPr>
          <w:rFonts w:ascii="Linux Biolinum" w:hAnsi="Linux Biolinum" w:cs="Linux Biolinum"/>
        </w:rPr>
        <w:t xml:space="preserve">donc </w:t>
      </w:r>
      <w:r w:rsidR="00715F18" w:rsidRPr="00715F18">
        <w:rPr>
          <w:rFonts w:ascii="Linux Biolinum" w:hAnsi="Linux Biolinum" w:cs="Linux Biolinum"/>
        </w:rPr>
        <w:t>sur un principe qui est le</w:t>
      </w:r>
      <w:r w:rsidR="00453853">
        <w:rPr>
          <w:rFonts w:ascii="Linux Biolinum" w:hAnsi="Linux Biolinum" w:cs="Linux Biolinum"/>
        </w:rPr>
        <w:t xml:space="preserve"> </w:t>
      </w:r>
      <w:r w:rsidR="00715F18" w:rsidRPr="00715F18">
        <w:rPr>
          <w:rFonts w:ascii="Linux Biolinum" w:hAnsi="Linux Biolinum" w:cs="Linux Biolinum"/>
        </w:rPr>
        <w:t xml:space="preserve">principe de sa </w:t>
      </w:r>
      <w:r w:rsidR="00690050">
        <w:rPr>
          <w:rFonts w:ascii="Linux Biolinum" w:hAnsi="Linux Biolinum" w:cs="Linux Biolinum"/>
        </w:rPr>
        <w:t>« </w:t>
      </w:r>
      <w:r w:rsidR="00715F18" w:rsidRPr="00715F18">
        <w:rPr>
          <w:rFonts w:ascii="Linux Biolinum" w:hAnsi="Linux Biolinum" w:cs="Linux Biolinum"/>
        </w:rPr>
        <w:t>soumission</w:t>
      </w:r>
      <w:r w:rsidR="00690050">
        <w:rPr>
          <w:rFonts w:ascii="Linux Biolinum" w:hAnsi="Linux Biolinum" w:cs="Linux Biolinum"/>
        </w:rPr>
        <w:t> »</w:t>
      </w:r>
      <w:r w:rsidR="00715F18" w:rsidRPr="00715F18">
        <w:rPr>
          <w:rFonts w:ascii="Linux Biolinum" w:hAnsi="Linux Biolinum" w:cs="Linux Biolinum"/>
        </w:rPr>
        <w:t xml:space="preserve"> </w:t>
      </w:r>
      <w:r w:rsidR="00690050">
        <w:rPr>
          <w:rFonts w:ascii="Linux Biolinum" w:hAnsi="Linux Biolinum" w:cs="Linux Biolinum"/>
        </w:rPr>
        <w:t>(</w:t>
      </w:r>
      <w:r w:rsidR="00715F18" w:rsidRPr="00715F18">
        <w:rPr>
          <w:rFonts w:ascii="Linux Biolinum" w:hAnsi="Linux Biolinum" w:cs="Linux Biolinum"/>
        </w:rPr>
        <w:t>entre</w:t>
      </w:r>
      <w:r w:rsidR="00453853">
        <w:rPr>
          <w:rFonts w:ascii="Linux Biolinum" w:hAnsi="Linux Biolinum" w:cs="Linux Biolinum"/>
        </w:rPr>
        <w:t xml:space="preserve"> </w:t>
      </w:r>
      <w:r w:rsidR="00715F18" w:rsidRPr="00715F18">
        <w:rPr>
          <w:rFonts w:ascii="Linux Biolinum" w:hAnsi="Linux Biolinum" w:cs="Linux Biolinum"/>
        </w:rPr>
        <w:t>guillemets</w:t>
      </w:r>
      <w:r w:rsidR="00690050">
        <w:rPr>
          <w:rFonts w:ascii="Linux Biolinum" w:hAnsi="Linux Biolinum" w:cs="Linux Biolinum"/>
        </w:rPr>
        <w:t>)</w:t>
      </w:r>
      <w:r w:rsidR="00715F18" w:rsidRPr="00715F18">
        <w:rPr>
          <w:rFonts w:ascii="Linux Biolinum" w:hAnsi="Linux Biolinum" w:cs="Linux Biolinum"/>
        </w:rPr>
        <w:t xml:space="preserve"> à la volonté de l</w:t>
      </w:r>
      <w:r w:rsidR="002B2F72">
        <w:rPr>
          <w:rFonts w:ascii="Linux Biolinum" w:hAnsi="Linux Biolinum" w:cs="Linux Biolinum"/>
        </w:rPr>
        <w:t>’</w:t>
      </w:r>
      <w:r w:rsidR="00715F18" w:rsidRPr="00715F18">
        <w:rPr>
          <w:rFonts w:ascii="Linux Biolinum" w:hAnsi="Linux Biolinum" w:cs="Linux Biolinum"/>
        </w:rPr>
        <w:t>exécutif</w:t>
      </w:r>
      <w:r w:rsidR="00690050">
        <w:rPr>
          <w:rFonts w:ascii="Linux Biolinum" w:hAnsi="Linux Biolinum" w:cs="Linux Biolinum"/>
        </w:rPr>
        <w:t xml:space="preserve">, </w:t>
      </w:r>
      <w:r w:rsidR="00715F18" w:rsidRPr="00715F18">
        <w:rPr>
          <w:rFonts w:ascii="Linux Biolinum" w:hAnsi="Linux Biolinum" w:cs="Linux Biolinum"/>
        </w:rPr>
        <w:t>en</w:t>
      </w:r>
      <w:r w:rsidR="00690050">
        <w:rPr>
          <w:rFonts w:ascii="Linux Biolinum" w:hAnsi="Linux Biolinum" w:cs="Linux Biolinum"/>
        </w:rPr>
        <w:t xml:space="preserve"> </w:t>
      </w:r>
      <w:r w:rsidR="00715F18" w:rsidRPr="00715F18">
        <w:rPr>
          <w:rFonts w:ascii="Linux Biolinum" w:hAnsi="Linux Biolinum" w:cs="Linux Biolinum"/>
        </w:rPr>
        <w:t>tout cas à l</w:t>
      </w:r>
      <w:r w:rsidR="002B2F72">
        <w:rPr>
          <w:rFonts w:ascii="Linux Biolinum" w:hAnsi="Linux Biolinum" w:cs="Linux Biolinum"/>
        </w:rPr>
        <w:t>’</w:t>
      </w:r>
      <w:r w:rsidR="00715F18" w:rsidRPr="00715F18">
        <w:rPr>
          <w:rFonts w:ascii="Linux Biolinum" w:hAnsi="Linux Biolinum" w:cs="Linux Biolinum"/>
        </w:rPr>
        <w:t>encadrement d</w:t>
      </w:r>
      <w:r w:rsidR="00EB3FF4">
        <w:rPr>
          <w:rFonts w:ascii="Linux Biolinum" w:hAnsi="Linux Biolinum" w:cs="Linux Biolinum"/>
        </w:rPr>
        <w:t>e l</w:t>
      </w:r>
      <w:r w:rsidR="002B2F72">
        <w:rPr>
          <w:rFonts w:ascii="Linux Biolinum" w:hAnsi="Linux Biolinum" w:cs="Linux Biolinum"/>
        </w:rPr>
        <w:t>’</w:t>
      </w:r>
      <w:r w:rsidR="00715F18" w:rsidRPr="00715F18">
        <w:rPr>
          <w:rFonts w:ascii="Linux Biolinum" w:hAnsi="Linux Biolinum" w:cs="Linux Biolinum"/>
        </w:rPr>
        <w:t>exécuti</w:t>
      </w:r>
      <w:r w:rsidR="006D0B0E">
        <w:rPr>
          <w:rFonts w:ascii="Linux Biolinum" w:hAnsi="Linux Biolinum" w:cs="Linux Biolinum"/>
        </w:rPr>
        <w:t>f.</w:t>
      </w:r>
      <w:r w:rsidR="00C231D5">
        <w:rPr>
          <w:rFonts w:ascii="Linux Biolinum" w:hAnsi="Linux Biolinum" w:cs="Linux Biolinum"/>
        </w:rPr>
        <w:t xml:space="preserve"> C</w:t>
      </w:r>
      <w:r w:rsidR="00715F18" w:rsidRPr="00715F18">
        <w:rPr>
          <w:rFonts w:ascii="Linux Biolinum" w:hAnsi="Linux Biolinum" w:cs="Linux Biolinum"/>
        </w:rPr>
        <w:t>ette loi en tant que norme</w:t>
      </w:r>
      <w:r w:rsidR="00C231D5">
        <w:rPr>
          <w:rFonts w:ascii="Linux Biolinum" w:hAnsi="Linux Biolinum" w:cs="Linux Biolinum"/>
        </w:rPr>
        <w:t xml:space="preserve"> </w:t>
      </w:r>
      <w:r w:rsidR="00715F18" w:rsidRPr="00715F18">
        <w:rPr>
          <w:rFonts w:ascii="Linux Biolinum" w:hAnsi="Linux Biolinum" w:cs="Linux Biolinum"/>
        </w:rPr>
        <w:t>juridique est donc positionné</w:t>
      </w:r>
      <w:r w:rsidR="00C231D5">
        <w:rPr>
          <w:rFonts w:ascii="Linux Biolinum" w:hAnsi="Linux Biolinum" w:cs="Linux Biolinum"/>
        </w:rPr>
        <w:t>e</w:t>
      </w:r>
      <w:r w:rsidR="00715F18" w:rsidRPr="00715F18">
        <w:rPr>
          <w:rFonts w:ascii="Linux Biolinum" w:hAnsi="Linux Biolinum" w:cs="Linux Biolinum"/>
        </w:rPr>
        <w:t xml:space="preserve"> par le système</w:t>
      </w:r>
      <w:r w:rsidR="00C231D5">
        <w:rPr>
          <w:rFonts w:ascii="Linux Biolinum" w:hAnsi="Linux Biolinum" w:cs="Linux Biolinum"/>
        </w:rPr>
        <w:t xml:space="preserve"> </w:t>
      </w:r>
      <w:r w:rsidR="00715F18" w:rsidRPr="00715F18">
        <w:rPr>
          <w:rFonts w:ascii="Linux Biolinum" w:hAnsi="Linux Biolinum" w:cs="Linux Biolinum"/>
        </w:rPr>
        <w:t>français</w:t>
      </w:r>
      <w:r w:rsidR="00B733EA">
        <w:rPr>
          <w:rFonts w:ascii="Linux Biolinum" w:hAnsi="Linux Biolinum" w:cs="Linux Biolinum"/>
        </w:rPr>
        <w:t xml:space="preserve">, et </w:t>
      </w:r>
      <w:r w:rsidR="00715F18" w:rsidRPr="00715F18">
        <w:rPr>
          <w:rFonts w:ascii="Linux Biolinum" w:hAnsi="Linux Biolinum" w:cs="Linux Biolinum"/>
        </w:rPr>
        <w:t>ce qui caractérise</w:t>
      </w:r>
      <w:r w:rsidR="00B733EA">
        <w:rPr>
          <w:rFonts w:ascii="Linux Biolinum" w:hAnsi="Linux Biolinum" w:cs="Linux Biolinum"/>
        </w:rPr>
        <w:t xml:space="preserve"> </w:t>
      </w:r>
      <w:r w:rsidR="00715F18" w:rsidRPr="00715F18">
        <w:rPr>
          <w:rFonts w:ascii="Linux Biolinum" w:hAnsi="Linux Biolinum" w:cs="Linux Biolinum"/>
        </w:rPr>
        <w:t>peut</w:t>
      </w:r>
      <w:r w:rsidR="00B733EA">
        <w:rPr>
          <w:rFonts w:ascii="Linux Biolinum" w:hAnsi="Linux Biolinum" w:cs="Linux Biolinum"/>
        </w:rPr>
        <w:t>-</w:t>
      </w:r>
      <w:r w:rsidR="00715F18" w:rsidRPr="00715F18">
        <w:rPr>
          <w:rFonts w:ascii="Linux Biolinum" w:hAnsi="Linux Biolinum" w:cs="Linux Biolinum"/>
        </w:rPr>
        <w:t>être la loi dans l</w:t>
      </w:r>
      <w:r w:rsidR="002B2F72">
        <w:rPr>
          <w:rFonts w:ascii="Linux Biolinum" w:hAnsi="Linux Biolinum" w:cs="Linux Biolinum"/>
        </w:rPr>
        <w:t>’</w:t>
      </w:r>
      <w:r w:rsidR="00715F18" w:rsidRPr="00715F18">
        <w:rPr>
          <w:rFonts w:ascii="Linux Biolinum" w:hAnsi="Linux Biolinum" w:cs="Linux Biolinum"/>
        </w:rPr>
        <w:t>ordre juridique</w:t>
      </w:r>
      <w:r w:rsidR="00B733EA">
        <w:rPr>
          <w:rFonts w:ascii="Linux Biolinum" w:hAnsi="Linux Biolinum" w:cs="Linux Biolinum"/>
        </w:rPr>
        <w:t xml:space="preserve"> </w:t>
      </w:r>
      <w:r w:rsidR="00715F18" w:rsidRPr="00715F18">
        <w:rPr>
          <w:rFonts w:ascii="Linux Biolinum" w:hAnsi="Linux Biolinum" w:cs="Linux Biolinum"/>
        </w:rPr>
        <w:t xml:space="preserve">français à partir de </w:t>
      </w:r>
      <w:r w:rsidR="00B733EA">
        <w:rPr>
          <w:rFonts w:ascii="Linux Biolinum" w:hAnsi="Linux Biolinum" w:cs="Linux Biolinum"/>
        </w:rPr>
        <w:t>19</w:t>
      </w:r>
      <w:r w:rsidR="00715F18" w:rsidRPr="00715F18">
        <w:rPr>
          <w:rFonts w:ascii="Linux Biolinum" w:hAnsi="Linux Biolinum" w:cs="Linux Biolinum"/>
        </w:rPr>
        <w:t>58</w:t>
      </w:r>
      <w:r w:rsidR="00B733EA">
        <w:rPr>
          <w:rFonts w:ascii="Linux Biolinum" w:hAnsi="Linux Biolinum" w:cs="Linux Biolinum"/>
        </w:rPr>
        <w:t>,</w:t>
      </w:r>
      <w:r w:rsidR="00715F18" w:rsidRPr="00715F18">
        <w:rPr>
          <w:rFonts w:ascii="Linux Biolinum" w:hAnsi="Linux Biolinum" w:cs="Linux Biolinum"/>
        </w:rPr>
        <w:t xml:space="preserve"> c</w:t>
      </w:r>
      <w:r w:rsidR="002B2F72">
        <w:rPr>
          <w:rFonts w:ascii="Linux Biolinum" w:hAnsi="Linux Biolinum" w:cs="Linux Biolinum"/>
        </w:rPr>
        <w:t>’</w:t>
      </w:r>
      <w:r w:rsidR="00715F18" w:rsidRPr="00715F18">
        <w:rPr>
          <w:rFonts w:ascii="Linux Biolinum" w:hAnsi="Linux Biolinum" w:cs="Linux Biolinum"/>
        </w:rPr>
        <w:t>est qu</w:t>
      </w:r>
      <w:r w:rsidR="002B2F72">
        <w:rPr>
          <w:rFonts w:ascii="Linux Biolinum" w:hAnsi="Linux Biolinum" w:cs="Linux Biolinum"/>
        </w:rPr>
        <w:t>’</w:t>
      </w:r>
      <w:r w:rsidR="00715F18" w:rsidRPr="00715F18">
        <w:rPr>
          <w:rFonts w:ascii="Linux Biolinum" w:hAnsi="Linux Biolinum" w:cs="Linux Biolinum"/>
        </w:rPr>
        <w:t>au fond</w:t>
      </w:r>
      <w:r w:rsidR="0030646C">
        <w:rPr>
          <w:rFonts w:ascii="Linux Biolinum" w:hAnsi="Linux Biolinum" w:cs="Linux Biolinum"/>
        </w:rPr>
        <w:t xml:space="preserve"> </w:t>
      </w:r>
      <w:r w:rsidR="00715F18" w:rsidRPr="00715F18">
        <w:rPr>
          <w:rFonts w:ascii="Linux Biolinum" w:hAnsi="Linux Biolinum" w:cs="Linux Biolinum"/>
        </w:rPr>
        <w:t>cette loi est encadré</w:t>
      </w:r>
      <w:r w:rsidR="007876B9">
        <w:rPr>
          <w:rFonts w:ascii="Linux Biolinum" w:hAnsi="Linux Biolinum" w:cs="Linux Biolinum"/>
        </w:rPr>
        <w:t>e</w:t>
      </w:r>
      <w:r w:rsidR="0030646C">
        <w:rPr>
          <w:rFonts w:ascii="Linux Biolinum" w:hAnsi="Linux Biolinum" w:cs="Linux Biolinum"/>
        </w:rPr>
        <w:t xml:space="preserve"> : </w:t>
      </w:r>
      <w:r w:rsidR="00715F18" w:rsidRPr="00715F18">
        <w:rPr>
          <w:rFonts w:ascii="Linux Biolinum" w:hAnsi="Linux Biolinum" w:cs="Linux Biolinum"/>
        </w:rPr>
        <w:t>la loi est soumis</w:t>
      </w:r>
      <w:r w:rsidR="007876B9">
        <w:rPr>
          <w:rFonts w:ascii="Linux Biolinum" w:hAnsi="Linux Biolinum" w:cs="Linux Biolinum"/>
        </w:rPr>
        <w:t xml:space="preserve">e </w:t>
      </w:r>
      <w:r w:rsidR="00715F18" w:rsidRPr="00715F18">
        <w:rPr>
          <w:rFonts w:ascii="Linux Biolinum" w:hAnsi="Linux Biolinum" w:cs="Linux Biolinum"/>
        </w:rPr>
        <w:t>au contrôle de const</w:t>
      </w:r>
      <w:r w:rsidR="00715F18" w:rsidRPr="00715F18">
        <w:rPr>
          <w:rFonts w:ascii="Linux Biolinum" w:hAnsi="Linux Biolinum" w:cs="Linux Biolinum"/>
        </w:rPr>
        <w:t>i</w:t>
      </w:r>
      <w:r w:rsidR="00715F18" w:rsidRPr="00715F18">
        <w:rPr>
          <w:rFonts w:ascii="Linux Biolinum" w:hAnsi="Linux Biolinum" w:cs="Linux Biolinum"/>
        </w:rPr>
        <w:t>tutionnalité</w:t>
      </w:r>
      <w:r w:rsidR="0030646C">
        <w:rPr>
          <w:rFonts w:ascii="Linux Biolinum" w:hAnsi="Linux Biolinum" w:cs="Linux Biolinum"/>
        </w:rPr>
        <w:t xml:space="preserve">, ce qui est </w:t>
      </w:r>
      <w:r w:rsidR="00B00FD4">
        <w:rPr>
          <w:rFonts w:ascii="Linux Biolinum" w:hAnsi="Linux Biolinum" w:cs="Linux Biolinum"/>
        </w:rPr>
        <w:t xml:space="preserve">fait </w:t>
      </w:r>
      <w:r w:rsidR="00715F18" w:rsidRPr="00715F18">
        <w:rPr>
          <w:rFonts w:ascii="Linux Biolinum" w:hAnsi="Linux Biolinum" w:cs="Linux Biolinum"/>
        </w:rPr>
        <w:t>pour la première fois dans</w:t>
      </w:r>
      <w:r w:rsidR="0030646C">
        <w:rPr>
          <w:rFonts w:ascii="Linux Biolinum" w:hAnsi="Linux Biolinum" w:cs="Linux Biolinum"/>
        </w:rPr>
        <w:t xml:space="preserve"> l’</w:t>
      </w:r>
      <w:r w:rsidR="00715F18" w:rsidRPr="00715F18">
        <w:rPr>
          <w:rFonts w:ascii="Linux Biolinum" w:hAnsi="Linux Biolinum" w:cs="Linux Biolinum"/>
        </w:rPr>
        <w:t>histoire constitutionnelle française</w:t>
      </w:r>
      <w:r w:rsidR="002D2947">
        <w:rPr>
          <w:rFonts w:ascii="Linux Biolinum" w:hAnsi="Linux Biolinum" w:cs="Linux Biolinum"/>
        </w:rPr>
        <w:t>. C</w:t>
      </w:r>
      <w:r w:rsidR="00715F18" w:rsidRPr="00715F18">
        <w:rPr>
          <w:rFonts w:ascii="Linux Biolinum" w:hAnsi="Linux Biolinum" w:cs="Linux Biolinum"/>
        </w:rPr>
        <w:t>e</w:t>
      </w:r>
      <w:r w:rsidR="00EB67AD">
        <w:rPr>
          <w:rFonts w:ascii="Linux Biolinum" w:hAnsi="Linux Biolinum" w:cs="Linux Biolinum"/>
        </w:rPr>
        <w:t>ci</w:t>
      </w:r>
      <w:r w:rsidR="00715F18" w:rsidRPr="00715F18">
        <w:rPr>
          <w:rFonts w:ascii="Linux Biolinum" w:hAnsi="Linux Biolinum" w:cs="Linux Biolinum"/>
        </w:rPr>
        <w:t xml:space="preserve"> peut nous apparaître aujourd</w:t>
      </w:r>
      <w:r w:rsidR="002B2F72">
        <w:rPr>
          <w:rFonts w:ascii="Linux Biolinum" w:hAnsi="Linux Biolinum" w:cs="Linux Biolinum"/>
        </w:rPr>
        <w:t>’</w:t>
      </w:r>
      <w:r w:rsidR="00715F18" w:rsidRPr="00715F18">
        <w:rPr>
          <w:rFonts w:ascii="Linux Biolinum" w:hAnsi="Linux Biolinum" w:cs="Linux Biolinum"/>
        </w:rPr>
        <w:t>hui</w:t>
      </w:r>
      <w:r w:rsidR="002D2947">
        <w:rPr>
          <w:rFonts w:ascii="Linux Biolinum" w:hAnsi="Linux Biolinum" w:cs="Linux Biolinum"/>
        </w:rPr>
        <w:t xml:space="preserve"> </w:t>
      </w:r>
      <w:r w:rsidR="00715F18" w:rsidRPr="00715F18">
        <w:rPr>
          <w:rFonts w:ascii="Linux Biolinum" w:hAnsi="Linux Biolinum" w:cs="Linux Biolinum"/>
        </w:rPr>
        <w:t>comme une évidence de faire que la loi</w:t>
      </w:r>
      <w:r w:rsidR="002D2947">
        <w:rPr>
          <w:rFonts w:ascii="Linux Biolinum" w:hAnsi="Linux Biolinum" w:cs="Linux Biolinum"/>
        </w:rPr>
        <w:t xml:space="preserve"> </w:t>
      </w:r>
      <w:r w:rsidR="00715F18" w:rsidRPr="00715F18">
        <w:rPr>
          <w:rFonts w:ascii="Linux Biolinum" w:hAnsi="Linux Biolinum" w:cs="Linux Biolinum"/>
        </w:rPr>
        <w:t>soit soumis</w:t>
      </w:r>
      <w:r w:rsidR="002D2947">
        <w:rPr>
          <w:rFonts w:ascii="Linux Biolinum" w:hAnsi="Linux Biolinum" w:cs="Linux Biolinum"/>
        </w:rPr>
        <w:t>e</w:t>
      </w:r>
      <w:r w:rsidR="00715F18" w:rsidRPr="00715F18">
        <w:rPr>
          <w:rFonts w:ascii="Linux Biolinum" w:hAnsi="Linux Biolinum" w:cs="Linux Biolinum"/>
        </w:rPr>
        <w:t xml:space="preserve"> à la </w:t>
      </w:r>
      <w:r w:rsidR="002D2947">
        <w:rPr>
          <w:rFonts w:ascii="Linux Biolinum" w:hAnsi="Linux Biolinum" w:cs="Linux Biolinum"/>
        </w:rPr>
        <w:t>C</w:t>
      </w:r>
      <w:r w:rsidR="00715F18" w:rsidRPr="00715F18">
        <w:rPr>
          <w:rFonts w:ascii="Linux Biolinum" w:hAnsi="Linux Biolinum" w:cs="Linux Biolinum"/>
        </w:rPr>
        <w:t>onstitution et aux</w:t>
      </w:r>
      <w:r w:rsidR="002D2947">
        <w:rPr>
          <w:rFonts w:ascii="Linux Biolinum" w:hAnsi="Linux Biolinum" w:cs="Linux Biolinum"/>
        </w:rPr>
        <w:t xml:space="preserve"> </w:t>
      </w:r>
      <w:r w:rsidR="00715F18" w:rsidRPr="00715F18">
        <w:rPr>
          <w:rFonts w:ascii="Linux Biolinum" w:hAnsi="Linux Biolinum" w:cs="Linux Biolinum"/>
        </w:rPr>
        <w:t>juges constitutionnels</w:t>
      </w:r>
      <w:r w:rsidR="00EB67AD">
        <w:rPr>
          <w:rFonts w:ascii="Linux Biolinum" w:hAnsi="Linux Biolinum" w:cs="Linux Biolinum"/>
        </w:rPr>
        <w:t>,</w:t>
      </w:r>
      <w:r w:rsidR="00715F18" w:rsidRPr="00715F18">
        <w:rPr>
          <w:rFonts w:ascii="Linux Biolinum" w:hAnsi="Linux Biolinum" w:cs="Linux Biolinum"/>
        </w:rPr>
        <w:t xml:space="preserve"> mais ce </w:t>
      </w:r>
      <w:r w:rsidR="00A36B48">
        <w:rPr>
          <w:rFonts w:ascii="Linux Biolinum" w:hAnsi="Linux Biolinum" w:cs="Linux Biolinum"/>
        </w:rPr>
        <w:t>n’</w:t>
      </w:r>
      <w:r w:rsidR="00715F18" w:rsidRPr="00715F18">
        <w:rPr>
          <w:rFonts w:ascii="Linux Biolinum" w:hAnsi="Linux Biolinum" w:cs="Linux Biolinum"/>
        </w:rPr>
        <w:t>est</w:t>
      </w:r>
      <w:r w:rsidR="00A36B48">
        <w:rPr>
          <w:rFonts w:ascii="Linux Biolinum" w:hAnsi="Linux Biolinum" w:cs="Linux Biolinum"/>
        </w:rPr>
        <w:t xml:space="preserve"> </w:t>
      </w:r>
      <w:r w:rsidR="00715F18" w:rsidRPr="00715F18">
        <w:rPr>
          <w:rFonts w:ascii="Linux Biolinum" w:hAnsi="Linux Biolinum" w:cs="Linux Biolinum"/>
        </w:rPr>
        <w:t>pas du tout le cas</w:t>
      </w:r>
      <w:r w:rsidR="00A36B48">
        <w:rPr>
          <w:rFonts w:ascii="Linux Biolinum" w:hAnsi="Linux Biolinum" w:cs="Linux Biolinum"/>
        </w:rPr>
        <w:t xml:space="preserve"> </w:t>
      </w:r>
      <w:r w:rsidR="00715F18" w:rsidRPr="00715F18">
        <w:rPr>
          <w:rFonts w:ascii="Linux Biolinum" w:hAnsi="Linux Biolinum" w:cs="Linux Biolinum"/>
        </w:rPr>
        <w:t>en 1958</w:t>
      </w:r>
      <w:r w:rsidR="00EB67AD">
        <w:rPr>
          <w:rFonts w:ascii="Linux Biolinum" w:hAnsi="Linux Biolinum" w:cs="Linux Biolinum"/>
        </w:rPr>
        <w:t xml:space="preserve">. La </w:t>
      </w:r>
      <w:r w:rsidR="00715F18" w:rsidRPr="00715F18">
        <w:rPr>
          <w:rFonts w:ascii="Linux Biolinum" w:hAnsi="Linux Biolinum" w:cs="Linux Biolinum"/>
        </w:rPr>
        <w:t>loi e</w:t>
      </w:r>
      <w:r w:rsidR="00EB67AD">
        <w:rPr>
          <w:rFonts w:ascii="Linux Biolinum" w:hAnsi="Linux Biolinum" w:cs="Linux Biolinum"/>
        </w:rPr>
        <w:t>s</w:t>
      </w:r>
      <w:r w:rsidR="00715F18" w:rsidRPr="00715F18">
        <w:rPr>
          <w:rFonts w:ascii="Linux Biolinum" w:hAnsi="Linux Biolinum" w:cs="Linux Biolinum"/>
        </w:rPr>
        <w:t xml:space="preserve">t </w:t>
      </w:r>
      <w:r w:rsidR="00EB67AD">
        <w:rPr>
          <w:rFonts w:ascii="Linux Biolinum" w:hAnsi="Linux Biolinum" w:cs="Linux Biolinum"/>
        </w:rPr>
        <w:t xml:space="preserve">donc </w:t>
      </w:r>
      <w:r w:rsidR="00715F18" w:rsidRPr="00715F18">
        <w:rPr>
          <w:rFonts w:ascii="Linux Biolinum" w:hAnsi="Linux Biolinum" w:cs="Linux Biolinum"/>
        </w:rPr>
        <w:t>contrôl</w:t>
      </w:r>
      <w:r w:rsidR="00EB67AD">
        <w:rPr>
          <w:rFonts w:ascii="Linux Biolinum" w:hAnsi="Linux Biolinum" w:cs="Linux Biolinum"/>
        </w:rPr>
        <w:t xml:space="preserve">ée, </w:t>
      </w:r>
      <w:r w:rsidR="00715F18" w:rsidRPr="00715F18">
        <w:rPr>
          <w:rFonts w:ascii="Linux Biolinum" w:hAnsi="Linux Biolinum" w:cs="Linux Biolinum"/>
        </w:rPr>
        <w:t>mais</w:t>
      </w:r>
      <w:r w:rsidR="00EB67AD">
        <w:rPr>
          <w:rFonts w:ascii="Linux Biolinum" w:hAnsi="Linux Biolinum" w:cs="Linux Biolinum"/>
        </w:rPr>
        <w:t xml:space="preserve"> </w:t>
      </w:r>
      <w:r w:rsidR="00715F18" w:rsidRPr="00715F18">
        <w:rPr>
          <w:rFonts w:ascii="Linux Biolinum" w:hAnsi="Linux Biolinum" w:cs="Linux Biolinum"/>
        </w:rPr>
        <w:t>surtout</w:t>
      </w:r>
      <w:r w:rsidR="00EB67AD">
        <w:rPr>
          <w:rFonts w:ascii="Linux Biolinum" w:hAnsi="Linux Biolinum" w:cs="Linux Biolinum"/>
        </w:rPr>
        <w:t xml:space="preserve">, </w:t>
      </w:r>
      <w:r w:rsidR="00715F18" w:rsidRPr="00715F18">
        <w:rPr>
          <w:rFonts w:ascii="Linux Biolinum" w:hAnsi="Linux Biolinum" w:cs="Linux Biolinum"/>
        </w:rPr>
        <w:t>la loi est</w:t>
      </w:r>
      <w:r w:rsidR="00EB67AD">
        <w:rPr>
          <w:rFonts w:ascii="Linux Biolinum" w:hAnsi="Linux Biolinum" w:cs="Linux Biolinum"/>
        </w:rPr>
        <w:t xml:space="preserve"> </w:t>
      </w:r>
      <w:r w:rsidR="00715F18" w:rsidRPr="00715F18">
        <w:rPr>
          <w:rFonts w:ascii="Linux Biolinum" w:hAnsi="Linux Biolinum" w:cs="Linux Biolinum"/>
        </w:rPr>
        <w:t>limitée et norm</w:t>
      </w:r>
      <w:r w:rsidR="005D1191">
        <w:rPr>
          <w:rFonts w:ascii="Linux Biolinum" w:hAnsi="Linux Biolinum" w:cs="Linux Biolinum"/>
        </w:rPr>
        <w:t>ée</w:t>
      </w:r>
      <w:r w:rsidR="008D700C">
        <w:rPr>
          <w:rFonts w:ascii="Linux Biolinum" w:hAnsi="Linux Biolinum" w:cs="Linux Biolinum"/>
        </w:rPr>
        <w:t xml:space="preserve"> – </w:t>
      </w:r>
      <w:r w:rsidR="005D1191">
        <w:rPr>
          <w:rFonts w:ascii="Linux Biolinum" w:hAnsi="Linux Biolinum" w:cs="Linux Biolinum"/>
        </w:rPr>
        <w:t xml:space="preserve">et </w:t>
      </w:r>
      <w:r w:rsidR="00715F18" w:rsidRPr="00715F18">
        <w:rPr>
          <w:rFonts w:ascii="Linux Biolinum" w:hAnsi="Linux Biolinum" w:cs="Linux Biolinum"/>
        </w:rPr>
        <w:t>elle n</w:t>
      </w:r>
      <w:r w:rsidR="002B2F72">
        <w:rPr>
          <w:rFonts w:ascii="Linux Biolinum" w:hAnsi="Linux Biolinum" w:cs="Linux Biolinum"/>
        </w:rPr>
        <w:t>’</w:t>
      </w:r>
      <w:r w:rsidR="00715F18" w:rsidRPr="00715F18">
        <w:rPr>
          <w:rFonts w:ascii="Linux Biolinum" w:hAnsi="Linux Biolinum" w:cs="Linux Biolinum"/>
        </w:rPr>
        <w:t>est pas</w:t>
      </w:r>
      <w:r w:rsidR="005D1191">
        <w:rPr>
          <w:rFonts w:ascii="Linux Biolinum" w:hAnsi="Linux Biolinum" w:cs="Linux Biolinum"/>
        </w:rPr>
        <w:t xml:space="preserve"> </w:t>
      </w:r>
      <w:r w:rsidR="00715F18" w:rsidRPr="00715F18">
        <w:rPr>
          <w:rFonts w:ascii="Linux Biolinum" w:hAnsi="Linux Biolinum" w:cs="Linux Biolinum"/>
        </w:rPr>
        <w:t>uniquement norm</w:t>
      </w:r>
      <w:r w:rsidR="005D1191">
        <w:rPr>
          <w:rFonts w:ascii="Linux Biolinum" w:hAnsi="Linux Biolinum" w:cs="Linux Biolinum"/>
        </w:rPr>
        <w:t xml:space="preserve">ée </w:t>
      </w:r>
      <w:r w:rsidR="00715F18" w:rsidRPr="00715F18">
        <w:rPr>
          <w:rFonts w:ascii="Linux Biolinum" w:hAnsi="Linux Biolinum" w:cs="Linux Biolinum"/>
        </w:rPr>
        <w:t>par le fait qu</w:t>
      </w:r>
      <w:r w:rsidR="002B2F72">
        <w:rPr>
          <w:rFonts w:ascii="Linux Biolinum" w:hAnsi="Linux Biolinum" w:cs="Linux Biolinum"/>
        </w:rPr>
        <w:t>’</w:t>
      </w:r>
      <w:r w:rsidR="00715F18" w:rsidRPr="00715F18">
        <w:rPr>
          <w:rFonts w:ascii="Linux Biolinum" w:hAnsi="Linux Biolinum" w:cs="Linux Biolinum"/>
        </w:rPr>
        <w:t>il</w:t>
      </w:r>
      <w:r w:rsidR="005D1191">
        <w:rPr>
          <w:rFonts w:ascii="Linux Biolinum" w:hAnsi="Linux Biolinum" w:cs="Linux Biolinum"/>
        </w:rPr>
        <w:t xml:space="preserve"> </w:t>
      </w:r>
      <w:r w:rsidR="00715F18" w:rsidRPr="00715F18">
        <w:rPr>
          <w:rFonts w:ascii="Linux Biolinum" w:hAnsi="Linux Biolinum" w:cs="Linux Biolinum"/>
        </w:rPr>
        <w:t>existe des normes juridiques supérieure</w:t>
      </w:r>
      <w:r w:rsidR="005D1191">
        <w:rPr>
          <w:rFonts w:ascii="Linux Biolinum" w:hAnsi="Linux Biolinum" w:cs="Linux Biolinum"/>
        </w:rPr>
        <w:t xml:space="preserve">s </w:t>
      </w:r>
      <w:r w:rsidR="00715F18" w:rsidRPr="00715F18">
        <w:rPr>
          <w:rFonts w:ascii="Linux Biolinum" w:hAnsi="Linux Biolinum" w:cs="Linux Biolinum"/>
        </w:rPr>
        <w:t xml:space="preserve">et un gardien </w:t>
      </w:r>
      <w:r w:rsidR="00F02E22">
        <w:rPr>
          <w:rFonts w:ascii="Linux Biolinum" w:hAnsi="Linux Biolinum" w:cs="Linux Biolinum"/>
        </w:rPr>
        <w:t xml:space="preserve">de cet ordre juridique </w:t>
      </w:r>
      <w:r w:rsidR="00715F18" w:rsidRPr="00715F18">
        <w:rPr>
          <w:rFonts w:ascii="Linux Biolinum" w:hAnsi="Linux Biolinum" w:cs="Linux Biolinum"/>
        </w:rPr>
        <w:t>supé</w:t>
      </w:r>
      <w:r w:rsidR="00F02E22">
        <w:rPr>
          <w:rFonts w:ascii="Linux Biolinum" w:hAnsi="Linux Biolinum" w:cs="Linux Biolinum"/>
        </w:rPr>
        <w:t>rieur</w:t>
      </w:r>
      <w:r w:rsidR="004F0C74">
        <w:rPr>
          <w:rFonts w:ascii="Linux Biolinum" w:hAnsi="Linux Biolinum" w:cs="Linux Biolinum"/>
        </w:rPr>
        <w:t xml:space="preserve"> –</w:t>
      </w:r>
      <w:r w:rsidR="00A62972">
        <w:rPr>
          <w:rFonts w:ascii="Linux Biolinum" w:hAnsi="Linux Biolinum" w:cs="Linux Biolinum"/>
        </w:rPr>
        <w:t> ;</w:t>
      </w:r>
      <w:r w:rsidR="004F0C74">
        <w:rPr>
          <w:rFonts w:ascii="Linux Biolinum" w:hAnsi="Linux Biolinum" w:cs="Linux Biolinum"/>
        </w:rPr>
        <w:t xml:space="preserve"> elle est normée </w:t>
      </w:r>
      <w:r w:rsidR="00715F18" w:rsidRPr="00715F18">
        <w:rPr>
          <w:rFonts w:ascii="Linux Biolinum" w:hAnsi="Linux Biolinum" w:cs="Linux Biolinum"/>
        </w:rPr>
        <w:t>par le fait qu</w:t>
      </w:r>
      <w:r w:rsidR="00A62972">
        <w:rPr>
          <w:rFonts w:ascii="Linux Biolinum" w:hAnsi="Linux Biolinum" w:cs="Linux Biolinum"/>
        </w:rPr>
        <w:t xml:space="preserve">e </w:t>
      </w:r>
      <w:r w:rsidR="00715F18" w:rsidRPr="00715F18">
        <w:rPr>
          <w:rFonts w:ascii="Linux Biolinum" w:hAnsi="Linux Biolinum" w:cs="Linux Biolinum"/>
        </w:rPr>
        <w:t>la loi</w:t>
      </w:r>
      <w:r w:rsidR="00A62972">
        <w:rPr>
          <w:rFonts w:ascii="Linux Biolinum" w:hAnsi="Linux Biolinum" w:cs="Linux Biolinum"/>
        </w:rPr>
        <w:t xml:space="preserve"> </w:t>
      </w:r>
      <w:r w:rsidR="00715F18" w:rsidRPr="00715F18">
        <w:rPr>
          <w:rFonts w:ascii="Linux Biolinum" w:hAnsi="Linux Biolinum" w:cs="Linux Biolinum"/>
        </w:rPr>
        <w:t>parlementaire est en quelque sorte</w:t>
      </w:r>
      <w:r w:rsidR="00A62972">
        <w:rPr>
          <w:rFonts w:ascii="Linux Biolinum" w:hAnsi="Linux Biolinum" w:cs="Linux Biolinum"/>
        </w:rPr>
        <w:t xml:space="preserve"> </w:t>
      </w:r>
      <w:r w:rsidR="00715F18" w:rsidRPr="00715F18">
        <w:rPr>
          <w:rFonts w:ascii="Linux Biolinum" w:hAnsi="Linux Biolinum" w:cs="Linux Biolinum"/>
        </w:rPr>
        <w:t>encadr</w:t>
      </w:r>
      <w:r w:rsidR="00A62972">
        <w:rPr>
          <w:rFonts w:ascii="Linux Biolinum" w:hAnsi="Linux Biolinum" w:cs="Linux Biolinum"/>
        </w:rPr>
        <w:t xml:space="preserve">ée </w:t>
      </w:r>
      <w:r w:rsidR="00715F18" w:rsidRPr="00715F18">
        <w:rPr>
          <w:rFonts w:ascii="Linux Biolinum" w:hAnsi="Linux Biolinum" w:cs="Linux Biolinum"/>
        </w:rPr>
        <w:t>de manière horizontale par</w:t>
      </w:r>
      <w:r w:rsidR="00A62972">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autres types de lois ou d</w:t>
      </w:r>
      <w:r w:rsidR="002B2F72">
        <w:rPr>
          <w:rFonts w:ascii="Linux Biolinum" w:hAnsi="Linux Biolinum" w:cs="Linux Biolinum"/>
        </w:rPr>
        <w:t>’</w:t>
      </w:r>
      <w:r w:rsidR="00715F18" w:rsidRPr="00715F18">
        <w:rPr>
          <w:rFonts w:ascii="Linux Biolinum" w:hAnsi="Linux Biolinum" w:cs="Linux Biolinum"/>
        </w:rPr>
        <w:t>autres types</w:t>
      </w:r>
      <w:r w:rsidR="00A62972">
        <w:rPr>
          <w:rFonts w:ascii="Linux Biolinum" w:hAnsi="Linux Biolinum" w:cs="Linux Biolinum"/>
        </w:rPr>
        <w:t xml:space="preserve"> </w:t>
      </w:r>
      <w:r w:rsidR="00715F18" w:rsidRPr="00715F18">
        <w:rPr>
          <w:rFonts w:ascii="Linux Biolinum" w:hAnsi="Linux Biolinum" w:cs="Linux Biolinum"/>
        </w:rPr>
        <w:t>de normes</w:t>
      </w:r>
      <w:r w:rsidR="00F83404">
        <w:rPr>
          <w:rFonts w:ascii="Linux Biolinum" w:hAnsi="Linux Biolinum" w:cs="Linux Biolinum"/>
        </w:rPr>
        <w:t>. L</w:t>
      </w:r>
      <w:r w:rsidR="00715F18" w:rsidRPr="00715F18">
        <w:rPr>
          <w:rFonts w:ascii="Linux Biolinum" w:hAnsi="Linux Biolinum" w:cs="Linux Biolinum"/>
        </w:rPr>
        <w:t>e pouvoir législatif</w:t>
      </w:r>
      <w:r w:rsidR="00F83404">
        <w:rPr>
          <w:rFonts w:ascii="Linux Biolinum" w:hAnsi="Linux Biolinum" w:cs="Linux Biolinum"/>
        </w:rPr>
        <w:t xml:space="preserve"> du parlement est non seulement encadré, </w:t>
      </w:r>
      <w:r w:rsidR="00715F18" w:rsidRPr="00715F18">
        <w:rPr>
          <w:rFonts w:ascii="Linux Biolinum" w:hAnsi="Linux Biolinum" w:cs="Linux Biolinum"/>
        </w:rPr>
        <w:t>mais il est aussi</w:t>
      </w:r>
      <w:r w:rsidR="00F83404">
        <w:rPr>
          <w:rFonts w:ascii="Linux Biolinum" w:hAnsi="Linux Biolinum" w:cs="Linux Biolinum"/>
        </w:rPr>
        <w:t xml:space="preserve"> </w:t>
      </w:r>
      <w:r w:rsidR="00715F18" w:rsidRPr="00715F18">
        <w:rPr>
          <w:rFonts w:ascii="Linux Biolinum" w:hAnsi="Linux Biolinum" w:cs="Linux Biolinum"/>
        </w:rPr>
        <w:t>concurrenc</w:t>
      </w:r>
      <w:r w:rsidR="00F83404">
        <w:rPr>
          <w:rFonts w:ascii="Linux Biolinum" w:hAnsi="Linux Biolinum" w:cs="Linux Biolinum"/>
        </w:rPr>
        <w:t>é</w:t>
      </w:r>
      <w:r w:rsidR="00715F18" w:rsidRPr="00715F18">
        <w:rPr>
          <w:rFonts w:ascii="Linux Biolinum" w:hAnsi="Linux Biolinum" w:cs="Linux Biolinum"/>
        </w:rPr>
        <w:t xml:space="preserve"> </w:t>
      </w:r>
      <w:r w:rsidR="00F83404">
        <w:rPr>
          <w:rFonts w:ascii="Linux Biolinum" w:hAnsi="Linux Biolinum" w:cs="Linux Biolinum"/>
        </w:rPr>
        <w:t xml:space="preserve">par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existence de mécanismes juridiques</w:t>
      </w:r>
      <w:r w:rsidR="00F83404">
        <w:rPr>
          <w:rFonts w:ascii="Linux Biolinum" w:hAnsi="Linux Biolinum" w:cs="Linux Biolinum"/>
        </w:rPr>
        <w:t xml:space="preserve"> </w:t>
      </w:r>
      <w:r w:rsidR="00715F18" w:rsidRPr="00715F18">
        <w:rPr>
          <w:rFonts w:ascii="Linux Biolinum" w:hAnsi="Linux Biolinum" w:cs="Linux Biolinum"/>
        </w:rPr>
        <w:t>extraparlementaire</w:t>
      </w:r>
      <w:r w:rsidR="00F83404">
        <w:rPr>
          <w:rFonts w:ascii="Linux Biolinum" w:hAnsi="Linux Biolinum" w:cs="Linux Biolinum"/>
        </w:rPr>
        <w:t>s</w:t>
      </w:r>
      <w:r w:rsidR="00715F18" w:rsidRPr="00715F18">
        <w:rPr>
          <w:rFonts w:ascii="Linux Biolinum" w:hAnsi="Linux Biolinum" w:cs="Linux Biolinum"/>
        </w:rPr>
        <w:t xml:space="preserve"> </w:t>
      </w:r>
      <w:r w:rsidR="00990F1D">
        <w:rPr>
          <w:rFonts w:ascii="Linux Biolinum" w:hAnsi="Linux Biolinum" w:cs="Linux Biolinum"/>
        </w:rPr>
        <w:t>(</w:t>
      </w:r>
      <w:r w:rsidR="00715F18" w:rsidRPr="00715F18">
        <w:rPr>
          <w:rFonts w:ascii="Linux Biolinum" w:hAnsi="Linux Biolinum" w:cs="Linux Biolinum"/>
        </w:rPr>
        <w:t>plus ou moins</w:t>
      </w:r>
      <w:r w:rsidR="00990F1D">
        <w:rPr>
          <w:rFonts w:ascii="Linux Biolinum" w:hAnsi="Linux Biolinum" w:cs="Linux Biolinum"/>
        </w:rPr>
        <w:t>)</w:t>
      </w:r>
      <w:r w:rsidR="00715F18" w:rsidRPr="00715F18">
        <w:rPr>
          <w:rFonts w:ascii="Linux Biolinum" w:hAnsi="Linux Biolinum" w:cs="Linux Biolinum"/>
        </w:rPr>
        <w:t xml:space="preserve"> qui</w:t>
      </w:r>
      <w:r w:rsidR="00990F1D">
        <w:rPr>
          <w:rFonts w:ascii="Linux Biolinum" w:hAnsi="Linux Biolinum" w:cs="Linux Biolinum"/>
        </w:rPr>
        <w:t xml:space="preserve"> </w:t>
      </w:r>
      <w:r w:rsidR="00715F18" w:rsidRPr="00715F18">
        <w:rPr>
          <w:rFonts w:ascii="Linux Biolinum" w:hAnsi="Linux Biolinum" w:cs="Linux Biolinum"/>
        </w:rPr>
        <w:t>permet</w:t>
      </w:r>
      <w:r w:rsidR="00990F1D">
        <w:rPr>
          <w:rFonts w:ascii="Linux Biolinum" w:hAnsi="Linux Biolinum" w:cs="Linux Biolinum"/>
        </w:rPr>
        <w:t>tent</w:t>
      </w:r>
      <w:r w:rsidR="00715F18" w:rsidRPr="00715F18">
        <w:rPr>
          <w:rFonts w:ascii="Linux Biolinum" w:hAnsi="Linux Biolinum" w:cs="Linux Biolinum"/>
        </w:rPr>
        <w:t xml:space="preserve"> d</w:t>
      </w:r>
      <w:r w:rsidR="002B2F72">
        <w:rPr>
          <w:rFonts w:ascii="Linux Biolinum" w:hAnsi="Linux Biolinum" w:cs="Linux Biolinum"/>
        </w:rPr>
        <w:t>’</w:t>
      </w:r>
      <w:r w:rsidR="00715F18" w:rsidRPr="00715F18">
        <w:rPr>
          <w:rFonts w:ascii="Linux Biolinum" w:hAnsi="Linux Biolinum" w:cs="Linux Biolinum"/>
        </w:rPr>
        <w:t>adopter des lois ou de limiter</w:t>
      </w:r>
      <w:r w:rsidR="00990F1D">
        <w:rPr>
          <w:rFonts w:ascii="Linux Biolinum" w:hAnsi="Linux Biolinum" w:cs="Linux Biolinum"/>
        </w:rPr>
        <w:t xml:space="preserve"> le pouvoir des lois. D</w:t>
      </w:r>
      <w:r w:rsidR="00715F18" w:rsidRPr="00715F18">
        <w:rPr>
          <w:rFonts w:ascii="Linux Biolinum" w:hAnsi="Linux Biolinum" w:cs="Linux Biolinum"/>
        </w:rPr>
        <w:t xml:space="preserve">ans ce </w:t>
      </w:r>
      <w:r w:rsidR="00990F1D" w:rsidRPr="00715F18">
        <w:rPr>
          <w:rFonts w:ascii="Linux Biolinum" w:hAnsi="Linux Biolinum" w:cs="Linux Biolinum"/>
        </w:rPr>
        <w:t>domaine-là</w:t>
      </w:r>
      <w:r w:rsidR="00990F1D">
        <w:rPr>
          <w:rFonts w:ascii="Linux Biolinum" w:hAnsi="Linux Biolinum" w:cs="Linux Biolinum"/>
        </w:rPr>
        <w:t xml:space="preserve">, </w:t>
      </w:r>
      <w:r w:rsidR="00715F18" w:rsidRPr="00715F18">
        <w:rPr>
          <w:rFonts w:ascii="Linux Biolinum" w:hAnsi="Linux Biolinum" w:cs="Linux Biolinum"/>
        </w:rPr>
        <w:t>trois</w:t>
      </w:r>
      <w:r w:rsidR="00990F1D">
        <w:rPr>
          <w:rFonts w:ascii="Linux Biolinum" w:hAnsi="Linux Biolinum" w:cs="Linux Biolinum"/>
        </w:rPr>
        <w:t xml:space="preserve"> </w:t>
      </w:r>
      <w:r w:rsidR="00715F18" w:rsidRPr="00715F18">
        <w:rPr>
          <w:rFonts w:ascii="Linux Biolinum" w:hAnsi="Linux Biolinum" w:cs="Linux Biolinum"/>
        </w:rPr>
        <w:t>articles sont absolument fondamentaux</w:t>
      </w:r>
      <w:r w:rsidR="00AB3441">
        <w:rPr>
          <w:rFonts w:ascii="Linux Biolinum" w:hAnsi="Linux Biolinum" w:cs="Linux Biolinum"/>
        </w:rPr>
        <w:t xml:space="preserve"> à </w:t>
      </w:r>
      <w:r w:rsidR="00715F18" w:rsidRPr="00715F18">
        <w:rPr>
          <w:rFonts w:ascii="Linux Biolinum" w:hAnsi="Linux Biolinum" w:cs="Linux Biolinum"/>
        </w:rPr>
        <w:t>comprendre d</w:t>
      </w:r>
      <w:r w:rsidR="002B2F72">
        <w:rPr>
          <w:rFonts w:ascii="Linux Biolinum" w:hAnsi="Linux Biolinum" w:cs="Linux Biolinum"/>
        </w:rPr>
        <w:t>’</w:t>
      </w:r>
      <w:r w:rsidR="00715F18" w:rsidRPr="00715F18">
        <w:rPr>
          <w:rFonts w:ascii="Linux Biolinum" w:hAnsi="Linux Biolinum" w:cs="Linux Biolinum"/>
        </w:rPr>
        <w:t>emblée pour positionner</w:t>
      </w:r>
      <w:r w:rsidR="00AB3441">
        <w:rPr>
          <w:rFonts w:ascii="Linux Biolinum" w:hAnsi="Linux Biolinum" w:cs="Linux Biolinum"/>
        </w:rPr>
        <w:t xml:space="preserve"> le système de la loi. Le premier article </w:t>
      </w:r>
      <w:r w:rsidR="009B1B42">
        <w:rPr>
          <w:rFonts w:ascii="Linux Biolinum" w:hAnsi="Linux Biolinum" w:cs="Linux Biolinum"/>
        </w:rPr>
        <w:t xml:space="preserve">(on l’a déjà vu au premier semestre) </w:t>
      </w:r>
      <w:r w:rsidR="00715F18" w:rsidRPr="00715F18">
        <w:rPr>
          <w:rFonts w:ascii="Linux Biolinum" w:hAnsi="Linux Biolinum" w:cs="Linux Biolinum"/>
        </w:rPr>
        <w:t>est l</w:t>
      </w:r>
      <w:r w:rsidR="002B2F72">
        <w:rPr>
          <w:rFonts w:ascii="Linux Biolinum" w:hAnsi="Linux Biolinum" w:cs="Linux Biolinum"/>
        </w:rPr>
        <w:t>’</w:t>
      </w:r>
      <w:r w:rsidR="00715F18" w:rsidRPr="00715F18">
        <w:rPr>
          <w:rFonts w:ascii="Linux Biolinum" w:hAnsi="Linux Biolinum" w:cs="Linux Biolinum"/>
        </w:rPr>
        <w:t>article 11 de la</w:t>
      </w:r>
      <w:r w:rsidR="009B1B42">
        <w:rPr>
          <w:rFonts w:ascii="Linux Biolinum" w:hAnsi="Linux Biolinum" w:cs="Linux Biolinum"/>
        </w:rPr>
        <w:t xml:space="preserve"> C</w:t>
      </w:r>
      <w:r w:rsidR="00715F18" w:rsidRPr="00715F18">
        <w:rPr>
          <w:rFonts w:ascii="Linux Biolinum" w:hAnsi="Linux Biolinum" w:cs="Linux Biolinum"/>
        </w:rPr>
        <w:t>onstitution</w:t>
      </w:r>
      <w:r w:rsidR="002D63E0">
        <w:rPr>
          <w:rFonts w:ascii="Linux Biolinum" w:hAnsi="Linux Biolinum" w:cs="Linux Biolinum"/>
        </w:rPr>
        <w:t xml:space="preserve">. Cet </w:t>
      </w:r>
      <w:r w:rsidR="00715F18" w:rsidRPr="00715F18">
        <w:rPr>
          <w:rFonts w:ascii="Linux Biolinum" w:hAnsi="Linux Biolinum" w:cs="Linux Biolinum"/>
        </w:rPr>
        <w:t>article 11 de la</w:t>
      </w:r>
      <w:r w:rsidR="002D63E0">
        <w:rPr>
          <w:rFonts w:ascii="Linux Biolinum" w:hAnsi="Linux Biolinum" w:cs="Linux Biolinum"/>
        </w:rPr>
        <w:t xml:space="preserve"> C</w:t>
      </w:r>
      <w:r w:rsidR="00715F18" w:rsidRPr="00715F18">
        <w:rPr>
          <w:rFonts w:ascii="Linux Biolinum" w:hAnsi="Linux Biolinum" w:cs="Linux Biolinum"/>
        </w:rPr>
        <w:t>onstitution</w:t>
      </w:r>
      <w:r w:rsidR="002D63E0">
        <w:rPr>
          <w:rFonts w:ascii="Linux Biolinum" w:hAnsi="Linux Biolinum" w:cs="Linux Biolinum"/>
        </w:rPr>
        <w:t xml:space="preserve"> </w:t>
      </w:r>
      <w:r w:rsidR="00715F18" w:rsidRPr="00715F18">
        <w:rPr>
          <w:rFonts w:ascii="Linux Biolinum" w:hAnsi="Linux Biolinum" w:cs="Linux Biolinum"/>
        </w:rPr>
        <w:t>prévoit la mise en place d</w:t>
      </w:r>
      <w:r w:rsidR="002B2F72">
        <w:rPr>
          <w:rFonts w:ascii="Linux Biolinum" w:hAnsi="Linux Biolinum" w:cs="Linux Biolinum"/>
        </w:rPr>
        <w:t>’</w:t>
      </w:r>
      <w:r w:rsidR="00715F18" w:rsidRPr="00715F18">
        <w:rPr>
          <w:rFonts w:ascii="Linux Biolinum" w:hAnsi="Linux Biolinum" w:cs="Linux Biolinum"/>
        </w:rPr>
        <w:t>un</w:t>
      </w:r>
      <w:r w:rsidR="002D63E0">
        <w:rPr>
          <w:rFonts w:ascii="Linux Biolinum" w:hAnsi="Linux Biolinum" w:cs="Linux Biolinum"/>
        </w:rPr>
        <w:t xml:space="preserve"> </w:t>
      </w:r>
      <w:r w:rsidR="00715F18" w:rsidRPr="00715F18">
        <w:rPr>
          <w:rFonts w:ascii="Linux Biolinum" w:hAnsi="Linux Biolinum" w:cs="Linux Biolinum"/>
        </w:rPr>
        <w:t>référendum législatif</w:t>
      </w:r>
      <w:r w:rsidR="00F10459">
        <w:rPr>
          <w:rFonts w:ascii="Linux Biolinum" w:hAnsi="Linux Biolinum" w:cs="Linux Biolinum"/>
        </w:rPr>
        <w:t xml:space="preserve"> dans quelques domaines.</w:t>
      </w:r>
      <w:r w:rsidR="00855DED">
        <w:rPr>
          <w:rFonts w:ascii="Linux Biolinum" w:hAnsi="Linux Biolinum" w:cs="Linux Biolinum"/>
        </w:rPr>
        <w:t xml:space="preserve"> </w:t>
      </w:r>
      <w:r w:rsidR="00EC7F50">
        <w:rPr>
          <w:rFonts w:ascii="Linux Biolinum" w:hAnsi="Linux Biolinum" w:cs="Linux Biolinum"/>
        </w:rPr>
        <w:t>Par conséquent, dans ces domaines-</w:t>
      </w:r>
      <w:r w:rsidR="00715F18" w:rsidRPr="00715F18">
        <w:rPr>
          <w:rFonts w:ascii="Linux Biolinum" w:hAnsi="Linux Biolinum" w:cs="Linux Biolinum"/>
        </w:rPr>
        <w:t>là</w:t>
      </w:r>
      <w:r w:rsidR="00EC7F50">
        <w:rPr>
          <w:rFonts w:ascii="Linux Biolinum" w:hAnsi="Linux Biolinum" w:cs="Linux Biolinum"/>
        </w:rPr>
        <w:t xml:space="preserve">, </w:t>
      </w:r>
      <w:r w:rsidR="00715F18" w:rsidRPr="00715F18">
        <w:rPr>
          <w:rFonts w:ascii="Linux Biolinum" w:hAnsi="Linux Biolinum" w:cs="Linux Biolinum"/>
        </w:rPr>
        <w:t>il existe deux</w:t>
      </w:r>
      <w:r w:rsidR="00EC7F50">
        <w:rPr>
          <w:rFonts w:ascii="Linux Biolinum" w:hAnsi="Linux Biolinum" w:cs="Linux Biolinum"/>
        </w:rPr>
        <w:t xml:space="preserve"> </w:t>
      </w:r>
      <w:r w:rsidR="00715F18" w:rsidRPr="00715F18">
        <w:rPr>
          <w:rFonts w:ascii="Linux Biolinum" w:hAnsi="Linux Biolinum" w:cs="Linux Biolinum"/>
        </w:rPr>
        <w:t>pouvoir</w:t>
      </w:r>
      <w:r w:rsidR="00EC7F50">
        <w:rPr>
          <w:rFonts w:ascii="Linux Biolinum" w:hAnsi="Linux Biolinum" w:cs="Linux Biolinum"/>
        </w:rPr>
        <w:t>s</w:t>
      </w:r>
      <w:r w:rsidR="00715F18" w:rsidRPr="00715F18">
        <w:rPr>
          <w:rFonts w:ascii="Linux Biolinum" w:hAnsi="Linux Biolinum" w:cs="Linux Biolinum"/>
        </w:rPr>
        <w:t xml:space="preserve"> législatif</w:t>
      </w:r>
      <w:r w:rsidR="00EC7F50">
        <w:rPr>
          <w:rFonts w:ascii="Linux Biolinum" w:hAnsi="Linux Biolinum" w:cs="Linux Biolinum"/>
        </w:rPr>
        <w:t>s :</w:t>
      </w:r>
      <w:r w:rsidR="00715F18" w:rsidRPr="00715F18">
        <w:rPr>
          <w:rFonts w:ascii="Linux Biolinum" w:hAnsi="Linux Biolinum" w:cs="Linux Biolinum"/>
        </w:rPr>
        <w:t xml:space="preserve"> le parl</w:t>
      </w:r>
      <w:r w:rsidR="00715F18" w:rsidRPr="00715F18">
        <w:rPr>
          <w:rFonts w:ascii="Linux Biolinum" w:hAnsi="Linux Biolinum" w:cs="Linux Biolinum"/>
        </w:rPr>
        <w:t>e</w:t>
      </w:r>
      <w:r w:rsidR="00715F18" w:rsidRPr="00715F18">
        <w:rPr>
          <w:rFonts w:ascii="Linux Biolinum" w:hAnsi="Linux Biolinum" w:cs="Linux Biolinum"/>
        </w:rPr>
        <w:t>ment et</w:t>
      </w:r>
      <w:r w:rsidR="00EC7F50">
        <w:rPr>
          <w:rFonts w:ascii="Linux Biolinum" w:hAnsi="Linux Biolinum" w:cs="Linux Biolinum"/>
        </w:rPr>
        <w:t xml:space="preserve"> </w:t>
      </w:r>
      <w:r w:rsidR="00715F18" w:rsidRPr="00715F18">
        <w:rPr>
          <w:rFonts w:ascii="Linux Biolinum" w:hAnsi="Linux Biolinum" w:cs="Linux Biolinum"/>
        </w:rPr>
        <w:t>le peuple</w:t>
      </w:r>
      <w:r w:rsidR="00EC7F50">
        <w:rPr>
          <w:rFonts w:ascii="Linux Biolinum" w:hAnsi="Linux Biolinum" w:cs="Linux Biolinum"/>
        </w:rPr>
        <w:t xml:space="preserve"> ; </w:t>
      </w:r>
      <w:r w:rsidR="00715F18" w:rsidRPr="00715F18">
        <w:rPr>
          <w:rFonts w:ascii="Linux Biolinum" w:hAnsi="Linux Biolinum" w:cs="Linux Biolinum"/>
        </w:rPr>
        <w:t>et le peuple peut très bien</w:t>
      </w:r>
      <w:r w:rsidR="00EC7F50">
        <w:rPr>
          <w:rFonts w:ascii="Linux Biolinum" w:hAnsi="Linux Biolinum" w:cs="Linux Biolinum"/>
        </w:rPr>
        <w:t xml:space="preserve"> ê</w:t>
      </w:r>
      <w:r w:rsidR="00715F18" w:rsidRPr="00715F18">
        <w:rPr>
          <w:rFonts w:ascii="Linux Biolinum" w:hAnsi="Linux Biolinum" w:cs="Linux Biolinum"/>
        </w:rPr>
        <w:t>tre saisi dans des conditions</w:t>
      </w:r>
      <w:r w:rsidR="00EC7F50">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application de l</w:t>
      </w:r>
      <w:r w:rsidR="002B2F72">
        <w:rPr>
          <w:rFonts w:ascii="Linux Biolinum" w:hAnsi="Linux Biolinum" w:cs="Linux Biolinum"/>
        </w:rPr>
        <w:t>’</w:t>
      </w:r>
      <w:r w:rsidR="00715F18" w:rsidRPr="00715F18">
        <w:rPr>
          <w:rFonts w:ascii="Linux Biolinum" w:hAnsi="Linux Biolinum" w:cs="Linux Biolinum"/>
        </w:rPr>
        <w:t xml:space="preserve">article </w:t>
      </w:r>
      <w:r w:rsidR="00EC7F50">
        <w:rPr>
          <w:rFonts w:ascii="Linux Biolinum" w:hAnsi="Linux Biolinum" w:cs="Linux Biolinum"/>
        </w:rPr>
        <w:t xml:space="preserve">11 </w:t>
      </w:r>
      <w:r w:rsidR="00715F18" w:rsidRPr="00715F18">
        <w:rPr>
          <w:rFonts w:ascii="Linux Biolinum" w:hAnsi="Linux Biolinum" w:cs="Linux Biolinum"/>
        </w:rPr>
        <w:t>pour</w:t>
      </w:r>
      <w:r w:rsidR="00EC7F50">
        <w:rPr>
          <w:rFonts w:ascii="Linux Biolinum" w:hAnsi="Linux Biolinum" w:cs="Linux Biolinum"/>
        </w:rPr>
        <w:t xml:space="preserve"> </w:t>
      </w:r>
      <w:r w:rsidR="00715F18" w:rsidRPr="00715F18">
        <w:rPr>
          <w:rFonts w:ascii="Linux Biolinum" w:hAnsi="Linux Biolinum" w:cs="Linux Biolinum"/>
        </w:rPr>
        <w:t xml:space="preserve">adopter une loi </w:t>
      </w:r>
      <w:r w:rsidR="00053972">
        <w:rPr>
          <w:rFonts w:ascii="Linux Biolinum" w:hAnsi="Linux Biolinum" w:cs="Linux Biolinum"/>
        </w:rPr>
        <w:t>"</w:t>
      </w:r>
      <w:r w:rsidR="00715F18" w:rsidRPr="00715F18">
        <w:rPr>
          <w:rFonts w:ascii="Linux Biolinum" w:hAnsi="Linux Biolinum" w:cs="Linux Biolinum"/>
        </w:rPr>
        <w:t>à la place</w:t>
      </w:r>
      <w:r w:rsidR="00F7408D">
        <w:rPr>
          <w:rFonts w:ascii="Linux Biolinum" w:hAnsi="Linux Biolinum" w:cs="Linux Biolinum"/>
        </w:rPr>
        <w:t xml:space="preserve"> </w:t>
      </w:r>
      <w:r w:rsidR="00715F18" w:rsidRPr="00715F18">
        <w:rPr>
          <w:rFonts w:ascii="Linux Biolinum" w:hAnsi="Linux Biolinum" w:cs="Linux Biolinum"/>
        </w:rPr>
        <w:t>du parlement</w:t>
      </w:r>
      <w:r w:rsidR="00053972">
        <w:rPr>
          <w:rFonts w:ascii="Linux Biolinum" w:hAnsi="Linux Biolinum" w:cs="Linux Biolinum"/>
        </w:rPr>
        <w:t>"</w:t>
      </w:r>
      <w:r w:rsidR="00F7408D">
        <w:rPr>
          <w:rFonts w:ascii="Linux Biolinum" w:hAnsi="Linux Biolinum" w:cs="Linux Biolinum"/>
        </w:rPr>
        <w:t xml:space="preserve">. </w:t>
      </w:r>
      <w:r w:rsidR="000E619F">
        <w:rPr>
          <w:rFonts w:ascii="Linux Biolinum" w:hAnsi="Linux Biolinum" w:cs="Linux Biolinum"/>
        </w:rPr>
        <w:t>Il faut se souvenir que lors de l’</w:t>
      </w:r>
      <w:r w:rsidR="00715F18" w:rsidRPr="00715F18">
        <w:rPr>
          <w:rFonts w:ascii="Linux Biolinum" w:hAnsi="Linux Biolinum" w:cs="Linux Biolinum"/>
        </w:rPr>
        <w:t xml:space="preserve">adoption de la </w:t>
      </w:r>
      <w:r w:rsidR="000E619F">
        <w:rPr>
          <w:rFonts w:ascii="Linux Biolinum" w:hAnsi="Linux Biolinum" w:cs="Linux Biolinum"/>
        </w:rPr>
        <w:t xml:space="preserve">Constitution de 1958, </w:t>
      </w:r>
      <w:r w:rsidR="00715F18" w:rsidRPr="00715F18">
        <w:rPr>
          <w:rFonts w:ascii="Linux Biolinum" w:hAnsi="Linux Biolinum" w:cs="Linux Biolinum"/>
        </w:rPr>
        <w:t>dans l</w:t>
      </w:r>
      <w:r w:rsidR="002B2F72">
        <w:rPr>
          <w:rFonts w:ascii="Linux Biolinum" w:hAnsi="Linux Biolinum" w:cs="Linux Biolinum"/>
        </w:rPr>
        <w:t>’</w:t>
      </w:r>
      <w:r w:rsidR="00715F18" w:rsidRPr="00715F18">
        <w:rPr>
          <w:rFonts w:ascii="Linux Biolinum" w:hAnsi="Linux Biolinum" w:cs="Linux Biolinum"/>
        </w:rPr>
        <w:t>esprit des auteurs de la</w:t>
      </w:r>
      <w:r w:rsidR="000E619F">
        <w:rPr>
          <w:rFonts w:ascii="Linux Biolinum" w:hAnsi="Linux Biolinum" w:cs="Linux Biolinum"/>
        </w:rPr>
        <w:t xml:space="preserve"> C</w:t>
      </w:r>
      <w:r w:rsidR="00715F18" w:rsidRPr="00715F18">
        <w:rPr>
          <w:rFonts w:ascii="Linux Biolinum" w:hAnsi="Linux Biolinum" w:cs="Linux Biolinum"/>
        </w:rPr>
        <w:t xml:space="preserve">onstitution </w:t>
      </w:r>
      <w:r w:rsidR="000C188A">
        <w:rPr>
          <w:rFonts w:ascii="Linux Biolinum" w:hAnsi="Linux Biolinum" w:cs="Linux Biolinum"/>
        </w:rPr>
        <w:t xml:space="preserve">(dont celui du Général de Gaulle), </w:t>
      </w:r>
      <w:r w:rsidR="00715F18" w:rsidRPr="00715F18">
        <w:rPr>
          <w:rFonts w:ascii="Linux Biolinum" w:hAnsi="Linux Biolinum" w:cs="Linux Biolinum"/>
        </w:rPr>
        <w:t>même</w:t>
      </w:r>
      <w:r w:rsidR="000C188A">
        <w:rPr>
          <w:rFonts w:ascii="Linux Biolinum" w:hAnsi="Linux Biolinum" w:cs="Linux Biolinum"/>
        </w:rPr>
        <w:t xml:space="preserve"> </w:t>
      </w:r>
      <w:r w:rsidR="00715F18" w:rsidRPr="00715F18">
        <w:rPr>
          <w:rFonts w:ascii="Linux Biolinum" w:hAnsi="Linux Biolinum" w:cs="Linux Biolinum"/>
        </w:rPr>
        <w:t>si ça ne s</w:t>
      </w:r>
      <w:r w:rsidR="002B2F72">
        <w:rPr>
          <w:rFonts w:ascii="Linux Biolinum" w:hAnsi="Linux Biolinum" w:cs="Linux Biolinum"/>
        </w:rPr>
        <w:t>’</w:t>
      </w:r>
      <w:r w:rsidR="00293903">
        <w:rPr>
          <w:rFonts w:ascii="Linux Biolinum" w:hAnsi="Linux Biolinum" w:cs="Linux Biolinum"/>
        </w:rPr>
        <w:t xml:space="preserve">est pas exactement retrouvé </w:t>
      </w:r>
      <w:r w:rsidR="00715F18" w:rsidRPr="00715F18">
        <w:rPr>
          <w:rFonts w:ascii="Linux Biolinum" w:hAnsi="Linux Biolinum" w:cs="Linux Biolinum"/>
        </w:rPr>
        <w:t>comme ça dans l</w:t>
      </w:r>
      <w:r w:rsidR="00807DD8">
        <w:rPr>
          <w:rFonts w:ascii="Linux Biolinum" w:hAnsi="Linux Biolinum" w:cs="Linux Biolinum"/>
        </w:rPr>
        <w:t>e</w:t>
      </w:r>
      <w:r w:rsidR="00715F18" w:rsidRPr="00715F18">
        <w:rPr>
          <w:rFonts w:ascii="Linux Biolinum" w:hAnsi="Linux Biolinum" w:cs="Linux Biolinum"/>
        </w:rPr>
        <w:t xml:space="preserve"> texte cons</w:t>
      </w:r>
      <w:r w:rsidR="00807DD8">
        <w:rPr>
          <w:rFonts w:ascii="Linux Biolinum" w:hAnsi="Linux Biolinum" w:cs="Linux Biolinum"/>
        </w:rPr>
        <w:t xml:space="preserve">titutionnel </w:t>
      </w:r>
      <w:r w:rsidR="00715F18" w:rsidRPr="00715F18">
        <w:rPr>
          <w:rFonts w:ascii="Linux Biolinum" w:hAnsi="Linux Biolinum" w:cs="Linux Biolinum"/>
        </w:rPr>
        <w:t>termi</w:t>
      </w:r>
      <w:r w:rsidR="00807DD8">
        <w:rPr>
          <w:rFonts w:ascii="Linux Biolinum" w:hAnsi="Linux Biolinum" w:cs="Linux Biolinum"/>
        </w:rPr>
        <w:t>nal</w:t>
      </w:r>
      <w:r w:rsidR="009C52B7">
        <w:rPr>
          <w:rFonts w:ascii="Linux Biolinum" w:hAnsi="Linux Biolinum" w:cs="Linux Biolinum"/>
        </w:rPr>
        <w:t xml:space="preserve">, </w:t>
      </w:r>
      <w:r w:rsidR="00715F18" w:rsidRPr="00715F18">
        <w:rPr>
          <w:rFonts w:ascii="Linux Biolinum" w:hAnsi="Linux Biolinum" w:cs="Linux Biolinum"/>
        </w:rPr>
        <w:t>le référendum a pour objet de résister</w:t>
      </w:r>
      <w:r w:rsidR="009C52B7">
        <w:rPr>
          <w:rFonts w:ascii="Linux Biolinum" w:hAnsi="Linux Biolinum" w:cs="Linux Biolinum"/>
        </w:rPr>
        <w:t xml:space="preserve"> </w:t>
      </w:r>
      <w:r w:rsidR="00715F18" w:rsidRPr="00715F18">
        <w:rPr>
          <w:rFonts w:ascii="Linux Biolinum" w:hAnsi="Linux Biolinum" w:cs="Linux Biolinum"/>
        </w:rPr>
        <w:t>ou de dépasser un blocage parlementaire</w:t>
      </w:r>
      <w:r w:rsidR="007506E0">
        <w:rPr>
          <w:rFonts w:ascii="Linux Biolinum" w:hAnsi="Linux Biolinum" w:cs="Linux Biolinum"/>
        </w:rPr>
        <w:t xml:space="preserve">. </w:t>
      </w:r>
      <w:r w:rsidR="00552733">
        <w:rPr>
          <w:rFonts w:ascii="Linux Biolinum" w:hAnsi="Linux Biolinum" w:cs="Linux Biolinum"/>
        </w:rPr>
        <w:t>L</w:t>
      </w:r>
      <w:r w:rsidR="009F3238">
        <w:rPr>
          <w:rFonts w:ascii="Linux Biolinum" w:hAnsi="Linux Biolinum" w:cs="Linux Biolinum"/>
        </w:rPr>
        <w:t xml:space="preserve">’idée </w:t>
      </w:r>
      <w:r w:rsidR="00715F18" w:rsidRPr="00715F18">
        <w:rPr>
          <w:rFonts w:ascii="Linux Biolinum" w:hAnsi="Linux Biolinum" w:cs="Linux Biolinum"/>
        </w:rPr>
        <w:t xml:space="preserve">première </w:t>
      </w:r>
      <w:r w:rsidR="009F3238">
        <w:rPr>
          <w:rFonts w:ascii="Linux Biolinum" w:hAnsi="Linux Biolinum" w:cs="Linux Biolinum"/>
        </w:rPr>
        <w:t xml:space="preserve">de la </w:t>
      </w:r>
      <w:r w:rsidR="00715F18" w:rsidRPr="00715F18">
        <w:rPr>
          <w:rFonts w:ascii="Linux Biolinum" w:hAnsi="Linux Biolinum" w:cs="Linux Biolinum"/>
        </w:rPr>
        <w:t>rédaction de l</w:t>
      </w:r>
      <w:r w:rsidR="002B2F72">
        <w:rPr>
          <w:rFonts w:ascii="Linux Biolinum" w:hAnsi="Linux Biolinum" w:cs="Linux Biolinum"/>
        </w:rPr>
        <w:t>’</w:t>
      </w:r>
      <w:r w:rsidR="00715F18" w:rsidRPr="00715F18">
        <w:rPr>
          <w:rFonts w:ascii="Linux Biolinum" w:hAnsi="Linux Biolinum" w:cs="Linux Biolinum"/>
        </w:rPr>
        <w:t xml:space="preserve">article </w:t>
      </w:r>
      <w:r w:rsidR="00552733">
        <w:rPr>
          <w:rFonts w:ascii="Linux Biolinum" w:hAnsi="Linux Biolinum" w:cs="Linux Biolinum"/>
        </w:rPr>
        <w:t xml:space="preserve">11 était de dire </w:t>
      </w:r>
      <w:r w:rsidR="00715F18" w:rsidRPr="00715F18">
        <w:rPr>
          <w:rFonts w:ascii="Linux Biolinum" w:hAnsi="Linux Biolinum" w:cs="Linux Biolinum"/>
        </w:rPr>
        <w:t>au fond</w:t>
      </w:r>
      <w:r w:rsidR="00552733">
        <w:rPr>
          <w:rFonts w:ascii="Linux Biolinum" w:hAnsi="Linux Biolinum" w:cs="Linux Biolinum"/>
        </w:rPr>
        <w:t>,</w:t>
      </w:r>
      <w:r w:rsidR="00715F18" w:rsidRPr="00715F18">
        <w:rPr>
          <w:rFonts w:ascii="Linux Biolinum" w:hAnsi="Linux Biolinum" w:cs="Linux Biolinum"/>
        </w:rPr>
        <w:t xml:space="preserve"> </w:t>
      </w:r>
      <w:r w:rsidR="00715F18" w:rsidRPr="00552733">
        <w:rPr>
          <w:rFonts w:ascii="Linux Biolinum" w:hAnsi="Linux Biolinum" w:cs="Linux Biolinum"/>
          <w:i/>
        </w:rPr>
        <w:t>grosso</w:t>
      </w:r>
      <w:r w:rsidR="00552733" w:rsidRPr="00552733">
        <w:rPr>
          <w:rFonts w:ascii="Linux Biolinum" w:hAnsi="Linux Biolinum" w:cs="Linux Biolinum"/>
          <w:i/>
        </w:rPr>
        <w:t xml:space="preserve"> </w:t>
      </w:r>
      <w:r w:rsidR="00715F18" w:rsidRPr="00552733">
        <w:rPr>
          <w:rFonts w:ascii="Linux Biolinum" w:hAnsi="Linux Biolinum" w:cs="Linux Biolinum"/>
          <w:i/>
        </w:rPr>
        <w:t>m</w:t>
      </w:r>
      <w:r w:rsidR="00715F18" w:rsidRPr="00552733">
        <w:rPr>
          <w:rFonts w:ascii="Linux Biolinum" w:hAnsi="Linux Biolinum" w:cs="Linux Biolinum"/>
          <w:i/>
        </w:rPr>
        <w:t>o</w:t>
      </w:r>
      <w:r w:rsidR="00715F18" w:rsidRPr="00552733">
        <w:rPr>
          <w:rFonts w:ascii="Linux Biolinum" w:hAnsi="Linux Biolinum" w:cs="Linux Biolinum"/>
          <w:i/>
        </w:rPr>
        <w:t>do</w:t>
      </w:r>
      <w:r w:rsidR="007B3E1F">
        <w:rPr>
          <w:rFonts w:ascii="Linux Biolinum" w:hAnsi="Linux Biolinum" w:cs="Linux Biolinum"/>
        </w:rPr>
        <w:t> :</w:t>
      </w:r>
      <w:r w:rsidR="00552733">
        <w:rPr>
          <w:rFonts w:ascii="Linux Biolinum" w:hAnsi="Linux Biolinum" w:cs="Linux Biolinum"/>
        </w:rPr>
        <w:t xml:space="preserve"> </w:t>
      </w:r>
      <w:r w:rsidR="007B3E1F">
        <w:rPr>
          <w:rFonts w:ascii="Linux Biolinum" w:hAnsi="Linux Biolinum" w:cs="Linux Biolinum"/>
        </w:rPr>
        <w:t>"</w:t>
      </w:r>
      <w:r w:rsidR="00715F18" w:rsidRPr="00715F18">
        <w:rPr>
          <w:rFonts w:ascii="Linux Biolinum" w:hAnsi="Linux Biolinum" w:cs="Linux Biolinum"/>
        </w:rPr>
        <w:t>nous mettr</w:t>
      </w:r>
      <w:r w:rsidR="00081694">
        <w:rPr>
          <w:rFonts w:ascii="Linux Biolinum" w:hAnsi="Linux Biolinum" w:cs="Linux Biolinum"/>
        </w:rPr>
        <w:t xml:space="preserve">ons </w:t>
      </w:r>
      <w:r w:rsidR="00715F18" w:rsidRPr="00715F18">
        <w:rPr>
          <w:rFonts w:ascii="Linux Biolinum" w:hAnsi="Linux Biolinum" w:cs="Linux Biolinum"/>
        </w:rPr>
        <w:t>en place un</w:t>
      </w:r>
      <w:r w:rsidR="00081694">
        <w:rPr>
          <w:rFonts w:ascii="Linux Biolinum" w:hAnsi="Linux Biolinum" w:cs="Linux Biolinum"/>
        </w:rPr>
        <w:t xml:space="preserve"> r</w:t>
      </w:r>
      <w:r w:rsidR="00715F18" w:rsidRPr="00715F18">
        <w:rPr>
          <w:rFonts w:ascii="Linux Biolinum" w:hAnsi="Linux Biolinum" w:cs="Linux Biolinum"/>
        </w:rPr>
        <w:t>éférendum si le parlement refuse</w:t>
      </w:r>
      <w:r w:rsidR="00081694">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adopter la loi</w:t>
      </w:r>
      <w:r w:rsidR="007B3E1F">
        <w:rPr>
          <w:rFonts w:ascii="Linux Biolinum" w:hAnsi="Linux Biolinum" w:cs="Linux Biolinum"/>
        </w:rPr>
        <w:t>"</w:t>
      </w:r>
      <w:r w:rsidR="00081694">
        <w:rPr>
          <w:rFonts w:ascii="Linux Biolinum" w:hAnsi="Linux Biolinum" w:cs="Linux Biolinum"/>
        </w:rPr>
        <w:t>.</w:t>
      </w:r>
      <w:r w:rsidR="00715F18" w:rsidRPr="00715F18">
        <w:rPr>
          <w:rFonts w:ascii="Linux Biolinum" w:hAnsi="Linux Biolinum" w:cs="Linux Biolinum"/>
        </w:rPr>
        <w:t xml:space="preserve"> </w:t>
      </w:r>
      <w:r w:rsidR="007B3E1F">
        <w:rPr>
          <w:rFonts w:ascii="Linux Biolinum" w:hAnsi="Linux Biolinum" w:cs="Linux Biolinum"/>
        </w:rPr>
        <w:t>Il</w:t>
      </w:r>
      <w:r w:rsidR="00715F18" w:rsidRPr="00715F18">
        <w:rPr>
          <w:rFonts w:ascii="Linux Biolinum" w:hAnsi="Linux Biolinum" w:cs="Linux Biolinum"/>
        </w:rPr>
        <w:t xml:space="preserve"> y</w:t>
      </w:r>
      <w:r w:rsidR="007B3E1F">
        <w:rPr>
          <w:rFonts w:ascii="Linux Biolinum" w:hAnsi="Linux Biolinum" w:cs="Linux Biolinum"/>
        </w:rPr>
        <w:t xml:space="preserve"> </w:t>
      </w:r>
      <w:r w:rsidR="00715F18" w:rsidRPr="00715F18">
        <w:rPr>
          <w:rFonts w:ascii="Linux Biolinum" w:hAnsi="Linux Biolinum" w:cs="Linux Biolinum"/>
        </w:rPr>
        <w:t xml:space="preserve">a </w:t>
      </w:r>
      <w:r w:rsidR="007B3E1F">
        <w:rPr>
          <w:rFonts w:ascii="Linux Biolinum" w:hAnsi="Linux Biolinum" w:cs="Linux Biolinum"/>
        </w:rPr>
        <w:t xml:space="preserve">donc </w:t>
      </w:r>
      <w:r w:rsidR="00715F18" w:rsidRPr="00715F18">
        <w:rPr>
          <w:rFonts w:ascii="Linux Biolinum" w:hAnsi="Linux Biolinum" w:cs="Linux Biolinum"/>
        </w:rPr>
        <w:t>des loi</w:t>
      </w:r>
      <w:r w:rsidR="007B3E1F">
        <w:rPr>
          <w:rFonts w:ascii="Linux Biolinum" w:hAnsi="Linux Biolinum" w:cs="Linux Biolinum"/>
        </w:rPr>
        <w:t xml:space="preserve">s </w:t>
      </w:r>
      <w:r w:rsidR="00715F18" w:rsidRPr="00715F18">
        <w:rPr>
          <w:rFonts w:ascii="Linux Biolinum" w:hAnsi="Linux Biolinum" w:cs="Linux Biolinum"/>
        </w:rPr>
        <w:t>référendaire</w:t>
      </w:r>
      <w:r w:rsidR="007B3E1F">
        <w:rPr>
          <w:rFonts w:ascii="Linux Biolinum" w:hAnsi="Linux Biolinum" w:cs="Linux Biolinum"/>
        </w:rPr>
        <w:t>s</w:t>
      </w:r>
      <w:r w:rsidR="00715F18" w:rsidRPr="00715F18">
        <w:rPr>
          <w:rFonts w:ascii="Linux Biolinum" w:hAnsi="Linux Biolinum" w:cs="Linux Biolinum"/>
        </w:rPr>
        <w:t xml:space="preserve"> qui sont </w:t>
      </w:r>
      <w:r w:rsidR="00A65F5D">
        <w:rPr>
          <w:rFonts w:ascii="Linux Biolinum" w:hAnsi="Linux Biolinum" w:cs="Linux Biolinum"/>
        </w:rPr>
        <w:t xml:space="preserve">placées </w:t>
      </w:r>
      <w:r w:rsidR="00715F18" w:rsidRPr="008A110A">
        <w:rPr>
          <w:rFonts w:ascii="Linux Biolinum" w:hAnsi="Linux Biolinum" w:cs="Linux Biolinum"/>
          <w:i/>
        </w:rPr>
        <w:t>juridiquement</w:t>
      </w:r>
      <w:r w:rsidR="00715F18" w:rsidRPr="00715F18">
        <w:rPr>
          <w:rFonts w:ascii="Linux Biolinum" w:hAnsi="Linux Biolinum" w:cs="Linux Biolinum"/>
        </w:rPr>
        <w:t xml:space="preserve"> à côté des lois</w:t>
      </w:r>
      <w:r w:rsidR="007B3E1F">
        <w:rPr>
          <w:rFonts w:ascii="Linux Biolinum" w:hAnsi="Linux Biolinum" w:cs="Linux Biolinum"/>
        </w:rPr>
        <w:t xml:space="preserve"> </w:t>
      </w:r>
      <w:r w:rsidR="00715F18" w:rsidRPr="00715F18">
        <w:rPr>
          <w:rFonts w:ascii="Linux Biolinum" w:hAnsi="Linux Biolinum" w:cs="Linux Biolinum"/>
        </w:rPr>
        <w:t>parlementaire</w:t>
      </w:r>
      <w:r w:rsidR="007B3E1F">
        <w:rPr>
          <w:rFonts w:ascii="Linux Biolinum" w:hAnsi="Linux Biolinum" w:cs="Linux Biolinum"/>
        </w:rPr>
        <w:t>s</w:t>
      </w:r>
      <w:r w:rsidR="008A110A">
        <w:rPr>
          <w:rFonts w:ascii="Linux Biolinum" w:hAnsi="Linux Biolinum" w:cs="Linux Biolinum"/>
        </w:rPr>
        <w:t xml:space="preserve">, c’est-à-dire qu’elles ont le même niveau, qu’il n’y a </w:t>
      </w:r>
      <w:r w:rsidR="00715F18" w:rsidRPr="00715F18">
        <w:rPr>
          <w:rFonts w:ascii="Linux Biolinum" w:hAnsi="Linux Biolinum" w:cs="Linux Biolinum"/>
        </w:rPr>
        <w:t>rien dans</w:t>
      </w:r>
      <w:r w:rsidR="008A110A">
        <w:rPr>
          <w:rFonts w:ascii="Linux Biolinum" w:hAnsi="Linux Biolinum" w:cs="Linux Biolinum"/>
        </w:rPr>
        <w:t xml:space="preserve"> </w:t>
      </w:r>
      <w:r w:rsidR="00715F18" w:rsidRPr="00715F18">
        <w:rPr>
          <w:rFonts w:ascii="Linux Biolinum" w:hAnsi="Linux Biolinum" w:cs="Linux Biolinum"/>
        </w:rPr>
        <w:t xml:space="preserve">la </w:t>
      </w:r>
      <w:r w:rsidR="008A110A">
        <w:rPr>
          <w:rFonts w:ascii="Linux Biolinum" w:hAnsi="Linux Biolinum" w:cs="Linux Biolinum"/>
        </w:rPr>
        <w:t>C</w:t>
      </w:r>
      <w:r w:rsidR="00715F18" w:rsidRPr="00715F18">
        <w:rPr>
          <w:rFonts w:ascii="Linux Biolinum" w:hAnsi="Linux Biolinum" w:cs="Linux Biolinum"/>
        </w:rPr>
        <w:t>onstitution qui pose le principe de</w:t>
      </w:r>
      <w:r w:rsidR="008A110A">
        <w:rPr>
          <w:rFonts w:ascii="Linux Biolinum" w:hAnsi="Linux Biolinum" w:cs="Linux Biolinum"/>
        </w:rPr>
        <w:t xml:space="preserve"> </w:t>
      </w:r>
      <w:r w:rsidR="00715F18" w:rsidRPr="00715F18">
        <w:rPr>
          <w:rFonts w:ascii="Linux Biolinum" w:hAnsi="Linux Biolinum" w:cs="Linux Biolinum"/>
        </w:rPr>
        <w:t>la suprématie d</w:t>
      </w:r>
      <w:r w:rsidR="002B2F72">
        <w:rPr>
          <w:rFonts w:ascii="Linux Biolinum" w:hAnsi="Linux Biolinum" w:cs="Linux Biolinum"/>
        </w:rPr>
        <w:t>’</w:t>
      </w:r>
      <w:r w:rsidR="00715F18" w:rsidRPr="00715F18">
        <w:rPr>
          <w:rFonts w:ascii="Linux Biolinum" w:hAnsi="Linux Biolinum" w:cs="Linux Biolinum"/>
        </w:rPr>
        <w:t>une loi adoptée par</w:t>
      </w:r>
      <w:r w:rsidR="008A110A">
        <w:rPr>
          <w:rFonts w:ascii="Linux Biolinum" w:hAnsi="Linux Biolinum" w:cs="Linux Biolinum"/>
        </w:rPr>
        <w:t xml:space="preserve"> </w:t>
      </w:r>
      <w:r w:rsidR="00715F18" w:rsidRPr="00715F18">
        <w:rPr>
          <w:rFonts w:ascii="Linux Biolinum" w:hAnsi="Linux Biolinum" w:cs="Linux Biolinum"/>
        </w:rPr>
        <w:t>référendum à côté d</w:t>
      </w:r>
      <w:r w:rsidR="002B2F72">
        <w:rPr>
          <w:rFonts w:ascii="Linux Biolinum" w:hAnsi="Linux Biolinum" w:cs="Linux Biolinum"/>
        </w:rPr>
        <w:t>’</w:t>
      </w:r>
      <w:r w:rsidR="00715F18" w:rsidRPr="00715F18">
        <w:rPr>
          <w:rFonts w:ascii="Linux Biolinum" w:hAnsi="Linux Biolinum" w:cs="Linux Biolinum"/>
        </w:rPr>
        <w:t>une loi adoptée par</w:t>
      </w:r>
      <w:r w:rsidR="008A110A">
        <w:rPr>
          <w:rFonts w:ascii="Linux Biolinum" w:hAnsi="Linux Biolinum" w:cs="Linux Biolinum"/>
        </w:rPr>
        <w:t xml:space="preserve"> </w:t>
      </w:r>
      <w:r w:rsidR="00715F18" w:rsidRPr="00715F18">
        <w:rPr>
          <w:rFonts w:ascii="Linux Biolinum" w:hAnsi="Linux Biolinum" w:cs="Linux Biolinum"/>
        </w:rPr>
        <w:t>le parlement</w:t>
      </w:r>
      <w:r w:rsidR="007D7241">
        <w:rPr>
          <w:rFonts w:ascii="Linux Biolinum" w:hAnsi="Linux Biolinum" w:cs="Linux Biolinum"/>
        </w:rPr>
        <w:t>, a</w:t>
      </w:r>
      <w:r w:rsidR="00715F18" w:rsidRPr="00715F18">
        <w:rPr>
          <w:rFonts w:ascii="Linux Biolinum" w:hAnsi="Linux Biolinum" w:cs="Linux Biolinum"/>
        </w:rPr>
        <w:t>u point d</w:t>
      </w:r>
      <w:r w:rsidR="002B2F72">
        <w:rPr>
          <w:rFonts w:ascii="Linux Biolinum" w:hAnsi="Linux Biolinum" w:cs="Linux Biolinum"/>
        </w:rPr>
        <w:t>’</w:t>
      </w:r>
      <w:r w:rsidR="00715F18" w:rsidRPr="00715F18">
        <w:rPr>
          <w:rFonts w:ascii="Linux Biolinum" w:hAnsi="Linux Biolinum" w:cs="Linux Biolinum"/>
        </w:rPr>
        <w:t>ailleurs que le</w:t>
      </w:r>
      <w:r w:rsidR="007D7241">
        <w:rPr>
          <w:rFonts w:ascii="Linux Biolinum" w:hAnsi="Linux Biolinum" w:cs="Linux Biolinum"/>
        </w:rPr>
        <w:t xml:space="preserve"> </w:t>
      </w:r>
      <w:r w:rsidR="00715F18" w:rsidRPr="00715F18">
        <w:rPr>
          <w:rFonts w:ascii="Linux Biolinum" w:hAnsi="Linux Biolinum" w:cs="Linux Biolinum"/>
        </w:rPr>
        <w:t>par</w:t>
      </w:r>
      <w:r w:rsidR="007D7241">
        <w:rPr>
          <w:rFonts w:ascii="Linux Biolinum" w:hAnsi="Linux Biolinum" w:cs="Linux Biolinum"/>
        </w:rPr>
        <w:t>lement peut très bien modifier un</w:t>
      </w:r>
      <w:r w:rsidR="00715F18" w:rsidRPr="00715F18">
        <w:rPr>
          <w:rFonts w:ascii="Linux Biolinum" w:hAnsi="Linux Biolinum" w:cs="Linux Biolinum"/>
        </w:rPr>
        <w:t>e loi</w:t>
      </w:r>
      <w:r w:rsidR="007D7241">
        <w:rPr>
          <w:rFonts w:ascii="Linux Biolinum" w:hAnsi="Linux Biolinum" w:cs="Linux Biolinum"/>
        </w:rPr>
        <w:t xml:space="preserve"> </w:t>
      </w:r>
      <w:r w:rsidR="00715F18" w:rsidRPr="00715F18">
        <w:rPr>
          <w:rFonts w:ascii="Linux Biolinum" w:hAnsi="Linux Biolinum" w:cs="Linux Biolinum"/>
        </w:rPr>
        <w:t xml:space="preserve">qui avait été adoptée </w:t>
      </w:r>
      <w:r w:rsidR="003622D7">
        <w:rPr>
          <w:rFonts w:ascii="Linux Biolinum" w:hAnsi="Linux Biolinum" w:cs="Linux Biolinum"/>
        </w:rPr>
        <w:t>préal</w:t>
      </w:r>
      <w:r w:rsidR="003622D7">
        <w:rPr>
          <w:rFonts w:ascii="Linux Biolinum" w:hAnsi="Linux Biolinum" w:cs="Linux Biolinum"/>
        </w:rPr>
        <w:t>a</w:t>
      </w:r>
      <w:r w:rsidR="003622D7">
        <w:rPr>
          <w:rFonts w:ascii="Linux Biolinum" w:hAnsi="Linux Biolinum" w:cs="Linux Biolinum"/>
        </w:rPr>
        <w:t>blement pa</w:t>
      </w:r>
      <w:r w:rsidR="00715F18" w:rsidRPr="00715F18">
        <w:rPr>
          <w:rFonts w:ascii="Linux Biolinum" w:hAnsi="Linux Biolinum" w:cs="Linux Biolinum"/>
        </w:rPr>
        <w:t>r le</w:t>
      </w:r>
      <w:r w:rsidR="003622D7">
        <w:rPr>
          <w:rFonts w:ascii="Linux Biolinum" w:hAnsi="Linux Biolinum" w:cs="Linux Biolinum"/>
        </w:rPr>
        <w:t xml:space="preserve"> </w:t>
      </w:r>
      <w:r w:rsidR="00715F18" w:rsidRPr="00715F18">
        <w:rPr>
          <w:rFonts w:ascii="Linux Biolinum" w:hAnsi="Linux Biolinum" w:cs="Linux Biolinum"/>
        </w:rPr>
        <w:t>référendum</w:t>
      </w:r>
      <w:r w:rsidR="003622D7">
        <w:rPr>
          <w:rFonts w:ascii="Linux Biolinum" w:hAnsi="Linux Biolinum" w:cs="Linux Biolinum"/>
        </w:rPr>
        <w:t>.</w:t>
      </w:r>
      <w:r w:rsidR="00B826E0">
        <w:rPr>
          <w:rFonts w:ascii="Linux Biolinum" w:hAnsi="Linux Biolinum" w:cs="Linux Biolinum"/>
        </w:rPr>
        <w:t xml:space="preserve"> Il y a </w:t>
      </w:r>
      <w:r w:rsidR="00715F18" w:rsidRPr="00715F18">
        <w:rPr>
          <w:rFonts w:ascii="Linux Biolinum" w:hAnsi="Linux Biolinum" w:cs="Linux Biolinum"/>
        </w:rPr>
        <w:t>donc égalité et</w:t>
      </w:r>
      <w:r w:rsidR="00B826E0">
        <w:rPr>
          <w:rFonts w:ascii="Linux Biolinum" w:hAnsi="Linux Biolinum" w:cs="Linux Biolinum"/>
        </w:rPr>
        <w:t xml:space="preserve"> </w:t>
      </w:r>
      <w:r w:rsidR="00715F18" w:rsidRPr="00715F18">
        <w:rPr>
          <w:rFonts w:ascii="Linux Biolinum" w:hAnsi="Linux Biolinum" w:cs="Linux Biolinum"/>
        </w:rPr>
        <w:t>concurrence d</w:t>
      </w:r>
      <w:r w:rsidR="002B2F72">
        <w:rPr>
          <w:rFonts w:ascii="Linux Biolinum" w:hAnsi="Linux Biolinum" w:cs="Linux Biolinum"/>
        </w:rPr>
        <w:t>’</w:t>
      </w:r>
      <w:r w:rsidR="00715F18" w:rsidRPr="00715F18">
        <w:rPr>
          <w:rFonts w:ascii="Linux Biolinum" w:hAnsi="Linux Biolinum" w:cs="Linux Biolinum"/>
        </w:rPr>
        <w:t>un pouvoir législatif</w:t>
      </w:r>
      <w:r w:rsidR="00B826E0">
        <w:rPr>
          <w:rFonts w:ascii="Linux Biolinum" w:hAnsi="Linux Biolinum" w:cs="Linux Biolinum"/>
        </w:rPr>
        <w:t xml:space="preserve">, </w:t>
      </w:r>
      <w:r w:rsidR="00715F18" w:rsidRPr="00715F18">
        <w:rPr>
          <w:rFonts w:ascii="Linux Biolinum" w:hAnsi="Linux Biolinum" w:cs="Linux Biolinum"/>
        </w:rPr>
        <w:t>égalité juridique</w:t>
      </w:r>
      <w:r w:rsidR="00B826E0">
        <w:rPr>
          <w:rFonts w:ascii="Linux Biolinum" w:hAnsi="Linux Biolinum" w:cs="Linux Biolinum"/>
        </w:rPr>
        <w:t>,</w:t>
      </w:r>
      <w:r w:rsidR="00715F18" w:rsidRPr="00715F18">
        <w:rPr>
          <w:rFonts w:ascii="Linux Biolinum" w:hAnsi="Linux Biolinum" w:cs="Linux Biolinum"/>
        </w:rPr>
        <w:t xml:space="preserve"> mais pas réellement</w:t>
      </w:r>
      <w:r w:rsidR="00B826E0">
        <w:rPr>
          <w:rFonts w:ascii="Linux Biolinum" w:hAnsi="Linux Biolinum" w:cs="Linux Biolinum"/>
        </w:rPr>
        <w:t xml:space="preserve"> </w:t>
      </w:r>
      <w:r w:rsidR="00715F18" w:rsidRPr="00715F18">
        <w:rPr>
          <w:rFonts w:ascii="Linux Biolinum" w:hAnsi="Linux Biolinum" w:cs="Linux Biolinum"/>
        </w:rPr>
        <w:t>égalité dans la pratique puisqu</w:t>
      </w:r>
      <w:r w:rsidR="00B826E0">
        <w:rPr>
          <w:rFonts w:ascii="Linux Biolinum" w:hAnsi="Linux Biolinum" w:cs="Linux Biolinum"/>
        </w:rPr>
        <w:t>’</w:t>
      </w:r>
      <w:r w:rsidR="00715F18" w:rsidRPr="00715F18">
        <w:rPr>
          <w:rFonts w:ascii="Linux Biolinum" w:hAnsi="Linux Biolinum" w:cs="Linux Biolinum"/>
        </w:rPr>
        <w:t>on a vu</w:t>
      </w:r>
      <w:r w:rsidR="00B826E0">
        <w:rPr>
          <w:rFonts w:ascii="Linux Biolinum" w:hAnsi="Linux Biolinum" w:cs="Linux Biolinum"/>
        </w:rPr>
        <w:t xml:space="preserve"> </w:t>
      </w:r>
      <w:r w:rsidR="00715F18" w:rsidRPr="00715F18">
        <w:rPr>
          <w:rFonts w:ascii="Linux Biolinum" w:hAnsi="Linux Biolinum" w:cs="Linux Biolinum"/>
        </w:rPr>
        <w:t>que</w:t>
      </w:r>
      <w:r w:rsidR="007252EA">
        <w:rPr>
          <w:rFonts w:ascii="Linux Biolinum" w:hAnsi="Linux Biolinum" w:cs="Linux Biolinum"/>
        </w:rPr>
        <w:t xml:space="preserve">, d’une part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w:t>
      </w:r>
      <w:r w:rsidR="007252EA">
        <w:rPr>
          <w:rFonts w:ascii="Linux Biolinum" w:hAnsi="Linux Biolinum" w:cs="Linux Biolinum"/>
        </w:rPr>
        <w:t> </w:t>
      </w:r>
      <w:r w:rsidR="00715F18" w:rsidRPr="00715F18">
        <w:rPr>
          <w:rFonts w:ascii="Linux Biolinum" w:hAnsi="Linux Biolinum" w:cs="Linux Biolinum"/>
        </w:rPr>
        <w:t>11 avai</w:t>
      </w:r>
      <w:r w:rsidR="00B826E0">
        <w:rPr>
          <w:rFonts w:ascii="Linux Biolinum" w:hAnsi="Linux Biolinum" w:cs="Linux Biolinum"/>
        </w:rPr>
        <w:t xml:space="preserve">t été </w:t>
      </w:r>
      <w:r w:rsidR="00715F18" w:rsidRPr="00715F18">
        <w:rPr>
          <w:rFonts w:ascii="Linux Biolinum" w:hAnsi="Linux Biolinum" w:cs="Linux Biolinum"/>
        </w:rPr>
        <w:t>utilisé pour adopter les lois</w:t>
      </w:r>
      <w:r w:rsidR="00B826E0">
        <w:rPr>
          <w:rFonts w:ascii="Linux Biolinum" w:hAnsi="Linux Biolinum" w:cs="Linux Biolinum"/>
        </w:rPr>
        <w:t xml:space="preserve"> </w:t>
      </w:r>
      <w:r w:rsidR="007252EA">
        <w:rPr>
          <w:rFonts w:ascii="Linux Biolinum" w:hAnsi="Linux Biolinum" w:cs="Linux Biolinum"/>
        </w:rPr>
        <w:t xml:space="preserve">constitutionnelles de manière un peu </w:t>
      </w:r>
      <w:r w:rsidR="00715F18" w:rsidRPr="00715F18">
        <w:rPr>
          <w:rFonts w:ascii="Linux Biolinum" w:hAnsi="Linux Biolinum" w:cs="Linux Biolinum"/>
        </w:rPr>
        <w:t>dérog</w:t>
      </w:r>
      <w:r w:rsidR="00715F18" w:rsidRPr="00715F18">
        <w:rPr>
          <w:rFonts w:ascii="Linux Biolinum" w:hAnsi="Linux Biolinum" w:cs="Linux Biolinum"/>
        </w:rPr>
        <w:t>a</w:t>
      </w:r>
      <w:r w:rsidR="00715F18" w:rsidRPr="00715F18">
        <w:rPr>
          <w:rFonts w:ascii="Linux Biolinum" w:hAnsi="Linux Biolinum" w:cs="Linux Biolinum"/>
        </w:rPr>
        <w:t>toire est évidemment</w:t>
      </w:r>
      <w:r w:rsidR="007252EA">
        <w:rPr>
          <w:rFonts w:ascii="Linux Biolinum" w:hAnsi="Linux Biolinum" w:cs="Linux Biolinum"/>
        </w:rPr>
        <w:t xml:space="preserve"> </w:t>
      </w:r>
      <w:r w:rsidR="00715F18" w:rsidRPr="00715F18">
        <w:rPr>
          <w:rFonts w:ascii="Linux Biolinum" w:hAnsi="Linux Biolinum" w:cs="Linux Biolinum"/>
        </w:rPr>
        <w:t xml:space="preserve">inconstitutionnelle </w:t>
      </w:r>
      <w:r w:rsidR="005815CB">
        <w:rPr>
          <w:rFonts w:ascii="Linux Biolinum" w:hAnsi="Linux Biolinum" w:cs="Linux Biolinum"/>
        </w:rPr>
        <w:t>(</w:t>
      </w:r>
      <w:r w:rsidR="00715F18" w:rsidRPr="00715F18">
        <w:rPr>
          <w:rFonts w:ascii="Linux Biolinum" w:hAnsi="Linux Biolinum" w:cs="Linux Biolinum"/>
        </w:rPr>
        <w:t>mais ça a été</w:t>
      </w:r>
      <w:r w:rsidR="005815CB">
        <w:rPr>
          <w:rFonts w:ascii="Linux Biolinum" w:hAnsi="Linux Biolinum" w:cs="Linux Biolinum"/>
        </w:rPr>
        <w:t xml:space="preserve"> </w:t>
      </w:r>
      <w:r w:rsidR="00715F18" w:rsidRPr="00715F18">
        <w:rPr>
          <w:rFonts w:ascii="Linux Biolinum" w:hAnsi="Linux Biolinum" w:cs="Linux Biolinum"/>
        </w:rPr>
        <w:t>utilisé plusieurs fois et parfois à</w:t>
      </w:r>
      <w:r w:rsidR="005815CB">
        <w:rPr>
          <w:rFonts w:ascii="Linux Biolinum" w:hAnsi="Linux Biolinum" w:cs="Linux Biolinum"/>
        </w:rPr>
        <w:t xml:space="preserve"> </w:t>
      </w:r>
      <w:r w:rsidR="00715F18" w:rsidRPr="00715F18">
        <w:rPr>
          <w:rFonts w:ascii="Linux Biolinum" w:hAnsi="Linux Biolinum" w:cs="Linux Biolinum"/>
        </w:rPr>
        <w:t>su</w:t>
      </w:r>
      <w:r w:rsidR="00715F18" w:rsidRPr="00715F18">
        <w:rPr>
          <w:rFonts w:ascii="Linux Biolinum" w:hAnsi="Linux Biolinum" w:cs="Linux Biolinum"/>
        </w:rPr>
        <w:t>c</w:t>
      </w:r>
      <w:r w:rsidR="00715F18" w:rsidRPr="00715F18">
        <w:rPr>
          <w:rFonts w:ascii="Linux Biolinum" w:hAnsi="Linux Biolinum" w:cs="Linux Biolinum"/>
        </w:rPr>
        <w:t>cès</w:t>
      </w:r>
      <w:r w:rsidR="005815CB">
        <w:rPr>
          <w:rFonts w:ascii="Linux Biolinum" w:hAnsi="Linux Biolinum" w:cs="Linux Biolinum"/>
        </w:rPr>
        <w:t xml:space="preserve">), </w:t>
      </w:r>
      <w:r w:rsidR="00715F18" w:rsidRPr="00715F18">
        <w:rPr>
          <w:rFonts w:ascii="Linux Biolinum" w:hAnsi="Linux Biolinum" w:cs="Linux Biolinum"/>
        </w:rPr>
        <w:t xml:space="preserve">et </w:t>
      </w:r>
      <w:r w:rsidR="00F33D76">
        <w:rPr>
          <w:rFonts w:ascii="Linux Biolinum" w:hAnsi="Linux Biolinum" w:cs="Linux Biolinum"/>
        </w:rPr>
        <w:t xml:space="preserve">d’autre part (deuxième limitation) </w:t>
      </w:r>
      <w:r w:rsidR="00715F18" w:rsidRPr="00715F18">
        <w:rPr>
          <w:rFonts w:ascii="Linux Biolinum" w:hAnsi="Linux Biolinum" w:cs="Linux Biolinum"/>
        </w:rPr>
        <w:t>les</w:t>
      </w:r>
      <w:r w:rsidR="00F33D76">
        <w:rPr>
          <w:rFonts w:ascii="Linux Biolinum" w:hAnsi="Linux Biolinum" w:cs="Linux Biolinum"/>
        </w:rPr>
        <w:t xml:space="preserve"> </w:t>
      </w:r>
      <w:r w:rsidR="00715F18" w:rsidRPr="00715F18">
        <w:rPr>
          <w:rFonts w:ascii="Linux Biolinum" w:hAnsi="Linux Biolinum" w:cs="Linux Biolinum"/>
        </w:rPr>
        <w:t>lois adoptées par référendum dans le ca</w:t>
      </w:r>
      <w:r w:rsidR="00B45598">
        <w:rPr>
          <w:rFonts w:ascii="Linux Biolinum" w:hAnsi="Linux Biolinum" w:cs="Linux Biolinum"/>
        </w:rPr>
        <w:t>dre</w:t>
      </w:r>
      <w:r w:rsidR="00715F18" w:rsidRPr="00715F18">
        <w:rPr>
          <w:rFonts w:ascii="Linux Biolinum" w:hAnsi="Linux Biolinum" w:cs="Linux Biolinum"/>
        </w:rPr>
        <w:t xml:space="preserve"> de la procédure classique</w:t>
      </w:r>
      <w:r w:rsidR="00F33D76">
        <w:rPr>
          <w:rFonts w:ascii="Linux Biolinum" w:hAnsi="Linux Biolinum" w:cs="Linux Biolinum"/>
        </w:rPr>
        <w:t xml:space="preserve"> </w:t>
      </w:r>
      <w:r w:rsidR="00715F18" w:rsidRPr="00715F18">
        <w:rPr>
          <w:rFonts w:ascii="Linux Biolinum" w:hAnsi="Linux Biolinum" w:cs="Linux Biolinum"/>
        </w:rPr>
        <w:t>de l</w:t>
      </w:r>
      <w:r w:rsidR="002B2F72">
        <w:rPr>
          <w:rFonts w:ascii="Linux Biolinum" w:hAnsi="Linux Biolinum" w:cs="Linux Biolinum"/>
        </w:rPr>
        <w:t>’</w:t>
      </w:r>
      <w:r w:rsidR="00715F18" w:rsidRPr="00715F18">
        <w:rPr>
          <w:rFonts w:ascii="Linux Biolinum" w:hAnsi="Linux Biolinum" w:cs="Linux Biolinum"/>
        </w:rPr>
        <w:t>article 11</w:t>
      </w:r>
      <w:r w:rsidR="00D87568">
        <w:rPr>
          <w:rFonts w:ascii="Linux Biolinum" w:hAnsi="Linux Biolinum" w:cs="Linux Biolinum"/>
        </w:rPr>
        <w:t xml:space="preserve"> – </w:t>
      </w:r>
      <w:r w:rsidR="00715F18" w:rsidRPr="00715F18">
        <w:rPr>
          <w:rFonts w:ascii="Linux Biolinum" w:hAnsi="Linux Biolinum" w:cs="Linux Biolinum"/>
        </w:rPr>
        <w:t>on verra un peu plus loin dans le</w:t>
      </w:r>
      <w:r w:rsidR="00D87568">
        <w:rPr>
          <w:rFonts w:ascii="Linux Biolinum" w:hAnsi="Linux Biolinum" w:cs="Linux Biolinum"/>
        </w:rPr>
        <w:t xml:space="preserve"> </w:t>
      </w:r>
      <w:r w:rsidR="00715F18" w:rsidRPr="00715F18">
        <w:rPr>
          <w:rFonts w:ascii="Linux Biolinum" w:hAnsi="Linux Biolinum" w:cs="Linux Biolinum"/>
        </w:rPr>
        <w:t>co</w:t>
      </w:r>
      <w:r w:rsidR="00D87568">
        <w:rPr>
          <w:rFonts w:ascii="Linux Biolinum" w:hAnsi="Linux Biolinum" w:cs="Linux Biolinum"/>
        </w:rPr>
        <w:t>u</w:t>
      </w:r>
      <w:r w:rsidR="00715F18" w:rsidRPr="00715F18">
        <w:rPr>
          <w:rFonts w:ascii="Linux Biolinum" w:hAnsi="Linux Biolinum" w:cs="Linux Biolinum"/>
        </w:rPr>
        <w:t>rs que c</w:t>
      </w:r>
      <w:r w:rsidR="002B2F72">
        <w:rPr>
          <w:rFonts w:ascii="Linux Biolinum" w:hAnsi="Linux Biolinum" w:cs="Linux Biolinum"/>
        </w:rPr>
        <w:t>’</w:t>
      </w:r>
      <w:r w:rsidR="00715F18" w:rsidRPr="00715F18">
        <w:rPr>
          <w:rFonts w:ascii="Linux Biolinum" w:hAnsi="Linux Biolinum" w:cs="Linux Biolinum"/>
        </w:rPr>
        <w:t>est plus tout à fait le cas</w:t>
      </w:r>
      <w:r w:rsidR="00D87568">
        <w:rPr>
          <w:rFonts w:ascii="Linux Biolinum" w:hAnsi="Linux Biolinum" w:cs="Linux Biolinum"/>
        </w:rPr>
        <w:t xml:space="preserve"> </w:t>
      </w:r>
      <w:r w:rsidR="00715F18" w:rsidRPr="00715F18">
        <w:rPr>
          <w:rFonts w:ascii="Linux Biolinum" w:hAnsi="Linux Biolinum" w:cs="Linux Biolinum"/>
        </w:rPr>
        <w:t>dans le cadre d</w:t>
      </w:r>
      <w:r w:rsidR="002B2F72">
        <w:rPr>
          <w:rFonts w:ascii="Linux Biolinum" w:hAnsi="Linux Biolinum" w:cs="Linux Biolinum"/>
        </w:rPr>
        <w:t>’</w:t>
      </w:r>
      <w:r w:rsidR="00715F18" w:rsidRPr="00715F18">
        <w:rPr>
          <w:rFonts w:ascii="Linux Biolinum" w:hAnsi="Linux Biolinum" w:cs="Linux Biolinum"/>
        </w:rPr>
        <w:t>une procédure</w:t>
      </w:r>
      <w:r w:rsidR="00D87568">
        <w:rPr>
          <w:rFonts w:ascii="Linux Biolinum" w:hAnsi="Linux Biolinum" w:cs="Linux Biolinum"/>
        </w:rPr>
        <w:t xml:space="preserve"> </w:t>
      </w:r>
      <w:r w:rsidR="00715F18" w:rsidRPr="00715F18">
        <w:rPr>
          <w:rFonts w:ascii="Linux Biolinum" w:hAnsi="Linux Biolinum" w:cs="Linux Biolinum"/>
        </w:rPr>
        <w:t>hypothétique d</w:t>
      </w:r>
      <w:r w:rsidR="002B2F72">
        <w:rPr>
          <w:rFonts w:ascii="Linux Biolinum" w:hAnsi="Linux Biolinum" w:cs="Linux Biolinum"/>
        </w:rPr>
        <w:t>’</w:t>
      </w:r>
      <w:r w:rsidR="00715F18" w:rsidRPr="00715F18">
        <w:rPr>
          <w:rFonts w:ascii="Linux Biolinum" w:hAnsi="Linux Biolinum" w:cs="Linux Biolinum"/>
        </w:rPr>
        <w:t>application de référendum</w:t>
      </w:r>
      <w:r w:rsidR="00D87568">
        <w:rPr>
          <w:rFonts w:ascii="Linux Biolinum" w:hAnsi="Linux Biolinum" w:cs="Linux Biolinum"/>
        </w:rPr>
        <w:t xml:space="preserve"> d’initiative </w:t>
      </w:r>
      <w:r w:rsidR="00715F18" w:rsidRPr="00715F18">
        <w:rPr>
          <w:rFonts w:ascii="Linux Biolinum" w:hAnsi="Linux Biolinum" w:cs="Linux Biolinum"/>
        </w:rPr>
        <w:t xml:space="preserve">minoritaire </w:t>
      </w:r>
      <w:r w:rsidR="00D87568">
        <w:rPr>
          <w:rFonts w:ascii="Linux Biolinum" w:hAnsi="Linux Biolinum" w:cs="Linux Biolinum"/>
        </w:rPr>
        <w:t xml:space="preserve">– </w:t>
      </w:r>
      <w:r w:rsidR="00B45598">
        <w:rPr>
          <w:rFonts w:ascii="Linux Biolinum" w:hAnsi="Linux Biolinum" w:cs="Linux Biolinum"/>
        </w:rPr>
        <w:t>o</w:t>
      </w:r>
      <w:r w:rsidR="00715F18" w:rsidRPr="00715F18">
        <w:rPr>
          <w:rFonts w:ascii="Linux Biolinum" w:hAnsi="Linux Biolinum" w:cs="Linux Biolinum"/>
        </w:rPr>
        <w:t>nt quand même une</w:t>
      </w:r>
      <w:r w:rsidR="00B45598">
        <w:rPr>
          <w:rFonts w:ascii="Linux Biolinum" w:hAnsi="Linux Biolinum" w:cs="Linux Biolinum"/>
        </w:rPr>
        <w:t xml:space="preserve"> </w:t>
      </w:r>
      <w:r w:rsidR="00715F18" w:rsidRPr="00715F18">
        <w:rPr>
          <w:rFonts w:ascii="Linux Biolinum" w:hAnsi="Linux Biolinum" w:cs="Linux Biolinum"/>
        </w:rPr>
        <w:t xml:space="preserve">supériorité </w:t>
      </w:r>
      <w:r w:rsidR="00715F18" w:rsidRPr="00B45598">
        <w:rPr>
          <w:rFonts w:ascii="Linux Biolinum" w:hAnsi="Linux Biolinum" w:cs="Linux Biolinum"/>
          <w:i/>
        </w:rPr>
        <w:t>de facto</w:t>
      </w:r>
      <w:r w:rsidR="00715F18" w:rsidRPr="00715F18">
        <w:rPr>
          <w:rFonts w:ascii="Linux Biolinum" w:hAnsi="Linux Biolinum" w:cs="Linux Biolinum"/>
        </w:rPr>
        <w:t xml:space="preserve"> par rapport au</w:t>
      </w:r>
      <w:r w:rsidR="00EF39B1">
        <w:rPr>
          <w:rFonts w:ascii="Linux Biolinum" w:hAnsi="Linux Biolinum" w:cs="Linux Biolinum"/>
        </w:rPr>
        <w:t>x lois parl</w:t>
      </w:r>
      <w:r w:rsidR="00EF39B1">
        <w:rPr>
          <w:rFonts w:ascii="Linux Biolinum" w:hAnsi="Linux Biolinum" w:cs="Linux Biolinum"/>
        </w:rPr>
        <w:t>e</w:t>
      </w:r>
      <w:r w:rsidR="00EF39B1">
        <w:rPr>
          <w:rFonts w:ascii="Linux Biolinum" w:hAnsi="Linux Biolinum" w:cs="Linux Biolinum"/>
        </w:rPr>
        <w:t>mentaires</w:t>
      </w:r>
      <w:r w:rsidR="00956A67">
        <w:rPr>
          <w:rFonts w:ascii="Linux Biolinum" w:hAnsi="Linux Biolinum" w:cs="Linux Biolinum"/>
        </w:rPr>
        <w:t xml:space="preserve"> venant du fait que </w:t>
      </w:r>
      <w:r w:rsidR="00715F18" w:rsidRPr="00715F18">
        <w:rPr>
          <w:rFonts w:ascii="Linux Biolinum" w:hAnsi="Linux Biolinum" w:cs="Linux Biolinum"/>
        </w:rPr>
        <w:t>le</w:t>
      </w:r>
      <w:r w:rsidR="00956A67">
        <w:rPr>
          <w:rFonts w:ascii="Linux Biolinum" w:hAnsi="Linux Biolinum" w:cs="Linux Biolinum"/>
        </w:rPr>
        <w:t xml:space="preserve"> C</w:t>
      </w:r>
      <w:r w:rsidR="00715F18" w:rsidRPr="00715F18">
        <w:rPr>
          <w:rFonts w:ascii="Linux Biolinum" w:hAnsi="Linux Biolinum" w:cs="Linux Biolinum"/>
        </w:rPr>
        <w:t>onseil</w:t>
      </w:r>
      <w:r w:rsidR="00956A67">
        <w:rPr>
          <w:rFonts w:ascii="Linux Biolinum" w:hAnsi="Linux Biolinum" w:cs="Linux Biolinum"/>
        </w:rPr>
        <w:t xml:space="preserve"> </w:t>
      </w:r>
      <w:r w:rsidR="00715F18" w:rsidRPr="00715F18">
        <w:rPr>
          <w:rFonts w:ascii="Linux Biolinum" w:hAnsi="Linux Biolinum" w:cs="Linux Biolinum"/>
        </w:rPr>
        <w:t>constitutionnel refuse de les examiner</w:t>
      </w:r>
      <w:r w:rsidR="00956A67">
        <w:rPr>
          <w:rFonts w:ascii="Linux Biolinum" w:hAnsi="Linux Biolinum" w:cs="Linux Biolinum"/>
        </w:rPr>
        <w:t xml:space="preserve">. </w:t>
      </w:r>
      <w:r w:rsidR="00E74971">
        <w:rPr>
          <w:rFonts w:ascii="Linux Biolinum" w:hAnsi="Linux Biolinum" w:cs="Linux Biolinum"/>
        </w:rPr>
        <w:t>Le C</w:t>
      </w:r>
      <w:r w:rsidR="00715F18" w:rsidRPr="00715F18">
        <w:rPr>
          <w:rFonts w:ascii="Linux Biolinum" w:hAnsi="Linux Biolinum" w:cs="Linux Biolinum"/>
        </w:rPr>
        <w:t xml:space="preserve">onseil constitutionnel </w:t>
      </w:r>
      <w:r w:rsidR="00C31411">
        <w:rPr>
          <w:rFonts w:ascii="Linux Biolinum" w:hAnsi="Linux Biolinum" w:cs="Linux Biolinum"/>
        </w:rPr>
        <w:t xml:space="preserve">– </w:t>
      </w:r>
      <w:r w:rsidR="00715F18" w:rsidRPr="00715F18">
        <w:rPr>
          <w:rFonts w:ascii="Linux Biolinum" w:hAnsi="Linux Biolinum" w:cs="Linux Biolinum"/>
        </w:rPr>
        <w:t>qui aurait</w:t>
      </w:r>
      <w:r w:rsidR="00C31411">
        <w:rPr>
          <w:rFonts w:ascii="Linux Biolinum" w:hAnsi="Linux Biolinum" w:cs="Linux Biolinum"/>
        </w:rPr>
        <w:t xml:space="preserve"> </w:t>
      </w:r>
      <w:r w:rsidR="00715F18" w:rsidRPr="00715F18">
        <w:rPr>
          <w:rFonts w:ascii="Linux Biolinum" w:hAnsi="Linux Biolinum" w:cs="Linux Biolinum"/>
        </w:rPr>
        <w:t xml:space="preserve">très bien pu </w:t>
      </w:r>
      <w:r w:rsidR="00C31411">
        <w:rPr>
          <w:rFonts w:ascii="Linux Biolinum" w:hAnsi="Linux Biolinum" w:cs="Linux Biolinum"/>
        </w:rPr>
        <w:t>l</w:t>
      </w:r>
      <w:r w:rsidR="00715F18" w:rsidRPr="00715F18">
        <w:rPr>
          <w:rFonts w:ascii="Linux Biolinum" w:hAnsi="Linux Biolinum" w:cs="Linux Biolinum"/>
        </w:rPr>
        <w:t xml:space="preserve">e faire </w:t>
      </w:r>
      <w:r w:rsidR="00C31411">
        <w:rPr>
          <w:rFonts w:ascii="Linux Biolinum" w:hAnsi="Linux Biolinum" w:cs="Linux Biolinum"/>
        </w:rPr>
        <w:t xml:space="preserve">– </w:t>
      </w:r>
      <w:r w:rsidR="00715F18" w:rsidRPr="00715F18">
        <w:rPr>
          <w:rFonts w:ascii="Linux Biolinum" w:hAnsi="Linux Biolinum" w:cs="Linux Biolinum"/>
        </w:rPr>
        <w:t>refuse d</w:t>
      </w:r>
      <w:r w:rsidR="002B2F72">
        <w:rPr>
          <w:rFonts w:ascii="Linux Biolinum" w:hAnsi="Linux Biolinum" w:cs="Linux Biolinum"/>
        </w:rPr>
        <w:t>’</w:t>
      </w:r>
      <w:r w:rsidR="00715F18" w:rsidRPr="00715F18">
        <w:rPr>
          <w:rFonts w:ascii="Linux Biolinum" w:hAnsi="Linux Biolinum" w:cs="Linux Biolinum"/>
        </w:rPr>
        <w:t>examiner</w:t>
      </w:r>
      <w:r w:rsidR="00C31411">
        <w:rPr>
          <w:rFonts w:ascii="Linux Biolinum" w:hAnsi="Linux Biolinum" w:cs="Linux Biolinum"/>
        </w:rPr>
        <w:t xml:space="preserve"> </w:t>
      </w:r>
      <w:r w:rsidR="00715F18" w:rsidRPr="00715F18">
        <w:rPr>
          <w:rFonts w:ascii="Linux Biolinum" w:hAnsi="Linux Biolinum" w:cs="Linux Biolinum"/>
        </w:rPr>
        <w:t>la loi</w:t>
      </w:r>
      <w:r w:rsidR="00C31411">
        <w:rPr>
          <w:rFonts w:ascii="Linux Biolinum" w:hAnsi="Linux Biolinum" w:cs="Linux Biolinum"/>
        </w:rPr>
        <w:t xml:space="preserve"> référendaire ; ça </w:t>
      </w:r>
      <w:r w:rsidR="00715F18" w:rsidRPr="00715F18">
        <w:rPr>
          <w:rFonts w:ascii="Linux Biolinum" w:hAnsi="Linux Biolinum" w:cs="Linux Biolinum"/>
        </w:rPr>
        <w:t>date de 1962 et pour l</w:t>
      </w:r>
      <w:r w:rsidR="002B2F72">
        <w:rPr>
          <w:rFonts w:ascii="Linux Biolinum" w:hAnsi="Linux Biolinum" w:cs="Linux Biolinum"/>
        </w:rPr>
        <w:t>’</w:t>
      </w:r>
      <w:r w:rsidR="00C31411">
        <w:rPr>
          <w:rFonts w:ascii="Linux Biolinum" w:hAnsi="Linux Biolinum" w:cs="Linux Biolinum"/>
        </w:rPr>
        <w:t xml:space="preserve">instant ça a toujours été </w:t>
      </w:r>
      <w:r w:rsidR="00715F18" w:rsidRPr="00715F18">
        <w:rPr>
          <w:rFonts w:ascii="Linux Biolinum" w:hAnsi="Linux Biolinum" w:cs="Linux Biolinum"/>
        </w:rPr>
        <w:t>confirmé</w:t>
      </w:r>
      <w:r w:rsidR="00C31411">
        <w:rPr>
          <w:rFonts w:ascii="Linux Biolinum" w:hAnsi="Linux Biolinum" w:cs="Linux Biolinum"/>
        </w:rPr>
        <w:t xml:space="preserve">. </w:t>
      </w:r>
      <w:r w:rsidR="00D92968">
        <w:rPr>
          <w:rFonts w:ascii="Linux Biolinum" w:hAnsi="Linux Biolinum" w:cs="Linux Biolinum"/>
        </w:rPr>
        <w:t>M</w:t>
      </w:r>
      <w:r w:rsidR="00565C63">
        <w:rPr>
          <w:rFonts w:ascii="Linux Biolinum" w:hAnsi="Linux Biolinum" w:cs="Linux Biolinum"/>
        </w:rPr>
        <w:t>ême c</w:t>
      </w:r>
      <w:r w:rsidR="00715F18" w:rsidRPr="00715F18">
        <w:rPr>
          <w:rFonts w:ascii="Linux Biolinum" w:hAnsi="Linux Biolinum" w:cs="Linux Biolinum"/>
        </w:rPr>
        <w:t>onforme</w:t>
      </w:r>
      <w:r w:rsidR="00565C63">
        <w:rPr>
          <w:rFonts w:ascii="Linux Biolinum" w:hAnsi="Linux Biolinum" w:cs="Linux Biolinum"/>
        </w:rPr>
        <w:t>s</w:t>
      </w:r>
      <w:r w:rsidR="00715F18" w:rsidRPr="00715F18">
        <w:rPr>
          <w:rFonts w:ascii="Linux Biolinum" w:hAnsi="Linux Biolinum" w:cs="Linux Biolinum"/>
        </w:rPr>
        <w:t xml:space="preserve"> à la</w:t>
      </w:r>
      <w:r w:rsidR="00565C63">
        <w:rPr>
          <w:rFonts w:ascii="Linux Biolinum" w:hAnsi="Linux Biolinum" w:cs="Linux Biolinum"/>
        </w:rPr>
        <w:t xml:space="preserve"> C</w:t>
      </w:r>
      <w:r w:rsidR="00715F18" w:rsidRPr="00715F18">
        <w:rPr>
          <w:rFonts w:ascii="Linux Biolinum" w:hAnsi="Linux Biolinum" w:cs="Linux Biolinum"/>
        </w:rPr>
        <w:t>onstitution</w:t>
      </w:r>
      <w:r w:rsidR="00565C63">
        <w:rPr>
          <w:rFonts w:ascii="Linux Biolinum" w:hAnsi="Linux Biolinum" w:cs="Linux Biolinum"/>
        </w:rPr>
        <w:t xml:space="preserve">, </w:t>
      </w:r>
      <w:r w:rsidR="00715F18" w:rsidRPr="00715F18">
        <w:rPr>
          <w:rFonts w:ascii="Linux Biolinum" w:hAnsi="Linux Biolinum" w:cs="Linux Biolinum"/>
        </w:rPr>
        <w:t>en tout cas même n</w:t>
      </w:r>
      <w:r w:rsidR="002B2F72">
        <w:rPr>
          <w:rFonts w:ascii="Linux Biolinum" w:hAnsi="Linux Biolinum" w:cs="Linux Biolinum"/>
        </w:rPr>
        <w:t>’</w:t>
      </w:r>
      <w:r w:rsidR="00715F18" w:rsidRPr="00715F18">
        <w:rPr>
          <w:rFonts w:ascii="Linux Biolinum" w:hAnsi="Linux Biolinum" w:cs="Linux Biolinum"/>
        </w:rPr>
        <w:t>étant pas</w:t>
      </w:r>
      <w:r w:rsidR="00565C63">
        <w:rPr>
          <w:rFonts w:ascii="Linux Biolinum" w:hAnsi="Linux Biolinum" w:cs="Linux Biolinum"/>
        </w:rPr>
        <w:t xml:space="preserve"> </w:t>
      </w:r>
      <w:r w:rsidR="00715F18" w:rsidRPr="00715F18">
        <w:rPr>
          <w:rFonts w:ascii="Linux Biolinum" w:hAnsi="Linux Biolinum" w:cs="Linux Biolinum"/>
        </w:rPr>
        <w:t>officiellement des révisions</w:t>
      </w:r>
      <w:r w:rsidR="00565C63">
        <w:rPr>
          <w:rFonts w:ascii="Linux Biolinum" w:hAnsi="Linux Biolinum" w:cs="Linux Biolinum"/>
        </w:rPr>
        <w:t xml:space="preserve"> </w:t>
      </w:r>
      <w:r w:rsidR="00715F18" w:rsidRPr="00715F18">
        <w:rPr>
          <w:rFonts w:ascii="Linux Biolinum" w:hAnsi="Linux Biolinum" w:cs="Linux Biolinum"/>
        </w:rPr>
        <w:t>constitutionnelles</w:t>
      </w:r>
      <w:r w:rsidR="00565C63">
        <w:rPr>
          <w:rFonts w:ascii="Linux Biolinum" w:hAnsi="Linux Biolinum" w:cs="Linux Biolinum"/>
        </w:rPr>
        <w:t>,</w:t>
      </w:r>
      <w:r w:rsidR="00715F18" w:rsidRPr="00715F18">
        <w:rPr>
          <w:rFonts w:ascii="Linux Biolinum" w:hAnsi="Linux Biolinum" w:cs="Linux Biolinum"/>
        </w:rPr>
        <w:t xml:space="preserve"> ces lois ne sont pas</w:t>
      </w:r>
      <w:r w:rsidR="00565C63">
        <w:rPr>
          <w:rFonts w:ascii="Linux Biolinum" w:hAnsi="Linux Biolinum" w:cs="Linux Biolinum"/>
        </w:rPr>
        <w:t xml:space="preserve"> </w:t>
      </w:r>
      <w:r w:rsidR="00715F18" w:rsidRPr="00715F18">
        <w:rPr>
          <w:rFonts w:ascii="Linux Biolinum" w:hAnsi="Linux Biolinum" w:cs="Linux Biolinum"/>
        </w:rPr>
        <w:t>soumis</w:t>
      </w:r>
      <w:r w:rsidR="00565C63">
        <w:rPr>
          <w:rFonts w:ascii="Linux Biolinum" w:hAnsi="Linux Biolinum" w:cs="Linux Biolinum"/>
        </w:rPr>
        <w:t>es</w:t>
      </w:r>
      <w:r w:rsidR="00715F18" w:rsidRPr="00715F18">
        <w:rPr>
          <w:rFonts w:ascii="Linux Biolinum" w:hAnsi="Linux Biolinum" w:cs="Linux Biolinum"/>
        </w:rPr>
        <w:t xml:space="preserve"> au contrôle de constitutionnalité</w:t>
      </w:r>
      <w:r w:rsidR="00565C63">
        <w:rPr>
          <w:rFonts w:ascii="Linux Biolinum" w:hAnsi="Linux Biolinum" w:cs="Linux Biolinum"/>
        </w:rPr>
        <w:t>.</w:t>
      </w:r>
      <w:r w:rsidR="002D7BE1">
        <w:rPr>
          <w:rFonts w:ascii="Linux Biolinum" w:hAnsi="Linux Biolinum" w:cs="Linux Biolinum"/>
        </w:rPr>
        <w:t xml:space="preserve"> On a donc </w:t>
      </w:r>
      <w:r w:rsidR="00715F18" w:rsidRPr="00715F18">
        <w:rPr>
          <w:rFonts w:ascii="Linux Biolinum" w:hAnsi="Linux Biolinum" w:cs="Linux Biolinum"/>
        </w:rPr>
        <w:t>déjà une première limitation</w:t>
      </w:r>
      <w:r w:rsidR="002D7BE1">
        <w:rPr>
          <w:rFonts w:ascii="Linux Biolinum" w:hAnsi="Linux Biolinum" w:cs="Linux Biolinum"/>
        </w:rPr>
        <w:t xml:space="preserve"> </w:t>
      </w:r>
      <w:r w:rsidR="00715F18" w:rsidRPr="00715F18">
        <w:rPr>
          <w:rFonts w:ascii="Linux Biolinum" w:hAnsi="Linux Biolinum" w:cs="Linux Biolinum"/>
        </w:rPr>
        <w:t>du rôle du parlement comme auteur de la</w:t>
      </w:r>
      <w:r w:rsidR="002D7BE1">
        <w:rPr>
          <w:rFonts w:ascii="Linux Biolinum" w:hAnsi="Linux Biolinum" w:cs="Linux Biolinum"/>
        </w:rPr>
        <w:t xml:space="preserve"> </w:t>
      </w:r>
      <w:r w:rsidR="00715F18" w:rsidRPr="00715F18">
        <w:rPr>
          <w:rFonts w:ascii="Linux Biolinum" w:hAnsi="Linux Biolinum" w:cs="Linux Biolinum"/>
        </w:rPr>
        <w:t>loi</w:t>
      </w:r>
      <w:r w:rsidR="00EE2816">
        <w:rPr>
          <w:rFonts w:ascii="Linux Biolinum" w:hAnsi="Linux Biolinum" w:cs="Linux Biolinum"/>
        </w:rPr>
        <w:t xml:space="preserve"> : </w:t>
      </w:r>
      <w:r w:rsidR="00715F18" w:rsidRPr="00715F18">
        <w:rPr>
          <w:rFonts w:ascii="Linux Biolinum" w:hAnsi="Linux Biolinum" w:cs="Linux Biolinum"/>
        </w:rPr>
        <w:t>c</w:t>
      </w:r>
      <w:r w:rsidR="002B2F72">
        <w:rPr>
          <w:rFonts w:ascii="Linux Biolinum" w:hAnsi="Linux Biolinum" w:cs="Linux Biolinum"/>
        </w:rPr>
        <w:t>’</w:t>
      </w:r>
      <w:r w:rsidR="00715F18" w:rsidRPr="00715F18">
        <w:rPr>
          <w:rFonts w:ascii="Linux Biolinum" w:hAnsi="Linux Biolinum" w:cs="Linux Biolinum"/>
        </w:rPr>
        <w:t>est la notion de référendum</w:t>
      </w:r>
      <w:r w:rsidR="00EE2816">
        <w:rPr>
          <w:rFonts w:ascii="Linux Biolinum" w:hAnsi="Linux Biolinum" w:cs="Linux Biolinum"/>
        </w:rPr>
        <w:t xml:space="preserve"> </w:t>
      </w:r>
      <w:r w:rsidR="00715F18" w:rsidRPr="00715F18">
        <w:rPr>
          <w:rFonts w:ascii="Linux Biolinum" w:hAnsi="Linux Biolinum" w:cs="Linux Biolinum"/>
        </w:rPr>
        <w:t>législati</w:t>
      </w:r>
      <w:r w:rsidR="00D07EB9">
        <w:rPr>
          <w:rFonts w:ascii="Linux Biolinum" w:hAnsi="Linux Biolinum" w:cs="Linux Biolinum"/>
        </w:rPr>
        <w:t>f</w:t>
      </w:r>
      <w:r w:rsidR="00715F18" w:rsidRPr="00715F18">
        <w:rPr>
          <w:rFonts w:ascii="Linux Biolinum" w:hAnsi="Linux Biolinum" w:cs="Linux Biolinum"/>
        </w:rPr>
        <w:t xml:space="preserve"> tel</w:t>
      </w:r>
      <w:r w:rsidR="00D07EB9">
        <w:rPr>
          <w:rFonts w:ascii="Linux Biolinum" w:hAnsi="Linux Biolinum" w:cs="Linux Biolinum"/>
        </w:rPr>
        <w:t>le</w:t>
      </w:r>
      <w:r w:rsidR="00715F18" w:rsidRPr="00715F18">
        <w:rPr>
          <w:rFonts w:ascii="Linux Biolinum" w:hAnsi="Linux Biolinum" w:cs="Linux Biolinum"/>
        </w:rPr>
        <w:t xml:space="preserve"> qu</w:t>
      </w:r>
      <w:r w:rsidR="002B2F72">
        <w:rPr>
          <w:rFonts w:ascii="Linux Biolinum" w:hAnsi="Linux Biolinum" w:cs="Linux Biolinum"/>
        </w:rPr>
        <w:t>’</w:t>
      </w:r>
      <w:r w:rsidR="00715F18" w:rsidRPr="00715F18">
        <w:rPr>
          <w:rFonts w:ascii="Linux Biolinum" w:hAnsi="Linux Biolinum" w:cs="Linux Biolinum"/>
        </w:rPr>
        <w:t>elle existe à</w:t>
      </w:r>
      <w:r w:rsidR="00D07EB9">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 xml:space="preserve">article 11 de la </w:t>
      </w:r>
      <w:r w:rsidR="00D07EB9">
        <w:rPr>
          <w:rFonts w:ascii="Linux Biolinum" w:hAnsi="Linux Biolinum" w:cs="Linux Biolinum"/>
        </w:rPr>
        <w:t>C</w:t>
      </w:r>
      <w:r w:rsidR="00715F18" w:rsidRPr="00715F18">
        <w:rPr>
          <w:rFonts w:ascii="Linux Biolinum" w:hAnsi="Linux Biolinum" w:cs="Linux Biolinum"/>
        </w:rPr>
        <w:t>onstitution</w:t>
      </w:r>
      <w:r w:rsidR="00D07EB9">
        <w:rPr>
          <w:rFonts w:ascii="Linux Biolinum" w:hAnsi="Linux Biolinum" w:cs="Linux Biolinum"/>
        </w:rPr>
        <w:t>.</w:t>
      </w:r>
    </w:p>
    <w:p w:rsidR="007A2375" w:rsidRDefault="00507537" w:rsidP="00492E18">
      <w:pPr>
        <w:ind w:firstLine="425"/>
        <w:rPr>
          <w:rFonts w:ascii="Linux Biolinum" w:hAnsi="Linux Biolinum" w:cs="Linux Biolinum"/>
        </w:rPr>
      </w:pPr>
      <w:r>
        <w:rPr>
          <w:rFonts w:ascii="Linux Biolinum" w:hAnsi="Linux Biolinum" w:cs="Linux Biolinum"/>
        </w:rPr>
        <w:t xml:space="preserve">La </w:t>
      </w:r>
      <w:r w:rsidR="00715F18" w:rsidRPr="00715F18">
        <w:rPr>
          <w:rFonts w:ascii="Linux Biolinum" w:hAnsi="Linux Biolinum" w:cs="Linux Biolinum"/>
        </w:rPr>
        <w:t xml:space="preserve">deuxième grande innovation </w:t>
      </w:r>
      <w:r>
        <w:rPr>
          <w:rFonts w:ascii="Linux Biolinum" w:hAnsi="Linux Biolinum" w:cs="Linux Biolinum"/>
        </w:rPr>
        <w:t xml:space="preserve">de </w:t>
      </w:r>
      <w:r w:rsidR="00715F18" w:rsidRPr="00715F18">
        <w:rPr>
          <w:rFonts w:ascii="Linux Biolinum" w:hAnsi="Linux Biolinum" w:cs="Linux Biolinum"/>
        </w:rPr>
        <w:t>la</w:t>
      </w:r>
      <w:r>
        <w:rPr>
          <w:rFonts w:ascii="Linux Biolinum" w:hAnsi="Linux Biolinum" w:cs="Linux Biolinum"/>
        </w:rPr>
        <w:t xml:space="preserve"> C</w:t>
      </w:r>
      <w:r w:rsidR="00715F18" w:rsidRPr="00715F18">
        <w:rPr>
          <w:rFonts w:ascii="Linux Biolinum" w:hAnsi="Linux Biolinum" w:cs="Linux Biolinum"/>
        </w:rPr>
        <w:t xml:space="preserve">onstitution </w:t>
      </w:r>
      <w:r>
        <w:rPr>
          <w:rFonts w:ascii="Linux Biolinum" w:hAnsi="Linux Biolinum" w:cs="Linux Biolinum"/>
        </w:rPr>
        <w:t xml:space="preserve">et </w:t>
      </w:r>
      <w:r w:rsidR="00715F18" w:rsidRPr="00715F18">
        <w:rPr>
          <w:rFonts w:ascii="Linux Biolinum" w:hAnsi="Linux Biolinum" w:cs="Linux Biolinum"/>
        </w:rPr>
        <w:t>la deuxième grande mutation</w:t>
      </w:r>
      <w:r>
        <w:rPr>
          <w:rFonts w:ascii="Linux Biolinum" w:hAnsi="Linux Biolinum" w:cs="Linux Biolinum"/>
        </w:rPr>
        <w:t xml:space="preserve"> </w:t>
      </w:r>
      <w:r w:rsidR="00715F18" w:rsidRPr="00715F18">
        <w:rPr>
          <w:rFonts w:ascii="Linux Biolinum" w:hAnsi="Linux Biolinum" w:cs="Linux Biolinum"/>
        </w:rPr>
        <w:t>du système constitutionnel français au</w:t>
      </w:r>
      <w:r>
        <w:rPr>
          <w:rFonts w:ascii="Linux Biolinum" w:hAnsi="Linux Biolinum" w:cs="Linux Biolinum"/>
        </w:rPr>
        <w:t xml:space="preserve"> </w:t>
      </w:r>
      <w:r w:rsidR="00715F18" w:rsidRPr="00715F18">
        <w:rPr>
          <w:rFonts w:ascii="Linux Biolinum" w:hAnsi="Linux Biolinum" w:cs="Linux Biolinum"/>
        </w:rPr>
        <w:t>regard de la loi</w:t>
      </w:r>
      <w:r>
        <w:rPr>
          <w:rFonts w:ascii="Linux Biolinum" w:hAnsi="Linux Biolinum" w:cs="Linux Biolinum"/>
        </w:rPr>
        <w:t>,</w:t>
      </w:r>
      <w:r w:rsidR="00715F18" w:rsidRPr="00715F18">
        <w:rPr>
          <w:rFonts w:ascii="Linux Biolinum" w:hAnsi="Linux Biolinum" w:cs="Linux Biolinum"/>
        </w:rPr>
        <w:t xml:space="preserve"> c</w:t>
      </w:r>
      <w:r w:rsidR="002B2F72">
        <w:rPr>
          <w:rFonts w:ascii="Linux Biolinum" w:hAnsi="Linux Biolinum" w:cs="Linux Biolinum"/>
        </w:rPr>
        <w:t>’</w:t>
      </w:r>
      <w:r w:rsidR="00715F18" w:rsidRPr="00715F18">
        <w:rPr>
          <w:rFonts w:ascii="Linux Biolinum" w:hAnsi="Linux Biolinum" w:cs="Linux Biolinum"/>
        </w:rPr>
        <w:t>est évidemment la</w:t>
      </w:r>
      <w:r>
        <w:rPr>
          <w:rFonts w:ascii="Linux Biolinum" w:hAnsi="Linux Biolinum" w:cs="Linux Biolinum"/>
        </w:rPr>
        <w:t xml:space="preserve"> </w:t>
      </w:r>
      <w:r w:rsidR="00715F18" w:rsidRPr="00715F18">
        <w:rPr>
          <w:rFonts w:ascii="Linux Biolinum" w:hAnsi="Linux Biolinum" w:cs="Linux Biolinum"/>
        </w:rPr>
        <w:t>mise en place de deux articles de la</w:t>
      </w:r>
      <w:r w:rsidR="00F40880">
        <w:rPr>
          <w:rFonts w:ascii="Linux Biolinum" w:hAnsi="Linux Biolinum" w:cs="Linux Biolinum"/>
        </w:rPr>
        <w:t xml:space="preserve"> C</w:t>
      </w:r>
      <w:r w:rsidR="00715F18" w:rsidRPr="00715F18">
        <w:rPr>
          <w:rFonts w:ascii="Linux Biolinum" w:hAnsi="Linux Biolinum" w:cs="Linux Biolinum"/>
        </w:rPr>
        <w:t>onstitution</w:t>
      </w:r>
      <w:r w:rsidR="002F6FDD">
        <w:rPr>
          <w:rFonts w:ascii="Linux Biolinum" w:hAnsi="Linux Biolinum" w:cs="Linux Biolinum"/>
        </w:rPr>
        <w:t>,</w:t>
      </w:r>
      <w:r w:rsidR="00715F18" w:rsidRPr="00715F18">
        <w:rPr>
          <w:rFonts w:ascii="Linux Biolinum" w:hAnsi="Linux Biolinum" w:cs="Linux Biolinum"/>
        </w:rPr>
        <w:t xml:space="preserve"> l</w:t>
      </w:r>
      <w:r w:rsidR="002B2F72">
        <w:rPr>
          <w:rFonts w:ascii="Linux Biolinum" w:hAnsi="Linux Biolinum" w:cs="Linux Biolinum"/>
        </w:rPr>
        <w:t>’</w:t>
      </w:r>
      <w:r w:rsidR="00715F18" w:rsidRPr="00715F18">
        <w:rPr>
          <w:rFonts w:ascii="Linux Biolinum" w:hAnsi="Linux Biolinum" w:cs="Linux Biolinum"/>
        </w:rPr>
        <w:t>article 34 et l</w:t>
      </w:r>
      <w:r w:rsidR="002B2F72">
        <w:rPr>
          <w:rFonts w:ascii="Linux Biolinum" w:hAnsi="Linux Biolinum" w:cs="Linux Biolinum"/>
        </w:rPr>
        <w:t>’</w:t>
      </w:r>
      <w:r w:rsidR="00715F18" w:rsidRPr="00715F18">
        <w:rPr>
          <w:rFonts w:ascii="Linux Biolinum" w:hAnsi="Linux Biolinum" w:cs="Linux Biolinum"/>
        </w:rPr>
        <w:t>article</w:t>
      </w:r>
      <w:r w:rsidR="002F6FDD">
        <w:rPr>
          <w:rFonts w:ascii="Linux Biolinum" w:hAnsi="Linux Biolinum" w:cs="Linux Biolinum"/>
        </w:rPr>
        <w:t xml:space="preserve"> </w:t>
      </w:r>
      <w:r w:rsidR="00715F18" w:rsidRPr="00715F18">
        <w:rPr>
          <w:rFonts w:ascii="Linux Biolinum" w:hAnsi="Linux Biolinum" w:cs="Linux Biolinum"/>
        </w:rPr>
        <w:t>37</w:t>
      </w:r>
      <w:r w:rsidR="002F6FDD">
        <w:rPr>
          <w:rFonts w:ascii="Linux Biolinum" w:hAnsi="Linux Biolinum" w:cs="Linux Biolinum"/>
        </w:rPr>
        <w:t>.</w:t>
      </w:r>
      <w:r w:rsidR="0035365B">
        <w:rPr>
          <w:rFonts w:ascii="Linux Biolinum" w:hAnsi="Linux Biolinum" w:cs="Linux Biolinum"/>
        </w:rPr>
        <w:t xml:space="preserve"> L’article </w:t>
      </w:r>
      <w:r w:rsidR="00715F18" w:rsidRPr="00715F18">
        <w:rPr>
          <w:rFonts w:ascii="Linux Biolinum" w:hAnsi="Linux Biolinum" w:cs="Linux Biolinum"/>
        </w:rPr>
        <w:t>34 détermine le</w:t>
      </w:r>
      <w:r w:rsidR="0035365B">
        <w:rPr>
          <w:rFonts w:ascii="Linux Biolinum" w:hAnsi="Linux Biolinum" w:cs="Linux Biolinum"/>
        </w:rPr>
        <w:t xml:space="preserve"> </w:t>
      </w:r>
      <w:r w:rsidR="00715F18" w:rsidRPr="00715F18">
        <w:rPr>
          <w:rFonts w:ascii="Linux Biolinum" w:hAnsi="Linux Biolinum" w:cs="Linux Biolinum"/>
        </w:rPr>
        <w:t>domaine de la loi</w:t>
      </w:r>
      <w:r w:rsidR="0078103F">
        <w:rPr>
          <w:rFonts w:ascii="Linux Biolinum" w:hAnsi="Linux Biolinum" w:cs="Linux Biolinum"/>
        </w:rPr>
        <w:t xml:space="preserve"> ; </w:t>
      </w:r>
      <w:r w:rsidR="00ED7352">
        <w:rPr>
          <w:rFonts w:ascii="Linux Biolinum" w:hAnsi="Linux Biolinum" w:cs="Linux Biolinum"/>
        </w:rPr>
        <w:t>il détermin</w:t>
      </w:r>
      <w:r w:rsidR="00715F18" w:rsidRPr="00715F18">
        <w:rPr>
          <w:rFonts w:ascii="Linux Biolinum" w:hAnsi="Linux Biolinum" w:cs="Linux Biolinum"/>
        </w:rPr>
        <w:t>e quelles sont</w:t>
      </w:r>
      <w:r w:rsidR="00ED7352">
        <w:rPr>
          <w:rFonts w:ascii="Linux Biolinum" w:hAnsi="Linux Biolinum" w:cs="Linux Biolinum"/>
        </w:rPr>
        <w:t xml:space="preserve"> </w:t>
      </w:r>
      <w:r w:rsidR="00715F18" w:rsidRPr="00715F18">
        <w:rPr>
          <w:rFonts w:ascii="Linux Biolinum" w:hAnsi="Linux Biolinum" w:cs="Linux Biolinum"/>
        </w:rPr>
        <w:t>les matières qui seront</w:t>
      </w:r>
      <w:r w:rsidR="00915996">
        <w:rPr>
          <w:rFonts w:ascii="Linux Biolinum" w:hAnsi="Linux Biolinum" w:cs="Linux Biolinum"/>
        </w:rPr>
        <w:t>,</w:t>
      </w:r>
      <w:r w:rsidR="00715F18" w:rsidRPr="00715F18">
        <w:rPr>
          <w:rFonts w:ascii="Linux Biolinum" w:hAnsi="Linux Biolinum" w:cs="Linux Biolinum"/>
        </w:rPr>
        <w:t xml:space="preserve"> par application</w:t>
      </w:r>
      <w:r w:rsidR="00915996">
        <w:rPr>
          <w:rFonts w:ascii="Linux Biolinum" w:hAnsi="Linux Biolinum" w:cs="Linux Biolinum"/>
        </w:rPr>
        <w:t xml:space="preserve"> </w:t>
      </w:r>
      <w:r w:rsidR="00715F18" w:rsidRPr="00715F18">
        <w:rPr>
          <w:rFonts w:ascii="Linux Biolinum" w:hAnsi="Linux Biolinum" w:cs="Linux Biolinum"/>
        </w:rPr>
        <w:t xml:space="preserve">de la </w:t>
      </w:r>
      <w:r w:rsidR="00915996">
        <w:rPr>
          <w:rFonts w:ascii="Linux Biolinum" w:hAnsi="Linux Biolinum" w:cs="Linux Biolinum"/>
        </w:rPr>
        <w:t>C</w:t>
      </w:r>
      <w:r w:rsidR="00715F18" w:rsidRPr="00715F18">
        <w:rPr>
          <w:rFonts w:ascii="Linux Biolinum" w:hAnsi="Linux Biolinum" w:cs="Linux Biolinum"/>
        </w:rPr>
        <w:t>onstitution</w:t>
      </w:r>
      <w:r w:rsidR="00915996">
        <w:rPr>
          <w:rFonts w:ascii="Linux Biolinum" w:hAnsi="Linux Biolinum" w:cs="Linux Biolinum"/>
        </w:rPr>
        <w:t>,</w:t>
      </w:r>
      <w:r w:rsidR="00715F18" w:rsidRPr="00715F18">
        <w:rPr>
          <w:rFonts w:ascii="Linux Biolinum" w:hAnsi="Linux Biolinum" w:cs="Linux Biolinum"/>
        </w:rPr>
        <w:t xml:space="preserve"> de la compétence du</w:t>
      </w:r>
      <w:r w:rsidR="00915996">
        <w:rPr>
          <w:rFonts w:ascii="Linux Biolinum" w:hAnsi="Linux Biolinum" w:cs="Linux Biolinum"/>
        </w:rPr>
        <w:t xml:space="preserve"> </w:t>
      </w:r>
      <w:r w:rsidR="00715F18" w:rsidRPr="00715F18">
        <w:rPr>
          <w:rFonts w:ascii="Linux Biolinum" w:hAnsi="Linux Biolinum" w:cs="Linux Biolinum"/>
        </w:rPr>
        <w:t>parlement</w:t>
      </w:r>
      <w:r w:rsidR="0078103F">
        <w:rPr>
          <w:rFonts w:ascii="Linux Biolinum" w:hAnsi="Linux Biolinum" w:cs="Linux Biolinum"/>
        </w:rPr>
        <w:t xml:space="preserve">. Quant à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 37</w:t>
      </w:r>
      <w:r w:rsidR="0078103F">
        <w:rPr>
          <w:rFonts w:ascii="Linux Biolinum" w:hAnsi="Linux Biolinum" w:cs="Linux Biolinum"/>
        </w:rPr>
        <w:t xml:space="preserve">, il </w:t>
      </w:r>
      <w:r w:rsidR="009811C6">
        <w:rPr>
          <w:rFonts w:ascii="Linux Biolinum" w:hAnsi="Linux Biolinum" w:cs="Linux Biolinum"/>
        </w:rPr>
        <w:t xml:space="preserve">énonce qu’il </w:t>
      </w:r>
      <w:r w:rsidR="00715F18" w:rsidRPr="00715F18">
        <w:rPr>
          <w:rFonts w:ascii="Linux Biolinum" w:hAnsi="Linux Biolinum" w:cs="Linux Biolinum"/>
        </w:rPr>
        <w:t>y a</w:t>
      </w:r>
      <w:r w:rsidR="0078103F">
        <w:rPr>
          <w:rFonts w:ascii="Linux Biolinum" w:hAnsi="Linux Biolinum" w:cs="Linux Biolinum"/>
        </w:rPr>
        <w:t>,</w:t>
      </w:r>
      <w:r w:rsidR="00715F18" w:rsidRPr="00715F18">
        <w:rPr>
          <w:rFonts w:ascii="Linux Biolinum" w:hAnsi="Linux Biolinum" w:cs="Linux Biolinum"/>
        </w:rPr>
        <w:t xml:space="preserve"> à côté de la loi</w:t>
      </w:r>
      <w:r w:rsidR="0078103F">
        <w:rPr>
          <w:rFonts w:ascii="Linux Biolinum" w:hAnsi="Linux Biolinum" w:cs="Linux Biolinum"/>
        </w:rPr>
        <w:t>,</w:t>
      </w:r>
      <w:r w:rsidR="00715F18" w:rsidRPr="00715F18">
        <w:rPr>
          <w:rFonts w:ascii="Linux Biolinum" w:hAnsi="Linux Biolinum" w:cs="Linux Biolinum"/>
        </w:rPr>
        <w:t xml:space="preserve"> un po</w:t>
      </w:r>
      <w:r w:rsidR="00715F18" w:rsidRPr="00715F18">
        <w:rPr>
          <w:rFonts w:ascii="Linux Biolinum" w:hAnsi="Linux Biolinum" w:cs="Linux Biolinum"/>
        </w:rPr>
        <w:t>u</w:t>
      </w:r>
      <w:r w:rsidR="00715F18" w:rsidRPr="00715F18">
        <w:rPr>
          <w:rFonts w:ascii="Linux Biolinum" w:hAnsi="Linux Biolinum" w:cs="Linux Biolinum"/>
        </w:rPr>
        <w:t>voir</w:t>
      </w:r>
      <w:r w:rsidR="009811C6">
        <w:rPr>
          <w:rFonts w:ascii="Linux Biolinum" w:hAnsi="Linux Biolinum" w:cs="Linux Biolinum"/>
        </w:rPr>
        <w:t xml:space="preserve"> </w:t>
      </w:r>
      <w:r w:rsidR="00715F18" w:rsidRPr="00715F18">
        <w:rPr>
          <w:rFonts w:ascii="Linux Biolinum" w:hAnsi="Linux Biolinum" w:cs="Linux Biolinum"/>
        </w:rPr>
        <w:t>réglementaire automne</w:t>
      </w:r>
      <w:r w:rsidR="0078103F">
        <w:rPr>
          <w:rFonts w:ascii="Linux Biolinum" w:hAnsi="Linux Biolinum" w:cs="Linux Biolinum"/>
        </w:rPr>
        <w:t xml:space="preserve">. Cela signifie que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ex</w:t>
      </w:r>
      <w:r w:rsidR="00EB04B6">
        <w:rPr>
          <w:rFonts w:ascii="Linux Biolinum" w:hAnsi="Linux Biolinum" w:cs="Linux Biolinum"/>
        </w:rPr>
        <w:t xml:space="preserve">écutif, </w:t>
      </w:r>
      <w:r w:rsidR="00715F18" w:rsidRPr="00715F18">
        <w:rPr>
          <w:rFonts w:ascii="Linux Biolinum" w:hAnsi="Linux Biolinum" w:cs="Linux Biolinum"/>
        </w:rPr>
        <w:t>en l</w:t>
      </w:r>
      <w:r w:rsidR="002B2F72">
        <w:rPr>
          <w:rFonts w:ascii="Linux Biolinum" w:hAnsi="Linux Biolinum" w:cs="Linux Biolinum"/>
        </w:rPr>
        <w:t>’</w:t>
      </w:r>
      <w:r w:rsidR="00715F18" w:rsidRPr="00715F18">
        <w:rPr>
          <w:rFonts w:ascii="Linux Biolinum" w:hAnsi="Linux Biolinum" w:cs="Linux Biolinum"/>
        </w:rPr>
        <w:t xml:space="preserve">occurrence ici le </w:t>
      </w:r>
      <w:r w:rsidR="00EB04B6">
        <w:rPr>
          <w:rFonts w:ascii="Linux Biolinum" w:hAnsi="Linux Biolinum" w:cs="Linux Biolinum"/>
        </w:rPr>
        <w:t>P</w:t>
      </w:r>
      <w:r w:rsidR="00715F18" w:rsidRPr="00715F18">
        <w:rPr>
          <w:rFonts w:ascii="Linux Biolinum" w:hAnsi="Linux Biolinum" w:cs="Linux Biolinum"/>
        </w:rPr>
        <w:t>remier</w:t>
      </w:r>
      <w:r w:rsidR="00EB04B6">
        <w:rPr>
          <w:rFonts w:ascii="Linux Biolinum" w:hAnsi="Linux Biolinum" w:cs="Linux Biolinum"/>
        </w:rPr>
        <w:t xml:space="preserve"> </w:t>
      </w:r>
      <w:r w:rsidR="00715F18" w:rsidRPr="00715F18">
        <w:rPr>
          <w:rFonts w:ascii="Linux Biolinum" w:hAnsi="Linux Biolinum" w:cs="Linux Biolinum"/>
        </w:rPr>
        <w:t>m</w:t>
      </w:r>
      <w:r w:rsidR="00715F18" w:rsidRPr="00715F18">
        <w:rPr>
          <w:rFonts w:ascii="Linux Biolinum" w:hAnsi="Linux Biolinum" w:cs="Linux Biolinum"/>
        </w:rPr>
        <w:t>i</w:t>
      </w:r>
      <w:r w:rsidR="00715F18" w:rsidRPr="00715F18">
        <w:rPr>
          <w:rFonts w:ascii="Linux Biolinum" w:hAnsi="Linux Biolinum" w:cs="Linux Biolinum"/>
        </w:rPr>
        <w:t>nistre</w:t>
      </w:r>
      <w:r w:rsidR="00EB04B6">
        <w:rPr>
          <w:rFonts w:ascii="Linux Biolinum" w:hAnsi="Linux Biolinum" w:cs="Linux Biolinum"/>
        </w:rPr>
        <w:t>,</w:t>
      </w:r>
      <w:r w:rsidR="00715F18" w:rsidRPr="00715F18">
        <w:rPr>
          <w:rFonts w:ascii="Linux Biolinum" w:hAnsi="Linux Biolinum" w:cs="Linux Biolinum"/>
        </w:rPr>
        <w:t xml:space="preserve"> va disposer du droit d</w:t>
      </w:r>
      <w:r w:rsidR="002B2F72">
        <w:rPr>
          <w:rFonts w:ascii="Linux Biolinum" w:hAnsi="Linux Biolinum" w:cs="Linux Biolinum"/>
        </w:rPr>
        <w:t>’</w:t>
      </w:r>
      <w:r w:rsidR="00715F18" w:rsidRPr="00715F18">
        <w:rPr>
          <w:rFonts w:ascii="Linux Biolinum" w:hAnsi="Linux Biolinum" w:cs="Linux Biolinum"/>
        </w:rPr>
        <w:t>adopter</w:t>
      </w:r>
      <w:r w:rsidR="00EB04B6">
        <w:rPr>
          <w:rFonts w:ascii="Linux Biolinum" w:hAnsi="Linux Biolinum" w:cs="Linux Biolinum"/>
        </w:rPr>
        <w:t xml:space="preserve"> </w:t>
      </w:r>
      <w:r w:rsidR="00715F18" w:rsidRPr="00715F18">
        <w:rPr>
          <w:rFonts w:ascii="Linux Biolinum" w:hAnsi="Linux Biolinum" w:cs="Linux Biolinum"/>
        </w:rPr>
        <w:t>des actes juridiques qui viennent non</w:t>
      </w:r>
      <w:r w:rsidR="00526762">
        <w:rPr>
          <w:rFonts w:ascii="Linux Biolinum" w:hAnsi="Linux Biolinum" w:cs="Linux Biolinum"/>
        </w:rPr>
        <w:t xml:space="preserve"> </w:t>
      </w:r>
      <w:r w:rsidR="00715F18" w:rsidRPr="00715F18">
        <w:rPr>
          <w:rFonts w:ascii="Linux Biolinum" w:hAnsi="Linux Biolinum" w:cs="Linux Biolinum"/>
        </w:rPr>
        <w:t>pas appliquer la loi</w:t>
      </w:r>
      <w:r w:rsidR="0078103F">
        <w:rPr>
          <w:rFonts w:ascii="Linux Biolinum" w:hAnsi="Linux Biolinum" w:cs="Linux Biolinum"/>
        </w:rPr>
        <w:t xml:space="preserve"> – </w:t>
      </w:r>
      <w:r w:rsidR="00715F18" w:rsidRPr="00715F18">
        <w:rPr>
          <w:rFonts w:ascii="Linux Biolinum" w:hAnsi="Linux Biolinum" w:cs="Linux Biolinum"/>
        </w:rPr>
        <w:t>on n</w:t>
      </w:r>
      <w:r w:rsidR="002B2F72">
        <w:rPr>
          <w:rFonts w:ascii="Linux Biolinum" w:hAnsi="Linux Biolinum" w:cs="Linux Biolinum"/>
        </w:rPr>
        <w:t>’</w:t>
      </w:r>
      <w:r w:rsidR="00715F18" w:rsidRPr="00715F18">
        <w:rPr>
          <w:rFonts w:ascii="Linux Biolinum" w:hAnsi="Linux Biolinum" w:cs="Linux Biolinum"/>
        </w:rPr>
        <w:t>a pas besoin d</w:t>
      </w:r>
      <w:r w:rsidR="002B2F72">
        <w:rPr>
          <w:rFonts w:ascii="Linux Biolinum" w:hAnsi="Linux Biolinum" w:cs="Linux Biolinum"/>
        </w:rPr>
        <w:t>’</w:t>
      </w:r>
      <w:r w:rsidR="00715F18" w:rsidRPr="00715F18">
        <w:rPr>
          <w:rFonts w:ascii="Linux Biolinum" w:hAnsi="Linux Biolinum" w:cs="Linux Biolinum"/>
        </w:rPr>
        <w:t>une loi et d</w:t>
      </w:r>
      <w:r w:rsidR="002B2F72">
        <w:rPr>
          <w:rFonts w:ascii="Linux Biolinum" w:hAnsi="Linux Biolinum" w:cs="Linux Biolinum"/>
        </w:rPr>
        <w:t>’</w:t>
      </w:r>
      <w:r w:rsidR="00715F18" w:rsidRPr="00715F18">
        <w:rPr>
          <w:rFonts w:ascii="Linux Biolinum" w:hAnsi="Linux Biolinum" w:cs="Linux Biolinum"/>
        </w:rPr>
        <w:t>un</w:t>
      </w:r>
      <w:r w:rsidR="0078103F">
        <w:rPr>
          <w:rFonts w:ascii="Linux Biolinum" w:hAnsi="Linux Biolinum" w:cs="Linux Biolinum"/>
        </w:rPr>
        <w:t xml:space="preserve"> </w:t>
      </w:r>
      <w:r w:rsidR="00715F18" w:rsidRPr="00715F18">
        <w:rPr>
          <w:rFonts w:ascii="Linux Biolinum" w:hAnsi="Linux Biolinum" w:cs="Linux Biolinum"/>
        </w:rPr>
        <w:t xml:space="preserve">décret pour appliquer la loi </w:t>
      </w:r>
      <w:r w:rsidR="0078103F">
        <w:rPr>
          <w:rFonts w:ascii="Linux Biolinum" w:hAnsi="Linux Biolinum" w:cs="Linux Biolinum"/>
        </w:rPr>
        <w:t>–</w:t>
      </w:r>
      <w:r w:rsidR="00F840C7">
        <w:rPr>
          <w:rFonts w:ascii="Linux Biolinum" w:hAnsi="Linux Biolinum" w:cs="Linux Biolinum"/>
        </w:rPr>
        <w:t xml:space="preserve">, </w:t>
      </w:r>
      <w:r w:rsidR="00715F18" w:rsidRPr="00715F18">
        <w:rPr>
          <w:rFonts w:ascii="Linux Biolinum" w:hAnsi="Linux Biolinum" w:cs="Linux Biolinum"/>
        </w:rPr>
        <w:t>ici on a un</w:t>
      </w:r>
      <w:r w:rsidR="00F840C7">
        <w:rPr>
          <w:rFonts w:ascii="Linux Biolinum" w:hAnsi="Linux Biolinum" w:cs="Linux Biolinum"/>
        </w:rPr>
        <w:t xml:space="preserve"> </w:t>
      </w:r>
      <w:r w:rsidR="00715F18" w:rsidRPr="00715F18">
        <w:rPr>
          <w:rFonts w:ascii="Linux Biolinum" w:hAnsi="Linux Biolinum" w:cs="Linux Biolinum"/>
        </w:rPr>
        <w:t>décret qui n</w:t>
      </w:r>
      <w:r w:rsidR="002B2F72">
        <w:rPr>
          <w:rFonts w:ascii="Linux Biolinum" w:hAnsi="Linux Biolinum" w:cs="Linux Biolinum"/>
        </w:rPr>
        <w:t>’</w:t>
      </w:r>
      <w:r w:rsidR="00715F18" w:rsidRPr="00715F18">
        <w:rPr>
          <w:rFonts w:ascii="Linux Biolinum" w:hAnsi="Linux Biolinum" w:cs="Linux Biolinum"/>
        </w:rPr>
        <w:t>a pas besoin de loi pour</w:t>
      </w:r>
      <w:r w:rsidR="0034053F">
        <w:rPr>
          <w:rFonts w:ascii="Linux Biolinum" w:hAnsi="Linux Biolinum" w:cs="Linux Biolinum"/>
        </w:rPr>
        <w:t xml:space="preserve"> </w:t>
      </w:r>
      <w:r w:rsidR="00715F18" w:rsidRPr="00715F18">
        <w:rPr>
          <w:rFonts w:ascii="Linux Biolinum" w:hAnsi="Linux Biolinum" w:cs="Linux Biolinum"/>
        </w:rPr>
        <w:t>exister</w:t>
      </w:r>
      <w:r w:rsidR="0034053F">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où le concept de pouvoir réglementaire</w:t>
      </w:r>
      <w:r w:rsidR="00212133">
        <w:rPr>
          <w:rFonts w:ascii="Linux Biolinum" w:hAnsi="Linux Biolinum" w:cs="Linux Biolinum"/>
        </w:rPr>
        <w:t xml:space="preserve"> </w:t>
      </w:r>
      <w:r w:rsidR="00715F18" w:rsidRPr="00715F18">
        <w:rPr>
          <w:rFonts w:ascii="Linux Biolinum" w:hAnsi="Linux Biolinum" w:cs="Linux Biolinum"/>
        </w:rPr>
        <w:t>autonome</w:t>
      </w:r>
      <w:r w:rsidR="00212133">
        <w:rPr>
          <w:rFonts w:ascii="Linux Biolinum" w:hAnsi="Linux Biolinum" w:cs="Linux Biolinum"/>
        </w:rPr>
        <w:t>. C</w:t>
      </w:r>
      <w:r w:rsidR="00715F18" w:rsidRPr="00715F18">
        <w:rPr>
          <w:rFonts w:ascii="Linux Biolinum" w:hAnsi="Linux Biolinum" w:cs="Linux Biolinum"/>
        </w:rPr>
        <w:t>e pouvoir réglementaire</w:t>
      </w:r>
      <w:r w:rsidR="00212133">
        <w:rPr>
          <w:rFonts w:ascii="Linux Biolinum" w:hAnsi="Linux Biolinum" w:cs="Linux Biolinum"/>
        </w:rPr>
        <w:t xml:space="preserve"> autonome n’est </w:t>
      </w:r>
      <w:r w:rsidR="00715F18" w:rsidRPr="00715F18">
        <w:rPr>
          <w:rFonts w:ascii="Linux Biolinum" w:hAnsi="Linux Biolinum" w:cs="Linux Biolinum"/>
        </w:rPr>
        <w:t>pas complètement une mutation</w:t>
      </w:r>
      <w:r w:rsidR="00212133">
        <w:rPr>
          <w:rFonts w:ascii="Linux Biolinum" w:hAnsi="Linux Biolinum" w:cs="Linux Biolinum"/>
        </w:rPr>
        <w:t xml:space="preserve"> </w:t>
      </w:r>
      <w:r w:rsidR="00715F18" w:rsidRPr="00715F18">
        <w:rPr>
          <w:rFonts w:ascii="Linux Biolinum" w:hAnsi="Linux Biolinum" w:cs="Linux Biolinum"/>
        </w:rPr>
        <w:t xml:space="preserve">du droit de la </w:t>
      </w:r>
      <w:r w:rsidR="00A36544">
        <w:rPr>
          <w:rFonts w:ascii="Linux Biolinum" w:hAnsi="Linux Biolinum" w:cs="Linux Biolinum"/>
        </w:rPr>
        <w:t>Ci</w:t>
      </w:r>
      <w:r w:rsidR="00A36544">
        <w:rPr>
          <w:rFonts w:ascii="Linux Biolinum" w:hAnsi="Linux Biolinum" w:cs="Linux Biolinum"/>
        </w:rPr>
        <w:t>n</w:t>
      </w:r>
      <w:r w:rsidR="00A36544">
        <w:rPr>
          <w:rFonts w:ascii="Linux Biolinum" w:hAnsi="Linux Biolinum" w:cs="Linux Biolinum"/>
        </w:rPr>
        <w:t>quième République. I</w:t>
      </w:r>
      <w:r w:rsidR="00715F18" w:rsidRPr="00715F18">
        <w:rPr>
          <w:rFonts w:ascii="Linux Biolinum" w:hAnsi="Linux Biolinum" w:cs="Linux Biolinum"/>
        </w:rPr>
        <w:t>l existait</w:t>
      </w:r>
      <w:r w:rsidR="00A36544">
        <w:rPr>
          <w:rFonts w:ascii="Linux Biolinum" w:hAnsi="Linux Biolinum" w:cs="Linux Biolinum"/>
        </w:rPr>
        <w:t xml:space="preserve"> </w:t>
      </w:r>
      <w:r w:rsidR="00715F18" w:rsidRPr="00715F18">
        <w:rPr>
          <w:rFonts w:ascii="Linux Biolinum" w:hAnsi="Linux Biolinum" w:cs="Linux Biolinum"/>
        </w:rPr>
        <w:t xml:space="preserve">sous la </w:t>
      </w:r>
      <w:r w:rsidR="00A36544">
        <w:rPr>
          <w:rFonts w:ascii="Linux Biolinum" w:hAnsi="Linux Biolinum" w:cs="Linux Biolinum"/>
        </w:rPr>
        <w:t>Trois</w:t>
      </w:r>
      <w:r w:rsidR="00715F18" w:rsidRPr="00715F18">
        <w:rPr>
          <w:rFonts w:ascii="Linux Biolinum" w:hAnsi="Linux Biolinum" w:cs="Linux Biolinum"/>
        </w:rPr>
        <w:t>ième et s</w:t>
      </w:r>
      <w:r w:rsidR="00A36544">
        <w:rPr>
          <w:rFonts w:ascii="Linux Biolinum" w:hAnsi="Linux Biolinum" w:cs="Linux Biolinum"/>
        </w:rPr>
        <w:t>ous</w:t>
      </w:r>
      <w:r w:rsidR="00715F18" w:rsidRPr="00715F18">
        <w:rPr>
          <w:rFonts w:ascii="Linux Biolinum" w:hAnsi="Linux Biolinum" w:cs="Linux Biolinum"/>
        </w:rPr>
        <w:t xml:space="preserve"> </w:t>
      </w:r>
      <w:r w:rsidR="00EF7A41" w:rsidRPr="00715F18">
        <w:rPr>
          <w:rFonts w:ascii="Linux Biolinum" w:hAnsi="Linux Biolinum" w:cs="Linux Biolinum"/>
        </w:rPr>
        <w:t xml:space="preserve">la </w:t>
      </w:r>
      <w:r w:rsidR="00EF7A41">
        <w:rPr>
          <w:rFonts w:ascii="Linux Biolinum" w:hAnsi="Linux Biolinum" w:cs="Linux Biolinum"/>
        </w:rPr>
        <w:t>Q</w:t>
      </w:r>
      <w:r w:rsidR="00EF7A41" w:rsidRPr="00715F18">
        <w:rPr>
          <w:rFonts w:ascii="Linux Biolinum" w:hAnsi="Linux Biolinum" w:cs="Linux Biolinum"/>
        </w:rPr>
        <w:t>uatrième</w:t>
      </w:r>
      <w:r w:rsidR="00EF7A41">
        <w:rPr>
          <w:rFonts w:ascii="Linux Biolinum" w:hAnsi="Linux Biolinum" w:cs="Linux Biolinum"/>
        </w:rPr>
        <w:t xml:space="preserve"> </w:t>
      </w:r>
      <w:r w:rsidR="00EF7A41" w:rsidRPr="00715F18">
        <w:rPr>
          <w:rFonts w:ascii="Linux Biolinum" w:hAnsi="Linux Biolinum" w:cs="Linux Biolinum"/>
        </w:rPr>
        <w:t>république</w:t>
      </w:r>
      <w:r w:rsidR="00A36544">
        <w:rPr>
          <w:rFonts w:ascii="Linux Biolinum" w:hAnsi="Linux Biolinum" w:cs="Linux Biolinum"/>
        </w:rPr>
        <w:t>,</w:t>
      </w:r>
      <w:r w:rsidR="00715F18" w:rsidRPr="00715F18">
        <w:rPr>
          <w:rFonts w:ascii="Linux Biolinum" w:hAnsi="Linux Biolinum" w:cs="Linux Biolinum"/>
        </w:rPr>
        <w:t xml:space="preserve"> mais il était beaucoup moins</w:t>
      </w:r>
      <w:r w:rsidR="00A36544">
        <w:rPr>
          <w:rFonts w:ascii="Linux Biolinum" w:hAnsi="Linux Biolinum" w:cs="Linux Biolinum"/>
        </w:rPr>
        <w:t xml:space="preserve"> </w:t>
      </w:r>
      <w:r w:rsidR="00715F18" w:rsidRPr="00715F18">
        <w:rPr>
          <w:rFonts w:ascii="Linux Biolinum" w:hAnsi="Linux Biolinum" w:cs="Linux Biolinum"/>
        </w:rPr>
        <w:t>important et surtout</w:t>
      </w:r>
      <w:r w:rsidR="00A36544">
        <w:rPr>
          <w:rFonts w:ascii="Linux Biolinum" w:hAnsi="Linux Biolinum" w:cs="Linux Biolinum"/>
        </w:rPr>
        <w:t>,</w:t>
      </w:r>
      <w:r w:rsidR="00715F18" w:rsidRPr="00715F18">
        <w:rPr>
          <w:rFonts w:ascii="Linux Biolinum" w:hAnsi="Linux Biolinum" w:cs="Linux Biolinum"/>
        </w:rPr>
        <w:t xml:space="preserve"> ce qui est très</w:t>
      </w:r>
      <w:r w:rsidR="00A36544">
        <w:rPr>
          <w:rFonts w:ascii="Linux Biolinum" w:hAnsi="Linux Biolinum" w:cs="Linux Biolinum"/>
        </w:rPr>
        <w:t xml:space="preserve"> </w:t>
      </w:r>
      <w:r w:rsidR="00715F18" w:rsidRPr="00715F18">
        <w:rPr>
          <w:rFonts w:ascii="Linux Biolinum" w:hAnsi="Linux Biolinum" w:cs="Linux Biolinum"/>
        </w:rPr>
        <w:t xml:space="preserve">important sous la </w:t>
      </w:r>
      <w:r w:rsidR="00A36544">
        <w:rPr>
          <w:rFonts w:ascii="Linux Biolinum" w:hAnsi="Linux Biolinum" w:cs="Linux Biolinum"/>
        </w:rPr>
        <w:t>Cinqui</w:t>
      </w:r>
      <w:r w:rsidR="00715F18" w:rsidRPr="00715F18">
        <w:rPr>
          <w:rFonts w:ascii="Linux Biolinum" w:hAnsi="Linux Biolinum" w:cs="Linux Biolinum"/>
        </w:rPr>
        <w:t>ème république</w:t>
      </w:r>
      <w:r w:rsidR="00EF7A41">
        <w:rPr>
          <w:rFonts w:ascii="Linux Biolinum" w:hAnsi="Linux Biolinum" w:cs="Linux Biolinum"/>
        </w:rPr>
        <w:t>, c’est que si on regarde bien la rédaction</w:t>
      </w:r>
      <w:r w:rsidR="00EF7A41" w:rsidRPr="00715F18">
        <w:rPr>
          <w:rFonts w:ascii="Linux Biolinum" w:hAnsi="Linux Biolinum" w:cs="Linux Biolinum"/>
        </w:rPr>
        <w:t xml:space="preserve"> </w:t>
      </w:r>
      <w:r w:rsidR="00EF7A41">
        <w:rPr>
          <w:rFonts w:ascii="Linux Biolinum" w:hAnsi="Linux Biolinum" w:cs="Linux Biolinum"/>
        </w:rPr>
        <w:t xml:space="preserve">et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application</w:t>
      </w:r>
      <w:r w:rsidR="00EF7A41">
        <w:rPr>
          <w:rFonts w:ascii="Linux Biolinum" w:hAnsi="Linux Biolinum" w:cs="Linux Biolinum"/>
        </w:rPr>
        <w:t xml:space="preserve"> </w:t>
      </w:r>
      <w:r w:rsidR="00715F18" w:rsidRPr="00715F18">
        <w:rPr>
          <w:rFonts w:ascii="Linux Biolinum" w:hAnsi="Linux Biolinum" w:cs="Linux Biolinum"/>
        </w:rPr>
        <w:t>de</w:t>
      </w:r>
      <w:r w:rsidR="00EF7A41">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 34 et d</w:t>
      </w:r>
      <w:r w:rsidR="00EF7A41">
        <w:rPr>
          <w:rFonts w:ascii="Linux Biolinum" w:hAnsi="Linux Biolinum" w:cs="Linux Biolinum"/>
        </w:rPr>
        <w:t xml:space="preserve">e l’article 37, on a la sensation </w:t>
      </w:r>
      <w:r w:rsidR="00715F18" w:rsidRPr="00715F18">
        <w:rPr>
          <w:rFonts w:ascii="Linux Biolinum" w:hAnsi="Linux Biolinum" w:cs="Linux Biolinum"/>
        </w:rPr>
        <w:t xml:space="preserve">que le principe </w:t>
      </w:r>
      <w:r w:rsidR="00FF58C7">
        <w:rPr>
          <w:rFonts w:ascii="Linux Biolinum" w:hAnsi="Linux Biolinum" w:cs="Linux Biolinum"/>
        </w:rPr>
        <w:t>réside</w:t>
      </w:r>
      <w:r w:rsidR="00F7252E">
        <w:rPr>
          <w:rFonts w:ascii="Linux Biolinum" w:hAnsi="Linux Biolinum" w:cs="Linux Biolinum"/>
        </w:rPr>
        <w:t xml:space="preserve"> en </w:t>
      </w:r>
      <w:r w:rsidR="00715F18" w:rsidRPr="00715F18">
        <w:rPr>
          <w:rFonts w:ascii="Linux Biolinum" w:hAnsi="Linux Biolinum" w:cs="Linux Biolinum"/>
        </w:rPr>
        <w:t xml:space="preserve">la compétence du </w:t>
      </w:r>
      <w:r w:rsidR="00F7252E">
        <w:rPr>
          <w:rFonts w:ascii="Linux Biolinum" w:hAnsi="Linux Biolinum" w:cs="Linux Biolinum"/>
        </w:rPr>
        <w:t>P</w:t>
      </w:r>
      <w:r w:rsidR="00715F18" w:rsidRPr="00715F18">
        <w:rPr>
          <w:rFonts w:ascii="Linux Biolinum" w:hAnsi="Linux Biolinum" w:cs="Linux Biolinum"/>
        </w:rPr>
        <w:t>remier ministre par le</w:t>
      </w:r>
      <w:r w:rsidR="00F7252E">
        <w:rPr>
          <w:rFonts w:ascii="Linux Biolinum" w:hAnsi="Linux Biolinum" w:cs="Linux Biolinum"/>
        </w:rPr>
        <w:t xml:space="preserve"> </w:t>
      </w:r>
      <w:r w:rsidR="00715F18" w:rsidRPr="00715F18">
        <w:rPr>
          <w:rFonts w:ascii="Linux Biolinum" w:hAnsi="Linux Biolinum" w:cs="Linux Biolinum"/>
        </w:rPr>
        <w:t>biais du pouvoir réglementaire autonome</w:t>
      </w:r>
      <w:r w:rsidR="00F7252E">
        <w:rPr>
          <w:rFonts w:ascii="Linux Biolinum" w:hAnsi="Linux Biolinum" w:cs="Linux Biolinum"/>
        </w:rPr>
        <w:t xml:space="preserve"> </w:t>
      </w:r>
      <w:r w:rsidR="00715F18" w:rsidRPr="00715F18">
        <w:rPr>
          <w:rFonts w:ascii="Linux Biolinum" w:hAnsi="Linux Biolinum" w:cs="Linux Biolinum"/>
        </w:rPr>
        <w:t>et que l</w:t>
      </w:r>
      <w:r w:rsidR="002B2F72">
        <w:rPr>
          <w:rFonts w:ascii="Linux Biolinum" w:hAnsi="Linux Biolinum" w:cs="Linux Biolinum"/>
        </w:rPr>
        <w:t>’</w:t>
      </w:r>
      <w:r w:rsidR="00715F18" w:rsidRPr="00715F18">
        <w:rPr>
          <w:rFonts w:ascii="Linux Biolinum" w:hAnsi="Linux Biolinum" w:cs="Linux Biolinum"/>
        </w:rPr>
        <w:t xml:space="preserve">exception est </w:t>
      </w:r>
      <w:r w:rsidR="00121CFC">
        <w:rPr>
          <w:rFonts w:ascii="Linux Biolinum" w:hAnsi="Linux Biolinum" w:cs="Linux Biolinum"/>
        </w:rPr>
        <w:t xml:space="preserve">de </w:t>
      </w:r>
      <w:r w:rsidR="00715F18" w:rsidRPr="00715F18">
        <w:rPr>
          <w:rFonts w:ascii="Linux Biolinum" w:hAnsi="Linux Biolinum" w:cs="Linux Biolinum"/>
        </w:rPr>
        <w:t>la compétence</w:t>
      </w:r>
      <w:r w:rsidR="00F7252E">
        <w:rPr>
          <w:rFonts w:ascii="Linux Biolinum" w:hAnsi="Linux Biolinum" w:cs="Linux Biolinum"/>
        </w:rPr>
        <w:t xml:space="preserve"> </w:t>
      </w:r>
      <w:r w:rsidR="00715F18" w:rsidRPr="00715F18">
        <w:rPr>
          <w:rFonts w:ascii="Linux Biolinum" w:hAnsi="Linux Biolinum" w:cs="Linux Biolinum"/>
        </w:rPr>
        <w:t xml:space="preserve">du </w:t>
      </w:r>
      <w:r w:rsidR="00121CFC">
        <w:rPr>
          <w:rFonts w:ascii="Linux Biolinum" w:hAnsi="Linux Biolinum" w:cs="Linux Biolinum"/>
        </w:rPr>
        <w:t>P</w:t>
      </w:r>
      <w:r w:rsidR="00715F18" w:rsidRPr="00715F18">
        <w:rPr>
          <w:rFonts w:ascii="Linux Biolinum" w:hAnsi="Linux Biolinum" w:cs="Linux Biolinum"/>
        </w:rPr>
        <w:t>arlement</w:t>
      </w:r>
      <w:r w:rsidR="00121CFC">
        <w:rPr>
          <w:rFonts w:ascii="Linux Biolinum" w:hAnsi="Linux Biolinum" w:cs="Linux Biolinum"/>
        </w:rPr>
        <w:t>,</w:t>
      </w:r>
      <w:r w:rsidR="00715F18" w:rsidRPr="00715F18">
        <w:rPr>
          <w:rFonts w:ascii="Linux Biolinum" w:hAnsi="Linux Biolinum" w:cs="Linux Biolinum"/>
        </w:rPr>
        <w:t xml:space="preserve"> puisque les matières</w:t>
      </w:r>
      <w:r w:rsidR="002709F5">
        <w:rPr>
          <w:rFonts w:ascii="Linux Biolinum" w:hAnsi="Linux Biolinum" w:cs="Linux Biolinum"/>
        </w:rPr>
        <w:t xml:space="preserve"> </w:t>
      </w:r>
      <w:r w:rsidR="002709F5" w:rsidRPr="00715F18">
        <w:rPr>
          <w:rFonts w:ascii="Linux Biolinum" w:hAnsi="Linux Biolinum" w:cs="Linux Biolinum"/>
        </w:rPr>
        <w:t>législatives</w:t>
      </w:r>
      <w:r w:rsidR="00715F18" w:rsidRPr="00715F18">
        <w:rPr>
          <w:rFonts w:ascii="Linux Biolinum" w:hAnsi="Linux Biolinum" w:cs="Linux Biolinum"/>
        </w:rPr>
        <w:t xml:space="preserve"> sont listé</w:t>
      </w:r>
      <w:r w:rsidR="002709F5">
        <w:rPr>
          <w:rFonts w:ascii="Linux Biolinum" w:hAnsi="Linux Biolinum" w:cs="Linux Biolinum"/>
        </w:rPr>
        <w:t>e</w:t>
      </w:r>
      <w:r w:rsidR="00715F18" w:rsidRPr="00715F18">
        <w:rPr>
          <w:rFonts w:ascii="Linux Biolinum" w:hAnsi="Linux Biolinum" w:cs="Linux Biolinum"/>
        </w:rPr>
        <w:t xml:space="preserve">s et </w:t>
      </w:r>
      <w:r w:rsidR="00C27A53">
        <w:rPr>
          <w:rFonts w:ascii="Linux Biolinum" w:hAnsi="Linux Biolinum" w:cs="Linux Biolinum"/>
        </w:rPr>
        <w:t xml:space="preserve">que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w:t>
      </w:r>
      <w:r w:rsidR="00287927">
        <w:rPr>
          <w:rFonts w:ascii="Linux Biolinum" w:hAnsi="Linux Biolinum" w:cs="Linux Biolinum"/>
        </w:rPr>
        <w:t xml:space="preserve">cle 37 </w:t>
      </w:r>
      <w:r w:rsidR="00C27A53">
        <w:rPr>
          <w:rFonts w:ascii="Linux Biolinum" w:hAnsi="Linux Biolinum" w:cs="Linux Biolinum"/>
        </w:rPr>
        <w:t xml:space="preserve">précise que le reste relève de la </w:t>
      </w:r>
      <w:r w:rsidR="00715F18" w:rsidRPr="00715F18">
        <w:rPr>
          <w:rFonts w:ascii="Linux Biolinum" w:hAnsi="Linux Biolinum" w:cs="Linux Biolinum"/>
        </w:rPr>
        <w:t>compétence du gouvernement</w:t>
      </w:r>
      <w:r w:rsidR="00EC453C">
        <w:rPr>
          <w:rFonts w:ascii="Linux Biolinum" w:hAnsi="Linux Biolinum" w:cs="Linux Biolinum"/>
        </w:rPr>
        <w:t xml:space="preserve">. Il y a cette dualité, et si </w:t>
      </w:r>
      <w:r w:rsidR="00715F18" w:rsidRPr="00715F18">
        <w:rPr>
          <w:rFonts w:ascii="Linux Biolinum" w:hAnsi="Linux Biolinum" w:cs="Linux Biolinum"/>
        </w:rPr>
        <w:t>on devait représenter l</w:t>
      </w:r>
      <w:r w:rsidR="002B2F72">
        <w:rPr>
          <w:rFonts w:ascii="Linux Biolinum" w:hAnsi="Linux Biolinum" w:cs="Linux Biolinum"/>
        </w:rPr>
        <w:t>’</w:t>
      </w:r>
      <w:r w:rsidR="00805945">
        <w:rPr>
          <w:rFonts w:ascii="Linux Biolinum" w:hAnsi="Linux Biolinum" w:cs="Linux Biolinum"/>
        </w:rPr>
        <w:t xml:space="preserve">étage législatif, </w:t>
      </w:r>
      <w:r w:rsidR="00715F18" w:rsidRPr="00715F18">
        <w:rPr>
          <w:rFonts w:ascii="Linux Biolinum" w:hAnsi="Linux Biolinum" w:cs="Linux Biolinum"/>
        </w:rPr>
        <w:t>on pourrait le représenter en</w:t>
      </w:r>
      <w:r w:rsidR="00805945">
        <w:rPr>
          <w:rFonts w:ascii="Linux Biolinum" w:hAnsi="Linux Biolinum" w:cs="Linux Biolinum"/>
        </w:rPr>
        <w:t xml:space="preserve"> </w:t>
      </w:r>
      <w:r w:rsidR="00715F18" w:rsidRPr="00715F18">
        <w:rPr>
          <w:rFonts w:ascii="Linux Biolinum" w:hAnsi="Linux Biolinum" w:cs="Linux Biolinum"/>
        </w:rPr>
        <w:t>deux parties égales</w:t>
      </w:r>
      <w:r w:rsidR="00805945">
        <w:rPr>
          <w:rFonts w:ascii="Linux Biolinum" w:hAnsi="Linux Biolinum" w:cs="Linux Biolinum"/>
        </w:rPr>
        <w:t> :</w:t>
      </w:r>
      <w:r w:rsidR="00715F18" w:rsidRPr="00715F18">
        <w:rPr>
          <w:rFonts w:ascii="Linux Biolinum" w:hAnsi="Linux Biolinum" w:cs="Linux Biolinum"/>
        </w:rPr>
        <w:t xml:space="preserve"> un pouvoir</w:t>
      </w:r>
      <w:r w:rsidR="00805945">
        <w:rPr>
          <w:rFonts w:ascii="Linux Biolinum" w:hAnsi="Linux Biolinum" w:cs="Linux Biolinum"/>
        </w:rPr>
        <w:t xml:space="preserve"> </w:t>
      </w:r>
      <w:r w:rsidR="00715F18" w:rsidRPr="00715F18">
        <w:rPr>
          <w:rFonts w:ascii="Linux Biolinum" w:hAnsi="Linux Biolinum" w:cs="Linux Biolinum"/>
        </w:rPr>
        <w:t xml:space="preserve">législatif </w:t>
      </w:r>
      <w:r w:rsidR="00805945">
        <w:rPr>
          <w:rFonts w:ascii="Linux Biolinum" w:hAnsi="Linux Biolinum" w:cs="Linux Biolinum"/>
        </w:rPr>
        <w:t xml:space="preserve">et </w:t>
      </w:r>
      <w:r w:rsidR="00715F18" w:rsidRPr="00715F18">
        <w:rPr>
          <w:rFonts w:ascii="Linux Biolinum" w:hAnsi="Linux Biolinum" w:cs="Linux Biolinum"/>
        </w:rPr>
        <w:t>un pouvoir réglementaire</w:t>
      </w:r>
      <w:r w:rsidR="00805945">
        <w:rPr>
          <w:rFonts w:ascii="Linux Biolinum" w:hAnsi="Linux Biolinum" w:cs="Linux Biolinum"/>
        </w:rPr>
        <w:t xml:space="preserve"> </w:t>
      </w:r>
      <w:r w:rsidR="00715F18" w:rsidRPr="00715F18">
        <w:rPr>
          <w:rFonts w:ascii="Linux Biolinum" w:hAnsi="Linux Biolinum" w:cs="Linux Biolinum"/>
        </w:rPr>
        <w:t>aut</w:t>
      </w:r>
      <w:r w:rsidR="00715F18" w:rsidRPr="00715F18">
        <w:rPr>
          <w:rFonts w:ascii="Linux Biolinum" w:hAnsi="Linux Biolinum" w:cs="Linux Biolinum"/>
        </w:rPr>
        <w:t>o</w:t>
      </w:r>
      <w:r w:rsidR="00715F18" w:rsidRPr="00715F18">
        <w:rPr>
          <w:rFonts w:ascii="Linux Biolinum" w:hAnsi="Linux Biolinum" w:cs="Linux Biolinum"/>
        </w:rPr>
        <w:t xml:space="preserve">nome de même niveau juridique </w:t>
      </w:r>
      <w:r w:rsidR="00715F18" w:rsidRPr="00805945">
        <w:rPr>
          <w:rFonts w:ascii="Linux Biolinum" w:hAnsi="Linux Biolinum" w:cs="Linux Biolinum"/>
          <w:i/>
        </w:rPr>
        <w:t>a</w:t>
      </w:r>
      <w:r w:rsidR="00805945" w:rsidRPr="00805945">
        <w:rPr>
          <w:rFonts w:ascii="Linux Biolinum" w:hAnsi="Linux Biolinum" w:cs="Linux Biolinum"/>
          <w:i/>
        </w:rPr>
        <w:t xml:space="preserve"> </w:t>
      </w:r>
      <w:r w:rsidR="00715F18" w:rsidRPr="00805945">
        <w:rPr>
          <w:rFonts w:ascii="Linux Biolinum" w:hAnsi="Linux Biolinum" w:cs="Linux Biolinum"/>
          <w:i/>
        </w:rPr>
        <w:t>priori</w:t>
      </w:r>
      <w:r w:rsidR="00715F18" w:rsidRPr="00715F18">
        <w:rPr>
          <w:rFonts w:ascii="Linux Biolinum" w:hAnsi="Linux Biolinum" w:cs="Linux Biolinum"/>
        </w:rPr>
        <w:t xml:space="preserve"> sachant qu</w:t>
      </w:r>
      <w:r w:rsidR="002B2F72">
        <w:rPr>
          <w:rFonts w:ascii="Linux Biolinum" w:hAnsi="Linux Biolinum" w:cs="Linux Biolinum"/>
        </w:rPr>
        <w:t>’</w:t>
      </w:r>
      <w:r w:rsidR="00715F18" w:rsidRPr="00715F18">
        <w:rPr>
          <w:rFonts w:ascii="Linux Biolinum" w:hAnsi="Linux Biolinum" w:cs="Linux Biolinum"/>
        </w:rPr>
        <w:t>il existe dans la</w:t>
      </w:r>
      <w:r w:rsidR="00805945">
        <w:rPr>
          <w:rFonts w:ascii="Linux Biolinum" w:hAnsi="Linux Biolinum" w:cs="Linux Biolinum"/>
        </w:rPr>
        <w:t xml:space="preserve"> C</w:t>
      </w:r>
      <w:r w:rsidR="00715F18" w:rsidRPr="00715F18">
        <w:rPr>
          <w:rFonts w:ascii="Linux Biolinum" w:hAnsi="Linux Biolinum" w:cs="Linux Biolinum"/>
        </w:rPr>
        <w:t xml:space="preserve">onstitution </w:t>
      </w:r>
      <w:r w:rsidR="00A004E1">
        <w:rPr>
          <w:rFonts w:ascii="Linux Biolinum" w:hAnsi="Linux Biolinum" w:cs="Linux Biolinum"/>
        </w:rPr>
        <w:t xml:space="preserve">(c’est un peu </w:t>
      </w:r>
      <w:r w:rsidR="00715F18" w:rsidRPr="00715F18">
        <w:rPr>
          <w:rFonts w:ascii="Linux Biolinum" w:hAnsi="Linux Biolinum" w:cs="Linux Biolinum"/>
        </w:rPr>
        <w:t>compliqué</w:t>
      </w:r>
      <w:r w:rsidR="00A004E1">
        <w:rPr>
          <w:rFonts w:ascii="Linux Biolinum" w:hAnsi="Linux Biolinum" w:cs="Linux Biolinum"/>
        </w:rPr>
        <w:t>,</w:t>
      </w:r>
      <w:r w:rsidR="00715F18" w:rsidRPr="00715F18">
        <w:rPr>
          <w:rFonts w:ascii="Linux Biolinum" w:hAnsi="Linux Biolinum" w:cs="Linux Biolinum"/>
        </w:rPr>
        <w:t xml:space="preserve"> mais il faut essayer de</w:t>
      </w:r>
      <w:r w:rsidR="00A004E1">
        <w:rPr>
          <w:rFonts w:ascii="Linux Biolinum" w:hAnsi="Linux Biolinum" w:cs="Linux Biolinum"/>
        </w:rPr>
        <w:t xml:space="preserve"> le </w:t>
      </w:r>
      <w:r w:rsidR="00715F18" w:rsidRPr="00715F18">
        <w:rPr>
          <w:rFonts w:ascii="Linux Biolinum" w:hAnsi="Linux Biolinum" w:cs="Linux Biolinum"/>
        </w:rPr>
        <w:t>comprendre</w:t>
      </w:r>
      <w:r w:rsidR="00A004E1">
        <w:rPr>
          <w:rFonts w:ascii="Linux Biolinum" w:hAnsi="Linux Biolinum" w:cs="Linux Biolinum"/>
        </w:rPr>
        <w:t>) u</w:t>
      </w:r>
      <w:r w:rsidR="00715F18" w:rsidRPr="00715F18">
        <w:rPr>
          <w:rFonts w:ascii="Linux Biolinum" w:hAnsi="Linux Biolinum" w:cs="Linux Biolinum"/>
        </w:rPr>
        <w:t>ne autre</w:t>
      </w:r>
      <w:r w:rsidR="00A004E1">
        <w:rPr>
          <w:rFonts w:ascii="Linux Biolinum" w:hAnsi="Linux Biolinum" w:cs="Linux Biolinum"/>
        </w:rPr>
        <w:t xml:space="preserve"> </w:t>
      </w:r>
      <w:r w:rsidR="00715F18" w:rsidRPr="00715F18">
        <w:rPr>
          <w:rFonts w:ascii="Linux Biolinum" w:hAnsi="Linux Biolinum" w:cs="Linux Biolinum"/>
        </w:rPr>
        <w:t>forme de pouvoir régleme</w:t>
      </w:r>
      <w:r w:rsidR="00715F18" w:rsidRPr="00715F18">
        <w:rPr>
          <w:rFonts w:ascii="Linux Biolinum" w:hAnsi="Linux Biolinum" w:cs="Linux Biolinum"/>
        </w:rPr>
        <w:t>n</w:t>
      </w:r>
      <w:r w:rsidR="00715F18" w:rsidRPr="00715F18">
        <w:rPr>
          <w:rFonts w:ascii="Linux Biolinum" w:hAnsi="Linux Biolinum" w:cs="Linux Biolinum"/>
        </w:rPr>
        <w:t>taire qui est</w:t>
      </w:r>
      <w:r w:rsidR="00214E26">
        <w:rPr>
          <w:rFonts w:ascii="Linux Biolinum" w:hAnsi="Linux Biolinum" w:cs="Linux Biolinum"/>
        </w:rPr>
        <w:t xml:space="preserve"> </w:t>
      </w:r>
      <w:r w:rsidR="00715F18" w:rsidRPr="00715F18">
        <w:rPr>
          <w:rFonts w:ascii="Linux Biolinum" w:hAnsi="Linux Biolinum" w:cs="Linux Biolinum"/>
        </w:rPr>
        <w:t>le pouvoir réglementaire d</w:t>
      </w:r>
      <w:r w:rsidR="002B2F72">
        <w:rPr>
          <w:rFonts w:ascii="Linux Biolinum" w:hAnsi="Linux Biolinum" w:cs="Linux Biolinum"/>
        </w:rPr>
        <w:t>’</w:t>
      </w:r>
      <w:r w:rsidR="00715F18" w:rsidRPr="00715F18">
        <w:rPr>
          <w:rFonts w:ascii="Linux Biolinum" w:hAnsi="Linux Biolinum" w:cs="Linux Biolinum"/>
        </w:rPr>
        <w:t>application</w:t>
      </w:r>
      <w:r w:rsidR="00C639DD">
        <w:rPr>
          <w:rFonts w:ascii="Linux Biolinum" w:hAnsi="Linux Biolinum" w:cs="Linux Biolinum"/>
        </w:rPr>
        <w:t xml:space="preserve">. C’est-à-dire que </w:t>
      </w:r>
      <w:r w:rsidR="00715F18" w:rsidRPr="00715F18">
        <w:rPr>
          <w:rFonts w:ascii="Linux Biolinum" w:hAnsi="Linux Biolinum" w:cs="Linux Biolinum"/>
        </w:rPr>
        <w:t>dans les domaines où le</w:t>
      </w:r>
      <w:r w:rsidR="00C639DD">
        <w:rPr>
          <w:rFonts w:ascii="Linux Biolinum" w:hAnsi="Linux Biolinum" w:cs="Linux Biolinum"/>
        </w:rPr>
        <w:t xml:space="preserve"> </w:t>
      </w:r>
      <w:r w:rsidR="00715F18" w:rsidRPr="00715F18">
        <w:rPr>
          <w:rFonts w:ascii="Linux Biolinum" w:hAnsi="Linux Biolinum" w:cs="Linux Biolinum"/>
        </w:rPr>
        <w:t>parlement est compétent pour adopter une</w:t>
      </w:r>
      <w:r w:rsidR="00C639DD">
        <w:rPr>
          <w:rFonts w:ascii="Linux Biolinum" w:hAnsi="Linux Biolinum" w:cs="Linux Biolinum"/>
        </w:rPr>
        <w:t xml:space="preserve"> </w:t>
      </w:r>
      <w:r w:rsidR="00715F18" w:rsidRPr="00715F18">
        <w:rPr>
          <w:rFonts w:ascii="Linux Biolinum" w:hAnsi="Linux Biolinum" w:cs="Linux Biolinum"/>
        </w:rPr>
        <w:t>loi</w:t>
      </w:r>
      <w:r w:rsidR="00C639DD">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exécutif peut prendre ensuite</w:t>
      </w:r>
      <w:r w:rsidR="00C639DD">
        <w:rPr>
          <w:rFonts w:ascii="Linux Biolinum" w:hAnsi="Linux Biolinum" w:cs="Linux Biolinum"/>
        </w:rPr>
        <w:t xml:space="preserve"> </w:t>
      </w:r>
      <w:r w:rsidR="00715F18" w:rsidRPr="00715F18">
        <w:rPr>
          <w:rFonts w:ascii="Linux Biolinum" w:hAnsi="Linux Biolinum" w:cs="Linux Biolinum"/>
        </w:rPr>
        <w:t>des actes a</w:t>
      </w:r>
      <w:r w:rsidR="00715F18" w:rsidRPr="00715F18">
        <w:rPr>
          <w:rFonts w:ascii="Linux Biolinum" w:hAnsi="Linux Biolinum" w:cs="Linux Biolinum"/>
        </w:rPr>
        <w:t>d</w:t>
      </w:r>
      <w:r w:rsidR="00715F18" w:rsidRPr="00715F18">
        <w:rPr>
          <w:rFonts w:ascii="Linux Biolinum" w:hAnsi="Linux Biolinum" w:cs="Linux Biolinum"/>
        </w:rPr>
        <w:t>ministratifs dont l</w:t>
      </w:r>
      <w:r w:rsidR="002B2F72">
        <w:rPr>
          <w:rFonts w:ascii="Linux Biolinum" w:hAnsi="Linux Biolinum" w:cs="Linux Biolinum"/>
        </w:rPr>
        <w:t>’</w:t>
      </w:r>
      <w:r w:rsidR="00715F18" w:rsidRPr="00715F18">
        <w:rPr>
          <w:rFonts w:ascii="Linux Biolinum" w:hAnsi="Linux Biolinum" w:cs="Linux Biolinum"/>
        </w:rPr>
        <w:t>objet</w:t>
      </w:r>
      <w:r w:rsidR="00C639DD">
        <w:rPr>
          <w:rFonts w:ascii="Linux Biolinum" w:hAnsi="Linux Biolinum" w:cs="Linux Biolinum"/>
        </w:rPr>
        <w:t xml:space="preserve"> </w:t>
      </w:r>
      <w:r w:rsidR="00715F18" w:rsidRPr="00715F18">
        <w:rPr>
          <w:rFonts w:ascii="Linux Biolinum" w:hAnsi="Linux Biolinum" w:cs="Linux Biolinum"/>
        </w:rPr>
        <w:t>est d</w:t>
      </w:r>
      <w:r w:rsidR="002B2F72">
        <w:rPr>
          <w:rFonts w:ascii="Linux Biolinum" w:hAnsi="Linux Biolinum" w:cs="Linux Biolinum"/>
        </w:rPr>
        <w:t>’</w:t>
      </w:r>
      <w:r w:rsidR="00715F18" w:rsidRPr="00715F18">
        <w:rPr>
          <w:rFonts w:ascii="Linux Biolinum" w:hAnsi="Linux Biolinum" w:cs="Linux Biolinum"/>
        </w:rPr>
        <w:t>appliquer la loi</w:t>
      </w:r>
      <w:r w:rsidR="00FC4820">
        <w:rPr>
          <w:rFonts w:ascii="Linux Biolinum" w:hAnsi="Linux Biolinum" w:cs="Linux Biolinum"/>
        </w:rPr>
        <w:t>,</w:t>
      </w:r>
      <w:r w:rsidR="00715F18" w:rsidRPr="00715F18">
        <w:rPr>
          <w:rFonts w:ascii="Linux Biolinum" w:hAnsi="Linux Biolinum" w:cs="Linux Biolinum"/>
        </w:rPr>
        <w:t xml:space="preserve"> de mettre en</w:t>
      </w:r>
      <w:r w:rsidR="00C639DD">
        <w:rPr>
          <w:rFonts w:ascii="Linux Biolinum" w:hAnsi="Linux Biolinum" w:cs="Linux Biolinum"/>
        </w:rPr>
        <w:t xml:space="preserve"> œuvre </w:t>
      </w:r>
      <w:r w:rsidR="00715F18" w:rsidRPr="00715F18">
        <w:rPr>
          <w:rFonts w:ascii="Linux Biolinum" w:hAnsi="Linux Biolinum" w:cs="Linux Biolinum"/>
        </w:rPr>
        <w:t>la loi</w:t>
      </w:r>
      <w:r w:rsidR="00C639DD">
        <w:rPr>
          <w:rFonts w:ascii="Linux Biolinum" w:hAnsi="Linux Biolinum" w:cs="Linux Biolinum"/>
        </w:rPr>
        <w:t>.</w:t>
      </w:r>
      <w:r w:rsidR="00715F18" w:rsidRPr="00715F18">
        <w:rPr>
          <w:rFonts w:ascii="Linux Biolinum" w:hAnsi="Linux Biolinum" w:cs="Linux Biolinum"/>
        </w:rPr>
        <w:t xml:space="preserve"> </w:t>
      </w:r>
      <w:r w:rsidR="00272D22">
        <w:rPr>
          <w:rFonts w:ascii="Linux Biolinum" w:hAnsi="Linux Biolinum" w:cs="Linux Biolinum"/>
        </w:rPr>
        <w:t xml:space="preserve">Il y a donc </w:t>
      </w:r>
      <w:r w:rsidR="00715F18" w:rsidRPr="00715F18">
        <w:rPr>
          <w:rFonts w:ascii="Linux Biolinum" w:hAnsi="Linux Biolinum" w:cs="Linux Biolinum"/>
        </w:rPr>
        <w:t>deux s</w:t>
      </w:r>
      <w:r w:rsidR="00715F18" w:rsidRPr="00715F18">
        <w:rPr>
          <w:rFonts w:ascii="Linux Biolinum" w:hAnsi="Linux Biolinum" w:cs="Linux Biolinum"/>
        </w:rPr>
        <w:t>é</w:t>
      </w:r>
      <w:r w:rsidR="00715F18" w:rsidRPr="00715F18">
        <w:rPr>
          <w:rFonts w:ascii="Linux Biolinum" w:hAnsi="Linux Biolinum" w:cs="Linux Biolinum"/>
        </w:rPr>
        <w:t>ries</w:t>
      </w:r>
      <w:r w:rsidR="00272D22">
        <w:rPr>
          <w:rFonts w:ascii="Linux Biolinum" w:hAnsi="Linux Biolinum" w:cs="Linux Biolinum"/>
        </w:rPr>
        <w:t xml:space="preserve"> de pouvoirs </w:t>
      </w:r>
      <w:r w:rsidR="00715F18" w:rsidRPr="00715F18">
        <w:rPr>
          <w:rFonts w:ascii="Linux Biolinum" w:hAnsi="Linux Biolinum" w:cs="Linux Biolinum"/>
        </w:rPr>
        <w:t>réglementaire</w:t>
      </w:r>
      <w:r w:rsidR="00272D22">
        <w:rPr>
          <w:rFonts w:ascii="Linux Biolinum" w:hAnsi="Linux Biolinum" w:cs="Linux Biolinum"/>
        </w:rPr>
        <w:t>s :</w:t>
      </w:r>
      <w:r w:rsidR="00715F18" w:rsidRPr="00715F18">
        <w:rPr>
          <w:rFonts w:ascii="Linux Biolinum" w:hAnsi="Linux Biolinum" w:cs="Linux Biolinum"/>
        </w:rPr>
        <w:t xml:space="preserve"> un pouvoir</w:t>
      </w:r>
      <w:r w:rsidR="00272D22">
        <w:rPr>
          <w:rFonts w:ascii="Linux Biolinum" w:hAnsi="Linux Biolinum" w:cs="Linux Biolinum"/>
        </w:rPr>
        <w:t xml:space="preserve"> </w:t>
      </w:r>
      <w:r w:rsidR="00715F18" w:rsidRPr="00715F18">
        <w:rPr>
          <w:rFonts w:ascii="Linux Biolinum" w:hAnsi="Linux Biolinum" w:cs="Linux Biolinum"/>
        </w:rPr>
        <w:t>réglementaire d</w:t>
      </w:r>
      <w:r w:rsidR="002B2F72">
        <w:rPr>
          <w:rFonts w:ascii="Linux Biolinum" w:hAnsi="Linux Biolinum" w:cs="Linux Biolinum"/>
        </w:rPr>
        <w:t>’</w:t>
      </w:r>
      <w:r w:rsidR="00715F18" w:rsidRPr="00715F18">
        <w:rPr>
          <w:rFonts w:ascii="Linux Biolinum" w:hAnsi="Linux Biolinum" w:cs="Linux Biolinum"/>
        </w:rPr>
        <w:t>application</w:t>
      </w:r>
      <w:r w:rsidR="008E0020">
        <w:rPr>
          <w:rFonts w:ascii="Linux Biolinum" w:hAnsi="Linux Biolinum" w:cs="Linux Biolinum"/>
        </w:rPr>
        <w:t xml:space="preserve"> – </w:t>
      </w:r>
      <w:r w:rsidR="00715F18" w:rsidRPr="00715F18">
        <w:rPr>
          <w:rFonts w:ascii="Linux Biolinum" w:hAnsi="Linux Biolinum" w:cs="Linux Biolinum"/>
        </w:rPr>
        <w:t>évidemment les dispositions</w:t>
      </w:r>
      <w:r w:rsidR="008E0020">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application d</w:t>
      </w:r>
      <w:r w:rsidR="008E0020">
        <w:rPr>
          <w:rFonts w:ascii="Linux Biolinum" w:hAnsi="Linux Biolinum" w:cs="Linux Biolinum"/>
        </w:rPr>
        <w:t xml:space="preserve">oivent </w:t>
      </w:r>
      <w:r w:rsidR="00715F18" w:rsidRPr="00715F18">
        <w:rPr>
          <w:rFonts w:ascii="Linux Biolinum" w:hAnsi="Linux Biolinum" w:cs="Linux Biolinum"/>
        </w:rPr>
        <w:t>être conforme</w:t>
      </w:r>
      <w:r w:rsidR="008E0020">
        <w:rPr>
          <w:rFonts w:ascii="Linux Biolinum" w:hAnsi="Linux Biolinum" w:cs="Linux Biolinum"/>
        </w:rPr>
        <w:t>s</w:t>
      </w:r>
      <w:r w:rsidR="00715F18" w:rsidRPr="00715F18">
        <w:rPr>
          <w:rFonts w:ascii="Linux Biolinum" w:hAnsi="Linux Biolinum" w:cs="Linux Biolinum"/>
        </w:rPr>
        <w:t xml:space="preserve"> à la</w:t>
      </w:r>
      <w:r w:rsidR="008E0020">
        <w:rPr>
          <w:rFonts w:ascii="Linux Biolinum" w:hAnsi="Linux Biolinum" w:cs="Linux Biolinum"/>
        </w:rPr>
        <w:t xml:space="preserve"> </w:t>
      </w:r>
      <w:r w:rsidR="00715F18" w:rsidRPr="00715F18">
        <w:rPr>
          <w:rFonts w:ascii="Linux Biolinum" w:hAnsi="Linux Biolinum" w:cs="Linux Biolinum"/>
        </w:rPr>
        <w:t xml:space="preserve">loi </w:t>
      </w:r>
      <w:r w:rsidR="008E0020">
        <w:rPr>
          <w:rFonts w:ascii="Linux Biolinum" w:hAnsi="Linux Biolinum" w:cs="Linux Biolinum"/>
        </w:rPr>
        <w:t xml:space="preserve">– </w:t>
      </w:r>
      <w:r w:rsidR="00715F18" w:rsidRPr="00715F18">
        <w:rPr>
          <w:rFonts w:ascii="Linux Biolinum" w:hAnsi="Linux Biolinum" w:cs="Linux Biolinum"/>
        </w:rPr>
        <w:t>et u</w:t>
      </w:r>
      <w:r w:rsidR="008E0020">
        <w:rPr>
          <w:rFonts w:ascii="Linux Biolinum" w:hAnsi="Linux Biolinum" w:cs="Linux Biolinum"/>
        </w:rPr>
        <w:t>n</w:t>
      </w:r>
      <w:r w:rsidR="00715F18" w:rsidRPr="00715F18">
        <w:rPr>
          <w:rFonts w:ascii="Linux Biolinum" w:hAnsi="Linux Biolinum" w:cs="Linux Biolinum"/>
        </w:rPr>
        <w:t xml:space="preserve"> pouvoir réglementaire aut</w:t>
      </w:r>
      <w:r w:rsidR="00715F18" w:rsidRPr="00715F18">
        <w:rPr>
          <w:rFonts w:ascii="Linux Biolinum" w:hAnsi="Linux Biolinum" w:cs="Linux Biolinum"/>
        </w:rPr>
        <w:t>o</w:t>
      </w:r>
      <w:r w:rsidR="00715F18" w:rsidRPr="00715F18">
        <w:rPr>
          <w:rFonts w:ascii="Linux Biolinum" w:hAnsi="Linux Biolinum" w:cs="Linux Biolinum"/>
        </w:rPr>
        <w:t>nome</w:t>
      </w:r>
      <w:r w:rsidR="008E0020">
        <w:rPr>
          <w:rFonts w:ascii="Linux Biolinum" w:hAnsi="Linux Biolinum" w:cs="Linux Biolinum"/>
        </w:rPr>
        <w:t xml:space="preserve"> </w:t>
      </w:r>
      <w:r w:rsidR="00715F18" w:rsidRPr="00715F18">
        <w:rPr>
          <w:rFonts w:ascii="Linux Biolinum" w:hAnsi="Linux Biolinum" w:cs="Linux Biolinum"/>
        </w:rPr>
        <w:t>qui n</w:t>
      </w:r>
      <w:r w:rsidR="002B2F72">
        <w:rPr>
          <w:rFonts w:ascii="Linux Biolinum" w:hAnsi="Linux Biolinum" w:cs="Linux Biolinum"/>
        </w:rPr>
        <w:t>’</w:t>
      </w:r>
      <w:r w:rsidR="00715F18" w:rsidRPr="00715F18">
        <w:rPr>
          <w:rFonts w:ascii="Linux Biolinum" w:hAnsi="Linux Biolinum" w:cs="Linux Biolinum"/>
        </w:rPr>
        <w:t>a pas besoin d</w:t>
      </w:r>
      <w:r w:rsidR="002B2F72">
        <w:rPr>
          <w:rFonts w:ascii="Linux Biolinum" w:hAnsi="Linux Biolinum" w:cs="Linux Biolinum"/>
        </w:rPr>
        <w:t>’</w:t>
      </w:r>
      <w:r w:rsidR="00715F18" w:rsidRPr="00715F18">
        <w:rPr>
          <w:rFonts w:ascii="Linux Biolinum" w:hAnsi="Linux Biolinum" w:cs="Linux Biolinum"/>
        </w:rPr>
        <w:t>être</w:t>
      </w:r>
      <w:r w:rsidR="008E0020">
        <w:rPr>
          <w:rFonts w:ascii="Linux Biolinum" w:hAnsi="Linux Biolinum" w:cs="Linux Biolinum"/>
        </w:rPr>
        <w:t xml:space="preserve"> </w:t>
      </w:r>
      <w:r w:rsidR="00715F18" w:rsidRPr="00715F18">
        <w:rPr>
          <w:rFonts w:ascii="Linux Biolinum" w:hAnsi="Linux Biolinum" w:cs="Linux Biolinum"/>
        </w:rPr>
        <w:t>conforme à la loi pour exister</w:t>
      </w:r>
      <w:r w:rsidR="0021648E">
        <w:rPr>
          <w:rFonts w:ascii="Linux Biolinum" w:hAnsi="Linux Biolinum" w:cs="Linux Biolinum"/>
        </w:rPr>
        <w:t>.</w:t>
      </w:r>
      <w:r w:rsidR="006A448C">
        <w:rPr>
          <w:rFonts w:ascii="Linux Biolinum" w:hAnsi="Linux Biolinum" w:cs="Linux Biolinum"/>
        </w:rPr>
        <w:t xml:space="preserve"> C’est une </w:t>
      </w:r>
      <w:r w:rsidR="00715F18" w:rsidRPr="00715F18">
        <w:rPr>
          <w:rFonts w:ascii="Linux Biolinum" w:hAnsi="Linux Biolinum" w:cs="Linux Biolinum"/>
        </w:rPr>
        <w:t>mutation très impo</w:t>
      </w:r>
      <w:r w:rsidR="00715F18" w:rsidRPr="00715F18">
        <w:rPr>
          <w:rFonts w:ascii="Linux Biolinum" w:hAnsi="Linux Biolinum" w:cs="Linux Biolinum"/>
        </w:rPr>
        <w:t>r</w:t>
      </w:r>
      <w:r w:rsidR="00715F18" w:rsidRPr="00715F18">
        <w:rPr>
          <w:rFonts w:ascii="Linux Biolinum" w:hAnsi="Linux Biolinum" w:cs="Linux Biolinum"/>
        </w:rPr>
        <w:t>tante</w:t>
      </w:r>
      <w:r w:rsidR="006A448C">
        <w:rPr>
          <w:rFonts w:ascii="Linux Biolinum" w:hAnsi="Linux Biolinum" w:cs="Linux Biolinum"/>
        </w:rPr>
        <w:t xml:space="preserve"> et qui </w:t>
      </w:r>
      <w:r w:rsidR="00715F18" w:rsidRPr="00715F18">
        <w:rPr>
          <w:rFonts w:ascii="Linux Biolinum" w:hAnsi="Linux Biolinum" w:cs="Linux Biolinum"/>
        </w:rPr>
        <w:t>a été considéré</w:t>
      </w:r>
      <w:r w:rsidR="006A448C">
        <w:rPr>
          <w:rFonts w:ascii="Linux Biolinum" w:hAnsi="Linux Biolinum" w:cs="Linux Biolinum"/>
        </w:rPr>
        <w:t>e</w:t>
      </w:r>
      <w:r w:rsidR="00715F18" w:rsidRPr="00715F18">
        <w:rPr>
          <w:rFonts w:ascii="Linux Biolinum" w:hAnsi="Linux Biolinum" w:cs="Linux Biolinum"/>
        </w:rPr>
        <w:t xml:space="preserve"> en 1958 comme une</w:t>
      </w:r>
      <w:r w:rsidR="006A448C">
        <w:rPr>
          <w:rFonts w:ascii="Linux Biolinum" w:hAnsi="Linux Biolinum" w:cs="Linux Biolinum"/>
        </w:rPr>
        <w:t xml:space="preserve"> </w:t>
      </w:r>
      <w:r w:rsidR="00715F18" w:rsidRPr="00715F18">
        <w:rPr>
          <w:rFonts w:ascii="Linux Biolinum" w:hAnsi="Linux Biolinum" w:cs="Linux Biolinum"/>
        </w:rPr>
        <w:t>véritable révolution</w:t>
      </w:r>
      <w:r w:rsidR="00837890">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837890">
        <w:rPr>
          <w:rFonts w:ascii="Linux Biolinum" w:hAnsi="Linux Biolinum" w:cs="Linux Biolinum"/>
        </w:rPr>
        <w:t>autant que la C</w:t>
      </w:r>
      <w:r w:rsidR="00715F18" w:rsidRPr="00715F18">
        <w:rPr>
          <w:rFonts w:ascii="Linux Biolinum" w:hAnsi="Linux Biolinum" w:cs="Linux Biolinum"/>
        </w:rPr>
        <w:t>onst</w:t>
      </w:r>
      <w:r w:rsidR="00715F18" w:rsidRPr="00715F18">
        <w:rPr>
          <w:rFonts w:ascii="Linux Biolinum" w:hAnsi="Linux Biolinum" w:cs="Linux Biolinum"/>
        </w:rPr>
        <w:t>i</w:t>
      </w:r>
      <w:r w:rsidR="00AD0BE7">
        <w:rPr>
          <w:rFonts w:ascii="Linux Biolinum" w:hAnsi="Linux Biolinum" w:cs="Linux Biolinum"/>
        </w:rPr>
        <w:t xml:space="preserve">tution ne se bornait </w:t>
      </w:r>
      <w:r w:rsidR="00715F18" w:rsidRPr="00715F18">
        <w:rPr>
          <w:rFonts w:ascii="Linux Biolinum" w:hAnsi="Linux Biolinum" w:cs="Linux Biolinum"/>
        </w:rPr>
        <w:t>pas à affirmer</w:t>
      </w:r>
      <w:r w:rsidR="00837890">
        <w:rPr>
          <w:rFonts w:ascii="Linux Biolinum" w:hAnsi="Linux Biolinum" w:cs="Linux Biolinum"/>
        </w:rPr>
        <w:t xml:space="preserve"> </w:t>
      </w:r>
      <w:r w:rsidR="00715F18" w:rsidRPr="00715F18">
        <w:rPr>
          <w:rFonts w:ascii="Linux Biolinum" w:hAnsi="Linux Biolinum" w:cs="Linux Biolinum"/>
        </w:rPr>
        <w:t>le principe de l</w:t>
      </w:r>
      <w:r w:rsidR="002B2F72">
        <w:rPr>
          <w:rFonts w:ascii="Linux Biolinum" w:hAnsi="Linux Biolinum" w:cs="Linux Biolinum"/>
        </w:rPr>
        <w:t>’</w:t>
      </w:r>
      <w:r w:rsidR="00715F18" w:rsidRPr="00715F18">
        <w:rPr>
          <w:rFonts w:ascii="Linux Biolinum" w:hAnsi="Linux Biolinum" w:cs="Linux Biolinum"/>
        </w:rPr>
        <w:t>existence d</w:t>
      </w:r>
      <w:r w:rsidR="002B2F72">
        <w:rPr>
          <w:rFonts w:ascii="Linux Biolinum" w:hAnsi="Linux Biolinum" w:cs="Linux Biolinum"/>
        </w:rPr>
        <w:t>’</w:t>
      </w:r>
      <w:r w:rsidR="00715F18" w:rsidRPr="00715F18">
        <w:rPr>
          <w:rFonts w:ascii="Linux Biolinum" w:hAnsi="Linux Biolinum" w:cs="Linux Biolinum"/>
        </w:rPr>
        <w:t>un article</w:t>
      </w:r>
      <w:r w:rsidR="00AD0BE7">
        <w:rPr>
          <w:rFonts w:ascii="Linux Biolinum" w:hAnsi="Linux Biolinum" w:cs="Linux Biolinum"/>
        </w:rPr>
        <w:t xml:space="preserve"> </w:t>
      </w:r>
      <w:r w:rsidR="00715F18" w:rsidRPr="00715F18">
        <w:rPr>
          <w:rFonts w:ascii="Linux Biolinum" w:hAnsi="Linux Biolinum" w:cs="Linux Biolinum"/>
        </w:rPr>
        <w:t>34 et d</w:t>
      </w:r>
      <w:r w:rsidR="002B2F72">
        <w:rPr>
          <w:rFonts w:ascii="Linux Biolinum" w:hAnsi="Linux Biolinum" w:cs="Linux Biolinum"/>
        </w:rPr>
        <w:t>’</w:t>
      </w:r>
      <w:r w:rsidR="00A95F08">
        <w:rPr>
          <w:rFonts w:ascii="Linux Biolinum" w:hAnsi="Linux Biolinum" w:cs="Linux Biolinum"/>
        </w:rPr>
        <w:t xml:space="preserve">un </w:t>
      </w:r>
      <w:r w:rsidR="00715F18" w:rsidRPr="00715F18">
        <w:rPr>
          <w:rFonts w:ascii="Linux Biolinum" w:hAnsi="Linux Biolinum" w:cs="Linux Biolinum"/>
        </w:rPr>
        <w:t>art</w:t>
      </w:r>
      <w:r w:rsidR="00A95F08">
        <w:rPr>
          <w:rFonts w:ascii="Linux Biolinum" w:hAnsi="Linux Biolinum" w:cs="Linux Biolinum"/>
        </w:rPr>
        <w:t>icl</w:t>
      </w:r>
      <w:r w:rsidR="00715F18" w:rsidRPr="00715F18">
        <w:rPr>
          <w:rFonts w:ascii="Linux Biolinum" w:hAnsi="Linux Biolinum" w:cs="Linux Biolinum"/>
        </w:rPr>
        <w:t xml:space="preserve">e </w:t>
      </w:r>
      <w:r w:rsidR="00A95F08">
        <w:rPr>
          <w:rFonts w:ascii="Linux Biolinum" w:hAnsi="Linux Biolinum" w:cs="Linux Biolinum"/>
        </w:rPr>
        <w:t xml:space="preserve">37 </w:t>
      </w:r>
      <w:r w:rsidR="00433A45">
        <w:rPr>
          <w:rFonts w:ascii="Linux Biolinum" w:hAnsi="Linux Biolinum" w:cs="Linux Biolinum"/>
        </w:rPr>
        <w:t xml:space="preserve">dans le </w:t>
      </w:r>
      <w:r w:rsidR="00715F18" w:rsidRPr="00715F18">
        <w:rPr>
          <w:rFonts w:ascii="Linux Biolinum" w:hAnsi="Linux Biolinum" w:cs="Linux Biolinum"/>
        </w:rPr>
        <w:t>domaine de</w:t>
      </w:r>
      <w:r w:rsidR="00433A45">
        <w:rPr>
          <w:rFonts w:ascii="Linux Biolinum" w:hAnsi="Linux Biolinum" w:cs="Linux Biolinum"/>
        </w:rPr>
        <w:t xml:space="preserve"> </w:t>
      </w:r>
      <w:r w:rsidR="00715F18" w:rsidRPr="00715F18">
        <w:rPr>
          <w:rFonts w:ascii="Linux Biolinum" w:hAnsi="Linux Biolinum" w:cs="Linux Biolinum"/>
        </w:rPr>
        <w:t>la loi</w:t>
      </w:r>
      <w:r w:rsidR="00433A45">
        <w:rPr>
          <w:rFonts w:ascii="Linux Biolinum" w:hAnsi="Linux Biolinum" w:cs="Linux Biolinum"/>
        </w:rPr>
        <w:t xml:space="preserve"> et dans le domaine du règlement</w:t>
      </w:r>
      <w:r w:rsidR="001C133B">
        <w:rPr>
          <w:rFonts w:ascii="Linux Biolinum" w:hAnsi="Linux Biolinum" w:cs="Linux Biolinum"/>
        </w:rPr>
        <w:t>. La C</w:t>
      </w:r>
      <w:r w:rsidR="00715F18" w:rsidRPr="00715F18">
        <w:rPr>
          <w:rFonts w:ascii="Linux Biolinum" w:hAnsi="Linux Biolinum" w:cs="Linux Biolinum"/>
        </w:rPr>
        <w:t xml:space="preserve">onstitution mettait </w:t>
      </w:r>
      <w:r w:rsidR="001C133B">
        <w:rPr>
          <w:rFonts w:ascii="Linux Biolinum" w:hAnsi="Linux Biolinum" w:cs="Linux Biolinum"/>
        </w:rPr>
        <w:t>égal</w:t>
      </w:r>
      <w:r w:rsidR="001C133B">
        <w:rPr>
          <w:rFonts w:ascii="Linux Biolinum" w:hAnsi="Linux Biolinum" w:cs="Linux Biolinum"/>
        </w:rPr>
        <w:t>e</w:t>
      </w:r>
      <w:r w:rsidR="001C133B">
        <w:rPr>
          <w:rFonts w:ascii="Linux Biolinum" w:hAnsi="Linux Biolinum" w:cs="Linux Biolinum"/>
        </w:rPr>
        <w:t xml:space="preserve">ment </w:t>
      </w:r>
      <w:r w:rsidR="00715F18" w:rsidRPr="00715F18">
        <w:rPr>
          <w:rFonts w:ascii="Linux Biolinum" w:hAnsi="Linux Biolinum" w:cs="Linux Biolinum"/>
        </w:rPr>
        <w:t>en place des</w:t>
      </w:r>
      <w:r w:rsidR="001C133B">
        <w:rPr>
          <w:rFonts w:ascii="Linux Biolinum" w:hAnsi="Linux Biolinum" w:cs="Linux Biolinum"/>
        </w:rPr>
        <w:t xml:space="preserve"> </w:t>
      </w:r>
      <w:r w:rsidR="00715F18" w:rsidRPr="00715F18">
        <w:rPr>
          <w:rFonts w:ascii="Linux Biolinum" w:hAnsi="Linux Biolinum" w:cs="Linux Biolinum"/>
        </w:rPr>
        <w:t>mécanismes juridiques spécifiques de</w:t>
      </w:r>
      <w:r w:rsidR="001C133B">
        <w:rPr>
          <w:rFonts w:ascii="Linux Biolinum" w:hAnsi="Linux Biolinum" w:cs="Linux Biolinum"/>
        </w:rPr>
        <w:t xml:space="preserve"> </w:t>
      </w:r>
      <w:r w:rsidR="00715F18" w:rsidRPr="00715F18">
        <w:rPr>
          <w:rFonts w:ascii="Linux Biolinum" w:hAnsi="Linux Biolinum" w:cs="Linux Biolinum"/>
        </w:rPr>
        <w:t>nature à vérifier que l</w:t>
      </w:r>
      <w:r w:rsidR="002B2F72">
        <w:rPr>
          <w:rFonts w:ascii="Linux Biolinum" w:hAnsi="Linux Biolinum" w:cs="Linux Biolinum"/>
        </w:rPr>
        <w:t>’</w:t>
      </w:r>
      <w:r w:rsidR="00E948E5">
        <w:rPr>
          <w:rFonts w:ascii="Linux Biolinum" w:hAnsi="Linux Biolinum" w:cs="Linux Biolinum"/>
        </w:rPr>
        <w:t xml:space="preserve">un </w:t>
      </w:r>
      <w:r w:rsidR="00715F18" w:rsidRPr="00715F18">
        <w:rPr>
          <w:rFonts w:ascii="Linux Biolinum" w:hAnsi="Linux Biolinum" w:cs="Linux Biolinum"/>
        </w:rPr>
        <w:t>n</w:t>
      </w:r>
      <w:r w:rsidR="002B2F72">
        <w:rPr>
          <w:rFonts w:ascii="Linux Biolinum" w:hAnsi="Linux Biolinum" w:cs="Linux Biolinum"/>
        </w:rPr>
        <w:t>’</w:t>
      </w:r>
      <w:r w:rsidR="00715F18" w:rsidRPr="00715F18">
        <w:rPr>
          <w:rFonts w:ascii="Linux Biolinum" w:hAnsi="Linux Biolinum" w:cs="Linux Biolinum"/>
        </w:rPr>
        <w:t>empiète</w:t>
      </w:r>
      <w:r w:rsidR="00E948E5">
        <w:rPr>
          <w:rFonts w:ascii="Linux Biolinum" w:hAnsi="Linux Biolinum" w:cs="Linux Biolinum"/>
        </w:rPr>
        <w:t xml:space="preserve"> </w:t>
      </w:r>
      <w:r w:rsidR="00715F18" w:rsidRPr="00715F18">
        <w:rPr>
          <w:rFonts w:ascii="Linux Biolinum" w:hAnsi="Linux Biolinum" w:cs="Linux Biolinum"/>
        </w:rPr>
        <w:t>pas sur l</w:t>
      </w:r>
      <w:r w:rsidR="002B2F72">
        <w:rPr>
          <w:rFonts w:ascii="Linux Biolinum" w:hAnsi="Linux Biolinum" w:cs="Linux Biolinum"/>
        </w:rPr>
        <w:t>’</w:t>
      </w:r>
      <w:r w:rsidR="00715F18" w:rsidRPr="00715F18">
        <w:rPr>
          <w:rFonts w:ascii="Linux Biolinum" w:hAnsi="Linux Biolinum" w:cs="Linux Biolinum"/>
        </w:rPr>
        <w:t>autre et que notamment le</w:t>
      </w:r>
      <w:r w:rsidR="00E948E5">
        <w:rPr>
          <w:rFonts w:ascii="Linux Biolinum" w:hAnsi="Linux Biolinum" w:cs="Linux Biolinum"/>
        </w:rPr>
        <w:t xml:space="preserve"> </w:t>
      </w:r>
      <w:r w:rsidR="00715F18" w:rsidRPr="00715F18">
        <w:rPr>
          <w:rFonts w:ascii="Linux Biolinum" w:hAnsi="Linux Biolinum" w:cs="Linux Biolinum"/>
        </w:rPr>
        <w:t>parlement ne dispose pas et ne prenne</w:t>
      </w:r>
      <w:r w:rsidR="00EE25BA">
        <w:rPr>
          <w:rFonts w:ascii="Linux Biolinum" w:hAnsi="Linux Biolinum" w:cs="Linux Biolinum"/>
        </w:rPr>
        <w:t xml:space="preserve"> </w:t>
      </w:r>
      <w:r w:rsidR="00715F18" w:rsidRPr="00715F18">
        <w:rPr>
          <w:rFonts w:ascii="Linux Biolinum" w:hAnsi="Linux Biolinum" w:cs="Linux Biolinum"/>
        </w:rPr>
        <w:t>pas des comp</w:t>
      </w:r>
      <w:r w:rsidR="00715F18" w:rsidRPr="00715F18">
        <w:rPr>
          <w:rFonts w:ascii="Linux Biolinum" w:hAnsi="Linux Biolinum" w:cs="Linux Biolinum"/>
        </w:rPr>
        <w:t>é</w:t>
      </w:r>
      <w:r w:rsidR="00715F18" w:rsidRPr="00715F18">
        <w:rPr>
          <w:rFonts w:ascii="Linux Biolinum" w:hAnsi="Linux Biolinum" w:cs="Linux Biolinum"/>
        </w:rPr>
        <w:t>tences qui relèverai</w:t>
      </w:r>
      <w:r w:rsidR="00EE25BA">
        <w:rPr>
          <w:rFonts w:ascii="Linux Biolinum" w:hAnsi="Linux Biolinum" w:cs="Linux Biolinum"/>
        </w:rPr>
        <w:t>en</w:t>
      </w:r>
      <w:r w:rsidR="00715F18" w:rsidRPr="00715F18">
        <w:rPr>
          <w:rFonts w:ascii="Linux Biolinum" w:hAnsi="Linux Biolinum" w:cs="Linux Biolinum"/>
        </w:rPr>
        <w:t>t du</w:t>
      </w:r>
      <w:r w:rsidR="00EE25BA">
        <w:rPr>
          <w:rFonts w:ascii="Linux Biolinum" w:hAnsi="Linux Biolinum" w:cs="Linux Biolinum"/>
        </w:rPr>
        <w:t xml:space="preserve"> g</w:t>
      </w:r>
      <w:r w:rsidR="00715F18" w:rsidRPr="00715F18">
        <w:rPr>
          <w:rFonts w:ascii="Linux Biolinum" w:hAnsi="Linux Biolinum" w:cs="Linux Biolinum"/>
        </w:rPr>
        <w:t xml:space="preserve">ouvernement et du </w:t>
      </w:r>
      <w:r w:rsidR="00EE25BA">
        <w:rPr>
          <w:rFonts w:ascii="Linux Biolinum" w:hAnsi="Linux Biolinum" w:cs="Linux Biolinum"/>
        </w:rPr>
        <w:t xml:space="preserve">Premier ministre. </w:t>
      </w:r>
      <w:r w:rsidR="00DC16E4">
        <w:rPr>
          <w:rFonts w:ascii="Linux Biolinum" w:hAnsi="Linux Biolinum" w:cs="Linux Biolinum"/>
        </w:rPr>
        <w:t xml:space="preserve">On a </w:t>
      </w:r>
      <w:r w:rsidR="00715F18" w:rsidRPr="00715F18">
        <w:rPr>
          <w:rFonts w:ascii="Linux Biolinum" w:hAnsi="Linux Biolinum" w:cs="Linux Biolinum"/>
        </w:rPr>
        <w:t>donc</w:t>
      </w:r>
      <w:r w:rsidR="00DC16E4">
        <w:rPr>
          <w:rFonts w:ascii="Linux Biolinum" w:hAnsi="Linux Biolinum" w:cs="Linux Biolinum"/>
        </w:rPr>
        <w:t xml:space="preserve"> </w:t>
      </w:r>
      <w:r w:rsidR="00715F18" w:rsidRPr="00715F18">
        <w:rPr>
          <w:rFonts w:ascii="Linux Biolinum" w:hAnsi="Linux Biolinum" w:cs="Linux Biolinum"/>
        </w:rPr>
        <w:t>la mise en place de deux systèmes</w:t>
      </w:r>
      <w:r w:rsidR="00DC16E4">
        <w:rPr>
          <w:rFonts w:ascii="Linux Biolinum" w:hAnsi="Linux Biolinum" w:cs="Linux Biolinum"/>
        </w:rPr>
        <w:t xml:space="preserve"> : </w:t>
      </w:r>
      <w:r w:rsidR="00715F18" w:rsidRPr="00715F18">
        <w:rPr>
          <w:rFonts w:ascii="Linux Biolinum" w:hAnsi="Linux Biolinum" w:cs="Linux Biolinum"/>
        </w:rPr>
        <w:t>un</w:t>
      </w:r>
      <w:r w:rsidR="007E37D5">
        <w:rPr>
          <w:rFonts w:ascii="Linux Biolinum" w:hAnsi="Linux Biolinum" w:cs="Linux Biolinum"/>
        </w:rPr>
        <w:t xml:space="preserve"> </w:t>
      </w:r>
      <w:r w:rsidR="00715F18" w:rsidRPr="00715F18">
        <w:rPr>
          <w:rFonts w:ascii="Linux Biolinum" w:hAnsi="Linux Biolinum" w:cs="Linux Biolinum"/>
        </w:rPr>
        <w:t>système de surveillance des décrets</w:t>
      </w:r>
      <w:r w:rsidR="00CC328F">
        <w:rPr>
          <w:rFonts w:ascii="Linux Biolinum" w:hAnsi="Linux Biolinum" w:cs="Linux Biolinum"/>
        </w:rPr>
        <w:t xml:space="preserve"> – </w:t>
      </w:r>
      <w:r w:rsidR="00715F18" w:rsidRPr="00715F18">
        <w:rPr>
          <w:rFonts w:ascii="Linux Biolinum" w:hAnsi="Linux Biolinum" w:cs="Linux Biolinum"/>
        </w:rPr>
        <w:t>le</w:t>
      </w:r>
      <w:r w:rsidR="00CC328F">
        <w:rPr>
          <w:rFonts w:ascii="Linux Biolinum" w:hAnsi="Linux Biolinum" w:cs="Linux Biolinum"/>
        </w:rPr>
        <w:t xml:space="preserve"> C</w:t>
      </w:r>
      <w:r w:rsidR="00715F18" w:rsidRPr="00715F18">
        <w:rPr>
          <w:rFonts w:ascii="Linux Biolinum" w:hAnsi="Linux Biolinum" w:cs="Linux Biolinum"/>
        </w:rPr>
        <w:t>onseil d</w:t>
      </w:r>
      <w:r w:rsidR="002B2F72">
        <w:rPr>
          <w:rFonts w:ascii="Linux Biolinum" w:hAnsi="Linux Biolinum" w:cs="Linux Biolinum"/>
        </w:rPr>
        <w:t>’</w:t>
      </w:r>
      <w:r w:rsidR="00CC328F">
        <w:rPr>
          <w:rFonts w:ascii="Linux Biolinum" w:hAnsi="Linux Biolinum" w:cs="Linux Biolinum"/>
        </w:rPr>
        <w:t xml:space="preserve">État peut </w:t>
      </w:r>
      <w:r w:rsidR="00715F18" w:rsidRPr="00715F18">
        <w:rPr>
          <w:rFonts w:ascii="Linux Biolinum" w:hAnsi="Linux Biolinum" w:cs="Linux Biolinum"/>
        </w:rPr>
        <w:t>parfait</w:t>
      </w:r>
      <w:r w:rsidR="00715F18" w:rsidRPr="00715F18">
        <w:rPr>
          <w:rFonts w:ascii="Linux Biolinum" w:hAnsi="Linux Biolinum" w:cs="Linux Biolinum"/>
        </w:rPr>
        <w:t>e</w:t>
      </w:r>
      <w:r w:rsidR="00CC328F">
        <w:rPr>
          <w:rFonts w:ascii="Linux Biolinum" w:hAnsi="Linux Biolinum" w:cs="Linux Biolinum"/>
        </w:rPr>
        <w:t xml:space="preserve">ment contrôler </w:t>
      </w:r>
      <w:r w:rsidR="00715F18" w:rsidRPr="00715F18">
        <w:rPr>
          <w:rFonts w:ascii="Linux Biolinum" w:hAnsi="Linux Biolinum" w:cs="Linux Biolinum"/>
        </w:rPr>
        <w:t>un décret et considér</w:t>
      </w:r>
      <w:r w:rsidR="00CC328F">
        <w:rPr>
          <w:rFonts w:ascii="Linux Biolinum" w:hAnsi="Linux Biolinum" w:cs="Linux Biolinum"/>
        </w:rPr>
        <w:t>er q</w:t>
      </w:r>
      <w:r w:rsidR="00715F18" w:rsidRPr="00715F18">
        <w:rPr>
          <w:rFonts w:ascii="Linux Biolinum" w:hAnsi="Linux Biolinum" w:cs="Linux Biolinum"/>
        </w:rPr>
        <w:t>ue ce décret</w:t>
      </w:r>
      <w:r w:rsidR="00CC328F">
        <w:rPr>
          <w:rFonts w:ascii="Linux Biolinum" w:hAnsi="Linux Biolinum" w:cs="Linux Biolinum"/>
        </w:rPr>
        <w:t xml:space="preserve"> </w:t>
      </w:r>
      <w:r w:rsidR="00715F18" w:rsidRPr="00715F18">
        <w:rPr>
          <w:rFonts w:ascii="Linux Biolinum" w:hAnsi="Linux Biolinum" w:cs="Linux Biolinum"/>
        </w:rPr>
        <w:t>empiète sur le domaine de la loi</w:t>
      </w:r>
      <w:r w:rsidR="005D71DD">
        <w:rPr>
          <w:rFonts w:ascii="Linux Biolinum" w:hAnsi="Linux Biolinum" w:cs="Linux Biolinum"/>
        </w:rPr>
        <w:t xml:space="preserve"> –, </w:t>
      </w:r>
      <w:r w:rsidR="00715F18" w:rsidRPr="00715F18">
        <w:rPr>
          <w:rFonts w:ascii="Linux Biolinum" w:hAnsi="Linux Biolinum" w:cs="Linux Biolinum"/>
        </w:rPr>
        <w:t>mais il existe également un mécanisme</w:t>
      </w:r>
      <w:r w:rsidR="005D71DD">
        <w:rPr>
          <w:rFonts w:ascii="Linux Biolinum" w:hAnsi="Linux Biolinum" w:cs="Linux Biolinum"/>
        </w:rPr>
        <w:t xml:space="preserve"> </w:t>
      </w:r>
      <w:r w:rsidR="00715F18" w:rsidRPr="00715F18">
        <w:rPr>
          <w:rFonts w:ascii="Linux Biolinum" w:hAnsi="Linux Biolinum" w:cs="Linux Biolinum"/>
        </w:rPr>
        <w:t xml:space="preserve">qui oblige la loi </w:t>
      </w:r>
      <w:r w:rsidR="00132339">
        <w:rPr>
          <w:rFonts w:ascii="Linux Biolinum" w:hAnsi="Linux Biolinum" w:cs="Linux Biolinum"/>
        </w:rPr>
        <w:t xml:space="preserve">à </w:t>
      </w:r>
      <w:r w:rsidR="00715F18" w:rsidRPr="00715F18">
        <w:rPr>
          <w:rFonts w:ascii="Linux Biolinum" w:hAnsi="Linux Biolinum" w:cs="Linux Biolinum"/>
        </w:rPr>
        <w:t>respecter son domaine</w:t>
      </w:r>
      <w:r w:rsidR="00132339">
        <w:rPr>
          <w:rFonts w:ascii="Linux Biolinum" w:hAnsi="Linux Biolinum" w:cs="Linux Biolinum"/>
        </w:rPr>
        <w:t xml:space="preserve"> </w:t>
      </w:r>
      <w:r w:rsidR="00715F18" w:rsidRPr="00715F18">
        <w:rPr>
          <w:rFonts w:ascii="Linux Biolinum" w:hAnsi="Linux Biolinum" w:cs="Linux Biolinum"/>
        </w:rPr>
        <w:t xml:space="preserve">de compétence </w:t>
      </w:r>
      <w:r w:rsidR="005217E3">
        <w:rPr>
          <w:rFonts w:ascii="Linux Biolinum" w:hAnsi="Linux Biolinum" w:cs="Linux Biolinum"/>
        </w:rPr>
        <w:t xml:space="preserve">– </w:t>
      </w:r>
      <w:r w:rsidR="00715F18" w:rsidRPr="00715F18">
        <w:rPr>
          <w:rFonts w:ascii="Linux Biolinum" w:hAnsi="Linux Biolinum" w:cs="Linux Biolinum"/>
        </w:rPr>
        <w:t>il existe notamment</w:t>
      </w:r>
      <w:r w:rsidR="00C27AEE">
        <w:rPr>
          <w:rFonts w:ascii="Linux Biolinum" w:hAnsi="Linux Biolinum" w:cs="Linux Biolinum"/>
        </w:rPr>
        <w:t xml:space="preserve"> </w:t>
      </w:r>
      <w:r w:rsidR="00715F18" w:rsidRPr="00715F18">
        <w:rPr>
          <w:rFonts w:ascii="Linux Biolinum" w:hAnsi="Linux Biolinum" w:cs="Linux Biolinum"/>
        </w:rPr>
        <w:t>tout</w:t>
      </w:r>
      <w:r w:rsidR="005217E3">
        <w:rPr>
          <w:rFonts w:ascii="Linux Biolinum" w:hAnsi="Linux Biolinum" w:cs="Linux Biolinum"/>
        </w:rPr>
        <w:t xml:space="preserve">e une série de dispositions </w:t>
      </w:r>
      <w:r w:rsidR="007A6304">
        <w:rPr>
          <w:rFonts w:ascii="Linux Biolinum" w:hAnsi="Linux Biolinum" w:cs="Linux Biolinum"/>
        </w:rPr>
        <w:t xml:space="preserve">– </w:t>
      </w:r>
      <w:r w:rsidR="00715F18" w:rsidRPr="00715F18">
        <w:rPr>
          <w:rFonts w:ascii="Linux Biolinum" w:hAnsi="Linux Biolinum" w:cs="Linux Biolinum"/>
        </w:rPr>
        <w:t>notamment le fameux</w:t>
      </w:r>
      <w:r w:rsidR="005217E3">
        <w:rPr>
          <w:rFonts w:ascii="Linux Biolinum" w:hAnsi="Linux Biolinum" w:cs="Linux Biolinum"/>
        </w:rPr>
        <w:t xml:space="preserve"> </w:t>
      </w:r>
      <w:r w:rsidR="00715F18" w:rsidRPr="00715F18">
        <w:rPr>
          <w:rFonts w:ascii="Linux Biolinum" w:hAnsi="Linux Biolinum" w:cs="Linux Biolinum"/>
        </w:rPr>
        <w:t xml:space="preserve">article 41 de la </w:t>
      </w:r>
      <w:r w:rsidR="005217E3">
        <w:rPr>
          <w:rFonts w:ascii="Linux Biolinum" w:hAnsi="Linux Biolinum" w:cs="Linux Biolinum"/>
        </w:rPr>
        <w:t>C</w:t>
      </w:r>
      <w:r w:rsidR="00715F18" w:rsidRPr="00715F18">
        <w:rPr>
          <w:rFonts w:ascii="Linux Biolinum" w:hAnsi="Linux Biolinum" w:cs="Linux Biolinum"/>
        </w:rPr>
        <w:t>onstitution</w:t>
      </w:r>
      <w:r w:rsidR="00556AE0">
        <w:rPr>
          <w:rFonts w:ascii="Linux Biolinum" w:hAnsi="Linux Biolinum" w:cs="Linux Biolinum"/>
        </w:rPr>
        <w:t xml:space="preserve"> : </w:t>
      </w:r>
      <w:r w:rsidR="00715F18" w:rsidRPr="00715F18">
        <w:rPr>
          <w:rFonts w:ascii="Linux Biolinum" w:hAnsi="Linux Biolinum" w:cs="Linux Biolinum"/>
        </w:rPr>
        <w:t xml:space="preserve">il </w:t>
      </w:r>
      <w:r w:rsidR="00556AE0">
        <w:rPr>
          <w:rFonts w:ascii="Linux Biolinum" w:hAnsi="Linux Biolinum" w:cs="Linux Biolinum"/>
        </w:rPr>
        <w:t xml:space="preserve">y </w:t>
      </w:r>
      <w:r w:rsidR="00715F18" w:rsidRPr="00715F18">
        <w:rPr>
          <w:rFonts w:ascii="Linux Biolinum" w:hAnsi="Linux Biolinum" w:cs="Linux Biolinum"/>
        </w:rPr>
        <w:t>a</w:t>
      </w:r>
      <w:r w:rsidR="00556AE0">
        <w:rPr>
          <w:rFonts w:ascii="Linux Biolinum" w:hAnsi="Linux Biolinum" w:cs="Linux Biolinum"/>
        </w:rPr>
        <w:t xml:space="preserve"> </w:t>
      </w:r>
      <w:r w:rsidR="00715F18" w:rsidRPr="00715F18">
        <w:rPr>
          <w:rFonts w:ascii="Linux Biolinum" w:hAnsi="Linux Biolinum" w:cs="Linux Biolinum"/>
        </w:rPr>
        <w:t>impossibilité d</w:t>
      </w:r>
      <w:r w:rsidR="002B2F72">
        <w:rPr>
          <w:rFonts w:ascii="Linux Biolinum" w:hAnsi="Linux Biolinum" w:cs="Linux Biolinum"/>
        </w:rPr>
        <w:t>’</w:t>
      </w:r>
      <w:r w:rsidR="00715F18" w:rsidRPr="00715F18">
        <w:rPr>
          <w:rFonts w:ascii="Linux Biolinum" w:hAnsi="Linux Biolinum" w:cs="Linux Biolinum"/>
        </w:rPr>
        <w:t>un examen de</w:t>
      </w:r>
      <w:r w:rsidR="00556AE0">
        <w:rPr>
          <w:rFonts w:ascii="Linux Biolinum" w:hAnsi="Linux Biolinum" w:cs="Linux Biolinum"/>
        </w:rPr>
        <w:t xml:space="preserve"> </w:t>
      </w:r>
      <w:r w:rsidR="00715F18" w:rsidRPr="00715F18">
        <w:rPr>
          <w:rFonts w:ascii="Linux Biolinum" w:hAnsi="Linux Biolinum" w:cs="Linux Biolinum"/>
        </w:rPr>
        <w:t>recevabilité</w:t>
      </w:r>
      <w:r w:rsidR="007A6304">
        <w:rPr>
          <w:rFonts w:ascii="Linux Biolinum" w:hAnsi="Linux Biolinum" w:cs="Linux Biolinum"/>
        </w:rPr>
        <w:t xml:space="preserve">, </w:t>
      </w:r>
      <w:r w:rsidR="00715F18" w:rsidRPr="00715F18">
        <w:rPr>
          <w:rFonts w:ascii="Linux Biolinum" w:hAnsi="Linux Biolinum" w:cs="Linux Biolinum"/>
        </w:rPr>
        <w:t>mais il existe surtout un a</w:t>
      </w:r>
      <w:r w:rsidR="00715F18" w:rsidRPr="00715F18">
        <w:rPr>
          <w:rFonts w:ascii="Linux Biolinum" w:hAnsi="Linux Biolinum" w:cs="Linux Biolinum"/>
        </w:rPr>
        <w:t>r</w:t>
      </w:r>
      <w:r w:rsidR="00715F18" w:rsidRPr="00715F18">
        <w:rPr>
          <w:rFonts w:ascii="Linux Biolinum" w:hAnsi="Linux Biolinum" w:cs="Linux Biolinum"/>
        </w:rPr>
        <w:t>ticle</w:t>
      </w:r>
      <w:r w:rsidR="007A6304">
        <w:rPr>
          <w:rFonts w:ascii="Linux Biolinum" w:hAnsi="Linux Biolinum" w:cs="Linux Biolinum"/>
        </w:rPr>
        <w:t> </w:t>
      </w:r>
      <w:r w:rsidR="00715F18" w:rsidRPr="00715F18">
        <w:rPr>
          <w:rFonts w:ascii="Linux Biolinum" w:hAnsi="Linux Biolinum" w:cs="Linux Biolinum"/>
        </w:rPr>
        <w:t>37</w:t>
      </w:r>
      <w:r w:rsidR="007A6304">
        <w:rPr>
          <w:rFonts w:ascii="Linux Biolinum" w:hAnsi="Linux Biolinum" w:cs="Linux Biolinum"/>
        </w:rPr>
        <w:t xml:space="preserve"> </w:t>
      </w:r>
      <w:r w:rsidR="00715F18" w:rsidRPr="00715F18">
        <w:rPr>
          <w:rFonts w:ascii="Linux Biolinum" w:hAnsi="Linux Biolinum" w:cs="Linux Biolinum"/>
        </w:rPr>
        <w:t xml:space="preserve">alinéa 2 de la </w:t>
      </w:r>
      <w:r w:rsidR="007A6304">
        <w:rPr>
          <w:rFonts w:ascii="Linux Biolinum" w:hAnsi="Linux Biolinum" w:cs="Linux Biolinum"/>
        </w:rPr>
        <w:t>C</w:t>
      </w:r>
      <w:r w:rsidR="00715F18" w:rsidRPr="00715F18">
        <w:rPr>
          <w:rFonts w:ascii="Linux Biolinum" w:hAnsi="Linux Biolinum" w:cs="Linux Biolinum"/>
        </w:rPr>
        <w:t>onstitution qui permet</w:t>
      </w:r>
      <w:r w:rsidR="007A6304">
        <w:rPr>
          <w:rFonts w:ascii="Linux Biolinum" w:hAnsi="Linux Biolinum" w:cs="Linux Biolinum"/>
        </w:rPr>
        <w:t xml:space="preserve"> </w:t>
      </w:r>
      <w:r w:rsidR="00715F18" w:rsidRPr="00715F18">
        <w:rPr>
          <w:rFonts w:ascii="Linux Biolinum" w:hAnsi="Linux Biolinum" w:cs="Linux Biolinum"/>
        </w:rPr>
        <w:t>un contrôle de constitutionnalité</w:t>
      </w:r>
      <w:r w:rsidR="00052320">
        <w:rPr>
          <w:rFonts w:ascii="Linux Biolinum" w:hAnsi="Linux Biolinum" w:cs="Linux Biolinum"/>
        </w:rPr>
        <w:t>. S</w:t>
      </w:r>
      <w:r w:rsidR="00715F18" w:rsidRPr="00715F18">
        <w:rPr>
          <w:rFonts w:ascii="Linux Biolinum" w:hAnsi="Linux Biolinum" w:cs="Linux Biolinum"/>
        </w:rPr>
        <w:t>i le gouve</w:t>
      </w:r>
      <w:r w:rsidR="00715F18" w:rsidRPr="00715F18">
        <w:rPr>
          <w:rFonts w:ascii="Linux Biolinum" w:hAnsi="Linux Biolinum" w:cs="Linux Biolinum"/>
        </w:rPr>
        <w:t>r</w:t>
      </w:r>
      <w:r w:rsidR="00715F18" w:rsidRPr="00715F18">
        <w:rPr>
          <w:rFonts w:ascii="Linux Biolinum" w:hAnsi="Linux Biolinum" w:cs="Linux Biolinum"/>
        </w:rPr>
        <w:t>nement estime que le texte</w:t>
      </w:r>
      <w:r w:rsidR="00FE5A92">
        <w:rPr>
          <w:rFonts w:ascii="Linux Biolinum" w:hAnsi="Linux Biolinum" w:cs="Linux Biolinum"/>
        </w:rPr>
        <w:t xml:space="preserve"> </w:t>
      </w:r>
      <w:r w:rsidR="00715F18" w:rsidRPr="00715F18">
        <w:rPr>
          <w:rFonts w:ascii="Linux Biolinum" w:hAnsi="Linux Biolinum" w:cs="Linux Biolinum"/>
        </w:rPr>
        <w:t>de loi est pris dans le domaine du règlement</w:t>
      </w:r>
      <w:r w:rsidR="00052320">
        <w:rPr>
          <w:rFonts w:ascii="Linux Biolinum" w:hAnsi="Linux Biolinum" w:cs="Linux Biolinum"/>
        </w:rPr>
        <w:t xml:space="preserve">, </w:t>
      </w:r>
      <w:r w:rsidR="00715F18" w:rsidRPr="00715F18">
        <w:rPr>
          <w:rFonts w:ascii="Linux Biolinum" w:hAnsi="Linux Biolinum" w:cs="Linux Biolinum"/>
        </w:rPr>
        <w:t>il peut</w:t>
      </w:r>
      <w:r w:rsidR="00052320">
        <w:rPr>
          <w:rFonts w:ascii="Linux Biolinum" w:hAnsi="Linux Biolinum" w:cs="Linux Biolinum"/>
        </w:rPr>
        <w:t xml:space="preserve"> </w:t>
      </w:r>
      <w:r w:rsidR="00715F18" w:rsidRPr="00715F18">
        <w:rPr>
          <w:rFonts w:ascii="Linux Biolinum" w:hAnsi="Linux Biolinum" w:cs="Linux Biolinum"/>
        </w:rPr>
        <w:t xml:space="preserve">saisir le </w:t>
      </w:r>
      <w:r w:rsidR="00052320">
        <w:rPr>
          <w:rFonts w:ascii="Linux Biolinum" w:hAnsi="Linux Biolinum" w:cs="Linux Biolinum"/>
        </w:rPr>
        <w:t>C</w:t>
      </w:r>
      <w:r w:rsidR="00715F18" w:rsidRPr="00715F18">
        <w:rPr>
          <w:rFonts w:ascii="Linux Biolinum" w:hAnsi="Linux Biolinum" w:cs="Linux Biolinum"/>
        </w:rPr>
        <w:t>o</w:t>
      </w:r>
      <w:r w:rsidR="00715F18" w:rsidRPr="00715F18">
        <w:rPr>
          <w:rFonts w:ascii="Linux Biolinum" w:hAnsi="Linux Biolinum" w:cs="Linux Biolinum"/>
        </w:rPr>
        <w:t>n</w:t>
      </w:r>
      <w:r w:rsidR="00715F18" w:rsidRPr="00715F18">
        <w:rPr>
          <w:rFonts w:ascii="Linux Biolinum" w:hAnsi="Linux Biolinum" w:cs="Linux Biolinum"/>
        </w:rPr>
        <w:t>seil constitutionnel</w:t>
      </w:r>
      <w:r w:rsidR="00052320">
        <w:rPr>
          <w:rFonts w:ascii="Linux Biolinum" w:hAnsi="Linux Biolinum" w:cs="Linux Biolinum"/>
        </w:rPr>
        <w:t xml:space="preserve">, </w:t>
      </w:r>
      <w:r w:rsidR="00715F18" w:rsidRPr="00715F18">
        <w:rPr>
          <w:rFonts w:ascii="Linux Biolinum" w:hAnsi="Linux Biolinum" w:cs="Linux Biolinum"/>
        </w:rPr>
        <w:t xml:space="preserve">et si le </w:t>
      </w:r>
      <w:r w:rsidR="00052320">
        <w:rPr>
          <w:rFonts w:ascii="Linux Biolinum" w:hAnsi="Linux Biolinum" w:cs="Linux Biolinum"/>
        </w:rPr>
        <w:t>C</w:t>
      </w:r>
      <w:r w:rsidR="00715F18" w:rsidRPr="00715F18">
        <w:rPr>
          <w:rFonts w:ascii="Linux Biolinum" w:hAnsi="Linux Biolinum" w:cs="Linux Biolinum"/>
        </w:rPr>
        <w:t>onseil constitutionnel lui</w:t>
      </w:r>
      <w:r w:rsidR="00052320">
        <w:rPr>
          <w:rFonts w:ascii="Linux Biolinum" w:hAnsi="Linux Biolinum" w:cs="Linux Biolinum"/>
        </w:rPr>
        <w:t xml:space="preserve"> </w:t>
      </w:r>
      <w:r w:rsidR="00715F18" w:rsidRPr="00715F18">
        <w:rPr>
          <w:rFonts w:ascii="Linux Biolinum" w:hAnsi="Linux Biolinum" w:cs="Linux Biolinum"/>
        </w:rPr>
        <w:t>donne raison c</w:t>
      </w:r>
      <w:r w:rsidR="002B2F72">
        <w:rPr>
          <w:rFonts w:ascii="Linux Biolinum" w:hAnsi="Linux Biolinum" w:cs="Linux Biolinum"/>
        </w:rPr>
        <w:t>’</w:t>
      </w:r>
      <w:r w:rsidR="00715F18" w:rsidRPr="00715F18">
        <w:rPr>
          <w:rFonts w:ascii="Linux Biolinum" w:hAnsi="Linux Biolinum" w:cs="Linux Biolinum"/>
        </w:rPr>
        <w:t xml:space="preserve">est </w:t>
      </w:r>
      <w:r w:rsidR="003C1679">
        <w:rPr>
          <w:rFonts w:ascii="Linux Biolinum" w:hAnsi="Linux Biolinum" w:cs="Linux Biolinum"/>
        </w:rPr>
        <w:t xml:space="preserve">qu’il </w:t>
      </w:r>
      <w:r w:rsidR="00715F18" w:rsidRPr="00715F18">
        <w:rPr>
          <w:rFonts w:ascii="Linux Biolinum" w:hAnsi="Linux Biolinum" w:cs="Linux Biolinum"/>
        </w:rPr>
        <w:t>considère que le</w:t>
      </w:r>
      <w:r w:rsidR="003C1679">
        <w:rPr>
          <w:rFonts w:ascii="Linux Biolinum" w:hAnsi="Linux Biolinum" w:cs="Linux Biolinum"/>
        </w:rPr>
        <w:t xml:space="preserve"> </w:t>
      </w:r>
      <w:r w:rsidR="00715F18" w:rsidRPr="00715F18">
        <w:rPr>
          <w:rFonts w:ascii="Linux Biolinum" w:hAnsi="Linux Biolinum" w:cs="Linux Biolinum"/>
        </w:rPr>
        <w:t xml:space="preserve">texte est bien </w:t>
      </w:r>
      <w:r w:rsidR="00282AC3" w:rsidRPr="00715F18">
        <w:rPr>
          <w:rFonts w:ascii="Linux Biolinum" w:hAnsi="Linux Biolinum" w:cs="Linux Biolinum"/>
        </w:rPr>
        <w:t>dans le domaine législatif réglementaire</w:t>
      </w:r>
      <w:r w:rsidR="00282AC3">
        <w:rPr>
          <w:rFonts w:ascii="Linux Biolinum" w:hAnsi="Linux Biolinum" w:cs="Linux Biolinum"/>
        </w:rPr>
        <w:t>. L</w:t>
      </w:r>
      <w:r w:rsidR="002B2F72">
        <w:rPr>
          <w:rFonts w:ascii="Linux Biolinum" w:hAnsi="Linux Biolinum" w:cs="Linux Biolinum"/>
        </w:rPr>
        <w:t>’</w:t>
      </w:r>
      <w:r w:rsidR="00715F18" w:rsidRPr="00715F18">
        <w:rPr>
          <w:rFonts w:ascii="Linux Biolinum" w:hAnsi="Linux Biolinum" w:cs="Linux Biolinum"/>
        </w:rPr>
        <w:t xml:space="preserve">exécutif peut </w:t>
      </w:r>
      <w:r w:rsidR="00282AC3">
        <w:rPr>
          <w:rFonts w:ascii="Linux Biolinum" w:hAnsi="Linux Biolinum" w:cs="Linux Biolinum"/>
        </w:rPr>
        <w:t xml:space="preserve">alors </w:t>
      </w:r>
      <w:r w:rsidR="00715F18" w:rsidRPr="00715F18">
        <w:rPr>
          <w:rFonts w:ascii="Linux Biolinum" w:hAnsi="Linux Biolinum" w:cs="Linux Biolinum"/>
        </w:rPr>
        <w:t>procéder à</w:t>
      </w:r>
      <w:r w:rsidR="003E6316">
        <w:rPr>
          <w:rFonts w:ascii="Linux Biolinum" w:hAnsi="Linux Biolinum" w:cs="Linux Biolinum"/>
        </w:rPr>
        <w:t xml:space="preserve"> </w:t>
      </w:r>
      <w:r w:rsidR="00715F18" w:rsidRPr="00715F18">
        <w:rPr>
          <w:rFonts w:ascii="Linux Biolinum" w:hAnsi="Linux Biolinum" w:cs="Linux Biolinum"/>
        </w:rPr>
        <w:t>la déléga</w:t>
      </w:r>
      <w:r w:rsidR="003E6316">
        <w:rPr>
          <w:rFonts w:ascii="Linux Biolinum" w:hAnsi="Linux Biolinum" w:cs="Linux Biolinum"/>
        </w:rPr>
        <w:t>lisa</w:t>
      </w:r>
      <w:r w:rsidR="00715F18" w:rsidRPr="00715F18">
        <w:rPr>
          <w:rFonts w:ascii="Linux Biolinum" w:hAnsi="Linux Biolinum" w:cs="Linux Biolinum"/>
        </w:rPr>
        <w:t>tion de la loi et la</w:t>
      </w:r>
      <w:r w:rsidR="003E6316">
        <w:rPr>
          <w:rFonts w:ascii="Linux Biolinum" w:hAnsi="Linux Biolinum" w:cs="Linux Biolinum"/>
        </w:rPr>
        <w:t xml:space="preserve"> </w:t>
      </w:r>
      <w:r w:rsidR="00715F18" w:rsidRPr="00715F18">
        <w:rPr>
          <w:rFonts w:ascii="Linux Biolinum" w:hAnsi="Linux Biolinum" w:cs="Linux Biolinum"/>
        </w:rPr>
        <w:t xml:space="preserve">transformation de </w:t>
      </w:r>
      <w:r w:rsidR="003E6316">
        <w:rPr>
          <w:rFonts w:ascii="Linux Biolinum" w:hAnsi="Linux Biolinum" w:cs="Linux Biolinum"/>
        </w:rPr>
        <w:t>l</w:t>
      </w:r>
      <w:r w:rsidR="00715F18" w:rsidRPr="00715F18">
        <w:rPr>
          <w:rFonts w:ascii="Linux Biolinum" w:hAnsi="Linux Biolinum" w:cs="Linux Biolinum"/>
        </w:rPr>
        <w:t>a</w:t>
      </w:r>
      <w:r w:rsidR="003E6316">
        <w:rPr>
          <w:rFonts w:ascii="Linux Biolinum" w:hAnsi="Linux Biolinum" w:cs="Linux Biolinum"/>
        </w:rPr>
        <w:t xml:space="preserve"> </w:t>
      </w:r>
      <w:r w:rsidR="00715F18" w:rsidRPr="00715F18">
        <w:rPr>
          <w:rFonts w:ascii="Linux Biolinum" w:hAnsi="Linux Biolinum" w:cs="Linux Biolinum"/>
        </w:rPr>
        <w:t>loi en décret</w:t>
      </w:r>
      <w:r w:rsidR="00D67F09">
        <w:rPr>
          <w:rFonts w:ascii="Linux Biolinum" w:hAnsi="Linux Biolinum" w:cs="Linux Biolinum"/>
        </w:rPr>
        <w:t xml:space="preserve">, </w:t>
      </w:r>
      <w:r w:rsidR="00715F18" w:rsidRPr="00715F18">
        <w:rPr>
          <w:rFonts w:ascii="Linux Biolinum" w:hAnsi="Linux Biolinum" w:cs="Linux Biolinum"/>
        </w:rPr>
        <w:t>généralement par l</w:t>
      </w:r>
      <w:r w:rsidR="002B2F72">
        <w:rPr>
          <w:rFonts w:ascii="Linux Biolinum" w:hAnsi="Linux Biolinum" w:cs="Linux Biolinum"/>
        </w:rPr>
        <w:t>’</w:t>
      </w:r>
      <w:r w:rsidR="00715F18" w:rsidRPr="00715F18">
        <w:rPr>
          <w:rFonts w:ascii="Linux Biolinum" w:hAnsi="Linux Biolinum" w:cs="Linux Biolinum"/>
        </w:rPr>
        <w:t>adoption d</w:t>
      </w:r>
      <w:r w:rsidR="002B2F72">
        <w:rPr>
          <w:rFonts w:ascii="Linux Biolinum" w:hAnsi="Linux Biolinum" w:cs="Linux Biolinum"/>
        </w:rPr>
        <w:t>’</w:t>
      </w:r>
      <w:r w:rsidR="00715F18" w:rsidRPr="00715F18">
        <w:rPr>
          <w:rFonts w:ascii="Linux Biolinum" w:hAnsi="Linux Biolinum" w:cs="Linux Biolinum"/>
        </w:rPr>
        <w:t>un décret</w:t>
      </w:r>
      <w:r w:rsidR="00D67F09">
        <w:rPr>
          <w:rFonts w:ascii="Linux Biolinum" w:hAnsi="Linux Biolinum" w:cs="Linux Biolinum"/>
        </w:rPr>
        <w:t xml:space="preserve"> </w:t>
      </w:r>
      <w:r w:rsidR="00715F18" w:rsidRPr="00715F18">
        <w:rPr>
          <w:rFonts w:ascii="Linux Biolinum" w:hAnsi="Linux Biolinum" w:cs="Linux Biolinum"/>
        </w:rPr>
        <w:t>qui va modifier la loi</w:t>
      </w:r>
      <w:r w:rsidR="00D67F09">
        <w:rPr>
          <w:rFonts w:ascii="Linux Biolinum" w:hAnsi="Linux Biolinum" w:cs="Linux Biolinum"/>
        </w:rPr>
        <w:t xml:space="preserve">. </w:t>
      </w:r>
      <w:r w:rsidR="0036191C">
        <w:rPr>
          <w:rFonts w:ascii="Linux Biolinum" w:hAnsi="Linux Biolinum" w:cs="Linux Biolinum"/>
        </w:rPr>
        <w:t>O</w:t>
      </w:r>
      <w:r w:rsidR="00715F18" w:rsidRPr="00715F18">
        <w:rPr>
          <w:rFonts w:ascii="Linux Biolinum" w:hAnsi="Linux Biolinum" w:cs="Linux Biolinum"/>
        </w:rPr>
        <w:t xml:space="preserve">n met </w:t>
      </w:r>
      <w:r w:rsidR="0036191C">
        <w:rPr>
          <w:rFonts w:ascii="Linux Biolinum" w:hAnsi="Linux Biolinum" w:cs="Linux Biolinum"/>
        </w:rPr>
        <w:t xml:space="preserve">donc </w:t>
      </w:r>
      <w:r w:rsidR="00715F18" w:rsidRPr="00715F18">
        <w:rPr>
          <w:rFonts w:ascii="Linux Biolinum" w:hAnsi="Linux Biolinum" w:cs="Linux Biolinum"/>
        </w:rPr>
        <w:t>en place un système</w:t>
      </w:r>
      <w:r w:rsidR="0036191C">
        <w:rPr>
          <w:rFonts w:ascii="Linux Biolinum" w:hAnsi="Linux Biolinum" w:cs="Linux Biolinum"/>
        </w:rPr>
        <w:t xml:space="preserve"> </w:t>
      </w:r>
      <w:r w:rsidR="00715F18" w:rsidRPr="00715F18">
        <w:rPr>
          <w:rFonts w:ascii="Linux Biolinum" w:hAnsi="Linux Biolinum" w:cs="Linux Biolinum"/>
        </w:rPr>
        <w:t>qui a</w:t>
      </w:r>
      <w:r w:rsidR="0036191C">
        <w:rPr>
          <w:rFonts w:ascii="Linux Biolinum" w:hAnsi="Linux Biolinum" w:cs="Linux Biolinum"/>
        </w:rPr>
        <w:t xml:space="preserve"> pour objet de faire en sorte </w:t>
      </w:r>
      <w:r w:rsidR="00715F18" w:rsidRPr="00715F18">
        <w:rPr>
          <w:rFonts w:ascii="Linux Biolinum" w:hAnsi="Linux Biolinum" w:cs="Linux Biolinum"/>
        </w:rPr>
        <w:t>que</w:t>
      </w:r>
      <w:r w:rsidR="0036191C">
        <w:rPr>
          <w:rFonts w:ascii="Linux Biolinum" w:hAnsi="Linux Biolinum" w:cs="Linux Biolinum"/>
        </w:rPr>
        <w:t xml:space="preserve"> </w:t>
      </w:r>
      <w:r w:rsidR="00715F18" w:rsidRPr="00715F18">
        <w:rPr>
          <w:rFonts w:ascii="Linux Biolinum" w:hAnsi="Linux Biolinum" w:cs="Linux Biolinum"/>
        </w:rPr>
        <w:t>le règlement et la loi ne s</w:t>
      </w:r>
      <w:r w:rsidR="002B2F72">
        <w:rPr>
          <w:rFonts w:ascii="Linux Biolinum" w:hAnsi="Linux Biolinum" w:cs="Linux Biolinum"/>
        </w:rPr>
        <w:t>’</w:t>
      </w:r>
      <w:r w:rsidR="0036191C">
        <w:rPr>
          <w:rFonts w:ascii="Linux Biolinum" w:hAnsi="Linux Biolinum" w:cs="Linux Biolinum"/>
        </w:rPr>
        <w:t xml:space="preserve">empiètent </w:t>
      </w:r>
      <w:r w:rsidR="00715F18" w:rsidRPr="00715F18">
        <w:rPr>
          <w:rFonts w:ascii="Linux Biolinum" w:hAnsi="Linux Biolinum" w:cs="Linux Biolinum"/>
        </w:rPr>
        <w:t>pas</w:t>
      </w:r>
      <w:r w:rsidR="0036191C">
        <w:rPr>
          <w:rFonts w:ascii="Linux Biolinum" w:hAnsi="Linux Biolinum" w:cs="Linux Biolinum"/>
        </w:rPr>
        <w:t xml:space="preserve">. </w:t>
      </w:r>
      <w:r w:rsidR="009F3D48">
        <w:rPr>
          <w:rFonts w:ascii="Linux Biolinum" w:hAnsi="Linux Biolinum" w:cs="Linux Biolinum"/>
        </w:rPr>
        <w:t>É</w:t>
      </w:r>
      <w:r w:rsidR="00715F18" w:rsidRPr="00715F18">
        <w:rPr>
          <w:rFonts w:ascii="Linux Biolinum" w:hAnsi="Linux Biolinum" w:cs="Linux Biolinum"/>
        </w:rPr>
        <w:t xml:space="preserve">videmment </w:t>
      </w:r>
      <w:r w:rsidR="00715F18" w:rsidRPr="009F3D48">
        <w:rPr>
          <w:rFonts w:ascii="Linux Biolinum" w:hAnsi="Linux Biolinum" w:cs="Linux Biolinum"/>
          <w:i/>
        </w:rPr>
        <w:t>a priori</w:t>
      </w:r>
      <w:r w:rsidR="009F3D48">
        <w:rPr>
          <w:rFonts w:ascii="Linux Biolinum" w:hAnsi="Linux Biolinum" w:cs="Linux Biolinum"/>
        </w:rPr>
        <w:t xml:space="preserve">, </w:t>
      </w:r>
      <w:r w:rsidR="00715F18" w:rsidRPr="00715F18">
        <w:rPr>
          <w:rFonts w:ascii="Linux Biolinum" w:hAnsi="Linux Biolinum" w:cs="Linux Biolinum"/>
        </w:rPr>
        <w:t>cette</w:t>
      </w:r>
      <w:r w:rsidR="009F3D48">
        <w:rPr>
          <w:rFonts w:ascii="Linux Biolinum" w:hAnsi="Linux Biolinum" w:cs="Linux Biolinum"/>
        </w:rPr>
        <w:t xml:space="preserve"> </w:t>
      </w:r>
      <w:r w:rsidR="00715F18" w:rsidRPr="00715F18">
        <w:rPr>
          <w:rFonts w:ascii="Linux Biolinum" w:hAnsi="Linux Biolinum" w:cs="Linux Biolinum"/>
        </w:rPr>
        <w:t xml:space="preserve">constitution </w:t>
      </w:r>
      <w:r w:rsidR="009F3D48">
        <w:rPr>
          <w:rFonts w:ascii="Linux Biolinum" w:hAnsi="Linux Biolinum" w:cs="Linux Biolinum"/>
        </w:rPr>
        <w:t xml:space="preserve">a été </w:t>
      </w:r>
      <w:r w:rsidR="00715F18" w:rsidRPr="00715F18">
        <w:rPr>
          <w:rFonts w:ascii="Linux Biolinum" w:hAnsi="Linux Biolinum" w:cs="Linux Biolinum"/>
        </w:rPr>
        <w:t>considérée comme très attentatoire à</w:t>
      </w:r>
      <w:r w:rsidR="009F3D48">
        <w:rPr>
          <w:rFonts w:ascii="Linux Biolinum" w:hAnsi="Linux Biolinum" w:cs="Linux Biolinum"/>
        </w:rPr>
        <w:t xml:space="preserve"> </w:t>
      </w:r>
      <w:r w:rsidR="00A67E5B">
        <w:rPr>
          <w:rFonts w:ascii="Linux Biolinum" w:hAnsi="Linux Biolinum" w:cs="Linux Biolinum"/>
        </w:rPr>
        <w:t xml:space="preserve">la loi. Pour la première fois </w:t>
      </w:r>
      <w:r w:rsidR="00715F18" w:rsidRPr="00715F18">
        <w:rPr>
          <w:rFonts w:ascii="Linux Biolinum" w:hAnsi="Linux Biolinum" w:cs="Linux Biolinum"/>
        </w:rPr>
        <w:t>véritablement</w:t>
      </w:r>
      <w:r w:rsidR="00A67E5B">
        <w:rPr>
          <w:rFonts w:ascii="Linux Biolinum" w:hAnsi="Linux Biolinum" w:cs="Linux Biolinum"/>
        </w:rPr>
        <w:t>,</w:t>
      </w:r>
      <w:r w:rsidR="00715F18" w:rsidRPr="00715F18">
        <w:rPr>
          <w:rFonts w:ascii="Linux Biolinum" w:hAnsi="Linux Biolinum" w:cs="Linux Biolinum"/>
        </w:rPr>
        <w:t xml:space="preserve"> on r</w:t>
      </w:r>
      <w:r w:rsidR="00715F18" w:rsidRPr="00715F18">
        <w:rPr>
          <w:rFonts w:ascii="Linux Biolinum" w:hAnsi="Linux Biolinum" w:cs="Linux Biolinum"/>
        </w:rPr>
        <w:t>e</w:t>
      </w:r>
      <w:r w:rsidR="00715F18" w:rsidRPr="00715F18">
        <w:rPr>
          <w:rFonts w:ascii="Linux Biolinum" w:hAnsi="Linux Biolinum" w:cs="Linux Biolinum"/>
        </w:rPr>
        <w:t>mettait en cause le</w:t>
      </w:r>
      <w:r w:rsidR="00A67E5B">
        <w:rPr>
          <w:rFonts w:ascii="Linux Biolinum" w:hAnsi="Linux Biolinum" w:cs="Linux Biolinum"/>
        </w:rPr>
        <w:t xml:space="preserve"> </w:t>
      </w:r>
      <w:r w:rsidR="00715F18" w:rsidRPr="00715F18">
        <w:rPr>
          <w:rFonts w:ascii="Linux Biolinum" w:hAnsi="Linux Biolinum" w:cs="Linux Biolinum"/>
        </w:rPr>
        <w:t>principe de la supériorité de la loi</w:t>
      </w:r>
      <w:r w:rsidR="00825A1D">
        <w:rPr>
          <w:rFonts w:ascii="Linux Biolinum" w:hAnsi="Linux Biolinum" w:cs="Linux Biolinum"/>
        </w:rPr>
        <w:t>,</w:t>
      </w:r>
      <w:r w:rsidR="00715F18" w:rsidRPr="00715F18">
        <w:rPr>
          <w:rFonts w:ascii="Linux Biolinum" w:hAnsi="Linux Biolinum" w:cs="Linux Biolinum"/>
        </w:rPr>
        <w:t xml:space="preserve"> de</w:t>
      </w:r>
      <w:r w:rsidR="00825A1D">
        <w:rPr>
          <w:rFonts w:ascii="Linux Biolinum" w:hAnsi="Linux Biolinum" w:cs="Linux Biolinum"/>
        </w:rPr>
        <w:t xml:space="preserve"> </w:t>
      </w:r>
      <w:r w:rsidR="00715F18" w:rsidRPr="00715F18">
        <w:rPr>
          <w:rFonts w:ascii="Linux Biolinum" w:hAnsi="Linux Biolinum" w:cs="Linux Biolinum"/>
        </w:rPr>
        <w:t xml:space="preserve">la </w:t>
      </w:r>
      <w:r w:rsidR="00825A1D" w:rsidRPr="00715F18">
        <w:rPr>
          <w:rFonts w:ascii="Linux Biolinum" w:hAnsi="Linux Biolinum" w:cs="Linux Biolinum"/>
        </w:rPr>
        <w:t>toute-puissance</w:t>
      </w:r>
      <w:r w:rsidR="00715F18" w:rsidRPr="00715F18">
        <w:rPr>
          <w:rFonts w:ascii="Linux Biolinum" w:hAnsi="Linux Biolinum" w:cs="Linux Biolinum"/>
        </w:rPr>
        <w:t xml:space="preserve"> de la loi</w:t>
      </w:r>
      <w:r w:rsidR="00825A1D">
        <w:rPr>
          <w:rFonts w:ascii="Linux Biolinum" w:hAnsi="Linux Biolinum" w:cs="Linux Biolinum"/>
        </w:rPr>
        <w:t>,</w:t>
      </w:r>
      <w:r w:rsidR="00715F18" w:rsidRPr="00715F18">
        <w:rPr>
          <w:rFonts w:ascii="Linux Biolinum" w:hAnsi="Linux Biolinum" w:cs="Linux Biolinum"/>
        </w:rPr>
        <w:t xml:space="preserve"> et on</w:t>
      </w:r>
      <w:r w:rsidR="00825A1D">
        <w:rPr>
          <w:rFonts w:ascii="Linux Biolinum" w:hAnsi="Linux Biolinum" w:cs="Linux Biolinum"/>
        </w:rPr>
        <w:t xml:space="preserve"> </w:t>
      </w:r>
      <w:r w:rsidR="00715F18" w:rsidRPr="00715F18">
        <w:rPr>
          <w:rFonts w:ascii="Linux Biolinum" w:hAnsi="Linux Biolinum" w:cs="Linux Biolinum"/>
        </w:rPr>
        <w:t>essayait au contraire de faire en sorte</w:t>
      </w:r>
      <w:r w:rsidR="00825A1D">
        <w:rPr>
          <w:rFonts w:ascii="Linux Biolinum" w:hAnsi="Linux Biolinum" w:cs="Linux Biolinum"/>
        </w:rPr>
        <w:t xml:space="preserve"> </w:t>
      </w:r>
      <w:r w:rsidR="00715F18" w:rsidRPr="00715F18">
        <w:rPr>
          <w:rFonts w:ascii="Linux Biolinum" w:hAnsi="Linux Biolinum" w:cs="Linux Biolinum"/>
        </w:rPr>
        <w:t>que l</w:t>
      </w:r>
      <w:r w:rsidR="002B2F72">
        <w:rPr>
          <w:rFonts w:ascii="Linux Biolinum" w:hAnsi="Linux Biolinum" w:cs="Linux Biolinum"/>
        </w:rPr>
        <w:t>’</w:t>
      </w:r>
      <w:r w:rsidR="00715F18" w:rsidRPr="00715F18">
        <w:rPr>
          <w:rFonts w:ascii="Linux Biolinum" w:hAnsi="Linux Biolinum" w:cs="Linux Biolinum"/>
        </w:rPr>
        <w:t xml:space="preserve">exécutif dispose de </w:t>
      </w:r>
      <w:r w:rsidR="00825A1D" w:rsidRPr="00715F18">
        <w:rPr>
          <w:rFonts w:ascii="Linux Biolinum" w:hAnsi="Linux Biolinum" w:cs="Linux Biolinum"/>
        </w:rPr>
        <w:t>compétences</w:t>
      </w:r>
      <w:r w:rsidR="00825A1D">
        <w:rPr>
          <w:rFonts w:ascii="Linux Biolinum" w:hAnsi="Linux Biolinum" w:cs="Linux Biolinum"/>
        </w:rPr>
        <w:t xml:space="preserve"> </w:t>
      </w:r>
      <w:r w:rsidR="00825A1D" w:rsidRPr="00715F18">
        <w:rPr>
          <w:rFonts w:ascii="Linux Biolinum" w:hAnsi="Linux Biolinum" w:cs="Linux Biolinum"/>
        </w:rPr>
        <w:t>normatives i</w:t>
      </w:r>
      <w:r w:rsidR="00825A1D" w:rsidRPr="00715F18">
        <w:rPr>
          <w:rFonts w:ascii="Linux Biolinum" w:hAnsi="Linux Biolinum" w:cs="Linux Biolinum"/>
        </w:rPr>
        <w:t>m</w:t>
      </w:r>
      <w:r w:rsidR="00825A1D" w:rsidRPr="00715F18">
        <w:rPr>
          <w:rFonts w:ascii="Linux Biolinum" w:hAnsi="Linux Biolinum" w:cs="Linux Biolinum"/>
        </w:rPr>
        <w:t>portantes</w:t>
      </w:r>
      <w:r w:rsidR="00715F18" w:rsidRPr="00715F18">
        <w:rPr>
          <w:rFonts w:ascii="Linux Biolinum" w:hAnsi="Linux Biolinum" w:cs="Linux Biolinum"/>
        </w:rPr>
        <w:t xml:space="preserve"> qui permettent un</w:t>
      </w:r>
      <w:r w:rsidR="00825A1D">
        <w:rPr>
          <w:rFonts w:ascii="Linux Biolinum" w:hAnsi="Linux Biolinum" w:cs="Linux Biolinum"/>
        </w:rPr>
        <w:t xml:space="preserve"> </w:t>
      </w:r>
      <w:r w:rsidR="00715F18" w:rsidRPr="00715F18">
        <w:rPr>
          <w:rFonts w:ascii="Linux Biolinum" w:hAnsi="Linux Biolinum" w:cs="Linux Biolinum"/>
        </w:rPr>
        <w:t>contrôle de l</w:t>
      </w:r>
      <w:r w:rsidR="002B2F72">
        <w:rPr>
          <w:rFonts w:ascii="Linux Biolinum" w:hAnsi="Linux Biolinum" w:cs="Linux Biolinum"/>
        </w:rPr>
        <w:t>’</w:t>
      </w:r>
      <w:r w:rsidR="00715F18" w:rsidRPr="00715F18">
        <w:rPr>
          <w:rFonts w:ascii="Linux Biolinum" w:hAnsi="Linux Biolinum" w:cs="Linux Biolinum"/>
        </w:rPr>
        <w:t>action du parl</w:t>
      </w:r>
      <w:r w:rsidR="00825A1D">
        <w:rPr>
          <w:rFonts w:ascii="Linux Biolinum" w:hAnsi="Linux Biolinum" w:cs="Linux Biolinum"/>
        </w:rPr>
        <w:t xml:space="preserve">ement. C’est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ailleurs en partie pour ça que l</w:t>
      </w:r>
      <w:r w:rsidR="002B2F72">
        <w:rPr>
          <w:rFonts w:ascii="Linux Biolinum" w:hAnsi="Linux Biolinum" w:cs="Linux Biolinum"/>
        </w:rPr>
        <w:t>’</w:t>
      </w:r>
      <w:r w:rsidR="00715F18" w:rsidRPr="00715F18">
        <w:rPr>
          <w:rFonts w:ascii="Linux Biolinum" w:hAnsi="Linux Biolinum" w:cs="Linux Biolinum"/>
        </w:rPr>
        <w:t>on a</w:t>
      </w:r>
      <w:r w:rsidR="00825A1D">
        <w:rPr>
          <w:rFonts w:ascii="Linux Biolinum" w:hAnsi="Linux Biolinum" w:cs="Linux Biolinum"/>
        </w:rPr>
        <w:t xml:space="preserve"> </w:t>
      </w:r>
      <w:r w:rsidR="00715F18" w:rsidRPr="00715F18">
        <w:rPr>
          <w:rFonts w:ascii="Linux Biolinum" w:hAnsi="Linux Biolinum" w:cs="Linux Biolinum"/>
        </w:rPr>
        <w:t xml:space="preserve">créé le </w:t>
      </w:r>
      <w:r w:rsidR="00825A1D">
        <w:rPr>
          <w:rFonts w:ascii="Linux Biolinum" w:hAnsi="Linux Biolinum" w:cs="Linux Biolinum"/>
        </w:rPr>
        <w:t>C</w:t>
      </w:r>
      <w:r w:rsidR="00715F18" w:rsidRPr="00715F18">
        <w:rPr>
          <w:rFonts w:ascii="Linux Biolinum" w:hAnsi="Linux Biolinum" w:cs="Linux Biolinum"/>
        </w:rPr>
        <w:t>onseil constitu</w:t>
      </w:r>
      <w:r w:rsidR="00417849">
        <w:rPr>
          <w:rFonts w:ascii="Linux Biolinum" w:hAnsi="Linux Biolinum" w:cs="Linux Biolinum"/>
        </w:rPr>
        <w:t>tionnel</w:t>
      </w:r>
      <w:r w:rsidR="00306EF6">
        <w:rPr>
          <w:rFonts w:ascii="Linux Biolinum" w:hAnsi="Linux Biolinum" w:cs="Linux Biolinum"/>
        </w:rPr>
        <w:t>.</w:t>
      </w:r>
      <w:r w:rsidR="00417849">
        <w:rPr>
          <w:rFonts w:ascii="Linux Biolinum" w:hAnsi="Linux Biolinum" w:cs="Linux Biolinum"/>
        </w:rPr>
        <w:t xml:space="preserve"> E</w:t>
      </w:r>
      <w:r w:rsidR="00715F18" w:rsidRPr="00715F18">
        <w:rPr>
          <w:rFonts w:ascii="Linux Biolinum" w:hAnsi="Linux Biolinum" w:cs="Linux Biolinum"/>
        </w:rPr>
        <w:t>n réalité</w:t>
      </w:r>
      <w:r w:rsidR="00DE1837">
        <w:rPr>
          <w:rFonts w:ascii="Linux Biolinum" w:hAnsi="Linux Biolinum" w:cs="Linux Biolinum"/>
        </w:rPr>
        <w:t>,</w:t>
      </w:r>
      <w:r w:rsidR="00715F18" w:rsidRPr="00715F18">
        <w:rPr>
          <w:rFonts w:ascii="Linux Biolinum" w:hAnsi="Linux Biolinum" w:cs="Linux Biolinum"/>
        </w:rPr>
        <w:t xml:space="preserve"> les</w:t>
      </w:r>
      <w:r w:rsidR="00DE1837">
        <w:rPr>
          <w:rFonts w:ascii="Linux Biolinum" w:hAnsi="Linux Biolinum" w:cs="Linux Biolinum"/>
        </w:rPr>
        <w:t xml:space="preserve"> </w:t>
      </w:r>
      <w:r w:rsidR="00715F18" w:rsidRPr="00715F18">
        <w:rPr>
          <w:rFonts w:ascii="Linux Biolinum" w:hAnsi="Linux Biolinum" w:cs="Linux Biolinum"/>
        </w:rPr>
        <w:t>choses sont plus compliquées que ça</w:t>
      </w:r>
      <w:r w:rsidR="006675A2">
        <w:rPr>
          <w:rFonts w:ascii="Linux Biolinum" w:hAnsi="Linux Biolinum" w:cs="Linux Biolinum"/>
        </w:rPr>
        <w:t xml:space="preserve">, </w:t>
      </w:r>
      <w:r w:rsidR="00715F18" w:rsidRPr="00715F18">
        <w:rPr>
          <w:rFonts w:ascii="Linux Biolinum" w:hAnsi="Linux Biolinum" w:cs="Linux Biolinum"/>
        </w:rPr>
        <w:t>parce que la</w:t>
      </w:r>
      <w:r w:rsidR="006675A2">
        <w:rPr>
          <w:rFonts w:ascii="Linux Biolinum" w:hAnsi="Linux Biolinum" w:cs="Linux Biolinum"/>
        </w:rPr>
        <w:t xml:space="preserve"> C</w:t>
      </w:r>
      <w:r w:rsidR="00715F18" w:rsidRPr="00715F18">
        <w:rPr>
          <w:rFonts w:ascii="Linux Biolinum" w:hAnsi="Linux Biolinum" w:cs="Linux Biolinum"/>
        </w:rPr>
        <w:t>onstitution n</w:t>
      </w:r>
      <w:r w:rsidR="002B2F72">
        <w:rPr>
          <w:rFonts w:ascii="Linux Biolinum" w:hAnsi="Linux Biolinum" w:cs="Linux Biolinum"/>
        </w:rPr>
        <w:t>’</w:t>
      </w:r>
      <w:r w:rsidR="00715F18" w:rsidRPr="00715F18">
        <w:rPr>
          <w:rFonts w:ascii="Linux Biolinum" w:hAnsi="Linux Biolinum" w:cs="Linux Biolinum"/>
        </w:rPr>
        <w:t>a pas été véritablement</w:t>
      </w:r>
      <w:r w:rsidR="006675A2">
        <w:rPr>
          <w:rFonts w:ascii="Linux Biolinum" w:hAnsi="Linux Biolinum" w:cs="Linux Biolinum"/>
        </w:rPr>
        <w:t xml:space="preserve"> </w:t>
      </w:r>
      <w:r w:rsidR="00715F18" w:rsidRPr="00715F18">
        <w:rPr>
          <w:rFonts w:ascii="Linux Biolinum" w:hAnsi="Linux Biolinum" w:cs="Linux Biolinum"/>
        </w:rPr>
        <w:t>appliquée ou totalement appliquée dans</w:t>
      </w:r>
      <w:r w:rsidR="006675A2">
        <w:rPr>
          <w:rFonts w:ascii="Linux Biolinum" w:hAnsi="Linux Biolinum" w:cs="Linux Biolinum"/>
        </w:rPr>
        <w:t xml:space="preserve"> </w:t>
      </w:r>
      <w:r w:rsidR="00715F18" w:rsidRPr="00715F18">
        <w:rPr>
          <w:rFonts w:ascii="Linux Biolinum" w:hAnsi="Linux Biolinum" w:cs="Linux Biolinum"/>
        </w:rPr>
        <w:t>le sens d</w:t>
      </w:r>
      <w:r w:rsidR="002B2F72">
        <w:rPr>
          <w:rFonts w:ascii="Linux Biolinum" w:hAnsi="Linux Biolinum" w:cs="Linux Biolinum"/>
        </w:rPr>
        <w:t>’</w:t>
      </w:r>
      <w:r w:rsidR="00715F18" w:rsidRPr="00715F18">
        <w:rPr>
          <w:rFonts w:ascii="Linux Biolinum" w:hAnsi="Linux Biolinum" w:cs="Linux Biolinum"/>
        </w:rPr>
        <w:t>une suprématie ou d</w:t>
      </w:r>
      <w:r w:rsidR="002B2F72">
        <w:rPr>
          <w:rFonts w:ascii="Linux Biolinum" w:hAnsi="Linux Biolinum" w:cs="Linux Biolinum"/>
        </w:rPr>
        <w:t>’</w:t>
      </w:r>
      <w:r w:rsidR="00715F18" w:rsidRPr="00715F18">
        <w:rPr>
          <w:rFonts w:ascii="Linux Biolinum" w:hAnsi="Linux Biolinum" w:cs="Linux Biolinum"/>
        </w:rPr>
        <w:t>une trop</w:t>
      </w:r>
      <w:r w:rsidR="006675A2">
        <w:rPr>
          <w:rFonts w:ascii="Linux Biolinum" w:hAnsi="Linux Biolinum" w:cs="Linux Biolinum"/>
        </w:rPr>
        <w:t xml:space="preserve"> </w:t>
      </w:r>
      <w:r w:rsidR="00715F18" w:rsidRPr="00715F18">
        <w:rPr>
          <w:rFonts w:ascii="Linux Biolinum" w:hAnsi="Linux Biolinum" w:cs="Linux Biolinum"/>
        </w:rPr>
        <w:t>grande réduction d</w:t>
      </w:r>
      <w:r w:rsidR="00760F38">
        <w:rPr>
          <w:rFonts w:ascii="Linux Biolinum" w:hAnsi="Linux Biolinum" w:cs="Linux Biolinum"/>
        </w:rPr>
        <w:t xml:space="preserve">u </w:t>
      </w:r>
      <w:r w:rsidR="00715F18" w:rsidRPr="00715F18">
        <w:rPr>
          <w:rFonts w:ascii="Linux Biolinum" w:hAnsi="Linux Biolinum" w:cs="Linux Biolinum"/>
        </w:rPr>
        <w:t>domaine de la</w:t>
      </w:r>
      <w:r w:rsidR="00760F38">
        <w:rPr>
          <w:rFonts w:ascii="Linux Biolinum" w:hAnsi="Linux Biolinum" w:cs="Linux Biolinum"/>
        </w:rPr>
        <w:t xml:space="preserve"> </w:t>
      </w:r>
      <w:r w:rsidR="00715F18" w:rsidRPr="00715F18">
        <w:rPr>
          <w:rFonts w:ascii="Linux Biolinum" w:hAnsi="Linux Biolinum" w:cs="Linux Biolinum"/>
        </w:rPr>
        <w:t>loi</w:t>
      </w:r>
      <w:r w:rsidR="00EB4F02">
        <w:rPr>
          <w:rFonts w:ascii="Linux Biolinum" w:hAnsi="Linux Biolinum" w:cs="Linux Biolinum"/>
        </w:rPr>
        <w:t>. T</w:t>
      </w:r>
      <w:r w:rsidR="005B2CDA">
        <w:rPr>
          <w:rFonts w:ascii="Linux Biolinum" w:hAnsi="Linux Biolinum" w:cs="Linux Biolinum"/>
        </w:rPr>
        <w:t>out d’</w:t>
      </w:r>
      <w:r w:rsidR="00715F18" w:rsidRPr="00715F18">
        <w:rPr>
          <w:rFonts w:ascii="Linux Biolinum" w:hAnsi="Linux Biolinum" w:cs="Linux Biolinum"/>
        </w:rPr>
        <w:t>abord</w:t>
      </w:r>
      <w:r w:rsidR="00EB4F02">
        <w:rPr>
          <w:rFonts w:ascii="Linux Biolinum" w:hAnsi="Linux Biolinum" w:cs="Linux Biolinum"/>
        </w:rPr>
        <w:t>,</w:t>
      </w:r>
      <w:r w:rsidR="00715F18" w:rsidRPr="00715F18">
        <w:rPr>
          <w:rFonts w:ascii="Linux Biolinum" w:hAnsi="Linux Biolinum" w:cs="Linux Biolinum"/>
        </w:rPr>
        <w:t xml:space="preserve"> parce que si on lit</w:t>
      </w:r>
      <w:r w:rsidR="005B2CDA">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 34</w:t>
      </w:r>
      <w:r w:rsidR="005B2CDA">
        <w:rPr>
          <w:rFonts w:ascii="Linux Biolinum" w:hAnsi="Linux Biolinum" w:cs="Linux Biolinum"/>
        </w:rPr>
        <w:t>,</w:t>
      </w:r>
      <w:r w:rsidR="00715F18" w:rsidRPr="00715F18">
        <w:rPr>
          <w:rFonts w:ascii="Linux Biolinum" w:hAnsi="Linux Biolinum" w:cs="Linux Biolinum"/>
        </w:rPr>
        <w:t xml:space="preserve"> pratiquement toutes les questions importantes </w:t>
      </w:r>
      <w:r w:rsidR="00EB4F02">
        <w:rPr>
          <w:rFonts w:ascii="Linux Biolinum" w:hAnsi="Linux Biolinum" w:cs="Linux Biolinum"/>
        </w:rPr>
        <w:t xml:space="preserve">y </w:t>
      </w:r>
      <w:r w:rsidR="00715F18" w:rsidRPr="00715F18">
        <w:rPr>
          <w:rFonts w:ascii="Linux Biolinum" w:hAnsi="Linux Biolinum" w:cs="Linux Biolinum"/>
        </w:rPr>
        <w:t>sont</w:t>
      </w:r>
      <w:r w:rsidR="00EB4F02">
        <w:rPr>
          <w:rFonts w:ascii="Linux Biolinum" w:hAnsi="Linux Biolinum" w:cs="Linux Biolinum"/>
        </w:rPr>
        <w:t xml:space="preserve"> ; </w:t>
      </w:r>
      <w:r w:rsidR="00715F18" w:rsidRPr="00715F18">
        <w:rPr>
          <w:rFonts w:ascii="Linux Biolinum" w:hAnsi="Linux Biolinum" w:cs="Linux Biolinum"/>
        </w:rPr>
        <w:t>on ne voit pas bien</w:t>
      </w:r>
      <w:r w:rsidR="00EB4F02">
        <w:rPr>
          <w:rFonts w:ascii="Linux Biolinum" w:hAnsi="Linux Biolinum" w:cs="Linux Biolinum"/>
        </w:rPr>
        <w:t xml:space="preserve"> </w:t>
      </w:r>
      <w:r w:rsidR="00715F18" w:rsidRPr="00715F18">
        <w:rPr>
          <w:rFonts w:ascii="Linux Biolinum" w:hAnsi="Linux Biolinum" w:cs="Linux Biolinum"/>
        </w:rPr>
        <w:t>quelles sont les dispositions</w:t>
      </w:r>
      <w:r w:rsidR="00EB4F02">
        <w:rPr>
          <w:rFonts w:ascii="Linux Biolinum" w:hAnsi="Linux Biolinum" w:cs="Linux Biolinum"/>
        </w:rPr>
        <w:t xml:space="preserve"> </w:t>
      </w:r>
      <w:r w:rsidR="00715F18" w:rsidRPr="00715F18">
        <w:rPr>
          <w:rFonts w:ascii="Linux Biolinum" w:hAnsi="Linux Biolinum" w:cs="Linux Biolinum"/>
        </w:rPr>
        <w:t>que la loi ne pourrait pas véritablement</w:t>
      </w:r>
      <w:r w:rsidR="00EB4F02">
        <w:rPr>
          <w:rFonts w:ascii="Linux Biolinum" w:hAnsi="Linux Biolinum" w:cs="Linux Biolinum"/>
        </w:rPr>
        <w:t xml:space="preserve"> </w:t>
      </w:r>
      <w:r w:rsidR="00715F18" w:rsidRPr="00715F18">
        <w:rPr>
          <w:rFonts w:ascii="Linux Biolinum" w:hAnsi="Linux Biolinum" w:cs="Linux Biolinum"/>
        </w:rPr>
        <w:t>util</w:t>
      </w:r>
      <w:r w:rsidR="00715F18" w:rsidRPr="00715F18">
        <w:rPr>
          <w:rFonts w:ascii="Linux Biolinum" w:hAnsi="Linux Biolinum" w:cs="Linux Biolinum"/>
        </w:rPr>
        <w:t>i</w:t>
      </w:r>
      <w:r w:rsidR="00715F18" w:rsidRPr="00715F18">
        <w:rPr>
          <w:rFonts w:ascii="Linux Biolinum" w:hAnsi="Linux Biolinum" w:cs="Linux Biolinum"/>
        </w:rPr>
        <w:t>s</w:t>
      </w:r>
      <w:r w:rsidR="00EB4F02">
        <w:rPr>
          <w:rFonts w:ascii="Linux Biolinum" w:hAnsi="Linux Biolinum" w:cs="Linux Biolinum"/>
        </w:rPr>
        <w:t xml:space="preserve">er </w:t>
      </w:r>
      <w:r w:rsidR="00715F18" w:rsidRPr="00715F18">
        <w:rPr>
          <w:rFonts w:ascii="Linux Biolinum" w:hAnsi="Linux Biolinum" w:cs="Linux Biolinum"/>
        </w:rPr>
        <w:t>ou que</w:t>
      </w:r>
      <w:r w:rsidR="00FA3D1A">
        <w:rPr>
          <w:rFonts w:ascii="Linux Biolinum" w:hAnsi="Linux Biolinum" w:cs="Linux Biolinum"/>
        </w:rPr>
        <w:t>l</w:t>
      </w:r>
      <w:r w:rsidR="00715F18" w:rsidRPr="00715F18">
        <w:rPr>
          <w:rFonts w:ascii="Linux Biolinum" w:hAnsi="Linux Biolinum" w:cs="Linux Biolinum"/>
        </w:rPr>
        <w:t>s</w:t>
      </w:r>
      <w:r w:rsidR="00FA3D1A">
        <w:rPr>
          <w:rFonts w:ascii="Linux Biolinum" w:hAnsi="Linux Biolinum" w:cs="Linux Biolinum"/>
        </w:rPr>
        <w:t xml:space="preserve"> s</w:t>
      </w:r>
      <w:r w:rsidR="00715F18" w:rsidRPr="00715F18">
        <w:rPr>
          <w:rFonts w:ascii="Linux Biolinum" w:hAnsi="Linux Biolinum" w:cs="Linux Biolinum"/>
        </w:rPr>
        <w:t>on</w:t>
      </w:r>
      <w:r w:rsidR="00FA3D1A">
        <w:rPr>
          <w:rFonts w:ascii="Linux Biolinum" w:hAnsi="Linux Biolinum" w:cs="Linux Biolinum"/>
        </w:rPr>
        <w:t>t</w:t>
      </w:r>
      <w:r w:rsidR="00715F18" w:rsidRPr="00715F18">
        <w:rPr>
          <w:rFonts w:ascii="Linux Biolinum" w:hAnsi="Linux Biolinum" w:cs="Linux Biolinum"/>
        </w:rPr>
        <w:t xml:space="preserve"> </w:t>
      </w:r>
      <w:r w:rsidR="00FA3D1A">
        <w:rPr>
          <w:rFonts w:ascii="Linux Biolinum" w:hAnsi="Linux Biolinum" w:cs="Linux Biolinum"/>
        </w:rPr>
        <w:t>l</w:t>
      </w:r>
      <w:r w:rsidR="00715F18" w:rsidRPr="00715F18">
        <w:rPr>
          <w:rFonts w:ascii="Linux Biolinum" w:hAnsi="Linux Biolinum" w:cs="Linux Biolinum"/>
        </w:rPr>
        <w:t>es grands domaines</w:t>
      </w:r>
      <w:r w:rsidR="00FA3D1A">
        <w:rPr>
          <w:rFonts w:ascii="Linux Biolinum" w:hAnsi="Linux Biolinum" w:cs="Linux Biolinum"/>
        </w:rPr>
        <w:t xml:space="preserve"> </w:t>
      </w:r>
      <w:r w:rsidR="00715F18" w:rsidRPr="00715F18">
        <w:rPr>
          <w:rFonts w:ascii="Linux Biolinum" w:hAnsi="Linux Biolinum" w:cs="Linux Biolinum"/>
        </w:rPr>
        <w:t>que la loi ne pourrait pas utiliser</w:t>
      </w:r>
      <w:r w:rsidR="00282654">
        <w:rPr>
          <w:rFonts w:ascii="Linux Biolinum" w:hAnsi="Linux Biolinum" w:cs="Linux Biolinum"/>
        </w:rPr>
        <w:t xml:space="preserve">. </w:t>
      </w:r>
      <w:r w:rsidR="005C1A53">
        <w:rPr>
          <w:rFonts w:ascii="Linux Biolinum" w:hAnsi="Linux Biolinum" w:cs="Linux Biolinum"/>
        </w:rPr>
        <w:t>D’autre part, le C</w:t>
      </w:r>
      <w:r w:rsidR="00715F18" w:rsidRPr="00715F18">
        <w:rPr>
          <w:rFonts w:ascii="Linux Biolinum" w:hAnsi="Linux Biolinum" w:cs="Linux Biolinum"/>
        </w:rPr>
        <w:t>o</w:t>
      </w:r>
      <w:r w:rsidR="00715F18" w:rsidRPr="00715F18">
        <w:rPr>
          <w:rFonts w:ascii="Linux Biolinum" w:hAnsi="Linux Biolinum" w:cs="Linux Biolinum"/>
        </w:rPr>
        <w:t>n</w:t>
      </w:r>
      <w:r w:rsidR="00715F18" w:rsidRPr="00715F18">
        <w:rPr>
          <w:rFonts w:ascii="Linux Biolinum" w:hAnsi="Linux Biolinum" w:cs="Linux Biolinum"/>
        </w:rPr>
        <w:t>seil</w:t>
      </w:r>
      <w:r w:rsidR="005C1A53">
        <w:rPr>
          <w:rFonts w:ascii="Linux Biolinum" w:hAnsi="Linux Biolinum" w:cs="Linux Biolinum"/>
        </w:rPr>
        <w:t xml:space="preserve"> </w:t>
      </w:r>
      <w:r w:rsidR="00715F18" w:rsidRPr="00715F18">
        <w:rPr>
          <w:rFonts w:ascii="Linux Biolinum" w:hAnsi="Linux Biolinum" w:cs="Linux Biolinum"/>
        </w:rPr>
        <w:t xml:space="preserve">constitutionnel </w:t>
      </w:r>
      <w:r w:rsidR="00F5412F">
        <w:rPr>
          <w:rFonts w:ascii="Linux Biolinum" w:hAnsi="Linux Biolinum" w:cs="Linux Biolinum"/>
        </w:rPr>
        <w:t xml:space="preserve">(fait </w:t>
      </w:r>
      <w:r w:rsidR="00715F18" w:rsidRPr="00715F18">
        <w:rPr>
          <w:rFonts w:ascii="Linux Biolinum" w:hAnsi="Linux Biolinum" w:cs="Linux Biolinum"/>
        </w:rPr>
        <w:t>important</w:t>
      </w:r>
      <w:r w:rsidR="00F5412F">
        <w:rPr>
          <w:rFonts w:ascii="Linux Biolinum" w:hAnsi="Linux Biolinum" w:cs="Linux Biolinum"/>
        </w:rPr>
        <w:t>)</w:t>
      </w:r>
      <w:r w:rsidR="00715F18" w:rsidRPr="00715F18">
        <w:rPr>
          <w:rFonts w:ascii="Linux Biolinum" w:hAnsi="Linux Biolinum" w:cs="Linux Biolinum"/>
        </w:rPr>
        <w:t xml:space="preserve"> n</w:t>
      </w:r>
      <w:r w:rsidR="002B2F72">
        <w:rPr>
          <w:rFonts w:ascii="Linux Biolinum" w:hAnsi="Linux Biolinum" w:cs="Linux Biolinum"/>
        </w:rPr>
        <w:t>’</w:t>
      </w:r>
      <w:r w:rsidR="00715F18" w:rsidRPr="00715F18">
        <w:rPr>
          <w:rFonts w:ascii="Linux Biolinum" w:hAnsi="Linux Biolinum" w:cs="Linux Biolinum"/>
        </w:rPr>
        <w:t>a</w:t>
      </w:r>
      <w:r w:rsidR="00F5412F">
        <w:rPr>
          <w:rFonts w:ascii="Linux Biolinum" w:hAnsi="Linux Biolinum" w:cs="Linux Biolinum"/>
        </w:rPr>
        <w:t xml:space="preserve"> </w:t>
      </w:r>
      <w:r w:rsidR="00715F18" w:rsidRPr="00715F18">
        <w:rPr>
          <w:rFonts w:ascii="Linux Biolinum" w:hAnsi="Linux Biolinum" w:cs="Linux Biolinum"/>
        </w:rPr>
        <w:t>pas joué le rôle de gardien de la loi</w:t>
      </w:r>
      <w:r w:rsidR="00F5412F">
        <w:rPr>
          <w:rFonts w:ascii="Linux Biolinum" w:hAnsi="Linux Biolinum" w:cs="Linux Biolinum"/>
        </w:rPr>
        <w:t>,</w:t>
      </w:r>
      <w:r w:rsidR="00715F18" w:rsidRPr="00715F18">
        <w:rPr>
          <w:rFonts w:ascii="Linux Biolinum" w:hAnsi="Linux Biolinum" w:cs="Linux Biolinum"/>
        </w:rPr>
        <w:t xml:space="preserve"> de</w:t>
      </w:r>
      <w:r w:rsidR="00F5412F">
        <w:rPr>
          <w:rFonts w:ascii="Linux Biolinum" w:hAnsi="Linux Biolinum" w:cs="Linux Biolinum"/>
        </w:rPr>
        <w:t xml:space="preserve"> </w:t>
      </w:r>
      <w:r w:rsidR="00715F18" w:rsidRPr="00715F18">
        <w:rPr>
          <w:rFonts w:ascii="Linux Biolinum" w:hAnsi="Linux Biolinum" w:cs="Linux Biolinum"/>
        </w:rPr>
        <w:t>réducteur</w:t>
      </w:r>
      <w:r w:rsidR="00500D9E">
        <w:rPr>
          <w:rFonts w:ascii="Linux Biolinum" w:hAnsi="Linux Biolinum" w:cs="Linux Biolinum"/>
        </w:rPr>
        <w:t xml:space="preserve"> de la loi, mais au contraire a </w:t>
      </w:r>
      <w:r w:rsidR="00715F18" w:rsidRPr="00715F18">
        <w:rPr>
          <w:rFonts w:ascii="Linux Biolinum" w:hAnsi="Linux Biolinum" w:cs="Linux Biolinum"/>
        </w:rPr>
        <w:t>protég</w:t>
      </w:r>
      <w:r w:rsidR="00500D9E">
        <w:rPr>
          <w:rFonts w:ascii="Linux Biolinum" w:hAnsi="Linux Biolinum" w:cs="Linux Biolinum"/>
        </w:rPr>
        <w:t>é</w:t>
      </w:r>
      <w:r w:rsidR="00715F18" w:rsidRPr="00715F18">
        <w:rPr>
          <w:rFonts w:ascii="Linux Biolinum" w:hAnsi="Linux Biolinum" w:cs="Linux Biolinum"/>
        </w:rPr>
        <w:t xml:space="preserve"> la loi</w:t>
      </w:r>
      <w:r w:rsidR="00E97164">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abord en considérant que d</w:t>
      </w:r>
      <w:r w:rsidR="002B2F72">
        <w:rPr>
          <w:rFonts w:ascii="Linux Biolinum" w:hAnsi="Linux Biolinum" w:cs="Linux Biolinum"/>
        </w:rPr>
        <w:t>’</w:t>
      </w:r>
      <w:r w:rsidR="00715F18" w:rsidRPr="00715F18">
        <w:rPr>
          <w:rFonts w:ascii="Linux Biolinum" w:hAnsi="Linux Biolinum" w:cs="Linux Biolinum"/>
        </w:rPr>
        <w:t>autres</w:t>
      </w:r>
      <w:r w:rsidR="00E97164">
        <w:rPr>
          <w:rFonts w:ascii="Linux Biolinum" w:hAnsi="Linux Biolinum" w:cs="Linux Biolinum"/>
        </w:rPr>
        <w:t xml:space="preserve"> </w:t>
      </w:r>
      <w:r w:rsidR="00715F18" w:rsidRPr="00715F18">
        <w:rPr>
          <w:rFonts w:ascii="Linux Biolinum" w:hAnsi="Linux Biolinum" w:cs="Linux Biolinum"/>
        </w:rPr>
        <w:t>dispositions const</w:t>
      </w:r>
      <w:r w:rsidR="00715F18" w:rsidRPr="00715F18">
        <w:rPr>
          <w:rFonts w:ascii="Linux Biolinum" w:hAnsi="Linux Biolinum" w:cs="Linux Biolinum"/>
        </w:rPr>
        <w:t>i</w:t>
      </w:r>
      <w:r w:rsidR="00715F18" w:rsidRPr="00715F18">
        <w:rPr>
          <w:rFonts w:ascii="Linux Biolinum" w:hAnsi="Linux Biolinum" w:cs="Linux Biolinum"/>
        </w:rPr>
        <w:t>tutionnelles pourrai</w:t>
      </w:r>
      <w:r w:rsidR="00E97164">
        <w:rPr>
          <w:rFonts w:ascii="Linux Biolinum" w:hAnsi="Linux Biolinum" w:cs="Linux Biolinum"/>
        </w:rPr>
        <w:t>en</w:t>
      </w:r>
      <w:r w:rsidR="00715F18" w:rsidRPr="00715F18">
        <w:rPr>
          <w:rFonts w:ascii="Linux Biolinum" w:hAnsi="Linux Biolinum" w:cs="Linux Biolinum"/>
        </w:rPr>
        <w:t>t</w:t>
      </w:r>
      <w:r w:rsidR="00E97164">
        <w:rPr>
          <w:rFonts w:ascii="Linux Biolinum" w:hAnsi="Linux Biolinum" w:cs="Linux Biolinum"/>
        </w:rPr>
        <w:t xml:space="preserve"> </w:t>
      </w:r>
      <w:r w:rsidR="00715F18" w:rsidRPr="00715F18">
        <w:rPr>
          <w:rFonts w:ascii="Linux Biolinum" w:hAnsi="Linux Biolinum" w:cs="Linux Biolinum"/>
        </w:rPr>
        <w:t>donner compétence au parlement</w:t>
      </w:r>
      <w:r w:rsidR="003103A4">
        <w:rPr>
          <w:rFonts w:ascii="Linux Biolinum" w:hAnsi="Linux Biolinum" w:cs="Linux Biolinum"/>
        </w:rPr>
        <w:t>,</w:t>
      </w:r>
      <w:r w:rsidR="00715F18" w:rsidRPr="00715F18">
        <w:rPr>
          <w:rFonts w:ascii="Linux Biolinum" w:hAnsi="Linux Biolinum" w:cs="Linux Biolinum"/>
        </w:rPr>
        <w:t xml:space="preserve"> qu</w:t>
      </w:r>
      <w:r w:rsidR="002B2F72">
        <w:rPr>
          <w:rFonts w:ascii="Linux Biolinum" w:hAnsi="Linux Biolinum" w:cs="Linux Biolinum"/>
        </w:rPr>
        <w:t>’</w:t>
      </w:r>
      <w:r w:rsidR="00715F18" w:rsidRPr="00715F18">
        <w:rPr>
          <w:rFonts w:ascii="Linux Biolinum" w:hAnsi="Linux Biolinum" w:cs="Linux Biolinum"/>
        </w:rPr>
        <w:t>il</w:t>
      </w:r>
      <w:r w:rsidR="003103A4">
        <w:rPr>
          <w:rFonts w:ascii="Linux Biolinum" w:hAnsi="Linux Biolinum" w:cs="Linux Biolinum"/>
        </w:rPr>
        <w:t xml:space="preserve"> </w:t>
      </w:r>
      <w:r w:rsidR="00715F18" w:rsidRPr="00715F18">
        <w:rPr>
          <w:rFonts w:ascii="Linux Biolinum" w:hAnsi="Linux Biolinum" w:cs="Linux Biolinum"/>
        </w:rPr>
        <w:t xml:space="preserve">existait des articles de la </w:t>
      </w:r>
      <w:r w:rsidR="003103A4">
        <w:rPr>
          <w:rFonts w:ascii="Linux Biolinum" w:hAnsi="Linux Biolinum" w:cs="Linux Biolinum"/>
        </w:rPr>
        <w:t>C</w:t>
      </w:r>
      <w:r w:rsidR="00715F18" w:rsidRPr="00715F18">
        <w:rPr>
          <w:rFonts w:ascii="Linux Biolinum" w:hAnsi="Linux Biolinum" w:cs="Linux Biolinum"/>
        </w:rPr>
        <w:t>onstitution</w:t>
      </w:r>
      <w:r w:rsidR="00CB0B83">
        <w:rPr>
          <w:rFonts w:ascii="Linux Biolinum" w:hAnsi="Linux Biolinum" w:cs="Linux Biolinum"/>
        </w:rPr>
        <w:t xml:space="preserve"> (</w:t>
      </w:r>
      <w:r w:rsidR="00715F18" w:rsidRPr="00715F18">
        <w:rPr>
          <w:rFonts w:ascii="Linux Biolinum" w:hAnsi="Linux Biolinum" w:cs="Linux Biolinum"/>
        </w:rPr>
        <w:t>c</w:t>
      </w:r>
      <w:r w:rsidR="002B2F72">
        <w:rPr>
          <w:rFonts w:ascii="Linux Biolinum" w:hAnsi="Linux Biolinum" w:cs="Linux Biolinum"/>
        </w:rPr>
        <w:t>’</w:t>
      </w:r>
      <w:r w:rsidR="00715F18" w:rsidRPr="00715F18">
        <w:rPr>
          <w:rFonts w:ascii="Linux Biolinum" w:hAnsi="Linux Biolinum" w:cs="Linux Biolinum"/>
        </w:rPr>
        <w:t xml:space="preserve">est une décision de juillet </w:t>
      </w:r>
      <w:r w:rsidR="00CB0B83">
        <w:rPr>
          <w:rFonts w:ascii="Linux Biolinum" w:hAnsi="Linux Biolinum" w:cs="Linux Biolinum"/>
        </w:rPr>
        <w:t>196</w:t>
      </w:r>
      <w:r w:rsidR="00715F18" w:rsidRPr="00715F18">
        <w:rPr>
          <w:rFonts w:ascii="Linux Biolinum" w:hAnsi="Linux Biolinum" w:cs="Linux Biolinum"/>
        </w:rPr>
        <w:t>5</w:t>
      </w:r>
      <w:r w:rsidR="00CB0B83">
        <w:rPr>
          <w:rFonts w:ascii="Linux Biolinum" w:hAnsi="Linux Biolinum" w:cs="Linux Biolinum"/>
        </w:rPr>
        <w:t>)</w:t>
      </w:r>
      <w:r w:rsidR="003E0D12">
        <w:rPr>
          <w:rFonts w:ascii="Linux Biolinum" w:hAnsi="Linux Biolinum" w:cs="Linux Biolinum"/>
        </w:rPr>
        <w:t xml:space="preserve"> </w:t>
      </w:r>
      <w:r w:rsidR="00715F18" w:rsidRPr="00715F18">
        <w:rPr>
          <w:rFonts w:ascii="Linux Biolinum" w:hAnsi="Linux Biolinum" w:cs="Linux Biolinum"/>
        </w:rPr>
        <w:t>qui permettai</w:t>
      </w:r>
      <w:r w:rsidR="003E0D12">
        <w:rPr>
          <w:rFonts w:ascii="Linux Biolinum" w:hAnsi="Linux Biolinum" w:cs="Linux Biolinum"/>
        </w:rPr>
        <w:t>en</w:t>
      </w:r>
      <w:r w:rsidR="00715F18" w:rsidRPr="00715F18">
        <w:rPr>
          <w:rFonts w:ascii="Linux Biolinum" w:hAnsi="Linux Biolinum" w:cs="Linux Biolinum"/>
        </w:rPr>
        <w:t>t de conférer à une matière</w:t>
      </w:r>
      <w:r w:rsidR="001A5B01">
        <w:rPr>
          <w:rFonts w:ascii="Linux Biolinum" w:hAnsi="Linux Biolinum" w:cs="Linux Biolinum"/>
        </w:rPr>
        <w:t xml:space="preserve"> </w:t>
      </w:r>
      <w:r w:rsidR="003B5AE8">
        <w:rPr>
          <w:rFonts w:ascii="Linux Biolinum" w:hAnsi="Linux Biolinum" w:cs="Linux Biolinum"/>
        </w:rPr>
        <w:t xml:space="preserve">la dimension </w:t>
      </w:r>
      <w:r w:rsidR="001A5B01">
        <w:rPr>
          <w:rFonts w:ascii="Linux Biolinum" w:hAnsi="Linux Biolinum" w:cs="Linux Biolinum"/>
        </w:rPr>
        <w:t>l</w:t>
      </w:r>
      <w:r w:rsidR="00715F18" w:rsidRPr="00715F18">
        <w:rPr>
          <w:rFonts w:ascii="Linux Biolinum" w:hAnsi="Linux Biolinum" w:cs="Linux Biolinum"/>
        </w:rPr>
        <w:t xml:space="preserve">égislative </w:t>
      </w:r>
      <w:r w:rsidR="003B5AE8">
        <w:rPr>
          <w:rFonts w:ascii="Linux Biolinum" w:hAnsi="Linux Biolinum" w:cs="Linux Biolinum"/>
        </w:rPr>
        <w:t>en d</w:t>
      </w:r>
      <w:r w:rsidR="00715F18" w:rsidRPr="00715F18">
        <w:rPr>
          <w:rFonts w:ascii="Linux Biolinum" w:hAnsi="Linux Biolinum" w:cs="Linux Biolinum"/>
        </w:rPr>
        <w:t>ehors même de</w:t>
      </w:r>
      <w:r w:rsidR="00A65FCA">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application de l</w:t>
      </w:r>
      <w:r w:rsidR="002B2F72">
        <w:rPr>
          <w:rFonts w:ascii="Linux Biolinum" w:hAnsi="Linux Biolinum" w:cs="Linux Biolinum"/>
        </w:rPr>
        <w:t>’</w:t>
      </w:r>
      <w:r w:rsidR="00715F18" w:rsidRPr="00715F18">
        <w:rPr>
          <w:rFonts w:ascii="Linux Biolinum" w:hAnsi="Linux Biolinum" w:cs="Linux Biolinum"/>
        </w:rPr>
        <w:t>article</w:t>
      </w:r>
      <w:r w:rsidR="005F0A74">
        <w:rPr>
          <w:rFonts w:ascii="Linux Biolinum" w:hAnsi="Linux Biolinum" w:cs="Linux Biolinum"/>
        </w:rPr>
        <w:t xml:space="preserve"> 34 ; ensuite parce que </w:t>
      </w:r>
      <w:r w:rsidR="00715F18" w:rsidRPr="00715F18">
        <w:rPr>
          <w:rFonts w:ascii="Linux Biolinum" w:hAnsi="Linux Biolinum" w:cs="Linux Biolinum"/>
        </w:rPr>
        <w:t xml:space="preserve">le </w:t>
      </w:r>
      <w:r w:rsidR="005F0A74">
        <w:rPr>
          <w:rFonts w:ascii="Linux Biolinum" w:hAnsi="Linux Biolinum" w:cs="Linux Biolinum"/>
        </w:rPr>
        <w:t>C</w:t>
      </w:r>
      <w:r w:rsidR="00715F18" w:rsidRPr="00715F18">
        <w:rPr>
          <w:rFonts w:ascii="Linux Biolinum" w:hAnsi="Linux Biolinum" w:cs="Linux Biolinum"/>
        </w:rPr>
        <w:t>onseil constitutionnel</w:t>
      </w:r>
      <w:r w:rsidR="00AA0E4A">
        <w:rPr>
          <w:rFonts w:ascii="Linux Biolinum" w:hAnsi="Linux Biolinum" w:cs="Linux Biolinum"/>
        </w:rPr>
        <w:t xml:space="preserve"> </w:t>
      </w:r>
      <w:r w:rsidR="00715F18" w:rsidRPr="00715F18">
        <w:rPr>
          <w:rFonts w:ascii="Linux Biolinum" w:hAnsi="Linux Biolinum" w:cs="Linux Biolinum"/>
        </w:rPr>
        <w:t>a été assez libéral sur</w:t>
      </w:r>
      <w:r w:rsidR="005F0A74">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interprétation de l</w:t>
      </w:r>
      <w:r w:rsidR="002B2F72">
        <w:rPr>
          <w:rFonts w:ascii="Linux Biolinum" w:hAnsi="Linux Biolinum" w:cs="Linux Biolinum"/>
        </w:rPr>
        <w:t>’</w:t>
      </w:r>
      <w:r w:rsidR="00715F18" w:rsidRPr="00715F18">
        <w:rPr>
          <w:rFonts w:ascii="Linux Biolinum" w:hAnsi="Linux Biolinum" w:cs="Linux Biolinum"/>
        </w:rPr>
        <w:t>article 34</w:t>
      </w:r>
      <w:r w:rsidR="00F618D9">
        <w:rPr>
          <w:rFonts w:ascii="Linux Biolinum" w:hAnsi="Linux Biolinum" w:cs="Linux Biolinum"/>
        </w:rPr>
        <w:t xml:space="preserve">, car </w:t>
      </w:r>
      <w:r w:rsidR="00715F18" w:rsidRPr="00715F18">
        <w:rPr>
          <w:rFonts w:ascii="Linux Biolinum" w:hAnsi="Linux Biolinum" w:cs="Linux Biolinum"/>
        </w:rPr>
        <w:t>on a la sens</w:t>
      </w:r>
      <w:r w:rsidR="00715F18" w:rsidRPr="00715F18">
        <w:rPr>
          <w:rFonts w:ascii="Linux Biolinum" w:hAnsi="Linux Biolinum" w:cs="Linux Biolinum"/>
        </w:rPr>
        <w:t>a</w:t>
      </w:r>
      <w:r w:rsidR="00715F18" w:rsidRPr="00715F18">
        <w:rPr>
          <w:rFonts w:ascii="Linux Biolinum" w:hAnsi="Linux Biolinum" w:cs="Linux Biolinum"/>
        </w:rPr>
        <w:t xml:space="preserve">tion </w:t>
      </w:r>
      <w:r w:rsidR="00720CFA">
        <w:rPr>
          <w:rFonts w:ascii="Linux Biolinum" w:hAnsi="Linux Biolinum" w:cs="Linux Biolinum"/>
        </w:rPr>
        <w:t xml:space="preserve">en </w:t>
      </w:r>
      <w:r w:rsidR="00715F18" w:rsidRPr="00715F18">
        <w:rPr>
          <w:rFonts w:ascii="Linux Biolinum" w:hAnsi="Linux Biolinum" w:cs="Linux Biolinum"/>
        </w:rPr>
        <w:t>le</w:t>
      </w:r>
      <w:r w:rsidR="00720CFA">
        <w:rPr>
          <w:rFonts w:ascii="Linux Biolinum" w:hAnsi="Linux Biolinum" w:cs="Linux Biolinum"/>
        </w:rPr>
        <w:t xml:space="preserve"> </w:t>
      </w:r>
      <w:r w:rsidR="00715F18" w:rsidRPr="00715F18">
        <w:rPr>
          <w:rFonts w:ascii="Linux Biolinum" w:hAnsi="Linux Biolinum" w:cs="Linux Biolinum"/>
        </w:rPr>
        <w:t>lisant qu</w:t>
      </w:r>
      <w:r w:rsidR="00720CFA">
        <w:rPr>
          <w:rFonts w:ascii="Linux Biolinum" w:hAnsi="Linux Biolinum" w:cs="Linux Biolinum"/>
        </w:rPr>
        <w:t xml:space="preserve">’il </w:t>
      </w:r>
      <w:r w:rsidR="00715F18" w:rsidRPr="00715F18">
        <w:rPr>
          <w:rFonts w:ascii="Linux Biolinum" w:hAnsi="Linux Biolinum" w:cs="Linux Biolinum"/>
        </w:rPr>
        <w:t>y</w:t>
      </w:r>
      <w:r w:rsidR="00720CFA">
        <w:rPr>
          <w:rFonts w:ascii="Linux Biolinum" w:hAnsi="Linux Biolinum" w:cs="Linux Biolinum"/>
        </w:rPr>
        <w:t xml:space="preserve"> </w:t>
      </w:r>
      <w:r w:rsidR="00715F18" w:rsidRPr="00715F18">
        <w:rPr>
          <w:rFonts w:ascii="Linux Biolinum" w:hAnsi="Linux Biolinum" w:cs="Linux Biolinum"/>
        </w:rPr>
        <w:t xml:space="preserve">a </w:t>
      </w:r>
      <w:r w:rsidR="00575B5A">
        <w:rPr>
          <w:rFonts w:ascii="Linux Biolinum" w:hAnsi="Linux Biolinum" w:cs="Linux Biolinum"/>
        </w:rPr>
        <w:t xml:space="preserve">deux situations : </w:t>
      </w:r>
      <w:r w:rsidR="00715F18" w:rsidRPr="00715F18">
        <w:rPr>
          <w:rFonts w:ascii="Linux Biolinum" w:hAnsi="Linux Biolinum" w:cs="Linux Biolinum"/>
        </w:rPr>
        <w:t xml:space="preserve">des situations </w:t>
      </w:r>
      <w:r w:rsidR="00A10767">
        <w:rPr>
          <w:rFonts w:ascii="Linux Biolinum" w:hAnsi="Linux Biolinum" w:cs="Linux Biolinum"/>
        </w:rPr>
        <w:t xml:space="preserve">(/domaines) </w:t>
      </w:r>
      <w:r w:rsidR="00715F18" w:rsidRPr="00715F18">
        <w:rPr>
          <w:rFonts w:ascii="Linux Biolinum" w:hAnsi="Linux Biolinum" w:cs="Linux Biolinum"/>
        </w:rPr>
        <w:t>dans</w:t>
      </w:r>
      <w:r w:rsidR="008A16BF">
        <w:rPr>
          <w:rFonts w:ascii="Linux Biolinum" w:hAnsi="Linux Biolinum" w:cs="Linux Biolinum"/>
        </w:rPr>
        <w:t xml:space="preserve"> </w:t>
      </w:r>
      <w:r w:rsidR="00715F18" w:rsidRPr="00715F18">
        <w:rPr>
          <w:rFonts w:ascii="Linux Biolinum" w:hAnsi="Linux Biolinum" w:cs="Linux Biolinum"/>
        </w:rPr>
        <w:t>le</w:t>
      </w:r>
      <w:r w:rsidR="008A16BF">
        <w:rPr>
          <w:rFonts w:ascii="Linux Biolinum" w:hAnsi="Linux Biolinum" w:cs="Linux Biolinum"/>
        </w:rPr>
        <w:t>s</w:t>
      </w:r>
      <w:r w:rsidR="00715F18" w:rsidRPr="00715F18">
        <w:rPr>
          <w:rFonts w:ascii="Linux Biolinum" w:hAnsi="Linux Biolinum" w:cs="Linux Biolinum"/>
        </w:rPr>
        <w:t>quel</w:t>
      </w:r>
      <w:r w:rsidR="008A16BF">
        <w:rPr>
          <w:rFonts w:ascii="Linux Biolinum" w:hAnsi="Linux Biolinum" w:cs="Linux Biolinum"/>
        </w:rPr>
        <w:t>les</w:t>
      </w:r>
      <w:r w:rsidR="00715F18" w:rsidRPr="00715F18">
        <w:rPr>
          <w:rFonts w:ascii="Linux Biolinum" w:hAnsi="Linux Biolinum" w:cs="Linux Biolinum"/>
        </w:rPr>
        <w:t xml:space="preserve"> la loi fixe des règles</w:t>
      </w:r>
      <w:r w:rsidR="00105F16">
        <w:rPr>
          <w:rFonts w:ascii="Linux Biolinum" w:hAnsi="Linux Biolinum" w:cs="Linux Biolinum"/>
        </w:rPr>
        <w:t>,</w:t>
      </w:r>
      <w:r w:rsidR="00715F18" w:rsidRPr="00715F18">
        <w:rPr>
          <w:rFonts w:ascii="Linux Biolinum" w:hAnsi="Linux Biolinum" w:cs="Linux Biolinum"/>
        </w:rPr>
        <w:t xml:space="preserve"> et des</w:t>
      </w:r>
      <w:r w:rsidR="005A4173">
        <w:rPr>
          <w:rFonts w:ascii="Linux Biolinum" w:hAnsi="Linux Biolinum" w:cs="Linux Biolinum"/>
        </w:rPr>
        <w:t xml:space="preserve"> </w:t>
      </w:r>
      <w:r w:rsidR="00715F18" w:rsidRPr="00715F18">
        <w:rPr>
          <w:rFonts w:ascii="Linux Biolinum" w:hAnsi="Linux Biolinum" w:cs="Linux Biolinum"/>
        </w:rPr>
        <w:t>situations</w:t>
      </w:r>
      <w:r w:rsidR="00A10767">
        <w:rPr>
          <w:rFonts w:ascii="Linux Biolinum" w:hAnsi="Linux Biolinum" w:cs="Linux Biolinum"/>
        </w:rPr>
        <w:t xml:space="preserve"> (/domaines)</w:t>
      </w:r>
      <w:r w:rsidR="00715F18" w:rsidRPr="00715F18">
        <w:rPr>
          <w:rFonts w:ascii="Linux Biolinum" w:hAnsi="Linux Biolinum" w:cs="Linux Biolinum"/>
        </w:rPr>
        <w:t xml:space="preserve"> dans le</w:t>
      </w:r>
      <w:r w:rsidR="005A4173">
        <w:rPr>
          <w:rFonts w:ascii="Linux Biolinum" w:hAnsi="Linux Biolinum" w:cs="Linux Biolinum"/>
        </w:rPr>
        <w:t>s</w:t>
      </w:r>
      <w:r w:rsidR="00715F18" w:rsidRPr="00715F18">
        <w:rPr>
          <w:rFonts w:ascii="Linux Biolinum" w:hAnsi="Linux Biolinum" w:cs="Linux Biolinum"/>
        </w:rPr>
        <w:t>quel</w:t>
      </w:r>
      <w:r w:rsidR="005A4173">
        <w:rPr>
          <w:rFonts w:ascii="Linux Biolinum" w:hAnsi="Linux Biolinum" w:cs="Linux Biolinum"/>
        </w:rPr>
        <w:t>les</w:t>
      </w:r>
      <w:r w:rsidR="00715F18" w:rsidRPr="00715F18">
        <w:rPr>
          <w:rFonts w:ascii="Linux Biolinum" w:hAnsi="Linux Biolinum" w:cs="Linux Biolinum"/>
        </w:rPr>
        <w:t xml:space="preserve"> la loi détermine</w:t>
      </w:r>
      <w:r w:rsidR="005A4173">
        <w:rPr>
          <w:rFonts w:ascii="Linux Biolinum" w:hAnsi="Linux Biolinum" w:cs="Linux Biolinum"/>
        </w:rPr>
        <w:t xml:space="preserve"> </w:t>
      </w:r>
      <w:r w:rsidR="00715F18" w:rsidRPr="00715F18">
        <w:rPr>
          <w:rFonts w:ascii="Linux Biolinum" w:hAnsi="Linux Biolinum" w:cs="Linux Biolinum"/>
        </w:rPr>
        <w:t>des principes fond</w:t>
      </w:r>
      <w:r w:rsidR="00715F18" w:rsidRPr="00715F18">
        <w:rPr>
          <w:rFonts w:ascii="Linux Biolinum" w:hAnsi="Linux Biolinum" w:cs="Linux Biolinum"/>
        </w:rPr>
        <w:t>a</w:t>
      </w:r>
      <w:r w:rsidR="00715F18" w:rsidRPr="00715F18">
        <w:rPr>
          <w:rFonts w:ascii="Linux Biolinum" w:hAnsi="Linux Biolinum" w:cs="Linux Biolinum"/>
        </w:rPr>
        <w:t>mentaux</w:t>
      </w:r>
      <w:r w:rsidR="005A4173">
        <w:rPr>
          <w:rFonts w:ascii="Linux Biolinum" w:hAnsi="Linux Biolinum" w:cs="Linux Biolinum"/>
        </w:rPr>
        <w:t>.</w:t>
      </w:r>
      <w:r w:rsidR="00AE1E67">
        <w:rPr>
          <w:rFonts w:ascii="Linux Biolinum" w:hAnsi="Linux Biolinum" w:cs="Linux Biolinum"/>
        </w:rPr>
        <w:t xml:space="preserve"> On s’est alors demandé </w:t>
      </w:r>
      <w:r w:rsidR="00715F18" w:rsidRPr="00715F18">
        <w:rPr>
          <w:rFonts w:ascii="Linux Biolinum" w:hAnsi="Linux Biolinum" w:cs="Linux Biolinum"/>
        </w:rPr>
        <w:t>si cette</w:t>
      </w:r>
      <w:r w:rsidR="00AE1E67">
        <w:rPr>
          <w:rFonts w:ascii="Linux Biolinum" w:hAnsi="Linux Biolinum" w:cs="Linux Biolinum"/>
        </w:rPr>
        <w:t xml:space="preserve"> d</w:t>
      </w:r>
      <w:r w:rsidR="00715F18" w:rsidRPr="00715F18">
        <w:rPr>
          <w:rFonts w:ascii="Linux Biolinum" w:hAnsi="Linux Biolinum" w:cs="Linux Biolinum"/>
        </w:rPr>
        <w:t>ifférence de vocabulaire n</w:t>
      </w:r>
      <w:r w:rsidR="002B2F72">
        <w:rPr>
          <w:rFonts w:ascii="Linux Biolinum" w:hAnsi="Linux Biolinum" w:cs="Linux Biolinum"/>
        </w:rPr>
        <w:t>’</w:t>
      </w:r>
      <w:r w:rsidR="00715F18" w:rsidRPr="00715F18">
        <w:rPr>
          <w:rFonts w:ascii="Linux Biolinum" w:hAnsi="Linux Biolinum" w:cs="Linux Biolinum"/>
        </w:rPr>
        <w:t>entraînait</w:t>
      </w:r>
      <w:r w:rsidR="00AE1E67">
        <w:rPr>
          <w:rFonts w:ascii="Linux Biolinum" w:hAnsi="Linux Biolinum" w:cs="Linux Biolinum"/>
        </w:rPr>
        <w:t xml:space="preserve"> </w:t>
      </w:r>
      <w:r w:rsidR="00715F18" w:rsidRPr="00715F18">
        <w:rPr>
          <w:rFonts w:ascii="Linux Biolinum" w:hAnsi="Linux Biolinum" w:cs="Linux Biolinum"/>
        </w:rPr>
        <w:t>pas une diff</w:t>
      </w:r>
      <w:r w:rsidR="00715F18" w:rsidRPr="00715F18">
        <w:rPr>
          <w:rFonts w:ascii="Linux Biolinum" w:hAnsi="Linux Biolinum" w:cs="Linux Biolinum"/>
        </w:rPr>
        <w:t>é</w:t>
      </w:r>
      <w:r w:rsidR="00715F18" w:rsidRPr="00715F18">
        <w:rPr>
          <w:rFonts w:ascii="Linux Biolinum" w:hAnsi="Linux Biolinum" w:cs="Linux Biolinum"/>
        </w:rPr>
        <w:t xml:space="preserve">rence de </w:t>
      </w:r>
      <w:r w:rsidR="00AE1E67" w:rsidRPr="00715F18">
        <w:rPr>
          <w:rFonts w:ascii="Linux Biolinum" w:hAnsi="Linux Biolinum" w:cs="Linux Biolinum"/>
        </w:rPr>
        <w:t>régime</w:t>
      </w:r>
      <w:r w:rsidR="00715F18" w:rsidRPr="00715F18">
        <w:rPr>
          <w:rFonts w:ascii="Linux Biolinum" w:hAnsi="Linux Biolinum" w:cs="Linux Biolinum"/>
        </w:rPr>
        <w:t xml:space="preserve"> </w:t>
      </w:r>
      <w:r w:rsidR="00AE1E67">
        <w:rPr>
          <w:rFonts w:ascii="Linux Biolinum" w:hAnsi="Linux Biolinum" w:cs="Linux Biolinum"/>
        </w:rPr>
        <w:t xml:space="preserve">juridique, </w:t>
      </w:r>
      <w:r w:rsidR="00715F18" w:rsidRPr="00715F18">
        <w:rPr>
          <w:rFonts w:ascii="Linux Biolinum" w:hAnsi="Linux Biolinum" w:cs="Linux Biolinum"/>
        </w:rPr>
        <w:t>avec</w:t>
      </w:r>
      <w:r w:rsidR="00076C43">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idée peut-être que dans certains cas</w:t>
      </w:r>
      <w:r w:rsidR="00076C43">
        <w:rPr>
          <w:rFonts w:ascii="Linux Biolinum" w:hAnsi="Linux Biolinum" w:cs="Linux Biolinum"/>
        </w:rPr>
        <w:t xml:space="preserve"> </w:t>
      </w:r>
      <w:r w:rsidR="00715F18" w:rsidRPr="00715F18">
        <w:rPr>
          <w:rFonts w:ascii="Linux Biolinum" w:hAnsi="Linux Biolinum" w:cs="Linux Biolinum"/>
        </w:rPr>
        <w:t>le parlement était moins compétent</w:t>
      </w:r>
      <w:r w:rsidR="00076C43">
        <w:rPr>
          <w:rFonts w:ascii="Linux Biolinum" w:hAnsi="Linux Biolinum" w:cs="Linux Biolinum"/>
        </w:rPr>
        <w:t xml:space="preserve">, parce </w:t>
      </w:r>
      <w:r w:rsidR="00715F18" w:rsidRPr="00715F18">
        <w:rPr>
          <w:rFonts w:ascii="Linux Biolinum" w:hAnsi="Linux Biolinum" w:cs="Linux Biolinum"/>
        </w:rPr>
        <w:t>que fixer les principes</w:t>
      </w:r>
      <w:r w:rsidR="00076C43">
        <w:rPr>
          <w:rFonts w:ascii="Linux Biolinum" w:hAnsi="Linux Biolinum" w:cs="Linux Biolinum"/>
        </w:rPr>
        <w:t xml:space="preserve"> </w:t>
      </w:r>
      <w:r w:rsidR="00715F18" w:rsidRPr="00715F18">
        <w:rPr>
          <w:rFonts w:ascii="Linux Biolinum" w:hAnsi="Linux Biolinum" w:cs="Linux Biolinum"/>
        </w:rPr>
        <w:t>fondamentaux ce n</w:t>
      </w:r>
      <w:r w:rsidR="002B2F72">
        <w:rPr>
          <w:rFonts w:ascii="Linux Biolinum" w:hAnsi="Linux Biolinum" w:cs="Linux Biolinum"/>
        </w:rPr>
        <w:t>’</w:t>
      </w:r>
      <w:r w:rsidR="00715F18" w:rsidRPr="00715F18">
        <w:rPr>
          <w:rFonts w:ascii="Linux Biolinum" w:hAnsi="Linux Biolinum" w:cs="Linux Biolinum"/>
        </w:rPr>
        <w:t>est pas pos</w:t>
      </w:r>
      <w:r w:rsidR="00076C43">
        <w:rPr>
          <w:rFonts w:ascii="Linux Biolinum" w:hAnsi="Linux Biolinum" w:cs="Linux Biolinum"/>
        </w:rPr>
        <w:t>er</w:t>
      </w:r>
      <w:r w:rsidR="00715F18" w:rsidRPr="00715F18">
        <w:rPr>
          <w:rFonts w:ascii="Linux Biolinum" w:hAnsi="Linux Biolinum" w:cs="Linux Biolinum"/>
        </w:rPr>
        <w:t xml:space="preserve"> les</w:t>
      </w:r>
      <w:r w:rsidR="00076C43">
        <w:rPr>
          <w:rFonts w:ascii="Linux Biolinum" w:hAnsi="Linux Biolinum" w:cs="Linux Biolinum"/>
        </w:rPr>
        <w:t xml:space="preserve"> </w:t>
      </w:r>
      <w:r w:rsidR="00715F18" w:rsidRPr="00715F18">
        <w:rPr>
          <w:rFonts w:ascii="Linux Biolinum" w:hAnsi="Linux Biolinum" w:cs="Linux Biolinum"/>
        </w:rPr>
        <w:t>règles</w:t>
      </w:r>
      <w:r w:rsidR="00076C43">
        <w:rPr>
          <w:rFonts w:ascii="Linux Biolinum" w:hAnsi="Linux Biolinum" w:cs="Linux Biolinum"/>
        </w:rPr>
        <w:t>. Le C</w:t>
      </w:r>
      <w:r w:rsidR="00715F18" w:rsidRPr="00715F18">
        <w:rPr>
          <w:rFonts w:ascii="Linux Biolinum" w:hAnsi="Linux Biolinum" w:cs="Linux Biolinum"/>
        </w:rPr>
        <w:t>o</w:t>
      </w:r>
      <w:r w:rsidR="00715F18" w:rsidRPr="00715F18">
        <w:rPr>
          <w:rFonts w:ascii="Linux Biolinum" w:hAnsi="Linux Biolinum" w:cs="Linux Biolinum"/>
        </w:rPr>
        <w:t>n</w:t>
      </w:r>
      <w:r w:rsidR="00715F18" w:rsidRPr="00715F18">
        <w:rPr>
          <w:rFonts w:ascii="Linux Biolinum" w:hAnsi="Linux Biolinum" w:cs="Linux Biolinum"/>
        </w:rPr>
        <w:t>seil constitutionnel a estimé</w:t>
      </w:r>
      <w:r w:rsidR="00076C43">
        <w:rPr>
          <w:rFonts w:ascii="Linux Biolinum" w:hAnsi="Linux Biolinum" w:cs="Linux Biolinum"/>
        </w:rPr>
        <w:t xml:space="preserve"> </w:t>
      </w:r>
      <w:r w:rsidR="00715F18" w:rsidRPr="00715F18">
        <w:rPr>
          <w:rFonts w:ascii="Linux Biolinum" w:hAnsi="Linux Biolinum" w:cs="Linux Biolinum"/>
        </w:rPr>
        <w:t>qu</w:t>
      </w:r>
      <w:r w:rsidR="002B2F72">
        <w:rPr>
          <w:rFonts w:ascii="Linux Biolinum" w:hAnsi="Linux Biolinum" w:cs="Linux Biolinum"/>
        </w:rPr>
        <w:t>’</w:t>
      </w:r>
      <w:r w:rsidR="00715F18" w:rsidRPr="00715F18">
        <w:rPr>
          <w:rFonts w:ascii="Linux Biolinum" w:hAnsi="Linux Biolinum" w:cs="Linux Biolinum"/>
        </w:rPr>
        <w:t>il n</w:t>
      </w:r>
      <w:r w:rsidR="002B2F72">
        <w:rPr>
          <w:rFonts w:ascii="Linux Biolinum" w:hAnsi="Linux Biolinum" w:cs="Linux Biolinum"/>
        </w:rPr>
        <w:t>’</w:t>
      </w:r>
      <w:r w:rsidR="00715F18" w:rsidRPr="00715F18">
        <w:rPr>
          <w:rFonts w:ascii="Linux Biolinum" w:hAnsi="Linux Biolinum" w:cs="Linux Biolinum"/>
        </w:rPr>
        <w:t>y avait pas ici de différences</w:t>
      </w:r>
      <w:r w:rsidR="00076C43">
        <w:rPr>
          <w:rFonts w:ascii="Linux Biolinum" w:hAnsi="Linux Biolinum" w:cs="Linux Biolinum"/>
        </w:rPr>
        <w:t xml:space="preserve"> </w:t>
      </w:r>
      <w:r w:rsidR="00715F18" w:rsidRPr="00715F18">
        <w:rPr>
          <w:rFonts w:ascii="Linux Biolinum" w:hAnsi="Linux Biolinum" w:cs="Linux Biolinum"/>
        </w:rPr>
        <w:t>juridiques à faire et que</w:t>
      </w:r>
      <w:r w:rsidR="006224D6">
        <w:rPr>
          <w:rFonts w:ascii="Linux Biolinum" w:hAnsi="Linux Biolinum" w:cs="Linux Biolinum"/>
        </w:rPr>
        <w:t xml:space="preserve"> </w:t>
      </w:r>
      <w:r w:rsidR="00715F18" w:rsidRPr="00715F18">
        <w:rPr>
          <w:rFonts w:ascii="Linux Biolinum" w:hAnsi="Linux Biolinum" w:cs="Linux Biolinum"/>
        </w:rPr>
        <w:t xml:space="preserve">le </w:t>
      </w:r>
      <w:r w:rsidR="006224D6">
        <w:rPr>
          <w:rFonts w:ascii="Linux Biolinum" w:hAnsi="Linux Biolinum" w:cs="Linux Biolinum"/>
        </w:rPr>
        <w:t>P</w:t>
      </w:r>
      <w:r w:rsidR="00715F18" w:rsidRPr="00715F18">
        <w:rPr>
          <w:rFonts w:ascii="Linux Biolinum" w:hAnsi="Linux Biolinum" w:cs="Linux Biolinum"/>
        </w:rPr>
        <w:t>arlement était compétent de manière</w:t>
      </w:r>
      <w:r w:rsidR="006224D6">
        <w:rPr>
          <w:rFonts w:ascii="Linux Biolinum" w:hAnsi="Linux Biolinum" w:cs="Linux Biolinum"/>
        </w:rPr>
        <w:t xml:space="preserve"> </w:t>
      </w:r>
      <w:r w:rsidR="00715F18" w:rsidRPr="00715F18">
        <w:rPr>
          <w:rFonts w:ascii="Linux Biolinum" w:hAnsi="Linux Biolinum" w:cs="Linux Biolinum"/>
        </w:rPr>
        <w:t>équivalente dans les deux situations</w:t>
      </w:r>
      <w:r w:rsidR="006224D6">
        <w:rPr>
          <w:rFonts w:ascii="Linux Biolinum" w:hAnsi="Linux Biolinum" w:cs="Linux Biolinum"/>
        </w:rPr>
        <w:t>.</w:t>
      </w:r>
      <w:r w:rsidR="009A380E">
        <w:rPr>
          <w:rFonts w:ascii="Linux Biolinum" w:hAnsi="Linux Biolinum" w:cs="Linux Biolinum"/>
        </w:rPr>
        <w:t xml:space="preserve"> Il l’a </w:t>
      </w:r>
      <w:r w:rsidR="00715F18" w:rsidRPr="00715F18">
        <w:rPr>
          <w:rFonts w:ascii="Linux Biolinum" w:hAnsi="Linux Biolinum" w:cs="Linux Biolinum"/>
        </w:rPr>
        <w:t>fait d</w:t>
      </w:r>
      <w:r w:rsidR="002B2F72">
        <w:rPr>
          <w:rFonts w:ascii="Linux Biolinum" w:hAnsi="Linux Biolinum" w:cs="Linux Biolinum"/>
        </w:rPr>
        <w:t>’</w:t>
      </w:r>
      <w:r w:rsidR="00715F18" w:rsidRPr="00715F18">
        <w:rPr>
          <w:rFonts w:ascii="Linux Biolinum" w:hAnsi="Linux Biolinum" w:cs="Linux Biolinum"/>
        </w:rPr>
        <w:t>ailleurs a par</w:t>
      </w:r>
      <w:r w:rsidR="009A380E">
        <w:rPr>
          <w:rFonts w:ascii="Linux Biolinum" w:hAnsi="Linux Biolinum" w:cs="Linux Biolinum"/>
        </w:rPr>
        <w:t xml:space="preserve"> respect </w:t>
      </w:r>
      <w:r w:rsidR="00715F18" w:rsidRPr="00715F18">
        <w:rPr>
          <w:rFonts w:ascii="Linux Biolinum" w:hAnsi="Linux Biolinum" w:cs="Linux Biolinum"/>
        </w:rPr>
        <w:t>ou en</w:t>
      </w:r>
      <w:r w:rsidR="009A380E">
        <w:rPr>
          <w:rFonts w:ascii="Linux Biolinum" w:hAnsi="Linux Biolinum" w:cs="Linux Biolinum"/>
        </w:rPr>
        <w:t xml:space="preserve"> </w:t>
      </w:r>
      <w:r w:rsidR="00715F18" w:rsidRPr="00715F18">
        <w:rPr>
          <w:rFonts w:ascii="Linux Biolinum" w:hAnsi="Linux Biolinum" w:cs="Linux Biolinum"/>
        </w:rPr>
        <w:t>respect de la volonté des auteurs de la</w:t>
      </w:r>
      <w:r w:rsidR="009A380E">
        <w:rPr>
          <w:rFonts w:ascii="Linux Biolinum" w:hAnsi="Linux Biolinum" w:cs="Linux Biolinum"/>
        </w:rPr>
        <w:t xml:space="preserve"> C</w:t>
      </w:r>
      <w:r w:rsidR="00715F18" w:rsidRPr="00715F18">
        <w:rPr>
          <w:rFonts w:ascii="Linux Biolinum" w:hAnsi="Linux Biolinum" w:cs="Linux Biolinum"/>
        </w:rPr>
        <w:t>onstitution</w:t>
      </w:r>
      <w:r w:rsidR="003E50A7">
        <w:rPr>
          <w:rFonts w:ascii="Linux Biolinum" w:hAnsi="Linux Biolinum" w:cs="Linux Biolinum"/>
        </w:rPr>
        <w:t xml:space="preserve">. En effet, si </w:t>
      </w:r>
      <w:r w:rsidR="00715F18" w:rsidRPr="00715F18">
        <w:rPr>
          <w:rFonts w:ascii="Linux Biolinum" w:hAnsi="Linux Biolinum" w:cs="Linux Biolinum"/>
        </w:rPr>
        <w:t>on interroge les</w:t>
      </w:r>
      <w:r w:rsidR="003E50A7">
        <w:rPr>
          <w:rFonts w:ascii="Linux Biolinum" w:hAnsi="Linux Biolinum" w:cs="Linux Biolinum"/>
        </w:rPr>
        <w:t xml:space="preserve"> </w:t>
      </w:r>
      <w:r w:rsidR="00715F18" w:rsidRPr="00715F18">
        <w:rPr>
          <w:rFonts w:ascii="Linux Biolinum" w:hAnsi="Linux Biolinum" w:cs="Linux Biolinum"/>
        </w:rPr>
        <w:t xml:space="preserve">auteurs de la </w:t>
      </w:r>
      <w:r w:rsidR="003E50A7">
        <w:rPr>
          <w:rFonts w:ascii="Linux Biolinum" w:hAnsi="Linux Biolinum" w:cs="Linux Biolinum"/>
        </w:rPr>
        <w:t>C</w:t>
      </w:r>
      <w:r w:rsidR="00715F18" w:rsidRPr="00715F18">
        <w:rPr>
          <w:rFonts w:ascii="Linux Biolinum" w:hAnsi="Linux Biolinum" w:cs="Linux Biolinum"/>
        </w:rPr>
        <w:t>onstitution</w:t>
      </w:r>
      <w:r w:rsidR="003E50A7">
        <w:rPr>
          <w:rFonts w:ascii="Linux Biolinum" w:hAnsi="Linux Biolinum" w:cs="Linux Biolinum"/>
        </w:rPr>
        <w:t xml:space="preserve">, ils </w:t>
      </w:r>
      <w:r w:rsidR="00715F18" w:rsidRPr="00715F18">
        <w:rPr>
          <w:rFonts w:ascii="Linux Biolinum" w:hAnsi="Linux Biolinum" w:cs="Linux Biolinum"/>
        </w:rPr>
        <w:t>disent clairement que lors de la</w:t>
      </w:r>
      <w:r w:rsidR="003E50A7">
        <w:rPr>
          <w:rFonts w:ascii="Linux Biolinum" w:hAnsi="Linux Biolinum" w:cs="Linux Biolinum"/>
        </w:rPr>
        <w:t xml:space="preserve"> </w:t>
      </w:r>
      <w:r w:rsidR="00715F18" w:rsidRPr="00715F18">
        <w:rPr>
          <w:rFonts w:ascii="Linux Biolinum" w:hAnsi="Linux Biolinum" w:cs="Linux Biolinum"/>
        </w:rPr>
        <w:t>rédaction</w:t>
      </w:r>
      <w:r w:rsidR="003E50A7">
        <w:rPr>
          <w:rFonts w:ascii="Linux Biolinum" w:hAnsi="Linux Biolinum" w:cs="Linux Biolinum"/>
        </w:rPr>
        <w:t xml:space="preserve">, </w:t>
      </w:r>
      <w:r w:rsidR="00715F18" w:rsidRPr="00715F18">
        <w:rPr>
          <w:rFonts w:ascii="Linux Biolinum" w:hAnsi="Linux Biolinum" w:cs="Linux Biolinum"/>
        </w:rPr>
        <w:t>on a surtout voulu éviter une répétition</w:t>
      </w:r>
      <w:r w:rsidR="00042F2C">
        <w:rPr>
          <w:rFonts w:ascii="Linux Biolinum" w:hAnsi="Linux Biolinum" w:cs="Linux Biolinum"/>
        </w:rPr>
        <w:t xml:space="preserve"> et qu’il </w:t>
      </w:r>
      <w:r w:rsidR="00715F18" w:rsidRPr="00715F18">
        <w:rPr>
          <w:rFonts w:ascii="Linux Biolinum" w:hAnsi="Linux Biolinum" w:cs="Linux Biolinum"/>
        </w:rPr>
        <w:t>n</w:t>
      </w:r>
      <w:r w:rsidR="002B2F72">
        <w:rPr>
          <w:rFonts w:ascii="Linux Biolinum" w:hAnsi="Linux Biolinum" w:cs="Linux Biolinum"/>
        </w:rPr>
        <w:t>’</w:t>
      </w:r>
      <w:r w:rsidR="00715F18" w:rsidRPr="00715F18">
        <w:rPr>
          <w:rFonts w:ascii="Linux Biolinum" w:hAnsi="Linux Biolinum" w:cs="Linux Biolinum"/>
        </w:rPr>
        <w:t>y avait pas nécessairement de la</w:t>
      </w:r>
      <w:r w:rsidR="00042F2C">
        <w:rPr>
          <w:rFonts w:ascii="Linux Biolinum" w:hAnsi="Linux Biolinum" w:cs="Linux Biolinum"/>
        </w:rPr>
        <w:t xml:space="preserve"> </w:t>
      </w:r>
      <w:r w:rsidR="00715F18" w:rsidRPr="00715F18">
        <w:rPr>
          <w:rFonts w:ascii="Linux Biolinum" w:hAnsi="Linux Biolinum" w:cs="Linux Biolinum"/>
        </w:rPr>
        <w:t>volonté de</w:t>
      </w:r>
      <w:r w:rsidR="00042F2C">
        <w:rPr>
          <w:rFonts w:ascii="Linux Biolinum" w:hAnsi="Linux Biolinum" w:cs="Linux Biolinum"/>
        </w:rPr>
        <w:t>s</w:t>
      </w:r>
      <w:r w:rsidR="00715F18" w:rsidRPr="00715F18">
        <w:rPr>
          <w:rFonts w:ascii="Linux Biolinum" w:hAnsi="Linux Biolinum" w:cs="Linux Biolinum"/>
        </w:rPr>
        <w:t xml:space="preserve"> rédacteurs </w:t>
      </w:r>
      <w:r w:rsidR="00042F2C">
        <w:rPr>
          <w:rFonts w:ascii="Linux Biolinum" w:hAnsi="Linux Biolinum" w:cs="Linux Biolinum"/>
        </w:rPr>
        <w:t xml:space="preserve">de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 34 de</w:t>
      </w:r>
      <w:r w:rsidR="00042F2C">
        <w:rPr>
          <w:rFonts w:ascii="Linux Biolinum" w:hAnsi="Linux Biolinum" w:cs="Linux Biolinum"/>
        </w:rPr>
        <w:t xml:space="preserve"> </w:t>
      </w:r>
      <w:r w:rsidR="00715F18" w:rsidRPr="00715F18">
        <w:rPr>
          <w:rFonts w:ascii="Linux Biolinum" w:hAnsi="Linux Biolinum" w:cs="Linux Biolinum"/>
        </w:rPr>
        <w:t>distinguer les deux systèmes</w:t>
      </w:r>
      <w:r w:rsidR="00042F2C">
        <w:rPr>
          <w:rFonts w:ascii="Linux Biolinum" w:hAnsi="Linux Biolinum" w:cs="Linux Biolinum"/>
        </w:rPr>
        <w:t>. Ma</w:t>
      </w:r>
      <w:r w:rsidR="00715F18" w:rsidRPr="00715F18">
        <w:rPr>
          <w:rFonts w:ascii="Linux Biolinum" w:hAnsi="Linux Biolinum" w:cs="Linux Biolinum"/>
        </w:rPr>
        <w:t>is le</w:t>
      </w:r>
      <w:r w:rsidR="00042F2C">
        <w:rPr>
          <w:rFonts w:ascii="Linux Biolinum" w:hAnsi="Linux Biolinum" w:cs="Linux Biolinum"/>
        </w:rPr>
        <w:t xml:space="preserve"> C</w:t>
      </w:r>
      <w:r w:rsidR="00715F18" w:rsidRPr="00715F18">
        <w:rPr>
          <w:rFonts w:ascii="Linux Biolinum" w:hAnsi="Linux Biolinum" w:cs="Linux Biolinum"/>
        </w:rPr>
        <w:t>onseil constitutionnel a considéré</w:t>
      </w:r>
      <w:r w:rsidR="00015294">
        <w:rPr>
          <w:rFonts w:ascii="Linux Biolinum" w:hAnsi="Linux Biolinum" w:cs="Linux Biolinum"/>
        </w:rPr>
        <w:t xml:space="preserve"> qu’il n’y avait </w:t>
      </w:r>
      <w:r w:rsidR="00715F18" w:rsidRPr="00715F18">
        <w:rPr>
          <w:rFonts w:ascii="Linux Biolinum" w:hAnsi="Linux Biolinum" w:cs="Linux Biolinum"/>
        </w:rPr>
        <w:t>de différence</w:t>
      </w:r>
      <w:r w:rsidR="00B647D6">
        <w:rPr>
          <w:rFonts w:ascii="Linux Biolinum" w:hAnsi="Linux Biolinum" w:cs="Linux Biolinum"/>
        </w:rPr>
        <w:t>. Par la suite, le Conseil c</w:t>
      </w:r>
      <w:r w:rsidR="00715F18" w:rsidRPr="00715F18">
        <w:rPr>
          <w:rFonts w:ascii="Linux Biolinum" w:hAnsi="Linux Biolinum" w:cs="Linux Biolinum"/>
        </w:rPr>
        <w:t>onstitution</w:t>
      </w:r>
      <w:r w:rsidR="00B647D6">
        <w:rPr>
          <w:rFonts w:ascii="Linux Biolinum" w:hAnsi="Linux Biolinum" w:cs="Linux Biolinum"/>
        </w:rPr>
        <w:t xml:space="preserve">nel </w:t>
      </w:r>
      <w:r w:rsidR="00715F18" w:rsidRPr="00715F18">
        <w:rPr>
          <w:rFonts w:ascii="Linux Biolinum" w:hAnsi="Linux Biolinum" w:cs="Linux Biolinum"/>
        </w:rPr>
        <w:t>a pris</w:t>
      </w:r>
      <w:r w:rsidR="00517153">
        <w:rPr>
          <w:rFonts w:ascii="Linux Biolinum" w:hAnsi="Linux Biolinum" w:cs="Linux Biolinum"/>
        </w:rPr>
        <w:t xml:space="preserve"> </w:t>
      </w:r>
      <w:r w:rsidR="00715F18" w:rsidRPr="00715F18">
        <w:rPr>
          <w:rFonts w:ascii="Linux Biolinum" w:hAnsi="Linux Biolinum" w:cs="Linux Biolinum"/>
        </w:rPr>
        <w:t>une autre série de dispositions plus</w:t>
      </w:r>
      <w:r w:rsidR="00517153">
        <w:rPr>
          <w:rFonts w:ascii="Linux Biolinum" w:hAnsi="Linux Biolinum" w:cs="Linux Biolinum"/>
        </w:rPr>
        <w:t xml:space="preserve"> </w:t>
      </w:r>
      <w:r w:rsidR="00715F18" w:rsidRPr="00715F18">
        <w:rPr>
          <w:rFonts w:ascii="Linux Biolinum" w:hAnsi="Linux Biolinum" w:cs="Linux Biolinum"/>
        </w:rPr>
        <w:t>audacieuses qui consiste</w:t>
      </w:r>
      <w:r w:rsidR="00517153">
        <w:rPr>
          <w:rFonts w:ascii="Linux Biolinum" w:hAnsi="Linux Biolinum" w:cs="Linux Biolinum"/>
        </w:rPr>
        <w:t>nt</w:t>
      </w:r>
      <w:r w:rsidR="00715F18" w:rsidRPr="00715F18">
        <w:rPr>
          <w:rFonts w:ascii="Linux Biolinum" w:hAnsi="Linux Biolinum" w:cs="Linux Biolinum"/>
        </w:rPr>
        <w:t xml:space="preserve"> à dire </w:t>
      </w:r>
      <w:r w:rsidR="00517153">
        <w:rPr>
          <w:rFonts w:ascii="Linux Biolinum" w:hAnsi="Linux Biolinum" w:cs="Linux Biolinum"/>
        </w:rPr>
        <w:t xml:space="preserve">que </w:t>
      </w:r>
      <w:r w:rsidR="00715F18" w:rsidRPr="00715F18">
        <w:rPr>
          <w:rFonts w:ascii="Linux Biolinum" w:hAnsi="Linux Biolinum" w:cs="Linux Biolinum"/>
        </w:rPr>
        <w:t>si le parlement adopte une loi et que</w:t>
      </w:r>
      <w:r w:rsidR="00517153">
        <w:rPr>
          <w:rFonts w:ascii="Linux Biolinum" w:hAnsi="Linux Biolinum" w:cs="Linux Biolinum"/>
        </w:rPr>
        <w:t xml:space="preserve"> </w:t>
      </w:r>
      <w:r w:rsidR="00715F18" w:rsidRPr="00715F18">
        <w:rPr>
          <w:rFonts w:ascii="Linux Biolinum" w:hAnsi="Linux Biolinum" w:cs="Linux Biolinum"/>
        </w:rPr>
        <w:t>dans cette loi il y</w:t>
      </w:r>
      <w:r w:rsidR="00517153">
        <w:rPr>
          <w:rFonts w:ascii="Linux Biolinum" w:hAnsi="Linux Biolinum" w:cs="Linux Biolinum"/>
        </w:rPr>
        <w:t xml:space="preserve"> </w:t>
      </w:r>
      <w:r w:rsidR="00715F18" w:rsidRPr="00715F18">
        <w:rPr>
          <w:rFonts w:ascii="Linux Biolinum" w:hAnsi="Linux Biolinum" w:cs="Linux Biolinum"/>
        </w:rPr>
        <w:t>a des notions qui</w:t>
      </w:r>
      <w:r w:rsidR="00517153">
        <w:rPr>
          <w:rFonts w:ascii="Linux Biolinum" w:hAnsi="Linux Biolinum" w:cs="Linux Biolinum"/>
        </w:rPr>
        <w:t xml:space="preserve"> </w:t>
      </w:r>
      <w:r w:rsidR="00715F18" w:rsidRPr="00715F18">
        <w:rPr>
          <w:rFonts w:ascii="Linux Biolinum" w:hAnsi="Linux Biolinum" w:cs="Linux Biolinum"/>
        </w:rPr>
        <w:t>sont de la compétence du règlement</w:t>
      </w:r>
      <w:r w:rsidR="00517153">
        <w:rPr>
          <w:rFonts w:ascii="Linux Biolinum" w:hAnsi="Linux Biolinum" w:cs="Linux Biolinum"/>
        </w:rPr>
        <w:t>,</w:t>
      </w:r>
      <w:r w:rsidR="00715F18" w:rsidRPr="00715F18">
        <w:rPr>
          <w:rFonts w:ascii="Linux Biolinum" w:hAnsi="Linux Biolinum" w:cs="Linux Biolinum"/>
        </w:rPr>
        <w:t xml:space="preserve"> </w:t>
      </w:r>
      <w:r w:rsidR="001A20B0">
        <w:rPr>
          <w:rFonts w:ascii="Linux Biolinum" w:hAnsi="Linux Biolinum" w:cs="Linux Biolinum"/>
        </w:rPr>
        <w:t>et</w:t>
      </w:r>
      <w:r w:rsidR="00BB34CA">
        <w:rPr>
          <w:rFonts w:ascii="Linux Biolinum" w:hAnsi="Linux Biolinum" w:cs="Linux Biolinum"/>
        </w:rPr>
        <w:t xml:space="preserve"> </w:t>
      </w:r>
      <w:r w:rsidR="00715F18" w:rsidRPr="00715F18">
        <w:rPr>
          <w:rFonts w:ascii="Linux Biolinum" w:hAnsi="Linux Biolinum" w:cs="Linux Biolinum"/>
        </w:rPr>
        <w:t>si le</w:t>
      </w:r>
      <w:r w:rsidR="00BB34CA">
        <w:rPr>
          <w:rFonts w:ascii="Linux Biolinum" w:hAnsi="Linux Biolinum" w:cs="Linux Biolinum"/>
        </w:rPr>
        <w:t xml:space="preserve"> </w:t>
      </w:r>
      <w:r w:rsidR="00715F18" w:rsidRPr="00715F18">
        <w:rPr>
          <w:rFonts w:ascii="Linux Biolinum" w:hAnsi="Linux Biolinum" w:cs="Linux Biolinum"/>
        </w:rPr>
        <w:t>go</w:t>
      </w:r>
      <w:r w:rsidR="00715F18" w:rsidRPr="00715F18">
        <w:rPr>
          <w:rFonts w:ascii="Linux Biolinum" w:hAnsi="Linux Biolinum" w:cs="Linux Biolinum"/>
        </w:rPr>
        <w:t>u</w:t>
      </w:r>
      <w:r w:rsidR="00715F18" w:rsidRPr="00715F18">
        <w:rPr>
          <w:rFonts w:ascii="Linux Biolinum" w:hAnsi="Linux Biolinum" w:cs="Linux Biolinum"/>
        </w:rPr>
        <w:t>vernement n</w:t>
      </w:r>
      <w:r w:rsidR="00BB34CA">
        <w:rPr>
          <w:rFonts w:ascii="Linux Biolinum" w:hAnsi="Linux Biolinum" w:cs="Linux Biolinum"/>
        </w:rPr>
        <w:t>’</w:t>
      </w:r>
      <w:r w:rsidR="00715F18" w:rsidRPr="00715F18">
        <w:rPr>
          <w:rFonts w:ascii="Linux Biolinum" w:hAnsi="Linux Biolinum" w:cs="Linux Biolinum"/>
        </w:rPr>
        <w:t xml:space="preserve">a </w:t>
      </w:r>
      <w:r w:rsidR="00BB34CA">
        <w:rPr>
          <w:rFonts w:ascii="Linux Biolinum" w:hAnsi="Linux Biolinum" w:cs="Linux Biolinum"/>
        </w:rPr>
        <w:t xml:space="preserve">pas </w:t>
      </w:r>
      <w:r w:rsidR="00715F18" w:rsidRPr="00715F18">
        <w:rPr>
          <w:rFonts w:ascii="Linux Biolinum" w:hAnsi="Linux Biolinum" w:cs="Linux Biolinum"/>
        </w:rPr>
        <w:t>fait usage</w:t>
      </w:r>
      <w:r w:rsidR="00BB34CA">
        <w:rPr>
          <w:rFonts w:ascii="Linux Biolinum" w:hAnsi="Linux Biolinum" w:cs="Linux Biolinum"/>
        </w:rPr>
        <w:t xml:space="preserve"> </w:t>
      </w:r>
      <w:r w:rsidR="00715F18" w:rsidRPr="00715F18">
        <w:rPr>
          <w:rFonts w:ascii="Linux Biolinum" w:hAnsi="Linux Biolinum" w:cs="Linux Biolinum"/>
        </w:rPr>
        <w:t>des moyens que met à</w:t>
      </w:r>
      <w:r w:rsidR="00BB34CA">
        <w:rPr>
          <w:rFonts w:ascii="Linux Biolinum" w:hAnsi="Linux Biolinum" w:cs="Linux Biolinum"/>
        </w:rPr>
        <w:t xml:space="preserve"> sa</w:t>
      </w:r>
      <w:r w:rsidR="00715F18" w:rsidRPr="00715F18">
        <w:rPr>
          <w:rFonts w:ascii="Linux Biolinum" w:hAnsi="Linux Biolinum" w:cs="Linux Biolinum"/>
        </w:rPr>
        <w:t xml:space="preserve"> disposition la </w:t>
      </w:r>
      <w:r w:rsidR="00BB34CA">
        <w:rPr>
          <w:rFonts w:ascii="Linux Biolinum" w:hAnsi="Linux Biolinum" w:cs="Linux Biolinum"/>
        </w:rPr>
        <w:t>C</w:t>
      </w:r>
      <w:r w:rsidR="00715F18" w:rsidRPr="00715F18">
        <w:rPr>
          <w:rFonts w:ascii="Linux Biolinum" w:hAnsi="Linux Biolinum" w:cs="Linux Biolinum"/>
        </w:rPr>
        <w:t>onstitution pour s</w:t>
      </w:r>
      <w:r w:rsidR="002B2F72">
        <w:rPr>
          <w:rFonts w:ascii="Linux Biolinum" w:hAnsi="Linux Biolinum" w:cs="Linux Biolinum"/>
        </w:rPr>
        <w:t>’</w:t>
      </w:r>
      <w:r w:rsidR="00715F18" w:rsidRPr="00715F18">
        <w:rPr>
          <w:rFonts w:ascii="Linux Biolinum" w:hAnsi="Linux Biolinum" w:cs="Linux Biolinum"/>
        </w:rPr>
        <w:t>opposer</w:t>
      </w:r>
      <w:r w:rsidR="00BB34CA">
        <w:rPr>
          <w:rFonts w:ascii="Linux Biolinum" w:hAnsi="Linux Biolinum" w:cs="Linux Biolinum"/>
        </w:rPr>
        <w:t xml:space="preserve"> </w:t>
      </w:r>
      <w:r w:rsidR="00715F18" w:rsidRPr="00715F18">
        <w:rPr>
          <w:rFonts w:ascii="Linux Biolinum" w:hAnsi="Linux Biolinum" w:cs="Linux Biolinum"/>
        </w:rPr>
        <w:t>à ce vote</w:t>
      </w:r>
      <w:r w:rsidR="001A20B0">
        <w:rPr>
          <w:rFonts w:ascii="Linux Biolinum" w:hAnsi="Linux Biolinum" w:cs="Linux Biolinum"/>
        </w:rPr>
        <w:t xml:space="preserve">, </w:t>
      </w:r>
      <w:r w:rsidR="00715F18" w:rsidRPr="00715F18">
        <w:rPr>
          <w:rFonts w:ascii="Linux Biolinum" w:hAnsi="Linux Biolinum" w:cs="Linux Biolinum"/>
        </w:rPr>
        <w:t>il ne peut</w:t>
      </w:r>
      <w:r w:rsidR="001A20B0">
        <w:rPr>
          <w:rFonts w:ascii="Linux Biolinum" w:hAnsi="Linux Biolinum" w:cs="Linux Biolinum"/>
        </w:rPr>
        <w:t xml:space="preserve"> </w:t>
      </w:r>
      <w:r w:rsidR="00715F18" w:rsidRPr="00715F18">
        <w:rPr>
          <w:rFonts w:ascii="Linux Biolinum" w:hAnsi="Linux Biolinum" w:cs="Linux Biolinum"/>
        </w:rPr>
        <w:t xml:space="preserve">pas saisir ensuite le </w:t>
      </w:r>
      <w:r w:rsidR="001A20B0">
        <w:rPr>
          <w:rFonts w:ascii="Linux Biolinum" w:hAnsi="Linux Biolinum" w:cs="Linux Biolinum"/>
        </w:rPr>
        <w:t>C</w:t>
      </w:r>
      <w:r w:rsidR="00715F18" w:rsidRPr="00715F18">
        <w:rPr>
          <w:rFonts w:ascii="Linux Biolinum" w:hAnsi="Linux Biolinum" w:cs="Linux Biolinum"/>
        </w:rPr>
        <w:t>onseil</w:t>
      </w:r>
      <w:r w:rsidR="001A20B0">
        <w:rPr>
          <w:rFonts w:ascii="Linux Biolinum" w:hAnsi="Linux Biolinum" w:cs="Linux Biolinum"/>
        </w:rPr>
        <w:t xml:space="preserve"> </w:t>
      </w:r>
      <w:r w:rsidR="00715F18" w:rsidRPr="00715F18">
        <w:rPr>
          <w:rFonts w:ascii="Linux Biolinum" w:hAnsi="Linux Biolinum" w:cs="Linux Biolinum"/>
        </w:rPr>
        <w:t>constitutionnel en demandant</w:t>
      </w:r>
      <w:r w:rsidR="001A20B0">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application de l</w:t>
      </w:r>
      <w:r w:rsidR="002B2F72">
        <w:rPr>
          <w:rFonts w:ascii="Linux Biolinum" w:hAnsi="Linux Biolinum" w:cs="Linux Biolinum"/>
        </w:rPr>
        <w:t>’</w:t>
      </w:r>
      <w:r w:rsidR="00715F18" w:rsidRPr="00715F18">
        <w:rPr>
          <w:rFonts w:ascii="Linux Biolinum" w:hAnsi="Linux Biolinum" w:cs="Linux Biolinum"/>
        </w:rPr>
        <w:t>article 61 de la</w:t>
      </w:r>
      <w:r w:rsidR="0021774B">
        <w:rPr>
          <w:rFonts w:ascii="Linux Biolinum" w:hAnsi="Linux Biolinum" w:cs="Linux Biolinum"/>
        </w:rPr>
        <w:t xml:space="preserve"> C</w:t>
      </w:r>
      <w:r w:rsidR="00715F18" w:rsidRPr="00715F18">
        <w:rPr>
          <w:rFonts w:ascii="Linux Biolinum" w:hAnsi="Linux Biolinum" w:cs="Linux Biolinum"/>
        </w:rPr>
        <w:t xml:space="preserve">onstitution </w:t>
      </w:r>
      <w:r w:rsidR="00D94A41">
        <w:rPr>
          <w:rFonts w:ascii="Linux Biolinum" w:hAnsi="Linux Biolinum" w:cs="Linux Biolinum"/>
        </w:rPr>
        <w:t>(l’</w:t>
      </w:r>
      <w:r w:rsidR="00715F18" w:rsidRPr="00715F18">
        <w:rPr>
          <w:rFonts w:ascii="Linux Biolinum" w:hAnsi="Linux Biolinum" w:cs="Linux Biolinum"/>
        </w:rPr>
        <w:t>article 61 est le contrôle de</w:t>
      </w:r>
      <w:r w:rsidR="00D94A41">
        <w:rPr>
          <w:rFonts w:ascii="Linux Biolinum" w:hAnsi="Linux Biolinum" w:cs="Linux Biolinum"/>
        </w:rPr>
        <w:t xml:space="preserve"> </w:t>
      </w:r>
      <w:r w:rsidR="00715F18" w:rsidRPr="00715F18">
        <w:rPr>
          <w:rFonts w:ascii="Linux Biolinum" w:hAnsi="Linux Biolinum" w:cs="Linux Biolinum"/>
        </w:rPr>
        <w:t>constitutionnalité général</w:t>
      </w:r>
      <w:r w:rsidR="00D94A41">
        <w:rPr>
          <w:rFonts w:ascii="Linux Biolinum" w:hAnsi="Linux Biolinum" w:cs="Linux Biolinum"/>
        </w:rPr>
        <w:t xml:space="preserve">e). </w:t>
      </w:r>
      <w:r w:rsidR="00CA7E1C">
        <w:rPr>
          <w:rFonts w:ascii="Linux Biolinum" w:hAnsi="Linux Biolinum" w:cs="Linux Biolinum"/>
        </w:rPr>
        <w:t>P</w:t>
      </w:r>
      <w:r w:rsidR="00715F18" w:rsidRPr="00715F18">
        <w:rPr>
          <w:rFonts w:ascii="Linux Biolinum" w:hAnsi="Linux Biolinum" w:cs="Linux Biolinum"/>
        </w:rPr>
        <w:t>our le</w:t>
      </w:r>
      <w:r w:rsidR="00CA7E1C">
        <w:rPr>
          <w:rFonts w:ascii="Linux Biolinum" w:hAnsi="Linux Biolinum" w:cs="Linux Biolinum"/>
        </w:rPr>
        <w:t xml:space="preserve"> C</w:t>
      </w:r>
      <w:r w:rsidR="00715F18" w:rsidRPr="00715F18">
        <w:rPr>
          <w:rFonts w:ascii="Linux Biolinum" w:hAnsi="Linux Biolinum" w:cs="Linux Biolinum"/>
        </w:rPr>
        <w:t>onseil constitutionnel</w:t>
      </w:r>
      <w:r w:rsidR="00CA7E1C">
        <w:rPr>
          <w:rFonts w:ascii="Linux Biolinum" w:hAnsi="Linux Biolinum" w:cs="Linux Biolinum"/>
        </w:rPr>
        <w:t xml:space="preserve">, ce </w:t>
      </w:r>
      <w:r w:rsidR="00715F18" w:rsidRPr="00715F18">
        <w:rPr>
          <w:rFonts w:ascii="Linux Biolinum" w:hAnsi="Linux Biolinum" w:cs="Linux Biolinum"/>
        </w:rPr>
        <w:t>n</w:t>
      </w:r>
      <w:r w:rsidR="002B2F72">
        <w:rPr>
          <w:rFonts w:ascii="Linux Biolinum" w:hAnsi="Linux Biolinum" w:cs="Linux Biolinum"/>
        </w:rPr>
        <w:t>’</w:t>
      </w:r>
      <w:r w:rsidR="00715F18" w:rsidRPr="00715F18">
        <w:rPr>
          <w:rFonts w:ascii="Linux Biolinum" w:hAnsi="Linux Biolinum" w:cs="Linux Biolinum"/>
        </w:rPr>
        <w:t>est pas un</w:t>
      </w:r>
      <w:r w:rsidR="00CA7E1C">
        <w:rPr>
          <w:rFonts w:ascii="Linux Biolinum" w:hAnsi="Linux Biolinum" w:cs="Linux Biolinum"/>
        </w:rPr>
        <w:t xml:space="preserve"> </w:t>
      </w:r>
      <w:r w:rsidR="00715F18" w:rsidRPr="00715F18">
        <w:rPr>
          <w:rFonts w:ascii="Linux Biolinum" w:hAnsi="Linux Biolinum" w:cs="Linux Biolinum"/>
        </w:rPr>
        <w:t>motif d</w:t>
      </w:r>
      <w:r w:rsidR="002B2F72">
        <w:rPr>
          <w:rFonts w:ascii="Linux Biolinum" w:hAnsi="Linux Biolinum" w:cs="Linux Biolinum"/>
        </w:rPr>
        <w:t>’</w:t>
      </w:r>
      <w:r w:rsidR="00715F18" w:rsidRPr="00715F18">
        <w:rPr>
          <w:rFonts w:ascii="Linux Biolinum" w:hAnsi="Linux Biolinum" w:cs="Linux Biolinum"/>
        </w:rPr>
        <w:t>inconstitutionnalité que de</w:t>
      </w:r>
      <w:r w:rsidR="00CA7E1C">
        <w:rPr>
          <w:rFonts w:ascii="Linux Biolinum" w:hAnsi="Linux Biolinum" w:cs="Linux Biolinum"/>
        </w:rPr>
        <w:t xml:space="preserve"> v</w:t>
      </w:r>
      <w:r w:rsidR="00715F18" w:rsidRPr="00715F18">
        <w:rPr>
          <w:rFonts w:ascii="Linux Biolinum" w:hAnsi="Linux Biolinum" w:cs="Linux Biolinum"/>
        </w:rPr>
        <w:t xml:space="preserve">enir dire </w:t>
      </w:r>
      <w:r w:rsidR="00160BCA">
        <w:rPr>
          <w:rFonts w:ascii="Linux Biolinum" w:hAnsi="Linux Biolinum" w:cs="Linux Biolinum"/>
        </w:rPr>
        <w:t xml:space="preserve">que </w:t>
      </w:r>
      <w:r w:rsidR="00715F18" w:rsidRPr="00715F18">
        <w:rPr>
          <w:rFonts w:ascii="Linux Biolinum" w:hAnsi="Linux Biolinum" w:cs="Linux Biolinum"/>
        </w:rPr>
        <w:t xml:space="preserve">la loi </w:t>
      </w:r>
      <w:r w:rsidR="00160BCA">
        <w:rPr>
          <w:rFonts w:ascii="Linux Biolinum" w:hAnsi="Linux Biolinum" w:cs="Linux Biolinum"/>
        </w:rPr>
        <w:t xml:space="preserve">a </w:t>
      </w:r>
      <w:r w:rsidR="00715F18" w:rsidRPr="00715F18">
        <w:rPr>
          <w:rFonts w:ascii="Linux Biolinum" w:hAnsi="Linux Biolinum" w:cs="Linux Biolinum"/>
        </w:rPr>
        <w:t>ét</w:t>
      </w:r>
      <w:r w:rsidR="00160BCA">
        <w:rPr>
          <w:rFonts w:ascii="Linux Biolinum" w:hAnsi="Linux Biolinum" w:cs="Linux Biolinum"/>
        </w:rPr>
        <w:t xml:space="preserve">é </w:t>
      </w:r>
      <w:r w:rsidR="00715F18" w:rsidRPr="00715F18">
        <w:rPr>
          <w:rFonts w:ascii="Linux Biolinum" w:hAnsi="Linux Biolinum" w:cs="Linux Biolinum"/>
        </w:rPr>
        <w:t>adopté</w:t>
      </w:r>
      <w:r w:rsidR="00160BCA">
        <w:rPr>
          <w:rFonts w:ascii="Linux Biolinum" w:hAnsi="Linux Biolinum" w:cs="Linux Biolinum"/>
        </w:rPr>
        <w:t>e e</w:t>
      </w:r>
      <w:r w:rsidR="00715F18" w:rsidRPr="00715F18">
        <w:rPr>
          <w:rFonts w:ascii="Linux Biolinum" w:hAnsi="Linux Biolinum" w:cs="Linux Biolinum"/>
        </w:rPr>
        <w:t>n utilisant des</w:t>
      </w:r>
      <w:r w:rsidR="00160BCA">
        <w:rPr>
          <w:rFonts w:ascii="Linux Biolinum" w:hAnsi="Linux Biolinum" w:cs="Linux Biolinum"/>
        </w:rPr>
        <w:t xml:space="preserve"> é</w:t>
      </w:r>
      <w:r w:rsidR="00715F18" w:rsidRPr="00715F18">
        <w:rPr>
          <w:rFonts w:ascii="Linux Biolinum" w:hAnsi="Linux Biolinum" w:cs="Linux Biolinum"/>
        </w:rPr>
        <w:t>léments qui sont du domaine</w:t>
      </w:r>
      <w:r w:rsidR="00160BCA">
        <w:rPr>
          <w:rFonts w:ascii="Linux Biolinum" w:hAnsi="Linux Biolinum" w:cs="Linux Biolinum"/>
        </w:rPr>
        <w:t xml:space="preserve"> </w:t>
      </w:r>
      <w:r w:rsidR="00715F18" w:rsidRPr="00715F18">
        <w:rPr>
          <w:rFonts w:ascii="Linux Biolinum" w:hAnsi="Linux Biolinum" w:cs="Linux Biolinum"/>
        </w:rPr>
        <w:t>régleme</w:t>
      </w:r>
      <w:r w:rsidR="00715F18" w:rsidRPr="00715F18">
        <w:rPr>
          <w:rFonts w:ascii="Linux Biolinum" w:hAnsi="Linux Biolinum" w:cs="Linux Biolinum"/>
        </w:rPr>
        <w:t>n</w:t>
      </w:r>
      <w:r w:rsidR="00715F18" w:rsidRPr="00715F18">
        <w:rPr>
          <w:rFonts w:ascii="Linux Biolinum" w:hAnsi="Linux Biolinum" w:cs="Linux Biolinum"/>
        </w:rPr>
        <w:t>taire</w:t>
      </w:r>
      <w:r w:rsidR="00160BCA">
        <w:rPr>
          <w:rFonts w:ascii="Linux Biolinum" w:hAnsi="Linux Biolinum" w:cs="Linux Biolinum"/>
        </w:rPr>
        <w:t>.</w:t>
      </w:r>
      <w:r w:rsidR="00454D02">
        <w:rPr>
          <w:rFonts w:ascii="Linux Biolinum" w:hAnsi="Linux Biolinum" w:cs="Linux Biolinum"/>
        </w:rPr>
        <w:t xml:space="preserve"> I</w:t>
      </w:r>
      <w:r w:rsidR="00715F18" w:rsidRPr="00715F18">
        <w:rPr>
          <w:rFonts w:ascii="Linux Biolinum" w:hAnsi="Linux Biolinum" w:cs="Linux Biolinum"/>
        </w:rPr>
        <w:t>l y</w:t>
      </w:r>
      <w:r w:rsidR="00454D02">
        <w:rPr>
          <w:rFonts w:ascii="Linux Biolinum" w:hAnsi="Linux Biolinum" w:cs="Linux Biolinum"/>
        </w:rPr>
        <w:t xml:space="preserve"> </w:t>
      </w:r>
      <w:r w:rsidR="00715F18" w:rsidRPr="00715F18">
        <w:rPr>
          <w:rFonts w:ascii="Linux Biolinum" w:hAnsi="Linux Biolinum" w:cs="Linux Biolinum"/>
        </w:rPr>
        <w:t>a des procédures pour ça</w:t>
      </w:r>
      <w:r w:rsidR="00454D02">
        <w:rPr>
          <w:rFonts w:ascii="Linux Biolinum" w:hAnsi="Linux Biolinum" w:cs="Linux Biolinum"/>
        </w:rPr>
        <w:t xml:space="preserve"> ; </w:t>
      </w:r>
      <w:r w:rsidR="00715F18" w:rsidRPr="00715F18">
        <w:rPr>
          <w:rFonts w:ascii="Linux Biolinum" w:hAnsi="Linux Biolinum" w:cs="Linux Biolinum"/>
        </w:rPr>
        <w:t>si elles</w:t>
      </w:r>
      <w:r w:rsidR="00454D02">
        <w:rPr>
          <w:rFonts w:ascii="Linux Biolinum" w:hAnsi="Linux Biolinum" w:cs="Linux Biolinum"/>
        </w:rPr>
        <w:t xml:space="preserve"> ne </w:t>
      </w:r>
      <w:r w:rsidR="00715F18" w:rsidRPr="00715F18">
        <w:rPr>
          <w:rFonts w:ascii="Linux Biolinum" w:hAnsi="Linux Biolinum" w:cs="Linux Biolinum"/>
        </w:rPr>
        <w:t>sont pas utilisé</w:t>
      </w:r>
      <w:r w:rsidR="00454D02">
        <w:rPr>
          <w:rFonts w:ascii="Linux Biolinum" w:hAnsi="Linux Biolinum" w:cs="Linux Biolinum"/>
        </w:rPr>
        <w:t>e</w:t>
      </w:r>
      <w:r w:rsidR="00715F18" w:rsidRPr="00715F18">
        <w:rPr>
          <w:rFonts w:ascii="Linux Biolinum" w:hAnsi="Linux Biolinum" w:cs="Linux Biolinum"/>
        </w:rPr>
        <w:t>s</w:t>
      </w:r>
      <w:r w:rsidR="00454D02">
        <w:rPr>
          <w:rFonts w:ascii="Linux Biolinum" w:hAnsi="Linux Biolinum" w:cs="Linux Biolinum"/>
        </w:rPr>
        <w:t xml:space="preserve">, ce n’est pas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 61</w:t>
      </w:r>
      <w:r w:rsidR="00454D02">
        <w:rPr>
          <w:rFonts w:ascii="Linux Biolinum" w:hAnsi="Linux Biolinum" w:cs="Linux Biolinum"/>
        </w:rPr>
        <w:t xml:space="preserve"> </w:t>
      </w:r>
      <w:r w:rsidR="00715F18" w:rsidRPr="00715F18">
        <w:rPr>
          <w:rFonts w:ascii="Linux Biolinum" w:hAnsi="Linux Biolinum" w:cs="Linux Biolinum"/>
        </w:rPr>
        <w:t>qui va s</w:t>
      </w:r>
      <w:r w:rsidR="002B2F72">
        <w:rPr>
          <w:rFonts w:ascii="Linux Biolinum" w:hAnsi="Linux Biolinum" w:cs="Linux Biolinum"/>
        </w:rPr>
        <w:t>’</w:t>
      </w:r>
      <w:r w:rsidR="00715F18" w:rsidRPr="00715F18">
        <w:rPr>
          <w:rFonts w:ascii="Linux Biolinum" w:hAnsi="Linux Biolinum" w:cs="Linux Biolinum"/>
        </w:rPr>
        <w:t>appliquer</w:t>
      </w:r>
      <w:r w:rsidR="00EE110F">
        <w:rPr>
          <w:rFonts w:ascii="Linux Biolinum" w:hAnsi="Linux Biolinum" w:cs="Linux Biolinum"/>
        </w:rPr>
        <w:t>.</w:t>
      </w:r>
      <w:r w:rsidR="00056251">
        <w:rPr>
          <w:rFonts w:ascii="Linux Biolinum" w:hAnsi="Linux Biolinum" w:cs="Linux Biolinum"/>
        </w:rPr>
        <w:t xml:space="preserve"> </w:t>
      </w:r>
      <w:r w:rsidR="004C2FD2">
        <w:rPr>
          <w:rFonts w:ascii="Linux Biolinum" w:hAnsi="Linux Biolinum" w:cs="Linux Biolinum"/>
        </w:rPr>
        <w:t xml:space="preserve">On voit que le Conseil constitutionnel est assez protecteur </w:t>
      </w:r>
      <w:r w:rsidR="00715F18" w:rsidRPr="00715F18">
        <w:rPr>
          <w:rFonts w:ascii="Linux Biolinum" w:hAnsi="Linux Biolinum" w:cs="Linux Biolinum"/>
        </w:rPr>
        <w:t>du rôle de la loi</w:t>
      </w:r>
      <w:r w:rsidR="004C2FD2">
        <w:rPr>
          <w:rFonts w:ascii="Linux Biolinum" w:hAnsi="Linux Biolinum" w:cs="Linux Biolinum"/>
        </w:rPr>
        <w:t xml:space="preserve">, </w:t>
      </w:r>
      <w:r w:rsidR="00715F18" w:rsidRPr="00715F18">
        <w:rPr>
          <w:rFonts w:ascii="Linux Biolinum" w:hAnsi="Linux Biolinum" w:cs="Linux Biolinum"/>
        </w:rPr>
        <w:t>et d</w:t>
      </w:r>
      <w:r w:rsidR="002B2F72">
        <w:rPr>
          <w:rFonts w:ascii="Linux Biolinum" w:hAnsi="Linux Biolinum" w:cs="Linux Biolinum"/>
        </w:rPr>
        <w:t>’</w:t>
      </w:r>
      <w:r w:rsidR="00715F18" w:rsidRPr="00715F18">
        <w:rPr>
          <w:rFonts w:ascii="Linux Biolinum" w:hAnsi="Linux Biolinum" w:cs="Linux Biolinum"/>
        </w:rPr>
        <w:t>ailleurs il a développé une jurisprudence</w:t>
      </w:r>
      <w:r w:rsidR="00205446">
        <w:rPr>
          <w:rFonts w:ascii="Linux Biolinum" w:hAnsi="Linux Biolinum" w:cs="Linux Biolinum"/>
        </w:rPr>
        <w:t xml:space="preserve"> </w:t>
      </w:r>
      <w:r w:rsidR="00715F18" w:rsidRPr="00715F18">
        <w:rPr>
          <w:rFonts w:ascii="Linux Biolinum" w:hAnsi="Linux Biolinum" w:cs="Linux Biolinum"/>
        </w:rPr>
        <w:t>extrêmement importante en matière</w:t>
      </w:r>
      <w:r w:rsidR="00205446">
        <w:rPr>
          <w:rFonts w:ascii="Linux Biolinum" w:hAnsi="Linux Biolinum" w:cs="Linux Biolinum"/>
        </w:rPr>
        <w:t xml:space="preserve"> </w:t>
      </w:r>
      <w:r w:rsidR="00715F18" w:rsidRPr="00715F18">
        <w:rPr>
          <w:rFonts w:ascii="Linux Biolinum" w:hAnsi="Linux Biolinum" w:cs="Linux Biolinum"/>
        </w:rPr>
        <w:t>législative</w:t>
      </w:r>
      <w:r w:rsidR="00205446">
        <w:rPr>
          <w:rFonts w:ascii="Linux Biolinum" w:hAnsi="Linux Biolinum" w:cs="Linux Biolinum"/>
        </w:rPr>
        <w:t>,</w:t>
      </w:r>
      <w:r w:rsidR="00715F18" w:rsidRPr="00715F18">
        <w:rPr>
          <w:rFonts w:ascii="Linux Biolinum" w:hAnsi="Linux Biolinum" w:cs="Linux Biolinum"/>
        </w:rPr>
        <w:t xml:space="preserve"> en essayant de protéger</w:t>
      </w:r>
      <w:r w:rsidR="00205446">
        <w:rPr>
          <w:rFonts w:ascii="Linux Biolinum" w:hAnsi="Linux Biolinum" w:cs="Linux Biolinum"/>
        </w:rPr>
        <w:t xml:space="preserve"> </w:t>
      </w:r>
      <w:r w:rsidR="00715F18" w:rsidRPr="00715F18">
        <w:rPr>
          <w:rFonts w:ascii="Linux Biolinum" w:hAnsi="Linux Biolinum" w:cs="Linux Biolinum"/>
        </w:rPr>
        <w:t>la loi</w:t>
      </w:r>
      <w:r w:rsidR="00205446">
        <w:rPr>
          <w:rFonts w:ascii="Linux Biolinum" w:hAnsi="Linux Biolinum" w:cs="Linux Biolinum"/>
        </w:rPr>
        <w:t>,</w:t>
      </w:r>
      <w:r w:rsidR="00715F18" w:rsidRPr="00715F18">
        <w:rPr>
          <w:rFonts w:ascii="Linux Biolinum" w:hAnsi="Linux Biolinum" w:cs="Linux Biolinum"/>
        </w:rPr>
        <w:t xml:space="preserve"> en essayant de faire en sorte que</w:t>
      </w:r>
      <w:r w:rsidR="00205446">
        <w:rPr>
          <w:rFonts w:ascii="Linux Biolinum" w:hAnsi="Linux Biolinum" w:cs="Linux Biolinum"/>
        </w:rPr>
        <w:t xml:space="preserve"> </w:t>
      </w:r>
      <w:r w:rsidR="00715F18" w:rsidRPr="00715F18">
        <w:rPr>
          <w:rFonts w:ascii="Linux Biolinum" w:hAnsi="Linux Biolinum" w:cs="Linux Biolinum"/>
        </w:rPr>
        <w:t xml:space="preserve">la loi </w:t>
      </w:r>
      <w:r w:rsidR="00A2547A">
        <w:rPr>
          <w:rFonts w:ascii="Linux Biolinum" w:hAnsi="Linux Biolinum" w:cs="Linux Biolinum"/>
        </w:rPr>
        <w:t xml:space="preserve">ait </w:t>
      </w:r>
      <w:r w:rsidR="00715F18" w:rsidRPr="00715F18">
        <w:rPr>
          <w:rFonts w:ascii="Linux Biolinum" w:hAnsi="Linux Biolinum" w:cs="Linux Biolinum"/>
        </w:rPr>
        <w:t xml:space="preserve">un </w:t>
      </w:r>
      <w:r w:rsidR="00A2547A">
        <w:rPr>
          <w:rFonts w:ascii="Linux Biolinum" w:hAnsi="Linux Biolinum" w:cs="Linux Biolinum"/>
        </w:rPr>
        <w:t xml:space="preserve">véritable rôle et </w:t>
      </w:r>
      <w:r w:rsidR="00715F18" w:rsidRPr="00715F18">
        <w:rPr>
          <w:rFonts w:ascii="Linux Biolinum" w:hAnsi="Linux Biolinum" w:cs="Linux Biolinum"/>
        </w:rPr>
        <w:t>une véritable position dans le système</w:t>
      </w:r>
      <w:r w:rsidR="00A2547A">
        <w:rPr>
          <w:rFonts w:ascii="Linux Biolinum" w:hAnsi="Linux Biolinum" w:cs="Linux Biolinum"/>
        </w:rPr>
        <w:t xml:space="preserve"> </w:t>
      </w:r>
      <w:r w:rsidR="00715F18" w:rsidRPr="00715F18">
        <w:rPr>
          <w:rFonts w:ascii="Linux Biolinum" w:hAnsi="Linux Biolinum" w:cs="Linux Biolinum"/>
        </w:rPr>
        <w:t>juridique français</w:t>
      </w:r>
      <w:r w:rsidR="00A2547A">
        <w:rPr>
          <w:rFonts w:ascii="Linux Biolinum" w:hAnsi="Linux Biolinum" w:cs="Linux Biolinum"/>
        </w:rPr>
        <w:t>.</w:t>
      </w:r>
      <w:r w:rsidR="00492E18">
        <w:rPr>
          <w:rFonts w:ascii="Linux Biolinum" w:hAnsi="Linux Biolinum" w:cs="Linux Biolinum"/>
        </w:rPr>
        <w:t xml:space="preserve"> C’est </w:t>
      </w:r>
      <w:r w:rsidR="00715F18" w:rsidRPr="00715F18">
        <w:rPr>
          <w:rFonts w:ascii="Linux Biolinum" w:hAnsi="Linux Biolinum" w:cs="Linux Biolinum"/>
        </w:rPr>
        <w:t>quelque chose d</w:t>
      </w:r>
      <w:r w:rsidR="002B2F72">
        <w:rPr>
          <w:rFonts w:ascii="Linux Biolinum" w:hAnsi="Linux Biolinum" w:cs="Linux Biolinum"/>
        </w:rPr>
        <w:t>’</w:t>
      </w:r>
      <w:r w:rsidR="00492E18">
        <w:rPr>
          <w:rFonts w:ascii="Linux Biolinum" w:hAnsi="Linux Biolinum" w:cs="Linux Biolinum"/>
        </w:rPr>
        <w:t xml:space="preserve">extrêmement </w:t>
      </w:r>
      <w:r w:rsidR="00715F18" w:rsidRPr="00715F18">
        <w:rPr>
          <w:rFonts w:ascii="Linux Biolinum" w:hAnsi="Linux Biolinum" w:cs="Linux Biolinum"/>
        </w:rPr>
        <w:t>important</w:t>
      </w:r>
      <w:r w:rsidR="007A2375">
        <w:rPr>
          <w:rFonts w:ascii="Linux Biolinum" w:hAnsi="Linux Biolinum" w:cs="Linux Biolinum"/>
        </w:rPr>
        <w:t>.</w:t>
      </w:r>
    </w:p>
    <w:p w:rsidR="00715F18" w:rsidRPr="00715F18" w:rsidRDefault="007A2375" w:rsidP="00C55272">
      <w:pPr>
        <w:ind w:firstLine="425"/>
        <w:rPr>
          <w:rFonts w:ascii="Linux Biolinum" w:hAnsi="Linux Biolinum" w:cs="Linux Biolinum"/>
        </w:rPr>
      </w:pPr>
      <w:r>
        <w:rPr>
          <w:rFonts w:ascii="Linux Biolinum" w:hAnsi="Linux Biolinum" w:cs="Linux Biolinum"/>
        </w:rPr>
        <w:t xml:space="preserve">Cette </w:t>
      </w:r>
      <w:r w:rsidR="00715F18" w:rsidRPr="00715F18">
        <w:rPr>
          <w:rFonts w:ascii="Linux Biolinum" w:hAnsi="Linux Biolinum" w:cs="Linux Biolinum"/>
        </w:rPr>
        <w:t>grande</w:t>
      </w:r>
      <w:r>
        <w:rPr>
          <w:rFonts w:ascii="Linux Biolinum" w:hAnsi="Linux Biolinum" w:cs="Linux Biolinum"/>
        </w:rPr>
        <w:t xml:space="preserve"> ré</w:t>
      </w:r>
      <w:r w:rsidR="00715F18" w:rsidRPr="00715F18">
        <w:rPr>
          <w:rFonts w:ascii="Linux Biolinum" w:hAnsi="Linux Biolinum" w:cs="Linux Biolinum"/>
        </w:rPr>
        <w:t xml:space="preserve">volution </w:t>
      </w:r>
      <w:r>
        <w:rPr>
          <w:rFonts w:ascii="Linux Biolinum" w:hAnsi="Linux Biolinum" w:cs="Linux Biolinum"/>
        </w:rPr>
        <w:t>de l’</w:t>
      </w:r>
      <w:r w:rsidR="00715F18" w:rsidRPr="00715F18">
        <w:rPr>
          <w:rFonts w:ascii="Linux Biolinum" w:hAnsi="Linux Biolinum" w:cs="Linux Biolinum"/>
        </w:rPr>
        <w:t xml:space="preserve">article 34 </w:t>
      </w:r>
      <w:r>
        <w:rPr>
          <w:rFonts w:ascii="Linux Biolinum" w:hAnsi="Linux Biolinum" w:cs="Linux Biolinum"/>
        </w:rPr>
        <w:t xml:space="preserve">et de l’article 37 </w:t>
      </w:r>
      <w:r w:rsidR="00715F18" w:rsidRPr="00715F18">
        <w:rPr>
          <w:rFonts w:ascii="Linux Biolinum" w:hAnsi="Linux Biolinum" w:cs="Linux Biolinum"/>
        </w:rPr>
        <w:t>n</w:t>
      </w:r>
      <w:r w:rsidR="002B2F72">
        <w:rPr>
          <w:rFonts w:ascii="Linux Biolinum" w:hAnsi="Linux Biolinum" w:cs="Linux Biolinum"/>
        </w:rPr>
        <w:t>’</w:t>
      </w:r>
      <w:r w:rsidR="00715F18" w:rsidRPr="00715F18">
        <w:rPr>
          <w:rFonts w:ascii="Linux Biolinum" w:hAnsi="Linux Biolinum" w:cs="Linux Biolinum"/>
        </w:rPr>
        <w:t>est pas très importante</w:t>
      </w:r>
      <w:r>
        <w:rPr>
          <w:rFonts w:ascii="Linux Biolinum" w:hAnsi="Linux Biolinum" w:cs="Linux Biolinum"/>
        </w:rPr>
        <w:t> ;</w:t>
      </w:r>
      <w:r w:rsidR="00715F18" w:rsidRPr="00715F18">
        <w:rPr>
          <w:rFonts w:ascii="Linux Biolinum" w:hAnsi="Linux Biolinum" w:cs="Linux Biolinum"/>
        </w:rPr>
        <w:t xml:space="preserve"> elle n</w:t>
      </w:r>
      <w:r w:rsidR="002B2F72">
        <w:rPr>
          <w:rFonts w:ascii="Linux Biolinum" w:hAnsi="Linux Biolinum" w:cs="Linux Biolinum"/>
        </w:rPr>
        <w:t>’</w:t>
      </w:r>
      <w:r w:rsidR="00715F18" w:rsidRPr="00715F18">
        <w:rPr>
          <w:rFonts w:ascii="Linux Biolinum" w:hAnsi="Linux Biolinum" w:cs="Linux Biolinum"/>
        </w:rPr>
        <w:t>est pas</w:t>
      </w:r>
      <w:r w:rsidR="00023910">
        <w:rPr>
          <w:rFonts w:ascii="Linux Biolinum" w:hAnsi="Linux Biolinum" w:cs="Linux Biolinum"/>
        </w:rPr>
        <w:t xml:space="preserve"> </w:t>
      </w:r>
      <w:r w:rsidR="00715F18" w:rsidRPr="00715F18">
        <w:rPr>
          <w:rFonts w:ascii="Linux Biolinum" w:hAnsi="Linux Biolinum" w:cs="Linux Biolinum"/>
        </w:rPr>
        <w:t xml:space="preserve">si </w:t>
      </w:r>
      <w:r w:rsidR="00023910">
        <w:rPr>
          <w:rFonts w:ascii="Linux Biolinum" w:hAnsi="Linux Biolinum" w:cs="Linux Biolinum"/>
        </w:rPr>
        <w:t xml:space="preserve">fondamentale que ça. </w:t>
      </w:r>
      <w:r w:rsidR="00BC06BC">
        <w:rPr>
          <w:rFonts w:ascii="Linux Biolinum" w:hAnsi="Linux Biolinum" w:cs="Linux Biolinum"/>
        </w:rPr>
        <w:t>D’a</w:t>
      </w:r>
      <w:r w:rsidR="00715F18" w:rsidRPr="00715F18">
        <w:rPr>
          <w:rFonts w:ascii="Linux Biolinum" w:hAnsi="Linux Biolinum" w:cs="Linux Biolinum"/>
        </w:rPr>
        <w:t>illeurs</w:t>
      </w:r>
      <w:r w:rsidR="00BC06BC">
        <w:rPr>
          <w:rFonts w:ascii="Linux Biolinum" w:hAnsi="Linux Biolinum" w:cs="Linux Biolinum"/>
        </w:rPr>
        <w:t xml:space="preserve">, il n’y a </w:t>
      </w:r>
      <w:r w:rsidR="00715F18" w:rsidRPr="00715F18">
        <w:rPr>
          <w:rFonts w:ascii="Linux Biolinum" w:hAnsi="Linux Biolinum" w:cs="Linux Biolinum"/>
        </w:rPr>
        <w:t xml:space="preserve">pas que le </w:t>
      </w:r>
      <w:r w:rsidR="00BC06BC">
        <w:rPr>
          <w:rFonts w:ascii="Linux Biolinum" w:hAnsi="Linux Biolinum" w:cs="Linux Biolinum"/>
        </w:rPr>
        <w:t>C</w:t>
      </w:r>
      <w:r w:rsidR="00715F18" w:rsidRPr="00715F18">
        <w:rPr>
          <w:rFonts w:ascii="Linux Biolinum" w:hAnsi="Linux Biolinum" w:cs="Linux Biolinum"/>
        </w:rPr>
        <w:t>onseil</w:t>
      </w:r>
      <w:r w:rsidR="00BC06BC">
        <w:rPr>
          <w:rFonts w:ascii="Linux Biolinum" w:hAnsi="Linux Biolinum" w:cs="Linux Biolinum"/>
        </w:rPr>
        <w:t xml:space="preserve"> </w:t>
      </w:r>
      <w:r w:rsidR="00715F18" w:rsidRPr="00715F18">
        <w:rPr>
          <w:rFonts w:ascii="Linux Biolinum" w:hAnsi="Linux Biolinum" w:cs="Linux Biolinum"/>
        </w:rPr>
        <w:t xml:space="preserve">constitutionnel qui </w:t>
      </w:r>
      <w:r w:rsidR="00BC06BC">
        <w:rPr>
          <w:rFonts w:ascii="Linux Biolinum" w:hAnsi="Linux Biolinum" w:cs="Linux Biolinum"/>
        </w:rPr>
        <w:t xml:space="preserve">ait </w:t>
      </w:r>
      <w:r w:rsidR="0002315B">
        <w:rPr>
          <w:rFonts w:ascii="Linux Biolinum" w:hAnsi="Linux Biolinum" w:cs="Linux Biolinum"/>
        </w:rPr>
        <w:t xml:space="preserve">véritablement </w:t>
      </w:r>
      <w:r w:rsidR="00715F18" w:rsidRPr="00715F18">
        <w:rPr>
          <w:rFonts w:ascii="Linux Biolinum" w:hAnsi="Linux Biolinum" w:cs="Linux Biolinum"/>
        </w:rPr>
        <w:t>protég</w:t>
      </w:r>
      <w:r w:rsidR="0002315B">
        <w:rPr>
          <w:rFonts w:ascii="Linux Biolinum" w:hAnsi="Linux Biolinum" w:cs="Linux Biolinum"/>
        </w:rPr>
        <w:t>é</w:t>
      </w:r>
      <w:r w:rsidR="00715F18" w:rsidRPr="00715F18">
        <w:rPr>
          <w:rFonts w:ascii="Linux Biolinum" w:hAnsi="Linux Biolinum" w:cs="Linux Biolinum"/>
        </w:rPr>
        <w:t xml:space="preserve"> la loi</w:t>
      </w:r>
      <w:r w:rsidR="005D1AA1">
        <w:rPr>
          <w:rFonts w:ascii="Linux Biolinum" w:hAnsi="Linux Biolinum" w:cs="Linux Biolinum"/>
        </w:rPr>
        <w:t xml:space="preserve"> ; </w:t>
      </w:r>
      <w:r w:rsidR="00715F18" w:rsidRPr="00715F18">
        <w:rPr>
          <w:rFonts w:ascii="Linux Biolinum" w:hAnsi="Linux Biolinum" w:cs="Linux Biolinum"/>
        </w:rPr>
        <w:t xml:space="preserve">le </w:t>
      </w:r>
      <w:r w:rsidR="005D1AA1">
        <w:rPr>
          <w:rFonts w:ascii="Linux Biolinum" w:hAnsi="Linux Biolinum" w:cs="Linux Biolinum"/>
        </w:rPr>
        <w:t>C</w:t>
      </w:r>
      <w:r w:rsidR="00715F18" w:rsidRPr="00715F18">
        <w:rPr>
          <w:rFonts w:ascii="Linux Biolinum" w:hAnsi="Linux Biolinum" w:cs="Linux Biolinum"/>
        </w:rPr>
        <w:t>onseil</w:t>
      </w:r>
      <w:r w:rsidR="005D1AA1">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5D1AA1">
        <w:rPr>
          <w:rFonts w:ascii="Linux Biolinum" w:hAnsi="Linux Biolinum" w:cs="Linux Biolinum"/>
        </w:rPr>
        <w:t>État l</w:t>
      </w:r>
      <w:r w:rsidR="002B2F72">
        <w:rPr>
          <w:rFonts w:ascii="Linux Biolinum" w:hAnsi="Linux Biolinum" w:cs="Linux Biolinum"/>
        </w:rPr>
        <w:t>’</w:t>
      </w:r>
      <w:r w:rsidR="00715F18" w:rsidRPr="00715F18">
        <w:rPr>
          <w:rFonts w:ascii="Linux Biolinum" w:hAnsi="Linux Biolinum" w:cs="Linux Biolinum"/>
        </w:rPr>
        <w:t>a fait aussi dans un arrêt très</w:t>
      </w:r>
      <w:r w:rsidR="005D1AA1">
        <w:rPr>
          <w:rFonts w:ascii="Linux Biolinum" w:hAnsi="Linux Biolinum" w:cs="Linux Biolinum"/>
        </w:rPr>
        <w:t xml:space="preserve"> </w:t>
      </w:r>
      <w:r w:rsidR="00715F18" w:rsidRPr="00715F18">
        <w:rPr>
          <w:rFonts w:ascii="Linux Biolinum" w:hAnsi="Linux Biolinum" w:cs="Linux Biolinum"/>
        </w:rPr>
        <w:t>important du 26</w:t>
      </w:r>
      <w:r w:rsidR="009D2746">
        <w:rPr>
          <w:rFonts w:ascii="Linux Biolinum" w:hAnsi="Linux Biolinum" w:cs="Linux Biolinum"/>
        </w:rPr>
        <w:t> </w:t>
      </w:r>
      <w:r w:rsidR="00715F18" w:rsidRPr="00715F18">
        <w:rPr>
          <w:rFonts w:ascii="Linux Biolinum" w:hAnsi="Linux Biolinum" w:cs="Linux Biolinum"/>
        </w:rPr>
        <w:t>juin</w:t>
      </w:r>
      <w:r w:rsidR="009D2746">
        <w:rPr>
          <w:rFonts w:ascii="Linux Biolinum" w:hAnsi="Linux Biolinum" w:cs="Linux Biolinum"/>
        </w:rPr>
        <w:t> </w:t>
      </w:r>
      <w:r w:rsidR="00715F18" w:rsidRPr="00715F18">
        <w:rPr>
          <w:rFonts w:ascii="Linux Biolinum" w:hAnsi="Linux Biolinum" w:cs="Linux Biolinum"/>
        </w:rPr>
        <w:t>1959</w:t>
      </w:r>
      <w:r w:rsidR="00CF4E38">
        <w:rPr>
          <w:rFonts w:ascii="Linux Biolinum" w:hAnsi="Linux Biolinum" w:cs="Linux Biolinum"/>
        </w:rPr>
        <w:t>,</w:t>
      </w:r>
      <w:r w:rsidR="00715F18" w:rsidRPr="00715F18">
        <w:rPr>
          <w:rFonts w:ascii="Linux Biolinum" w:hAnsi="Linux Biolinum" w:cs="Linux Biolinum"/>
        </w:rPr>
        <w:t xml:space="preserve"> l</w:t>
      </w:r>
      <w:r w:rsidR="002B2F72">
        <w:rPr>
          <w:rFonts w:ascii="Linux Biolinum" w:hAnsi="Linux Biolinum" w:cs="Linux Biolinum"/>
        </w:rPr>
        <w:t>’</w:t>
      </w:r>
      <w:r w:rsidR="00715F18" w:rsidRPr="00715F18">
        <w:rPr>
          <w:rFonts w:ascii="Linux Biolinum" w:hAnsi="Linux Biolinum" w:cs="Linux Biolinum"/>
        </w:rPr>
        <w:t>arrêt</w:t>
      </w:r>
      <w:r w:rsidR="009D2746">
        <w:rPr>
          <w:rFonts w:ascii="Linux Biolinum" w:hAnsi="Linux Biolinum" w:cs="Linux Biolinum"/>
        </w:rPr>
        <w:t xml:space="preserve"> S</w:t>
      </w:r>
      <w:r w:rsidR="00715F18" w:rsidRPr="00715F18">
        <w:rPr>
          <w:rFonts w:ascii="Linux Biolinum" w:hAnsi="Linux Biolinum" w:cs="Linux Biolinum"/>
        </w:rPr>
        <w:t>yndicat général des ingénieurs</w:t>
      </w:r>
      <w:r w:rsidR="009D2746">
        <w:rPr>
          <w:rFonts w:ascii="Linux Biolinum" w:hAnsi="Linux Biolinum" w:cs="Linux Biolinum"/>
        </w:rPr>
        <w:t xml:space="preserve"> </w:t>
      </w:r>
      <w:r w:rsidR="00715F18" w:rsidRPr="00715F18">
        <w:rPr>
          <w:rFonts w:ascii="Linux Biolinum" w:hAnsi="Linux Biolinum" w:cs="Linux Biolinum"/>
        </w:rPr>
        <w:t>conseils</w:t>
      </w:r>
      <w:r w:rsidR="00C623B3">
        <w:rPr>
          <w:rFonts w:ascii="Linux Biolinum" w:hAnsi="Linux Biolinum" w:cs="Linux Biolinum"/>
        </w:rPr>
        <w:t>. G</w:t>
      </w:r>
      <w:r w:rsidR="00715F18" w:rsidRPr="00715F18">
        <w:rPr>
          <w:rFonts w:ascii="Linux Biolinum" w:hAnsi="Linux Biolinum" w:cs="Linux Biolinum"/>
        </w:rPr>
        <w:t>lobale</w:t>
      </w:r>
      <w:r w:rsidR="00C623B3">
        <w:rPr>
          <w:rFonts w:ascii="Linux Biolinum" w:hAnsi="Linux Biolinum" w:cs="Linux Biolinum"/>
        </w:rPr>
        <w:t xml:space="preserve">ment et </w:t>
      </w:r>
      <w:r w:rsidR="00715F18" w:rsidRPr="00715F18">
        <w:rPr>
          <w:rFonts w:ascii="Linux Biolinum" w:hAnsi="Linux Biolinum" w:cs="Linux Biolinum"/>
        </w:rPr>
        <w:t>pour faire simple</w:t>
      </w:r>
      <w:r w:rsidR="00C623B3">
        <w:rPr>
          <w:rFonts w:ascii="Linux Biolinum" w:hAnsi="Linux Biolinum" w:cs="Linux Biolinum"/>
        </w:rPr>
        <w:t xml:space="preserve">, </w:t>
      </w:r>
      <w:r w:rsidR="00715F18" w:rsidRPr="00715F18">
        <w:rPr>
          <w:rFonts w:ascii="Linux Biolinum" w:hAnsi="Linux Biolinum" w:cs="Linux Biolinum"/>
        </w:rPr>
        <w:t>le</w:t>
      </w:r>
      <w:r w:rsidR="00C623B3">
        <w:rPr>
          <w:rFonts w:ascii="Linux Biolinum" w:hAnsi="Linux Biolinum" w:cs="Linux Biolinum"/>
        </w:rPr>
        <w:t xml:space="preserve"> C</w:t>
      </w:r>
      <w:r w:rsidR="00715F18" w:rsidRPr="00715F18">
        <w:rPr>
          <w:rFonts w:ascii="Linux Biolinum" w:hAnsi="Linux Biolinum" w:cs="Linux Biolinum"/>
        </w:rPr>
        <w:t>onseil d</w:t>
      </w:r>
      <w:r w:rsidR="002B2F72">
        <w:rPr>
          <w:rFonts w:ascii="Linux Biolinum" w:hAnsi="Linux Biolinum" w:cs="Linux Biolinum"/>
        </w:rPr>
        <w:t>’</w:t>
      </w:r>
      <w:r w:rsidR="00C623B3">
        <w:rPr>
          <w:rFonts w:ascii="Linux Biolinum" w:hAnsi="Linux Biolinum" w:cs="Linux Biolinum"/>
        </w:rPr>
        <w:t xml:space="preserve">État </w:t>
      </w:r>
      <w:r w:rsidR="00715F18" w:rsidRPr="00715F18">
        <w:rPr>
          <w:rFonts w:ascii="Linux Biolinum" w:hAnsi="Linux Biolinum" w:cs="Linux Biolinum"/>
        </w:rPr>
        <w:t>accepte de contrôler</w:t>
      </w:r>
      <w:r w:rsidR="00C623B3">
        <w:rPr>
          <w:rFonts w:ascii="Linux Biolinum" w:hAnsi="Linux Biolinum" w:cs="Linux Biolinum"/>
        </w:rPr>
        <w:t xml:space="preserve"> </w:t>
      </w:r>
      <w:r w:rsidR="00715F18" w:rsidRPr="00715F18">
        <w:rPr>
          <w:rFonts w:ascii="Linux Biolinum" w:hAnsi="Linux Biolinum" w:cs="Linux Biolinum"/>
        </w:rPr>
        <w:t>les règlements autonome</w:t>
      </w:r>
      <w:r w:rsidR="00C623B3">
        <w:rPr>
          <w:rFonts w:ascii="Linux Biolinum" w:hAnsi="Linux Biolinum" w:cs="Linux Biolinum"/>
        </w:rPr>
        <w:t>s,</w:t>
      </w:r>
      <w:r w:rsidR="00715F18" w:rsidRPr="00715F18">
        <w:rPr>
          <w:rFonts w:ascii="Linux Biolinum" w:hAnsi="Linux Biolinum" w:cs="Linux Biolinum"/>
        </w:rPr>
        <w:t xml:space="preserve"> c</w:t>
      </w:r>
      <w:r w:rsidR="002B2F72">
        <w:rPr>
          <w:rFonts w:ascii="Linux Biolinum" w:hAnsi="Linux Biolinum" w:cs="Linux Biolinum"/>
        </w:rPr>
        <w:t>’</w:t>
      </w:r>
      <w:r w:rsidR="00715F18" w:rsidRPr="00715F18">
        <w:rPr>
          <w:rFonts w:ascii="Linux Biolinum" w:hAnsi="Linux Biolinum" w:cs="Linux Biolinum"/>
        </w:rPr>
        <w:t>est-à-dire</w:t>
      </w:r>
      <w:r w:rsidR="00C623B3">
        <w:rPr>
          <w:rFonts w:ascii="Linux Biolinum" w:hAnsi="Linux Biolinum" w:cs="Linux Biolinum"/>
        </w:rPr>
        <w:t xml:space="preserve"> qu’</w:t>
      </w:r>
      <w:r w:rsidR="00715F18" w:rsidRPr="00715F18">
        <w:rPr>
          <w:rFonts w:ascii="Linux Biolinum" w:hAnsi="Linux Biolinum" w:cs="Linux Biolinum"/>
        </w:rPr>
        <w:t>il</w:t>
      </w:r>
      <w:r w:rsidR="00C623B3">
        <w:rPr>
          <w:rFonts w:ascii="Linux Biolinum" w:hAnsi="Linux Biolinum" w:cs="Linux Biolinum"/>
        </w:rPr>
        <w:t xml:space="preserve"> </w:t>
      </w:r>
      <w:r w:rsidR="00715F18" w:rsidRPr="00715F18">
        <w:rPr>
          <w:rFonts w:ascii="Linux Biolinum" w:hAnsi="Linux Biolinum" w:cs="Linux Biolinum"/>
        </w:rPr>
        <w:t>accepte de leur appliquer une forme de</w:t>
      </w:r>
      <w:r w:rsidR="000759C6">
        <w:rPr>
          <w:rFonts w:ascii="Linux Biolinum" w:hAnsi="Linux Biolinum" w:cs="Linux Biolinum"/>
        </w:rPr>
        <w:t xml:space="preserve"> </w:t>
      </w:r>
      <w:r w:rsidR="00715F18" w:rsidRPr="00715F18">
        <w:rPr>
          <w:rFonts w:ascii="Linux Biolinum" w:hAnsi="Linux Biolinum" w:cs="Linux Biolinum"/>
        </w:rPr>
        <w:t>contrôle de légalité</w:t>
      </w:r>
      <w:r w:rsidR="002E059D">
        <w:rPr>
          <w:rFonts w:ascii="Linux Biolinum" w:hAnsi="Linux Biolinum" w:cs="Linux Biolinum"/>
        </w:rPr>
        <w:t xml:space="preserve">, </w:t>
      </w:r>
      <w:r w:rsidR="00715F18" w:rsidRPr="00715F18">
        <w:rPr>
          <w:rFonts w:ascii="Linux Biolinum" w:hAnsi="Linux Biolinum" w:cs="Linux Biolinum"/>
        </w:rPr>
        <w:t xml:space="preserve">au travers </w:t>
      </w:r>
      <w:r w:rsidR="002E059D">
        <w:rPr>
          <w:rFonts w:ascii="Linux Biolinum" w:hAnsi="Linux Biolinum" w:cs="Linux Biolinum"/>
        </w:rPr>
        <w:t xml:space="preserve">de </w:t>
      </w:r>
      <w:r w:rsidR="00715F18" w:rsidRPr="00715F18">
        <w:rPr>
          <w:rFonts w:ascii="Linux Biolinum" w:hAnsi="Linux Biolinum" w:cs="Linux Biolinum"/>
        </w:rPr>
        <w:t>la</w:t>
      </w:r>
      <w:r w:rsidR="002E059D">
        <w:rPr>
          <w:rFonts w:ascii="Linux Biolinum" w:hAnsi="Linux Biolinum" w:cs="Linux Biolinum"/>
        </w:rPr>
        <w:t xml:space="preserve"> </w:t>
      </w:r>
      <w:r w:rsidR="00715F18" w:rsidRPr="00715F18">
        <w:rPr>
          <w:rFonts w:ascii="Linux Biolinum" w:hAnsi="Linux Biolinum" w:cs="Linux Biolinum"/>
        </w:rPr>
        <w:t>notion de pri</w:t>
      </w:r>
      <w:r w:rsidR="00715F18" w:rsidRPr="00715F18">
        <w:rPr>
          <w:rFonts w:ascii="Linux Biolinum" w:hAnsi="Linux Biolinum" w:cs="Linux Biolinum"/>
        </w:rPr>
        <w:t>n</w:t>
      </w:r>
      <w:r w:rsidR="00715F18" w:rsidRPr="00715F18">
        <w:rPr>
          <w:rFonts w:ascii="Linux Biolinum" w:hAnsi="Linux Biolinum" w:cs="Linux Biolinum"/>
        </w:rPr>
        <w:t>cipe général du droit</w:t>
      </w:r>
      <w:r w:rsidR="002E059D">
        <w:rPr>
          <w:rFonts w:ascii="Linux Biolinum" w:hAnsi="Linux Biolinum" w:cs="Linux Biolinum"/>
        </w:rPr>
        <w:t>,</w:t>
      </w:r>
      <w:r w:rsidR="00715F18" w:rsidRPr="00715F18">
        <w:rPr>
          <w:rFonts w:ascii="Linux Biolinum" w:hAnsi="Linux Biolinum" w:cs="Linux Biolinum"/>
        </w:rPr>
        <w:t xml:space="preserve"> mais</w:t>
      </w:r>
      <w:r w:rsidR="002E059D">
        <w:rPr>
          <w:rFonts w:ascii="Linux Biolinum" w:hAnsi="Linux Biolinum" w:cs="Linux Biolinum"/>
        </w:rPr>
        <w:t xml:space="preserve"> </w:t>
      </w:r>
      <w:r w:rsidR="00715F18" w:rsidRPr="00715F18">
        <w:rPr>
          <w:rFonts w:ascii="Linux Biolinum" w:hAnsi="Linux Biolinum" w:cs="Linux Biolinum"/>
        </w:rPr>
        <w:t>c</w:t>
      </w:r>
      <w:r w:rsidR="002B2F72">
        <w:rPr>
          <w:rFonts w:ascii="Linux Biolinum" w:hAnsi="Linux Biolinum" w:cs="Linux Biolinum"/>
        </w:rPr>
        <w:t>’</w:t>
      </w:r>
      <w:r w:rsidR="00715F18" w:rsidRPr="00715F18">
        <w:rPr>
          <w:rFonts w:ascii="Linux Biolinum" w:hAnsi="Linux Biolinum" w:cs="Linux Biolinum"/>
        </w:rPr>
        <w:t>est quelque chose d</w:t>
      </w:r>
      <w:r w:rsidR="002B2F72">
        <w:rPr>
          <w:rFonts w:ascii="Linux Biolinum" w:hAnsi="Linux Biolinum" w:cs="Linux Biolinum"/>
        </w:rPr>
        <w:t>’</w:t>
      </w:r>
      <w:r w:rsidR="00715F18" w:rsidRPr="00715F18">
        <w:rPr>
          <w:rFonts w:ascii="Linux Biolinum" w:hAnsi="Linux Biolinum" w:cs="Linux Biolinum"/>
        </w:rPr>
        <w:t>extrêmement</w:t>
      </w:r>
      <w:r w:rsidR="004245AC">
        <w:rPr>
          <w:rFonts w:ascii="Linux Biolinum" w:hAnsi="Linux Biolinum" w:cs="Linux Biolinum"/>
        </w:rPr>
        <w:t xml:space="preserve"> </w:t>
      </w:r>
      <w:r w:rsidR="00715F18" w:rsidRPr="00715F18">
        <w:rPr>
          <w:rFonts w:ascii="Linux Biolinum" w:hAnsi="Linux Biolinum" w:cs="Linux Biolinum"/>
        </w:rPr>
        <w:t>important</w:t>
      </w:r>
      <w:r w:rsidR="00B85B34">
        <w:rPr>
          <w:rFonts w:ascii="Linux Biolinum" w:hAnsi="Linux Biolinum" w:cs="Linux Biolinum"/>
        </w:rPr>
        <w:t xml:space="preserve"> </w:t>
      </w:r>
      <w:r w:rsidR="00715F18" w:rsidRPr="00715F18">
        <w:rPr>
          <w:rFonts w:ascii="Linux Biolinum" w:hAnsi="Linux Biolinum" w:cs="Linux Biolinum"/>
        </w:rPr>
        <w:t>de considérer</w:t>
      </w:r>
      <w:r w:rsidR="00B85B34">
        <w:rPr>
          <w:rFonts w:ascii="Linux Biolinum" w:hAnsi="Linux Biolinum" w:cs="Linux Biolinum"/>
        </w:rPr>
        <w:t xml:space="preserve"> </w:t>
      </w:r>
      <w:r w:rsidR="00715F18" w:rsidRPr="00715F18">
        <w:rPr>
          <w:rFonts w:ascii="Linux Biolinum" w:hAnsi="Linux Biolinum" w:cs="Linux Biolinum"/>
        </w:rPr>
        <w:t xml:space="preserve">que la distinction </w:t>
      </w:r>
      <w:r w:rsidR="00C55272">
        <w:rPr>
          <w:rFonts w:ascii="Linux Biolinum" w:hAnsi="Linux Biolinum" w:cs="Linux Biolinum"/>
        </w:rPr>
        <w:t xml:space="preserve">entre </w:t>
      </w:r>
      <w:r w:rsidR="00715F18" w:rsidRPr="00715F18">
        <w:rPr>
          <w:rFonts w:ascii="Linux Biolinum" w:hAnsi="Linux Biolinum" w:cs="Linux Biolinum"/>
        </w:rPr>
        <w:t>article 34</w:t>
      </w:r>
      <w:r w:rsidR="00C55272">
        <w:rPr>
          <w:rFonts w:ascii="Linux Biolinum" w:hAnsi="Linux Biolinum" w:cs="Linux Biolinum"/>
        </w:rPr>
        <w:t xml:space="preserve"> et article </w:t>
      </w:r>
      <w:r w:rsidR="00715F18" w:rsidRPr="00715F18">
        <w:rPr>
          <w:rFonts w:ascii="Linux Biolinum" w:hAnsi="Linux Biolinum" w:cs="Linux Biolinum"/>
        </w:rPr>
        <w:t>37 n</w:t>
      </w:r>
      <w:r w:rsidR="002B2F72">
        <w:rPr>
          <w:rFonts w:ascii="Linux Biolinum" w:hAnsi="Linux Biolinum" w:cs="Linux Biolinum"/>
        </w:rPr>
        <w:t>’</w:t>
      </w:r>
      <w:r w:rsidR="00715F18" w:rsidRPr="00715F18">
        <w:rPr>
          <w:rFonts w:ascii="Linux Biolinum" w:hAnsi="Linux Biolinum" w:cs="Linux Biolinum"/>
        </w:rPr>
        <w:t>est pas aussi fondamental</w:t>
      </w:r>
      <w:r w:rsidR="00C55272">
        <w:rPr>
          <w:rFonts w:ascii="Linux Biolinum" w:hAnsi="Linux Biolinum" w:cs="Linux Biolinum"/>
        </w:rPr>
        <w:t>e</w:t>
      </w:r>
      <w:r w:rsidR="00715F18" w:rsidRPr="00715F18">
        <w:rPr>
          <w:rFonts w:ascii="Linux Biolinum" w:hAnsi="Linux Biolinum" w:cs="Linux Biolinum"/>
        </w:rPr>
        <w:t xml:space="preserve"> qu</w:t>
      </w:r>
      <w:r w:rsidR="002B2F72">
        <w:rPr>
          <w:rFonts w:ascii="Linux Biolinum" w:hAnsi="Linux Biolinum" w:cs="Linux Biolinum"/>
        </w:rPr>
        <w:t>’</w:t>
      </w:r>
      <w:r w:rsidR="00715F18" w:rsidRPr="00715F18">
        <w:rPr>
          <w:rFonts w:ascii="Linux Biolinum" w:hAnsi="Linux Biolinum" w:cs="Linux Biolinum"/>
        </w:rPr>
        <w:t xml:space="preserve">on aurait pu </w:t>
      </w:r>
      <w:r w:rsidR="00F54FCC">
        <w:rPr>
          <w:rFonts w:ascii="Linux Biolinum" w:hAnsi="Linux Biolinum" w:cs="Linux Biolinum"/>
        </w:rPr>
        <w:t>l’</w:t>
      </w:r>
      <w:r w:rsidR="00715F18" w:rsidRPr="00715F18">
        <w:rPr>
          <w:rFonts w:ascii="Linux Biolinum" w:hAnsi="Linux Biolinum" w:cs="Linux Biolinum"/>
        </w:rPr>
        <w:t>imaginer</w:t>
      </w:r>
      <w:r w:rsidR="00C55272">
        <w:rPr>
          <w:rFonts w:ascii="Linux Biolinum" w:hAnsi="Linux Biolinum" w:cs="Linux Biolinum"/>
        </w:rPr>
        <w:t>.</w:t>
      </w:r>
    </w:p>
    <w:p w:rsidR="00CB3055" w:rsidRDefault="0072190C" w:rsidP="008741CE">
      <w:pPr>
        <w:ind w:firstLine="425"/>
        <w:rPr>
          <w:rFonts w:ascii="Linux Biolinum" w:hAnsi="Linux Biolinum" w:cs="Linux Biolinum"/>
        </w:rPr>
      </w:pPr>
      <w:r>
        <w:rPr>
          <w:rFonts w:ascii="Linux Biolinum" w:hAnsi="Linux Biolinum" w:cs="Linux Biolinum"/>
        </w:rPr>
        <w:t>D</w:t>
      </w:r>
      <w:r w:rsidR="00715F18" w:rsidRPr="00715F18">
        <w:rPr>
          <w:rFonts w:ascii="Linux Biolinum" w:hAnsi="Linux Biolinum" w:cs="Linux Biolinum"/>
        </w:rPr>
        <w:t>ernier point dans cette notion de</w:t>
      </w:r>
      <w:r>
        <w:rPr>
          <w:rFonts w:ascii="Linux Biolinum" w:hAnsi="Linux Biolinum" w:cs="Linux Biolinum"/>
        </w:rPr>
        <w:t xml:space="preserve"> </w:t>
      </w:r>
      <w:r w:rsidR="00715F18" w:rsidRPr="00715F18">
        <w:rPr>
          <w:rFonts w:ascii="Linux Biolinum" w:hAnsi="Linux Biolinum" w:cs="Linux Biolinum"/>
        </w:rPr>
        <w:t>pouvoir législatif</w:t>
      </w:r>
      <w:r>
        <w:rPr>
          <w:rFonts w:ascii="Linux Biolinum" w:hAnsi="Linux Biolinum" w:cs="Linux Biolinum"/>
        </w:rPr>
        <w:t xml:space="preserve">. On </w:t>
      </w:r>
      <w:r w:rsidR="00715F18" w:rsidRPr="00715F18">
        <w:rPr>
          <w:rFonts w:ascii="Linux Biolinum" w:hAnsi="Linux Biolinum" w:cs="Linux Biolinum"/>
        </w:rPr>
        <w:t>a vu l</w:t>
      </w:r>
      <w:r w:rsidR="002B2F72">
        <w:rPr>
          <w:rFonts w:ascii="Linux Biolinum" w:hAnsi="Linux Biolinum" w:cs="Linux Biolinum"/>
        </w:rPr>
        <w:t>’</w:t>
      </w:r>
      <w:r w:rsidR="00715F18" w:rsidRPr="00715F18">
        <w:rPr>
          <w:rFonts w:ascii="Linux Biolinum" w:hAnsi="Linux Biolinum" w:cs="Linux Biolinum"/>
        </w:rPr>
        <w:t>article 11</w:t>
      </w:r>
      <w:r>
        <w:rPr>
          <w:rFonts w:ascii="Linux Biolinum" w:hAnsi="Linux Biolinum" w:cs="Linux Biolinum"/>
        </w:rPr>
        <w:t>,</w:t>
      </w:r>
      <w:r w:rsidR="00715F18" w:rsidRPr="00715F18">
        <w:rPr>
          <w:rFonts w:ascii="Linux Biolinum" w:hAnsi="Linux Biolinum" w:cs="Linux Biolinum"/>
        </w:rPr>
        <w:t xml:space="preserve"> on a vu l</w:t>
      </w:r>
      <w:r w:rsidR="002B2F72">
        <w:rPr>
          <w:rFonts w:ascii="Linux Biolinum" w:hAnsi="Linux Biolinum" w:cs="Linux Biolinum"/>
        </w:rPr>
        <w:t>’</w:t>
      </w:r>
      <w:r w:rsidR="00715F18" w:rsidRPr="00715F18">
        <w:rPr>
          <w:rFonts w:ascii="Linux Biolinum" w:hAnsi="Linux Biolinum" w:cs="Linux Biolinum"/>
        </w:rPr>
        <w:t>article</w:t>
      </w:r>
      <w:r w:rsidR="00B968E0">
        <w:rPr>
          <w:rFonts w:ascii="Linux Biolinum" w:hAnsi="Linux Biolinum" w:cs="Linux Biolinum"/>
        </w:rPr>
        <w:t xml:space="preserve"> 34, l’article </w:t>
      </w:r>
      <w:r w:rsidR="00715F18" w:rsidRPr="00715F18">
        <w:rPr>
          <w:rFonts w:ascii="Linux Biolinum" w:hAnsi="Linux Biolinum" w:cs="Linux Biolinum"/>
        </w:rPr>
        <w:t>37</w:t>
      </w:r>
      <w:r w:rsidR="00B968E0">
        <w:rPr>
          <w:rFonts w:ascii="Linux Biolinum" w:hAnsi="Linux Biolinum" w:cs="Linux Biolinum"/>
        </w:rPr>
        <w:t>. I</w:t>
      </w:r>
      <w:r w:rsidR="00715F18" w:rsidRPr="00715F18">
        <w:rPr>
          <w:rFonts w:ascii="Linux Biolinum" w:hAnsi="Linux Biolinum" w:cs="Linux Biolinum"/>
        </w:rPr>
        <w:t>l y</w:t>
      </w:r>
      <w:r w:rsidR="00B968E0">
        <w:rPr>
          <w:rFonts w:ascii="Linux Biolinum" w:hAnsi="Linux Biolinum" w:cs="Linux Biolinum"/>
        </w:rPr>
        <w:t xml:space="preserve"> </w:t>
      </w:r>
      <w:r w:rsidR="00715F18" w:rsidRPr="00715F18">
        <w:rPr>
          <w:rFonts w:ascii="Linux Biolinum" w:hAnsi="Linux Biolinum" w:cs="Linux Biolinum"/>
        </w:rPr>
        <w:t>a un dernier article qu</w:t>
      </w:r>
      <w:r w:rsidR="002B2F72">
        <w:rPr>
          <w:rFonts w:ascii="Linux Biolinum" w:hAnsi="Linux Biolinum" w:cs="Linux Biolinum"/>
        </w:rPr>
        <w:t>’</w:t>
      </w:r>
      <w:r w:rsidR="00715F18" w:rsidRPr="00715F18">
        <w:rPr>
          <w:rFonts w:ascii="Linux Biolinum" w:hAnsi="Linux Biolinum" w:cs="Linux Biolinum"/>
        </w:rPr>
        <w:t>on</w:t>
      </w:r>
      <w:r w:rsidR="00B968E0">
        <w:rPr>
          <w:rFonts w:ascii="Linux Biolinum" w:hAnsi="Linux Biolinum" w:cs="Linux Biolinum"/>
        </w:rPr>
        <w:t xml:space="preserve"> </w:t>
      </w:r>
      <w:r w:rsidR="00715F18" w:rsidRPr="00715F18">
        <w:rPr>
          <w:rFonts w:ascii="Linux Biolinum" w:hAnsi="Linux Biolinum" w:cs="Linux Biolinum"/>
        </w:rPr>
        <w:t>doit évoquer</w:t>
      </w:r>
      <w:r w:rsidR="00B968E0">
        <w:rPr>
          <w:rFonts w:ascii="Linux Biolinum" w:hAnsi="Linux Biolinum" w:cs="Linux Biolinum"/>
        </w:rPr>
        <w:t xml:space="preserve">, </w:t>
      </w:r>
      <w:r w:rsidR="00715F18" w:rsidRPr="00715F18">
        <w:rPr>
          <w:rFonts w:ascii="Linux Biolinum" w:hAnsi="Linux Biolinum" w:cs="Linux Biolinum"/>
        </w:rPr>
        <w:t>c</w:t>
      </w:r>
      <w:r w:rsidR="002B2F72">
        <w:rPr>
          <w:rFonts w:ascii="Linux Biolinum" w:hAnsi="Linux Biolinum" w:cs="Linux Biolinum"/>
        </w:rPr>
        <w:t>’</w:t>
      </w:r>
      <w:r w:rsidR="00715F18" w:rsidRPr="00715F18">
        <w:rPr>
          <w:rFonts w:ascii="Linux Biolinum" w:hAnsi="Linux Biolinum" w:cs="Linux Biolinum"/>
        </w:rPr>
        <w:t>est l</w:t>
      </w:r>
      <w:r w:rsidR="002B2F72">
        <w:rPr>
          <w:rFonts w:ascii="Linux Biolinum" w:hAnsi="Linux Biolinum" w:cs="Linux Biolinum"/>
        </w:rPr>
        <w:t>’</w:t>
      </w:r>
      <w:r w:rsidR="00715F18" w:rsidRPr="00715F18">
        <w:rPr>
          <w:rFonts w:ascii="Linux Biolinum" w:hAnsi="Linux Biolinum" w:cs="Linux Biolinum"/>
        </w:rPr>
        <w:t>article 38</w:t>
      </w:r>
      <w:r w:rsidR="00B968E0">
        <w:rPr>
          <w:rFonts w:ascii="Linux Biolinum" w:hAnsi="Linux Biolinum" w:cs="Linux Biolinum"/>
        </w:rPr>
        <w:t xml:space="preserve">. </w:t>
      </w:r>
      <w:r w:rsidR="009A57E0">
        <w:rPr>
          <w:rFonts w:ascii="Linux Biolinum" w:hAnsi="Linux Biolinum" w:cs="Linux Biolinum"/>
        </w:rPr>
        <w:t>O</w:t>
      </w:r>
      <w:r w:rsidR="00715F18" w:rsidRPr="00715F18">
        <w:rPr>
          <w:rFonts w:ascii="Linux Biolinum" w:hAnsi="Linux Biolinum" w:cs="Linux Biolinum"/>
        </w:rPr>
        <w:t>n</w:t>
      </w:r>
      <w:r w:rsidR="009A57E0">
        <w:rPr>
          <w:rFonts w:ascii="Linux Biolinum" w:hAnsi="Linux Biolinum" w:cs="Linux Biolinum"/>
        </w:rPr>
        <w:t xml:space="preserve"> </w:t>
      </w:r>
      <w:r w:rsidR="00715F18" w:rsidRPr="00715F18">
        <w:rPr>
          <w:rFonts w:ascii="Linux Biolinum" w:hAnsi="Linux Biolinum" w:cs="Linux Biolinum"/>
        </w:rPr>
        <w:t>doit l</w:t>
      </w:r>
      <w:r w:rsidR="002B2F72">
        <w:rPr>
          <w:rFonts w:ascii="Linux Biolinum" w:hAnsi="Linux Biolinum" w:cs="Linux Biolinum"/>
        </w:rPr>
        <w:t>’</w:t>
      </w:r>
      <w:r w:rsidR="00715F18" w:rsidRPr="00715F18">
        <w:rPr>
          <w:rFonts w:ascii="Linux Biolinum" w:hAnsi="Linux Biolinum" w:cs="Linux Biolinum"/>
        </w:rPr>
        <w:t>évoqu</w:t>
      </w:r>
      <w:r w:rsidR="009A57E0">
        <w:rPr>
          <w:rFonts w:ascii="Linux Biolinum" w:hAnsi="Linux Biolinum" w:cs="Linux Biolinum"/>
        </w:rPr>
        <w:t>er</w:t>
      </w:r>
      <w:r w:rsidR="00715F18" w:rsidRPr="00715F18">
        <w:rPr>
          <w:rFonts w:ascii="Linux Biolinum" w:hAnsi="Linux Biolinum" w:cs="Linux Biolinum"/>
        </w:rPr>
        <w:t xml:space="preserve"> pour des</w:t>
      </w:r>
      <w:r w:rsidR="009A57E0">
        <w:rPr>
          <w:rFonts w:ascii="Linux Biolinum" w:hAnsi="Linux Biolinum" w:cs="Linux Biolinum"/>
        </w:rPr>
        <w:t xml:space="preserve"> </w:t>
      </w:r>
      <w:r w:rsidR="00715F18" w:rsidRPr="00715F18">
        <w:rPr>
          <w:rFonts w:ascii="Linux Biolinum" w:hAnsi="Linux Biolinum" w:cs="Linux Biolinum"/>
        </w:rPr>
        <w:t>raisons juridiques fondamentales</w:t>
      </w:r>
      <w:r w:rsidR="009A57E0">
        <w:rPr>
          <w:rFonts w:ascii="Linux Biolinum" w:hAnsi="Linux Biolinum" w:cs="Linux Biolinum"/>
        </w:rPr>
        <w:t>,</w:t>
      </w:r>
      <w:r w:rsidR="00715F18" w:rsidRPr="00715F18">
        <w:rPr>
          <w:rFonts w:ascii="Linux Biolinum" w:hAnsi="Linux Biolinum" w:cs="Linux Biolinum"/>
        </w:rPr>
        <w:t xml:space="preserve"> mais on</w:t>
      </w:r>
      <w:r w:rsidR="009A57E0">
        <w:rPr>
          <w:rFonts w:ascii="Linux Biolinum" w:hAnsi="Linux Biolinum" w:cs="Linux Biolinum"/>
        </w:rPr>
        <w:t xml:space="preserve"> </w:t>
      </w:r>
      <w:r w:rsidR="00EB40E7">
        <w:rPr>
          <w:rFonts w:ascii="Linux Biolinum" w:hAnsi="Linux Biolinum" w:cs="Linux Biolinum"/>
        </w:rPr>
        <w:t>doit l’</w:t>
      </w:r>
      <w:r w:rsidR="00715F18" w:rsidRPr="00715F18">
        <w:rPr>
          <w:rFonts w:ascii="Linux Biolinum" w:hAnsi="Linux Biolinum" w:cs="Linux Biolinum"/>
        </w:rPr>
        <w:t>évoqu</w:t>
      </w:r>
      <w:r w:rsidR="00EB40E7">
        <w:rPr>
          <w:rFonts w:ascii="Linux Biolinum" w:hAnsi="Linux Biolinum" w:cs="Linux Biolinum"/>
        </w:rPr>
        <w:t>er</w:t>
      </w:r>
      <w:r w:rsidR="00864850">
        <w:rPr>
          <w:rFonts w:ascii="Linux Biolinum" w:hAnsi="Linux Biolinum" w:cs="Linux Biolinum"/>
        </w:rPr>
        <w:t xml:space="preserve"> également parce qu’</w:t>
      </w:r>
      <w:r w:rsidR="00715F18" w:rsidRPr="00715F18">
        <w:rPr>
          <w:rFonts w:ascii="Linux Biolinum" w:hAnsi="Linux Biolinum" w:cs="Linux Biolinum"/>
        </w:rPr>
        <w:t>il est d</w:t>
      </w:r>
      <w:r w:rsidR="002B2F72">
        <w:rPr>
          <w:rFonts w:ascii="Linux Biolinum" w:hAnsi="Linux Biolinum" w:cs="Linux Biolinum"/>
        </w:rPr>
        <w:t>’</w:t>
      </w:r>
      <w:r w:rsidR="00715F18" w:rsidRPr="00715F18">
        <w:rPr>
          <w:rFonts w:ascii="Linux Biolinum" w:hAnsi="Linux Biolinum" w:cs="Linux Biolinum"/>
        </w:rPr>
        <w:t>actualité</w:t>
      </w:r>
      <w:r w:rsidR="003B152C">
        <w:rPr>
          <w:rFonts w:ascii="Linux Biolinum" w:hAnsi="Linux Biolinum" w:cs="Linux Biolinum"/>
        </w:rPr>
        <w:t xml:space="preserve">. Il est d’actualité </w:t>
      </w:r>
      <w:r w:rsidR="00715F18" w:rsidRPr="00715F18">
        <w:rPr>
          <w:rFonts w:ascii="Linux Biolinum" w:hAnsi="Linux Biolinum" w:cs="Linux Biolinum"/>
        </w:rPr>
        <w:t>aujourd</w:t>
      </w:r>
      <w:r w:rsidR="002B2F72">
        <w:rPr>
          <w:rFonts w:ascii="Linux Biolinum" w:hAnsi="Linux Biolinum" w:cs="Linux Biolinum"/>
        </w:rPr>
        <w:t>’</w:t>
      </w:r>
      <w:r w:rsidR="00715F18" w:rsidRPr="00715F18">
        <w:rPr>
          <w:rFonts w:ascii="Linux Biolinum" w:hAnsi="Linux Biolinum" w:cs="Linux Biolinum"/>
        </w:rPr>
        <w:t>hui puisque</w:t>
      </w:r>
      <w:r w:rsidR="003B152C">
        <w:rPr>
          <w:rFonts w:ascii="Linux Biolinum" w:hAnsi="Linux Biolinum" w:cs="Linux Biolinum"/>
        </w:rPr>
        <w:t xml:space="preserve"> </w:t>
      </w:r>
      <w:r w:rsidR="00715F18" w:rsidRPr="00715F18">
        <w:rPr>
          <w:rFonts w:ascii="Linux Biolinum" w:hAnsi="Linux Biolinum" w:cs="Linux Biolinum"/>
        </w:rPr>
        <w:t>vous savez qu</w:t>
      </w:r>
      <w:r w:rsidR="002B2F72">
        <w:rPr>
          <w:rFonts w:ascii="Linux Biolinum" w:hAnsi="Linux Biolinum" w:cs="Linux Biolinum"/>
        </w:rPr>
        <w:t>’</w:t>
      </w:r>
      <w:r w:rsidR="00715F18" w:rsidRPr="00715F18">
        <w:rPr>
          <w:rFonts w:ascii="Linux Biolinum" w:hAnsi="Linux Biolinum" w:cs="Linux Biolinum"/>
        </w:rPr>
        <w:t>on va parler d</w:t>
      </w:r>
      <w:r w:rsidR="002B2F72">
        <w:rPr>
          <w:rFonts w:ascii="Linux Biolinum" w:hAnsi="Linux Biolinum" w:cs="Linux Biolinum"/>
        </w:rPr>
        <w:t>’</w:t>
      </w:r>
      <w:r w:rsidR="00715F18" w:rsidRPr="00715F18">
        <w:rPr>
          <w:rFonts w:ascii="Linux Biolinum" w:hAnsi="Linux Biolinum" w:cs="Linux Biolinum"/>
        </w:rPr>
        <w:t>une urgence</w:t>
      </w:r>
      <w:r w:rsidR="003B152C">
        <w:rPr>
          <w:rFonts w:ascii="Linux Biolinum" w:hAnsi="Linux Biolinum" w:cs="Linux Biolinum"/>
        </w:rPr>
        <w:t xml:space="preserve"> </w:t>
      </w:r>
      <w:r w:rsidR="00715F18" w:rsidRPr="00715F18">
        <w:rPr>
          <w:rFonts w:ascii="Linux Biolinum" w:hAnsi="Linux Biolinum" w:cs="Linux Biolinum"/>
        </w:rPr>
        <w:t>particulière compte tenu de l</w:t>
      </w:r>
      <w:r w:rsidR="002B2F72">
        <w:rPr>
          <w:rFonts w:ascii="Linux Biolinum" w:hAnsi="Linux Biolinum" w:cs="Linux Biolinum"/>
        </w:rPr>
        <w:t>’</w:t>
      </w:r>
      <w:r w:rsidR="00715F18" w:rsidRPr="00715F18">
        <w:rPr>
          <w:rFonts w:ascii="Linux Biolinum" w:hAnsi="Linux Biolinum" w:cs="Linux Biolinum"/>
        </w:rPr>
        <w:t>épidémie</w:t>
      </w:r>
      <w:r w:rsidR="003B152C">
        <w:rPr>
          <w:rFonts w:ascii="Linux Biolinum" w:hAnsi="Linux Biolinum" w:cs="Linux Biolinum"/>
        </w:rPr>
        <w:t xml:space="preserve"> </w:t>
      </w:r>
      <w:r w:rsidR="00715F18" w:rsidRPr="00715F18">
        <w:rPr>
          <w:rFonts w:ascii="Linux Biolinum" w:hAnsi="Linux Biolinum" w:cs="Linux Biolinum"/>
        </w:rPr>
        <w:t>du coronavirus</w:t>
      </w:r>
      <w:r w:rsidR="00C8544F">
        <w:rPr>
          <w:rFonts w:ascii="Linux Biolinum" w:hAnsi="Linux Biolinum" w:cs="Linux Biolinum"/>
        </w:rPr>
        <w:t xml:space="preserve">, et </w:t>
      </w:r>
      <w:r w:rsidR="00715F18" w:rsidRPr="00715F18">
        <w:rPr>
          <w:rFonts w:ascii="Linux Biolinum" w:hAnsi="Linux Biolinum" w:cs="Linux Biolinum"/>
        </w:rPr>
        <w:t>que le gouvernement va</w:t>
      </w:r>
      <w:r w:rsidR="00C8544F">
        <w:rPr>
          <w:rFonts w:ascii="Linux Biolinum" w:hAnsi="Linux Biolinum" w:cs="Linux Biolinum"/>
        </w:rPr>
        <w:t xml:space="preserve"> </w:t>
      </w:r>
      <w:r w:rsidR="00715F18" w:rsidRPr="00715F18">
        <w:rPr>
          <w:rFonts w:ascii="Linux Biolinum" w:hAnsi="Linux Biolinum" w:cs="Linux Biolinum"/>
        </w:rPr>
        <w:t>essayer de proposer un état</w:t>
      </w:r>
      <w:r w:rsidR="00C8544F">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urgence sanitaire</w:t>
      </w:r>
      <w:r w:rsidR="00C07DD4">
        <w:rPr>
          <w:rFonts w:ascii="Linux Biolinum" w:hAnsi="Linux Biolinum" w:cs="Linux Biolinum"/>
        </w:rPr>
        <w:t xml:space="preserve">, ce </w:t>
      </w:r>
      <w:r w:rsidR="00715F18" w:rsidRPr="00715F18">
        <w:rPr>
          <w:rFonts w:ascii="Linux Biolinum" w:hAnsi="Linux Biolinum" w:cs="Linux Biolinum"/>
        </w:rPr>
        <w:t>qu</w:t>
      </w:r>
      <w:r w:rsidR="00C07DD4">
        <w:rPr>
          <w:rFonts w:ascii="Linux Biolinum" w:hAnsi="Linux Biolinum" w:cs="Linux Biolinum"/>
        </w:rPr>
        <w:t xml:space="preserve">’il </w:t>
      </w:r>
      <w:r w:rsidR="00715F18" w:rsidRPr="00715F18">
        <w:rPr>
          <w:rFonts w:ascii="Linux Biolinum" w:hAnsi="Linux Biolinum" w:cs="Linux Biolinum"/>
        </w:rPr>
        <w:t>va faire</w:t>
      </w:r>
      <w:r w:rsidR="00C07DD4">
        <w:rPr>
          <w:rFonts w:ascii="Linux Biolinum" w:hAnsi="Linux Biolinum" w:cs="Linux Biolinum"/>
        </w:rPr>
        <w:t xml:space="preserve"> </w:t>
      </w:r>
      <w:r w:rsidR="00715F18" w:rsidRPr="00715F18">
        <w:rPr>
          <w:rFonts w:ascii="Linux Biolinum" w:hAnsi="Linux Biolinum" w:cs="Linux Biolinum"/>
        </w:rPr>
        <w:t>vraisembl</w:t>
      </w:r>
      <w:r w:rsidR="00C07DD4">
        <w:rPr>
          <w:rFonts w:ascii="Linux Biolinum" w:hAnsi="Linux Biolinum" w:cs="Linux Biolinum"/>
        </w:rPr>
        <w:t>abl</w:t>
      </w:r>
      <w:r w:rsidR="00715F18" w:rsidRPr="00715F18">
        <w:rPr>
          <w:rFonts w:ascii="Linux Biolinum" w:hAnsi="Linux Biolinum" w:cs="Linux Biolinum"/>
        </w:rPr>
        <w:t>ement par l</w:t>
      </w:r>
      <w:r w:rsidR="002B2F72">
        <w:rPr>
          <w:rFonts w:ascii="Linux Biolinum" w:hAnsi="Linux Biolinum" w:cs="Linux Biolinum"/>
        </w:rPr>
        <w:t>’</w:t>
      </w:r>
      <w:r w:rsidR="00715F18" w:rsidRPr="00715F18">
        <w:rPr>
          <w:rFonts w:ascii="Linux Biolinum" w:hAnsi="Linux Biolinum" w:cs="Linux Biolinum"/>
        </w:rPr>
        <w:t xml:space="preserve">application </w:t>
      </w:r>
      <w:r w:rsidR="00C07DD4">
        <w:rPr>
          <w:rFonts w:ascii="Linux Biolinum" w:hAnsi="Linux Biolinum" w:cs="Linux Biolinum"/>
        </w:rPr>
        <w:t>de l’article </w:t>
      </w:r>
      <w:r w:rsidR="00715F18" w:rsidRPr="00715F18">
        <w:rPr>
          <w:rFonts w:ascii="Linux Biolinum" w:hAnsi="Linux Biolinum" w:cs="Linux Biolinum"/>
        </w:rPr>
        <w:t>38 de</w:t>
      </w:r>
      <w:r w:rsidR="00C07DD4">
        <w:rPr>
          <w:rFonts w:ascii="Linux Biolinum" w:hAnsi="Linux Biolinum" w:cs="Linux Biolinum"/>
        </w:rPr>
        <w:t xml:space="preserve"> </w:t>
      </w:r>
      <w:r w:rsidR="00715F18" w:rsidRPr="00715F18">
        <w:rPr>
          <w:rFonts w:ascii="Linux Biolinum" w:hAnsi="Linux Biolinum" w:cs="Linux Biolinum"/>
        </w:rPr>
        <w:t xml:space="preserve">la </w:t>
      </w:r>
      <w:r w:rsidR="00C07DD4">
        <w:rPr>
          <w:rFonts w:ascii="Linux Biolinum" w:hAnsi="Linux Biolinum" w:cs="Linux Biolinum"/>
        </w:rPr>
        <w:t>C</w:t>
      </w:r>
      <w:r w:rsidR="00715F18" w:rsidRPr="00715F18">
        <w:rPr>
          <w:rFonts w:ascii="Linux Biolinum" w:hAnsi="Linux Biolinum" w:cs="Linux Biolinum"/>
        </w:rPr>
        <w:t>ontribution</w:t>
      </w:r>
      <w:r w:rsidR="00C07DD4">
        <w:rPr>
          <w:rFonts w:ascii="Linux Biolinum" w:hAnsi="Linux Biolinum" w:cs="Linux Biolinum"/>
        </w:rPr>
        <w:t>.</w:t>
      </w:r>
      <w:r w:rsidR="00204312">
        <w:rPr>
          <w:rFonts w:ascii="Linux Biolinum" w:hAnsi="Linux Biolinum" w:cs="Linux Biolinum"/>
        </w:rPr>
        <w:t xml:space="preserve"> Cet article </w:t>
      </w:r>
      <w:r w:rsidR="00715F18" w:rsidRPr="00715F18">
        <w:rPr>
          <w:rFonts w:ascii="Linux Biolinum" w:hAnsi="Linux Biolinum" w:cs="Linux Biolinum"/>
        </w:rPr>
        <w:t>38 est</w:t>
      </w:r>
      <w:r w:rsidR="00A15EB6">
        <w:rPr>
          <w:rFonts w:ascii="Linux Biolinum" w:hAnsi="Linux Biolinum" w:cs="Linux Biolinum"/>
        </w:rPr>
        <w:t xml:space="preserve"> globalement </w:t>
      </w:r>
      <w:r w:rsidR="00715F18" w:rsidRPr="00715F18">
        <w:rPr>
          <w:rFonts w:ascii="Linux Biolinum" w:hAnsi="Linux Biolinum" w:cs="Linux Biolinum"/>
        </w:rPr>
        <w:t>un</w:t>
      </w:r>
      <w:r w:rsidR="00A15EB6">
        <w:rPr>
          <w:rFonts w:ascii="Linux Biolinum" w:hAnsi="Linux Biolinum" w:cs="Linux Biolinum"/>
        </w:rPr>
        <w:t xml:space="preserve"> </w:t>
      </w:r>
      <w:r w:rsidR="00715F18" w:rsidRPr="00715F18">
        <w:rPr>
          <w:rFonts w:ascii="Linux Biolinum" w:hAnsi="Linux Biolinum" w:cs="Linux Biolinum"/>
        </w:rPr>
        <w:t>article qu</w:t>
      </w:r>
      <w:r w:rsidR="002B2F72">
        <w:rPr>
          <w:rFonts w:ascii="Linux Biolinum" w:hAnsi="Linux Biolinum" w:cs="Linux Biolinum"/>
        </w:rPr>
        <w:t>’</w:t>
      </w:r>
      <w:r w:rsidR="00715F18" w:rsidRPr="00715F18">
        <w:rPr>
          <w:rFonts w:ascii="Linux Biolinum" w:hAnsi="Linux Biolinum" w:cs="Linux Biolinum"/>
        </w:rPr>
        <w:t>il faut com</w:t>
      </w:r>
      <w:r w:rsidR="00941BD4">
        <w:rPr>
          <w:rFonts w:ascii="Linux Biolinum" w:hAnsi="Linux Biolinum" w:cs="Linux Biolinum"/>
        </w:rPr>
        <w:t xml:space="preserve">prendre, car </w:t>
      </w:r>
      <w:r w:rsidR="00715F18" w:rsidRPr="00715F18">
        <w:rPr>
          <w:rFonts w:ascii="Linux Biolinum" w:hAnsi="Linux Biolinum" w:cs="Linux Biolinum"/>
        </w:rPr>
        <w:t>techniquement compliqué mais</w:t>
      </w:r>
      <w:r w:rsidR="00941BD4">
        <w:rPr>
          <w:rFonts w:ascii="Linux Biolinum" w:hAnsi="Linux Biolinum" w:cs="Linux Biolinum"/>
        </w:rPr>
        <w:t xml:space="preserve"> </w:t>
      </w:r>
      <w:r w:rsidR="00715F18" w:rsidRPr="00715F18">
        <w:rPr>
          <w:rFonts w:ascii="Linux Biolinum" w:hAnsi="Linux Biolinum" w:cs="Linux Biolinum"/>
        </w:rPr>
        <w:t>intellectuellement assez simple</w:t>
      </w:r>
      <w:r w:rsidR="00941BD4">
        <w:rPr>
          <w:rFonts w:ascii="Linux Biolinum" w:hAnsi="Linux Biolinum" w:cs="Linux Biolinum"/>
        </w:rPr>
        <w:t>. S</w:t>
      </w:r>
      <w:r w:rsidR="00715F18" w:rsidRPr="00715F18">
        <w:rPr>
          <w:rFonts w:ascii="Linux Biolinum" w:hAnsi="Linux Biolinum" w:cs="Linux Biolinum"/>
        </w:rPr>
        <w:t>a</w:t>
      </w:r>
      <w:r w:rsidR="00941BD4">
        <w:rPr>
          <w:rFonts w:ascii="Linux Biolinum" w:hAnsi="Linux Biolinum" w:cs="Linux Biolinum"/>
        </w:rPr>
        <w:t xml:space="preserve"> </w:t>
      </w:r>
      <w:r w:rsidR="00715F18" w:rsidRPr="00715F18">
        <w:rPr>
          <w:rFonts w:ascii="Linux Biolinum" w:hAnsi="Linux Biolinum" w:cs="Linux Biolinum"/>
        </w:rPr>
        <w:t>mécanique est de dire</w:t>
      </w:r>
      <w:r w:rsidR="00E56162">
        <w:rPr>
          <w:rFonts w:ascii="Linux Biolinum" w:hAnsi="Linux Biolinum" w:cs="Linux Biolinum"/>
        </w:rPr>
        <w:t xml:space="preserve"> que, </w:t>
      </w:r>
      <w:r w:rsidR="00715F18" w:rsidRPr="00715F18">
        <w:rPr>
          <w:rFonts w:ascii="Linux Biolinum" w:hAnsi="Linux Biolinum" w:cs="Linux Biolinum"/>
        </w:rPr>
        <w:t>dans certaines</w:t>
      </w:r>
      <w:r w:rsidR="00E56162">
        <w:rPr>
          <w:rFonts w:ascii="Linux Biolinum" w:hAnsi="Linux Biolinum" w:cs="Linux Biolinum"/>
        </w:rPr>
        <w:t xml:space="preserve"> </w:t>
      </w:r>
      <w:r w:rsidR="00715F18" w:rsidRPr="00715F18">
        <w:rPr>
          <w:rFonts w:ascii="Linux Biolinum" w:hAnsi="Linux Biolinum" w:cs="Linux Biolinum"/>
        </w:rPr>
        <w:t>circonstances</w:t>
      </w:r>
      <w:r w:rsidR="00551238">
        <w:rPr>
          <w:rFonts w:ascii="Linux Biolinum" w:hAnsi="Linux Biolinum" w:cs="Linux Biolinum"/>
        </w:rPr>
        <w:t>,</w:t>
      </w:r>
      <w:r w:rsidR="00F268AF">
        <w:rPr>
          <w:rFonts w:ascii="Linux Biolinum" w:hAnsi="Linux Biolinum" w:cs="Linux Biolinum"/>
        </w:rPr>
        <w:t xml:space="preserve"> </w:t>
      </w:r>
      <w:r w:rsidR="00715F18" w:rsidRPr="00551238">
        <w:rPr>
          <w:rFonts w:ascii="Linux Biolinum" w:hAnsi="Linux Biolinum" w:cs="Linux Biolinum"/>
          <w:i/>
        </w:rPr>
        <w:t>avec l</w:t>
      </w:r>
      <w:r w:rsidR="002B2F72" w:rsidRPr="00551238">
        <w:rPr>
          <w:rFonts w:ascii="Linux Biolinum" w:hAnsi="Linux Biolinum" w:cs="Linux Biolinum"/>
          <w:i/>
        </w:rPr>
        <w:t>’</w:t>
      </w:r>
      <w:r w:rsidR="00551238" w:rsidRPr="00551238">
        <w:rPr>
          <w:rFonts w:ascii="Linux Biolinum" w:hAnsi="Linux Biolinum" w:cs="Linux Biolinum"/>
          <w:i/>
        </w:rPr>
        <w:t xml:space="preserve">accord du </w:t>
      </w:r>
      <w:r w:rsidR="00551238">
        <w:rPr>
          <w:rFonts w:ascii="Linux Biolinum" w:hAnsi="Linux Biolinum" w:cs="Linux Biolinum"/>
          <w:i/>
        </w:rPr>
        <w:t>P</w:t>
      </w:r>
      <w:r w:rsidR="00551238" w:rsidRPr="00551238">
        <w:rPr>
          <w:rFonts w:ascii="Linux Biolinum" w:hAnsi="Linux Biolinum" w:cs="Linux Biolinum"/>
          <w:i/>
        </w:rPr>
        <w:t>arlement</w:t>
      </w:r>
      <w:r w:rsidR="00551238">
        <w:rPr>
          <w:rFonts w:ascii="Linux Biolinum" w:hAnsi="Linux Biolinum" w:cs="Linux Biolinum"/>
        </w:rPr>
        <w:t xml:space="preserve">, </w:t>
      </w:r>
      <w:r w:rsidR="00715F18" w:rsidRPr="00715F18">
        <w:rPr>
          <w:rFonts w:ascii="Linux Biolinum" w:hAnsi="Linux Biolinum" w:cs="Linux Biolinum"/>
        </w:rPr>
        <w:t>le gouvernement va devenir</w:t>
      </w:r>
      <w:r w:rsidR="00551238">
        <w:rPr>
          <w:rFonts w:ascii="Linux Biolinum" w:hAnsi="Linux Biolinum" w:cs="Linux Biolinum"/>
        </w:rPr>
        <w:t xml:space="preserve"> </w:t>
      </w:r>
      <w:r w:rsidR="00715F18" w:rsidRPr="00715F18">
        <w:rPr>
          <w:rFonts w:ascii="Linux Biolinum" w:hAnsi="Linux Biolinum" w:cs="Linux Biolinum"/>
        </w:rPr>
        <w:t>compétent pour statuer dans les domaines</w:t>
      </w:r>
      <w:r w:rsidR="00A04D0E">
        <w:rPr>
          <w:rFonts w:ascii="Linux Biolinum" w:hAnsi="Linux Biolinum" w:cs="Linux Biolinum"/>
        </w:rPr>
        <w:t xml:space="preserve"> </w:t>
      </w:r>
      <w:r w:rsidR="00715F18" w:rsidRPr="00715F18">
        <w:rPr>
          <w:rFonts w:ascii="Linux Biolinum" w:hAnsi="Linux Biolinum" w:cs="Linux Biolinum"/>
        </w:rPr>
        <w:t xml:space="preserve">de compétence du </w:t>
      </w:r>
      <w:r w:rsidR="00A04D0E">
        <w:rPr>
          <w:rFonts w:ascii="Linux Biolinum" w:hAnsi="Linux Biolinum" w:cs="Linux Biolinum"/>
        </w:rPr>
        <w:t>P</w:t>
      </w:r>
      <w:r w:rsidR="00715F18" w:rsidRPr="00715F18">
        <w:rPr>
          <w:rFonts w:ascii="Linux Biolinum" w:hAnsi="Linux Biolinum" w:cs="Linux Biolinum"/>
        </w:rPr>
        <w:t>arlement</w:t>
      </w:r>
      <w:r w:rsidR="00FD4C50">
        <w:rPr>
          <w:rFonts w:ascii="Linux Biolinum" w:hAnsi="Linux Biolinum" w:cs="Linux Biolinum"/>
        </w:rPr>
        <w:t xml:space="preserve">, c’est-à-dire </w:t>
      </w:r>
      <w:r w:rsidR="00715F18" w:rsidRPr="00715F18">
        <w:rPr>
          <w:rFonts w:ascii="Linux Biolinum" w:hAnsi="Linux Biolinum" w:cs="Linux Biolinum"/>
        </w:rPr>
        <w:t>qu</w:t>
      </w:r>
      <w:r w:rsidR="002B2F72">
        <w:rPr>
          <w:rFonts w:ascii="Linux Biolinum" w:hAnsi="Linux Biolinum" w:cs="Linux Biolinum"/>
        </w:rPr>
        <w:t>’</w:t>
      </w:r>
      <w:r w:rsidR="00715F18" w:rsidRPr="00715F18">
        <w:rPr>
          <w:rFonts w:ascii="Linux Biolinum" w:hAnsi="Linux Biolinum" w:cs="Linux Biolinum"/>
        </w:rPr>
        <w:t>il y a une</w:t>
      </w:r>
      <w:r w:rsidR="00FD4C50">
        <w:rPr>
          <w:rFonts w:ascii="Linux Biolinum" w:hAnsi="Linux Biolinum" w:cs="Linux Biolinum"/>
        </w:rPr>
        <w:t xml:space="preserve"> </w:t>
      </w:r>
      <w:r w:rsidR="00715F18" w:rsidRPr="00715F18">
        <w:rPr>
          <w:rFonts w:ascii="Linux Biolinum" w:hAnsi="Linux Biolinum" w:cs="Linux Biolinum"/>
        </w:rPr>
        <w:t>délégation de compétence</w:t>
      </w:r>
      <w:r w:rsidR="00F6037F">
        <w:rPr>
          <w:rFonts w:ascii="Linux Biolinum" w:hAnsi="Linux Biolinum" w:cs="Linux Biolinum"/>
        </w:rPr>
        <w:t>s</w:t>
      </w:r>
      <w:r w:rsidR="00715F18" w:rsidRPr="00715F18">
        <w:rPr>
          <w:rFonts w:ascii="Linux Biolinum" w:hAnsi="Linux Biolinum" w:cs="Linux Biolinum"/>
        </w:rPr>
        <w:t xml:space="preserve"> du </w:t>
      </w:r>
      <w:r w:rsidR="00F6037F">
        <w:rPr>
          <w:rFonts w:ascii="Linux Biolinum" w:hAnsi="Linux Biolinum" w:cs="Linux Biolinum"/>
        </w:rPr>
        <w:t>P</w:t>
      </w:r>
      <w:r w:rsidR="00715F18" w:rsidRPr="00715F18">
        <w:rPr>
          <w:rFonts w:ascii="Linux Biolinum" w:hAnsi="Linux Biolinum" w:cs="Linux Biolinum"/>
        </w:rPr>
        <w:t>arlement</w:t>
      </w:r>
      <w:r w:rsidR="00FD4C50">
        <w:rPr>
          <w:rFonts w:ascii="Linux Biolinum" w:hAnsi="Linux Biolinum" w:cs="Linux Biolinum"/>
        </w:rPr>
        <w:t xml:space="preserve"> </w:t>
      </w:r>
      <w:r w:rsidR="00715F18" w:rsidRPr="00715F18">
        <w:rPr>
          <w:rFonts w:ascii="Linux Biolinum" w:hAnsi="Linux Biolinum" w:cs="Linux Biolinum"/>
        </w:rPr>
        <w:t>vers le gouvernement</w:t>
      </w:r>
      <w:r w:rsidR="00FD4C50">
        <w:rPr>
          <w:rFonts w:ascii="Linux Biolinum" w:hAnsi="Linux Biolinum" w:cs="Linux Biolinum"/>
        </w:rPr>
        <w:t>.</w:t>
      </w:r>
      <w:r w:rsidR="0046521B">
        <w:rPr>
          <w:rFonts w:ascii="Linux Biolinum" w:hAnsi="Linux Biolinum" w:cs="Linux Biolinum"/>
        </w:rPr>
        <w:t xml:space="preserve"> Le </w:t>
      </w:r>
      <w:r w:rsidR="00715F18" w:rsidRPr="00715F18">
        <w:rPr>
          <w:rFonts w:ascii="Linux Biolinum" w:hAnsi="Linux Biolinum" w:cs="Linux Biolinum"/>
        </w:rPr>
        <w:t>gouvernement va pouvoir utiliser le</w:t>
      </w:r>
      <w:r w:rsidR="0046521B">
        <w:rPr>
          <w:rFonts w:ascii="Linux Biolinum" w:hAnsi="Linux Biolinum" w:cs="Linux Biolinum"/>
        </w:rPr>
        <w:t xml:space="preserve"> </w:t>
      </w:r>
      <w:r w:rsidR="00715F18" w:rsidRPr="00715F18">
        <w:rPr>
          <w:rFonts w:ascii="Linux Biolinum" w:hAnsi="Linux Biolinum" w:cs="Linux Biolinum"/>
        </w:rPr>
        <w:t>pouvoir législatif à la place du</w:t>
      </w:r>
      <w:r w:rsidR="0046521B">
        <w:rPr>
          <w:rFonts w:ascii="Linux Biolinum" w:hAnsi="Linux Biolinum" w:cs="Linux Biolinum"/>
        </w:rPr>
        <w:t xml:space="preserve"> </w:t>
      </w:r>
      <w:r w:rsidR="00715F18" w:rsidRPr="00715F18">
        <w:rPr>
          <w:rFonts w:ascii="Linux Biolinum" w:hAnsi="Linux Biolinum" w:cs="Linux Biolinum"/>
        </w:rPr>
        <w:t>parlement</w:t>
      </w:r>
      <w:r w:rsidR="0046521B">
        <w:rPr>
          <w:rFonts w:ascii="Linux Biolinum" w:hAnsi="Linux Biolinum" w:cs="Linux Biolinum"/>
        </w:rPr>
        <w:t>,</w:t>
      </w:r>
      <w:r w:rsidR="00715F18" w:rsidRPr="00715F18">
        <w:rPr>
          <w:rFonts w:ascii="Linux Biolinum" w:hAnsi="Linux Biolinum" w:cs="Linux Biolinum"/>
        </w:rPr>
        <w:t xml:space="preserve"> puisque le parlement a accepté</w:t>
      </w:r>
      <w:r w:rsidR="0046521B">
        <w:rPr>
          <w:rFonts w:ascii="Linux Biolinum" w:hAnsi="Linux Biolinum" w:cs="Linux Biolinum"/>
        </w:rPr>
        <w:t xml:space="preserve"> </w:t>
      </w:r>
      <w:r w:rsidR="00715F18" w:rsidRPr="00715F18">
        <w:rPr>
          <w:rFonts w:ascii="Linux Biolinum" w:hAnsi="Linux Biolinum" w:cs="Linux Biolinum"/>
        </w:rPr>
        <w:t>de lui conférer ce pouvoir</w:t>
      </w:r>
      <w:r w:rsidR="00EA7377">
        <w:rPr>
          <w:rFonts w:ascii="Linux Biolinum" w:hAnsi="Linux Biolinum" w:cs="Linux Biolinum"/>
        </w:rPr>
        <w:t xml:space="preserve"> législatif. C</w:t>
      </w:r>
      <w:r w:rsidR="00715F18" w:rsidRPr="00715F18">
        <w:rPr>
          <w:rFonts w:ascii="Linux Biolinum" w:hAnsi="Linux Biolinum" w:cs="Linux Biolinum"/>
        </w:rPr>
        <w:t>omprendre l</w:t>
      </w:r>
      <w:r w:rsidR="002B2F72">
        <w:rPr>
          <w:rFonts w:ascii="Linux Biolinum" w:hAnsi="Linux Biolinum" w:cs="Linux Biolinum"/>
        </w:rPr>
        <w:t>’</w:t>
      </w:r>
      <w:r w:rsidR="00715F18" w:rsidRPr="00715F18">
        <w:rPr>
          <w:rFonts w:ascii="Linux Biolinum" w:hAnsi="Linux Biolinum" w:cs="Linux Biolinum"/>
        </w:rPr>
        <w:t>article 38 nécessite</w:t>
      </w:r>
      <w:r w:rsidR="00EA7377">
        <w:rPr>
          <w:rFonts w:ascii="Linux Biolinum" w:hAnsi="Linux Biolinum" w:cs="Linux Biolinum"/>
        </w:rPr>
        <w:t xml:space="preserve"> </w:t>
      </w:r>
      <w:r w:rsidR="00715F18" w:rsidRPr="00715F18">
        <w:rPr>
          <w:rFonts w:ascii="Linux Biolinum" w:hAnsi="Linux Biolinum" w:cs="Linux Biolinum"/>
        </w:rPr>
        <w:t>de remonter un peu en arrière</w:t>
      </w:r>
      <w:r w:rsidR="002F63D7">
        <w:rPr>
          <w:rFonts w:ascii="Linux Biolinum" w:hAnsi="Linux Biolinum" w:cs="Linux Biolinum"/>
        </w:rPr>
        <w:t xml:space="preserve"> </w:t>
      </w:r>
      <w:r w:rsidR="00715F18" w:rsidRPr="00715F18">
        <w:rPr>
          <w:rFonts w:ascii="Linux Biolinum" w:hAnsi="Linux Biolinum" w:cs="Linux Biolinum"/>
        </w:rPr>
        <w:t>à la</w:t>
      </w:r>
      <w:r w:rsidR="002F63D7">
        <w:rPr>
          <w:rFonts w:ascii="Linux Biolinum" w:hAnsi="Linux Biolinum" w:cs="Linux Biolinum"/>
        </w:rPr>
        <w:t xml:space="preserve"> T</w:t>
      </w:r>
      <w:r w:rsidR="00715F18" w:rsidRPr="00715F18">
        <w:rPr>
          <w:rFonts w:ascii="Linux Biolinum" w:hAnsi="Linux Biolinum" w:cs="Linux Biolinum"/>
        </w:rPr>
        <w:t>roisième république</w:t>
      </w:r>
      <w:r w:rsidR="002F63D7">
        <w:rPr>
          <w:rFonts w:ascii="Linux Biolinum" w:hAnsi="Linux Biolinum" w:cs="Linux Biolinum"/>
        </w:rPr>
        <w:t>.</w:t>
      </w:r>
      <w:r w:rsidR="004C4B14">
        <w:rPr>
          <w:rFonts w:ascii="Linux Biolinum" w:hAnsi="Linux Biolinum" w:cs="Linux Biolinum"/>
        </w:rPr>
        <w:t xml:space="preserve"> Sous la Troisième république, </w:t>
      </w:r>
      <w:r w:rsidR="00715F18" w:rsidRPr="00715F18">
        <w:rPr>
          <w:rFonts w:ascii="Linux Biolinum" w:hAnsi="Linux Biolinum" w:cs="Linux Biolinum"/>
        </w:rPr>
        <w:t>on a un parlement tout pui</w:t>
      </w:r>
      <w:r w:rsidR="00715F18" w:rsidRPr="00715F18">
        <w:rPr>
          <w:rFonts w:ascii="Linux Biolinum" w:hAnsi="Linux Biolinum" w:cs="Linux Biolinum"/>
        </w:rPr>
        <w:t>s</w:t>
      </w:r>
      <w:r w:rsidR="00715F18" w:rsidRPr="00715F18">
        <w:rPr>
          <w:rFonts w:ascii="Linux Biolinum" w:hAnsi="Linux Biolinum" w:cs="Linux Biolinum"/>
        </w:rPr>
        <w:t>sant</w:t>
      </w:r>
      <w:r w:rsidR="004C4B14">
        <w:rPr>
          <w:rFonts w:ascii="Linux Biolinum" w:hAnsi="Linux Biolinum" w:cs="Linux Biolinum"/>
        </w:rPr>
        <w:t>,</w:t>
      </w:r>
      <w:r w:rsidR="00715F18" w:rsidRPr="00715F18">
        <w:rPr>
          <w:rFonts w:ascii="Linux Biolinum" w:hAnsi="Linux Biolinum" w:cs="Linux Biolinum"/>
        </w:rPr>
        <w:t xml:space="preserve"> mais un</w:t>
      </w:r>
      <w:r w:rsidR="004C4B14">
        <w:rPr>
          <w:rFonts w:ascii="Linux Biolinum" w:hAnsi="Linux Biolinum" w:cs="Linux Biolinum"/>
        </w:rPr>
        <w:t xml:space="preserve"> </w:t>
      </w:r>
      <w:r w:rsidR="00715F18" w:rsidRPr="00715F18">
        <w:rPr>
          <w:rFonts w:ascii="Linux Biolinum" w:hAnsi="Linux Biolinum" w:cs="Linux Biolinum"/>
        </w:rPr>
        <w:t xml:space="preserve">parlement qui </w:t>
      </w:r>
      <w:r w:rsidR="009A2A8C">
        <w:rPr>
          <w:rFonts w:ascii="Linux Biolinum" w:hAnsi="Linux Biolinum" w:cs="Linux Biolinum"/>
        </w:rPr>
        <w:t xml:space="preserve">n’est pas </w:t>
      </w:r>
      <w:r w:rsidR="00715F18" w:rsidRPr="00715F18">
        <w:rPr>
          <w:rFonts w:ascii="Linux Biolinum" w:hAnsi="Linux Biolinum" w:cs="Linux Biolinum"/>
        </w:rPr>
        <w:t>très efficace</w:t>
      </w:r>
      <w:r w:rsidR="009A2A8C">
        <w:rPr>
          <w:rFonts w:ascii="Linux Biolinum" w:hAnsi="Linux Biolinum" w:cs="Linux Biolinum"/>
        </w:rPr>
        <w:t xml:space="preserve">. </w:t>
      </w:r>
      <w:r w:rsidR="00F8112A">
        <w:rPr>
          <w:rFonts w:ascii="Linux Biolinum" w:hAnsi="Linux Biolinum" w:cs="Linux Biolinum"/>
        </w:rPr>
        <w:t>La Troisième république est un peu une république charnière</w:t>
      </w:r>
      <w:r w:rsidR="006B4A61">
        <w:rPr>
          <w:rFonts w:ascii="Linux Biolinum" w:hAnsi="Linux Biolinum" w:cs="Linux Biolinum"/>
        </w:rPr>
        <w:t xml:space="preserve"> ; </w:t>
      </w:r>
      <w:r w:rsidR="00715F18" w:rsidRPr="00715F18">
        <w:rPr>
          <w:rFonts w:ascii="Linux Biolinum" w:hAnsi="Linux Biolinum" w:cs="Linux Biolinum"/>
        </w:rPr>
        <w:t xml:space="preserve">la </w:t>
      </w:r>
      <w:r w:rsidR="006B4A61" w:rsidRPr="00715F18">
        <w:rPr>
          <w:rFonts w:ascii="Linux Biolinum" w:hAnsi="Linux Biolinum" w:cs="Linux Biolinum"/>
        </w:rPr>
        <w:t>France</w:t>
      </w:r>
      <w:r w:rsidR="00715F18" w:rsidRPr="00715F18">
        <w:rPr>
          <w:rFonts w:ascii="Linux Biolinum" w:hAnsi="Linux Biolinum" w:cs="Linux Biolinum"/>
        </w:rPr>
        <w:t xml:space="preserve"> devient un état moderne</w:t>
      </w:r>
      <w:r w:rsidR="006B4A61">
        <w:rPr>
          <w:rFonts w:ascii="Linux Biolinum" w:hAnsi="Linux Biolinum" w:cs="Linux Biolinum"/>
        </w:rPr>
        <w:t xml:space="preserve">, </w:t>
      </w:r>
      <w:r w:rsidR="00715F18" w:rsidRPr="00715F18">
        <w:rPr>
          <w:rFonts w:ascii="Linux Biolinum" w:hAnsi="Linux Biolinum" w:cs="Linux Biolinum"/>
        </w:rPr>
        <w:t>et donc un état moderne a besoin d</w:t>
      </w:r>
      <w:r w:rsidR="002B2F72">
        <w:rPr>
          <w:rFonts w:ascii="Linux Biolinum" w:hAnsi="Linux Biolinum" w:cs="Linux Biolinum"/>
        </w:rPr>
        <w:t>’</w:t>
      </w:r>
      <w:r w:rsidR="00715F18" w:rsidRPr="00715F18">
        <w:rPr>
          <w:rFonts w:ascii="Linux Biolinum" w:hAnsi="Linux Biolinum" w:cs="Linux Biolinum"/>
        </w:rPr>
        <w:t>avoir</w:t>
      </w:r>
      <w:r w:rsidR="006B4A61">
        <w:rPr>
          <w:rFonts w:ascii="Linux Biolinum" w:hAnsi="Linux Biolinum" w:cs="Linux Biolinum"/>
        </w:rPr>
        <w:t xml:space="preserve"> </w:t>
      </w:r>
      <w:r w:rsidR="00715F18" w:rsidRPr="00715F18">
        <w:rPr>
          <w:rFonts w:ascii="Linux Biolinum" w:hAnsi="Linux Biolinum" w:cs="Linux Biolinum"/>
        </w:rPr>
        <w:t>un pouvoir décisionnel important</w:t>
      </w:r>
      <w:r w:rsidR="0026553A">
        <w:rPr>
          <w:rFonts w:ascii="Linux Biolinum" w:hAnsi="Linux Biolinum" w:cs="Linux Biolinum"/>
        </w:rPr>
        <w:t>. L</w:t>
      </w:r>
      <w:r w:rsidR="00715F18" w:rsidRPr="00715F18">
        <w:rPr>
          <w:rFonts w:ascii="Linux Biolinum" w:hAnsi="Linux Biolinum" w:cs="Linux Biolinum"/>
        </w:rPr>
        <w:t>e</w:t>
      </w:r>
      <w:r w:rsidR="0026553A">
        <w:rPr>
          <w:rFonts w:ascii="Linux Biolinum" w:hAnsi="Linux Biolinum" w:cs="Linux Biolinum"/>
        </w:rPr>
        <w:t xml:space="preserve"> </w:t>
      </w:r>
      <w:r w:rsidR="00715F18" w:rsidRPr="00715F18">
        <w:rPr>
          <w:rFonts w:ascii="Linux Biolinum" w:hAnsi="Linux Biolinum" w:cs="Linux Biolinum"/>
        </w:rPr>
        <w:t>parlement n</w:t>
      </w:r>
      <w:r w:rsidR="002B2F72">
        <w:rPr>
          <w:rFonts w:ascii="Linux Biolinum" w:hAnsi="Linux Biolinum" w:cs="Linux Biolinum"/>
        </w:rPr>
        <w:t>’</w:t>
      </w:r>
      <w:r w:rsidR="00715F18" w:rsidRPr="00715F18">
        <w:rPr>
          <w:rFonts w:ascii="Linux Biolinum" w:hAnsi="Linux Biolinum" w:cs="Linux Biolinum"/>
        </w:rPr>
        <w:t xml:space="preserve">est </w:t>
      </w:r>
      <w:r w:rsidR="0026553A" w:rsidRPr="00715F18">
        <w:rPr>
          <w:rFonts w:ascii="Linux Biolinum" w:hAnsi="Linux Biolinum" w:cs="Linux Biolinum"/>
        </w:rPr>
        <w:t>peut-être</w:t>
      </w:r>
      <w:r w:rsidR="00715F18" w:rsidRPr="00715F18">
        <w:rPr>
          <w:rFonts w:ascii="Linux Biolinum" w:hAnsi="Linux Biolinum" w:cs="Linux Biolinum"/>
        </w:rPr>
        <w:t xml:space="preserve"> pas l</w:t>
      </w:r>
      <w:r w:rsidR="002B2F72">
        <w:rPr>
          <w:rFonts w:ascii="Linux Biolinum" w:hAnsi="Linux Biolinum" w:cs="Linux Biolinum"/>
        </w:rPr>
        <w:t>’</w:t>
      </w:r>
      <w:r w:rsidR="00715F18" w:rsidRPr="00715F18">
        <w:rPr>
          <w:rFonts w:ascii="Linux Biolinum" w:hAnsi="Linux Biolinum" w:cs="Linux Biolinum"/>
        </w:rPr>
        <w:t>organe</w:t>
      </w:r>
      <w:r w:rsidR="0026553A">
        <w:rPr>
          <w:rFonts w:ascii="Linux Biolinum" w:hAnsi="Linux Biolinum" w:cs="Linux Biolinum"/>
        </w:rPr>
        <w:t xml:space="preserve"> </w:t>
      </w:r>
      <w:r w:rsidR="00715F18" w:rsidRPr="00715F18">
        <w:rPr>
          <w:rFonts w:ascii="Linux Biolinum" w:hAnsi="Linux Biolinum" w:cs="Linux Biolinum"/>
        </w:rPr>
        <w:t>le plus performant en matière de</w:t>
      </w:r>
      <w:r w:rsidR="00631865">
        <w:rPr>
          <w:rFonts w:ascii="Linux Biolinum" w:hAnsi="Linux Biolinum" w:cs="Linux Biolinum"/>
        </w:rPr>
        <w:t xml:space="preserve"> </w:t>
      </w:r>
      <w:r w:rsidR="00715F18" w:rsidRPr="00715F18">
        <w:rPr>
          <w:rFonts w:ascii="Linux Biolinum" w:hAnsi="Linux Biolinum" w:cs="Linux Biolinum"/>
        </w:rPr>
        <w:t xml:space="preserve">décision rapide </w:t>
      </w:r>
      <w:r w:rsidR="008D71C4">
        <w:rPr>
          <w:rFonts w:ascii="Linux Biolinum" w:hAnsi="Linux Biolinum" w:cs="Linux Biolinum"/>
        </w:rPr>
        <w:t>(décision é</w:t>
      </w:r>
      <w:r w:rsidR="00715F18" w:rsidRPr="00715F18">
        <w:rPr>
          <w:rFonts w:ascii="Linux Biolinum" w:hAnsi="Linux Biolinum" w:cs="Linux Biolinum"/>
        </w:rPr>
        <w:t>conomique</w:t>
      </w:r>
      <w:r w:rsidR="008D71C4">
        <w:rPr>
          <w:rFonts w:ascii="Linux Biolinum" w:hAnsi="Linux Biolinum" w:cs="Linux Biolinum"/>
        </w:rPr>
        <w:t xml:space="preserve"> </w:t>
      </w:r>
      <w:r w:rsidR="00715F18" w:rsidRPr="00715F18">
        <w:rPr>
          <w:rFonts w:ascii="Linux Biolinum" w:hAnsi="Linux Biolinum" w:cs="Linux Biolinum"/>
        </w:rPr>
        <w:t>notamment</w:t>
      </w:r>
      <w:r w:rsidR="008D71C4">
        <w:rPr>
          <w:rFonts w:ascii="Linux Biolinum" w:hAnsi="Linux Biolinum" w:cs="Linux Biolinum"/>
        </w:rPr>
        <w:t>),</w:t>
      </w:r>
      <w:r w:rsidR="00715F18" w:rsidRPr="00715F18">
        <w:rPr>
          <w:rFonts w:ascii="Linux Biolinum" w:hAnsi="Linux Biolinum" w:cs="Linux Biolinum"/>
        </w:rPr>
        <w:t xml:space="preserve"> et donc le pa</w:t>
      </w:r>
      <w:r w:rsidR="00715F18" w:rsidRPr="00715F18">
        <w:rPr>
          <w:rFonts w:ascii="Linux Biolinum" w:hAnsi="Linux Biolinum" w:cs="Linux Biolinum"/>
        </w:rPr>
        <w:t>r</w:t>
      </w:r>
      <w:r w:rsidR="00715F18" w:rsidRPr="00715F18">
        <w:rPr>
          <w:rFonts w:ascii="Linux Biolinum" w:hAnsi="Linux Biolinum" w:cs="Linux Biolinum"/>
        </w:rPr>
        <w:t>lement de la</w:t>
      </w:r>
      <w:r w:rsidR="008D71C4">
        <w:rPr>
          <w:rFonts w:ascii="Linux Biolinum" w:hAnsi="Linux Biolinum" w:cs="Linux Biolinum"/>
        </w:rPr>
        <w:t xml:space="preserve"> T</w:t>
      </w:r>
      <w:r w:rsidR="00715F18" w:rsidRPr="00715F18">
        <w:rPr>
          <w:rFonts w:ascii="Linux Biolinum" w:hAnsi="Linux Biolinum" w:cs="Linux Biolinum"/>
        </w:rPr>
        <w:t>roisième république va beaucoup délégu</w:t>
      </w:r>
      <w:r w:rsidR="008D71C4">
        <w:rPr>
          <w:rFonts w:ascii="Linux Biolinum" w:hAnsi="Linux Biolinum" w:cs="Linux Biolinum"/>
        </w:rPr>
        <w:t xml:space="preserve">er </w:t>
      </w:r>
      <w:r w:rsidR="00715F18" w:rsidRPr="00715F18">
        <w:rPr>
          <w:rFonts w:ascii="Linux Biolinum" w:hAnsi="Linux Biolinum" w:cs="Linux Biolinum"/>
        </w:rPr>
        <w:t xml:space="preserve">ses pouvoirs </w:t>
      </w:r>
      <w:r w:rsidR="00CE597E">
        <w:rPr>
          <w:rFonts w:ascii="Linux Biolinum" w:hAnsi="Linux Biolinum" w:cs="Linux Biolinum"/>
        </w:rPr>
        <w:t xml:space="preserve">et </w:t>
      </w:r>
      <w:r w:rsidR="00715F18" w:rsidRPr="00715F18">
        <w:rPr>
          <w:rFonts w:ascii="Linux Biolinum" w:hAnsi="Linux Biolinum" w:cs="Linux Biolinum"/>
        </w:rPr>
        <w:t xml:space="preserve">va beaucoup </w:t>
      </w:r>
      <w:r w:rsidR="00CE597E">
        <w:rPr>
          <w:rFonts w:ascii="Linux Biolinum" w:hAnsi="Linux Biolinum" w:cs="Linux Biolinum"/>
        </w:rPr>
        <w:t>voter</w:t>
      </w:r>
      <w:r w:rsidR="00715F18" w:rsidRPr="00715F18">
        <w:rPr>
          <w:rFonts w:ascii="Linux Biolinum" w:hAnsi="Linux Biolinum" w:cs="Linux Biolinum"/>
        </w:rPr>
        <w:t xml:space="preserve"> des habilitations réglementaire</w:t>
      </w:r>
      <w:r w:rsidR="00421DB2">
        <w:rPr>
          <w:rFonts w:ascii="Linux Biolinum" w:hAnsi="Linux Biolinum" w:cs="Linux Biolinum"/>
        </w:rPr>
        <w:t xml:space="preserve">s qui vont </w:t>
      </w:r>
      <w:r w:rsidR="00715F18" w:rsidRPr="00715F18">
        <w:rPr>
          <w:rFonts w:ascii="Linux Biolinum" w:hAnsi="Linux Biolinum" w:cs="Linux Biolinum"/>
        </w:rPr>
        <w:t>donner au gouvernement le droit de</w:t>
      </w:r>
      <w:r w:rsidR="00421DB2">
        <w:rPr>
          <w:rFonts w:ascii="Linux Biolinum" w:hAnsi="Linux Biolinum" w:cs="Linux Biolinum"/>
        </w:rPr>
        <w:t xml:space="preserve"> </w:t>
      </w:r>
      <w:r w:rsidR="00715F18" w:rsidRPr="00715F18">
        <w:rPr>
          <w:rFonts w:ascii="Linux Biolinum" w:hAnsi="Linux Biolinum" w:cs="Linux Biolinum"/>
        </w:rPr>
        <w:t>statuer à sa place</w:t>
      </w:r>
      <w:r w:rsidR="00421DB2">
        <w:rPr>
          <w:rFonts w:ascii="Linux Biolinum" w:hAnsi="Linux Biolinum" w:cs="Linux Biolinum"/>
        </w:rPr>
        <w:t xml:space="preserve">. Ça </w:t>
      </w:r>
      <w:r w:rsidR="00715F18" w:rsidRPr="00715F18">
        <w:rPr>
          <w:rFonts w:ascii="Linux Biolinum" w:hAnsi="Linux Biolinum" w:cs="Linux Biolinum"/>
        </w:rPr>
        <w:t>a été assez</w:t>
      </w:r>
      <w:r w:rsidR="00421DB2">
        <w:rPr>
          <w:rFonts w:ascii="Linux Biolinum" w:hAnsi="Linux Biolinum" w:cs="Linux Biolinum"/>
        </w:rPr>
        <w:t xml:space="preserve"> </w:t>
      </w:r>
      <w:r w:rsidR="00715F18" w:rsidRPr="00715F18">
        <w:rPr>
          <w:rFonts w:ascii="Linux Biolinum" w:hAnsi="Linux Biolinum" w:cs="Linux Biolinum"/>
        </w:rPr>
        <w:t>critiqué</w:t>
      </w:r>
      <w:r w:rsidR="00421DB2">
        <w:rPr>
          <w:rFonts w:ascii="Linux Biolinum" w:hAnsi="Linux Biolinum" w:cs="Linux Biolinum"/>
        </w:rPr>
        <w:t>,</w:t>
      </w:r>
      <w:r w:rsidR="00715F18" w:rsidRPr="00715F18">
        <w:rPr>
          <w:rFonts w:ascii="Linux Biolinum" w:hAnsi="Linux Biolinum" w:cs="Linux Biolinum"/>
        </w:rPr>
        <w:t xml:space="preserve"> et on a considéré</w:t>
      </w:r>
      <w:r w:rsidR="00421DB2">
        <w:rPr>
          <w:rFonts w:ascii="Linux Biolinum" w:hAnsi="Linux Biolinum" w:cs="Linux Biolinum"/>
        </w:rPr>
        <w:t xml:space="preserve"> </w:t>
      </w:r>
      <w:r w:rsidR="00715F18" w:rsidRPr="00715F18">
        <w:rPr>
          <w:rFonts w:ascii="Linux Biolinum" w:hAnsi="Linux Biolinum" w:cs="Linux Biolinum"/>
        </w:rPr>
        <w:t>que c</w:t>
      </w:r>
      <w:r w:rsidR="002B2F72">
        <w:rPr>
          <w:rFonts w:ascii="Linux Biolinum" w:hAnsi="Linux Biolinum" w:cs="Linux Biolinum"/>
        </w:rPr>
        <w:t>’</w:t>
      </w:r>
      <w:r w:rsidR="00715F18" w:rsidRPr="00715F18">
        <w:rPr>
          <w:rFonts w:ascii="Linux Biolinum" w:hAnsi="Linux Biolinum" w:cs="Linux Biolinum"/>
        </w:rPr>
        <w:t>était sûrement une des causes d</w:t>
      </w:r>
      <w:r w:rsidR="00180C7B">
        <w:rPr>
          <w:rFonts w:ascii="Linux Biolinum" w:hAnsi="Linux Biolinum" w:cs="Linux Biolinum"/>
        </w:rPr>
        <w:t>u</w:t>
      </w:r>
      <w:r w:rsidR="00715F18" w:rsidRPr="00715F18">
        <w:rPr>
          <w:rFonts w:ascii="Linux Biolinum" w:hAnsi="Linux Biolinum" w:cs="Linux Biolinum"/>
        </w:rPr>
        <w:t xml:space="preserve"> dy</w:t>
      </w:r>
      <w:r w:rsidR="00715F18" w:rsidRPr="00715F18">
        <w:rPr>
          <w:rFonts w:ascii="Linux Biolinum" w:hAnsi="Linux Biolinum" w:cs="Linux Biolinum"/>
        </w:rPr>
        <w:t>s</w:t>
      </w:r>
      <w:r w:rsidR="00715F18" w:rsidRPr="00715F18">
        <w:rPr>
          <w:rFonts w:ascii="Linux Biolinum" w:hAnsi="Linux Biolinum" w:cs="Linux Biolinum"/>
        </w:rPr>
        <w:t>fonction</w:t>
      </w:r>
      <w:r w:rsidR="00180C7B">
        <w:rPr>
          <w:rFonts w:ascii="Linux Biolinum" w:hAnsi="Linux Biolinum" w:cs="Linux Biolinum"/>
        </w:rPr>
        <w:t>nement de la T</w:t>
      </w:r>
      <w:r w:rsidR="00715F18" w:rsidRPr="00715F18">
        <w:rPr>
          <w:rFonts w:ascii="Linux Biolinum" w:hAnsi="Linux Biolinum" w:cs="Linux Biolinum"/>
        </w:rPr>
        <w:t>roisième réplique</w:t>
      </w:r>
      <w:r w:rsidR="00180C7B">
        <w:rPr>
          <w:rFonts w:ascii="Linux Biolinum" w:hAnsi="Linux Biolinum" w:cs="Linux Biolinum"/>
        </w:rPr>
        <w:t xml:space="preserve">. C’est pourquoi </w:t>
      </w:r>
      <w:r w:rsidR="00715F18" w:rsidRPr="00715F18">
        <w:rPr>
          <w:rFonts w:ascii="Linux Biolinum" w:hAnsi="Linux Biolinum" w:cs="Linux Biolinum"/>
        </w:rPr>
        <w:t>en 1946</w:t>
      </w:r>
      <w:r w:rsidR="00180C7B">
        <w:rPr>
          <w:rFonts w:ascii="Linux Biolinum" w:hAnsi="Linux Biolinum" w:cs="Linux Biolinum"/>
        </w:rPr>
        <w:t>,</w:t>
      </w:r>
      <w:r w:rsidR="00715F18" w:rsidRPr="00715F18">
        <w:rPr>
          <w:rFonts w:ascii="Linux Biolinum" w:hAnsi="Linux Biolinum" w:cs="Linux Biolinum"/>
        </w:rPr>
        <w:t xml:space="preserve"> quand on a adopté la</w:t>
      </w:r>
      <w:r w:rsidR="00180C7B">
        <w:rPr>
          <w:rFonts w:ascii="Linux Biolinum" w:hAnsi="Linux Biolinum" w:cs="Linux Biolinum"/>
        </w:rPr>
        <w:t xml:space="preserve"> </w:t>
      </w:r>
      <w:r w:rsidR="00CB227A">
        <w:rPr>
          <w:rFonts w:ascii="Linux Biolinum" w:hAnsi="Linux Biolinum" w:cs="Linux Biolinum"/>
        </w:rPr>
        <w:t>Con</w:t>
      </w:r>
      <w:r w:rsidR="00CB227A">
        <w:rPr>
          <w:rFonts w:ascii="Linux Biolinum" w:hAnsi="Linux Biolinum" w:cs="Linux Biolinum"/>
        </w:rPr>
        <w:t>s</w:t>
      </w:r>
      <w:r w:rsidR="00CB227A">
        <w:rPr>
          <w:rFonts w:ascii="Linux Biolinum" w:hAnsi="Linux Biolinum" w:cs="Linux Biolinum"/>
        </w:rPr>
        <w:t xml:space="preserve">titution de 1946 de la Quatrième </w:t>
      </w:r>
      <w:r w:rsidR="00715F18" w:rsidRPr="00715F18">
        <w:rPr>
          <w:rFonts w:ascii="Linux Biolinum" w:hAnsi="Linux Biolinum" w:cs="Linux Biolinum"/>
        </w:rPr>
        <w:t>république</w:t>
      </w:r>
      <w:r w:rsidR="00CB227A">
        <w:rPr>
          <w:rFonts w:ascii="Linux Biolinum" w:hAnsi="Linux Biolinum" w:cs="Linux Biolinum"/>
        </w:rPr>
        <w:t>, o</w:t>
      </w:r>
      <w:r w:rsidR="00715F18" w:rsidRPr="00715F18">
        <w:rPr>
          <w:rFonts w:ascii="Linux Biolinum" w:hAnsi="Linux Biolinum" w:cs="Linux Biolinum"/>
        </w:rPr>
        <w:t>n a tenté de réduire ce principe de</w:t>
      </w:r>
      <w:r w:rsidR="000F5B35">
        <w:rPr>
          <w:rFonts w:ascii="Linux Biolinum" w:hAnsi="Linux Biolinum" w:cs="Linux Biolinum"/>
        </w:rPr>
        <w:t xml:space="preserve">, </w:t>
      </w:r>
      <w:r w:rsidR="00715F18" w:rsidRPr="00715F18">
        <w:rPr>
          <w:rFonts w:ascii="Linux Biolinum" w:hAnsi="Linux Biolinum" w:cs="Linux Biolinum"/>
        </w:rPr>
        <w:t>cette pr</w:t>
      </w:r>
      <w:r w:rsidR="00715F18" w:rsidRPr="00715F18">
        <w:rPr>
          <w:rFonts w:ascii="Linux Biolinum" w:hAnsi="Linux Biolinum" w:cs="Linux Biolinum"/>
        </w:rPr>
        <w:t>a</w:t>
      </w:r>
      <w:r w:rsidR="00715F18" w:rsidRPr="00715F18">
        <w:rPr>
          <w:rFonts w:ascii="Linux Biolinum" w:hAnsi="Linux Biolinum" w:cs="Linux Biolinum"/>
        </w:rPr>
        <w:t>tique</w:t>
      </w:r>
      <w:r w:rsidR="006B275D">
        <w:rPr>
          <w:rFonts w:ascii="Linux Biolinum" w:hAnsi="Linux Biolinum" w:cs="Linux Biolinum"/>
        </w:rPr>
        <w:t>,</w:t>
      </w:r>
      <w:r w:rsidR="00715F18" w:rsidRPr="00715F18">
        <w:rPr>
          <w:rFonts w:ascii="Linux Biolinum" w:hAnsi="Linux Biolinum" w:cs="Linux Biolinum"/>
        </w:rPr>
        <w:t xml:space="preserve"> et la réduction de cette</w:t>
      </w:r>
      <w:r w:rsidR="006B275D">
        <w:rPr>
          <w:rFonts w:ascii="Linux Biolinum" w:hAnsi="Linux Biolinum" w:cs="Linux Biolinum"/>
        </w:rPr>
        <w:t xml:space="preserve"> </w:t>
      </w:r>
      <w:r w:rsidR="00715F18" w:rsidRPr="00715F18">
        <w:rPr>
          <w:rFonts w:ascii="Linux Biolinum" w:hAnsi="Linux Biolinum" w:cs="Linux Biolinum"/>
        </w:rPr>
        <w:t>pratique a abouti en 1946 à l</w:t>
      </w:r>
      <w:r w:rsidR="002B2F72">
        <w:rPr>
          <w:rFonts w:ascii="Linux Biolinum" w:hAnsi="Linux Biolinum" w:cs="Linux Biolinum"/>
        </w:rPr>
        <w:t>’</w:t>
      </w:r>
      <w:r w:rsidR="00715F18" w:rsidRPr="00715F18">
        <w:rPr>
          <w:rFonts w:ascii="Linux Biolinum" w:hAnsi="Linux Biolinum" w:cs="Linux Biolinum"/>
        </w:rPr>
        <w:t>adoption</w:t>
      </w:r>
      <w:r w:rsidR="006B275D">
        <w:rPr>
          <w:rFonts w:ascii="Linux Biolinum" w:hAnsi="Linux Biolinum" w:cs="Linux Biolinum"/>
        </w:rPr>
        <w:t xml:space="preserve"> </w:t>
      </w:r>
      <w:r w:rsidR="00715F18" w:rsidRPr="00715F18">
        <w:rPr>
          <w:rFonts w:ascii="Linux Biolinum" w:hAnsi="Linux Biolinum" w:cs="Linux Biolinum"/>
        </w:rPr>
        <w:t>et à l</w:t>
      </w:r>
      <w:r w:rsidR="002B2F72">
        <w:rPr>
          <w:rFonts w:ascii="Linux Biolinum" w:hAnsi="Linux Biolinum" w:cs="Linux Biolinum"/>
        </w:rPr>
        <w:t>’</w:t>
      </w:r>
      <w:r w:rsidR="00715F18" w:rsidRPr="00715F18">
        <w:rPr>
          <w:rFonts w:ascii="Linux Biolinum" w:hAnsi="Linux Biolinum" w:cs="Linux Biolinum"/>
        </w:rPr>
        <w:t xml:space="preserve">inscription dans la </w:t>
      </w:r>
      <w:r w:rsidR="006B275D">
        <w:rPr>
          <w:rFonts w:ascii="Linux Biolinum" w:hAnsi="Linux Biolinum" w:cs="Linux Biolinum"/>
        </w:rPr>
        <w:t>C</w:t>
      </w:r>
      <w:r w:rsidR="00715F18" w:rsidRPr="00715F18">
        <w:rPr>
          <w:rFonts w:ascii="Linux Biolinum" w:hAnsi="Linux Biolinum" w:cs="Linux Biolinum"/>
        </w:rPr>
        <w:t>onstitution</w:t>
      </w:r>
      <w:r w:rsidR="006B275D">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un article 13</w:t>
      </w:r>
      <w:r w:rsidR="006B275D">
        <w:rPr>
          <w:rFonts w:ascii="Linux Biolinum" w:hAnsi="Linux Biolinum" w:cs="Linux Biolinum"/>
        </w:rPr>
        <w:t>. L’</w:t>
      </w:r>
      <w:r w:rsidR="00715F18" w:rsidRPr="00715F18">
        <w:rPr>
          <w:rFonts w:ascii="Linux Biolinum" w:hAnsi="Linux Biolinum" w:cs="Linux Biolinum"/>
        </w:rPr>
        <w:t xml:space="preserve">article 13 était </w:t>
      </w:r>
      <w:r w:rsidR="00715F18" w:rsidRPr="00ED3216">
        <w:rPr>
          <w:rFonts w:ascii="Linux Biolinum" w:hAnsi="Linux Biolinum" w:cs="Linux Biolinum"/>
          <w:i/>
        </w:rPr>
        <w:t>a</w:t>
      </w:r>
      <w:r w:rsidR="00ED3216" w:rsidRPr="00ED3216">
        <w:rPr>
          <w:rFonts w:ascii="Linux Biolinum" w:hAnsi="Linux Biolinum" w:cs="Linux Biolinum"/>
          <w:i/>
        </w:rPr>
        <w:t xml:space="preserve"> </w:t>
      </w:r>
      <w:r w:rsidR="00715F18" w:rsidRPr="00ED3216">
        <w:rPr>
          <w:rFonts w:ascii="Linux Biolinum" w:hAnsi="Linux Biolinum" w:cs="Linux Biolinum"/>
          <w:i/>
        </w:rPr>
        <w:t>priori</w:t>
      </w:r>
      <w:r w:rsidR="00715F18" w:rsidRPr="00715F18">
        <w:rPr>
          <w:rFonts w:ascii="Linux Biolinum" w:hAnsi="Linux Biolinum" w:cs="Linux Biolinum"/>
        </w:rPr>
        <w:t xml:space="preserve"> très clair</w:t>
      </w:r>
      <w:r w:rsidR="004065F3">
        <w:rPr>
          <w:rFonts w:ascii="Linux Biolinum" w:hAnsi="Linux Biolinum" w:cs="Linux Biolinum"/>
        </w:rPr>
        <w:t xml:space="preserve"> : </w:t>
      </w:r>
      <w:r w:rsidR="00715F18" w:rsidRPr="00715F18">
        <w:rPr>
          <w:rFonts w:ascii="Linux Biolinum" w:hAnsi="Linux Biolinum" w:cs="Linux Biolinum"/>
        </w:rPr>
        <w:t>l</w:t>
      </w:r>
      <w:r w:rsidR="002B2F72">
        <w:rPr>
          <w:rFonts w:ascii="Linux Biolinum" w:hAnsi="Linux Biolinum" w:cs="Linux Biolinum"/>
        </w:rPr>
        <w:t>’</w:t>
      </w:r>
      <w:r w:rsidR="004065F3">
        <w:rPr>
          <w:rFonts w:ascii="Linux Biolinum" w:hAnsi="Linux Biolinum" w:cs="Linux Biolinum"/>
        </w:rPr>
        <w:t>A</w:t>
      </w:r>
      <w:r w:rsidR="00715F18" w:rsidRPr="00715F18">
        <w:rPr>
          <w:rFonts w:ascii="Linux Biolinum" w:hAnsi="Linux Biolinum" w:cs="Linux Biolinum"/>
        </w:rPr>
        <w:t>ssemblée</w:t>
      </w:r>
      <w:r w:rsidR="004065F3">
        <w:rPr>
          <w:rFonts w:ascii="Linux Biolinum" w:hAnsi="Linux Biolinum" w:cs="Linux Biolinum"/>
        </w:rPr>
        <w:t xml:space="preserve"> </w:t>
      </w:r>
      <w:r w:rsidR="00715F18" w:rsidRPr="00715F18">
        <w:rPr>
          <w:rFonts w:ascii="Linux Biolinum" w:hAnsi="Linux Biolinum" w:cs="Linux Biolinum"/>
        </w:rPr>
        <w:t>nationale vote</w:t>
      </w:r>
      <w:r w:rsidR="004065F3">
        <w:rPr>
          <w:rFonts w:ascii="Linux Biolinum" w:hAnsi="Linux Biolinum" w:cs="Linux Biolinum"/>
        </w:rPr>
        <w:t xml:space="preserve"> </w:t>
      </w:r>
      <w:r w:rsidR="00715F18" w:rsidRPr="00715F18">
        <w:rPr>
          <w:rFonts w:ascii="Linux Biolinum" w:hAnsi="Linux Biolinum" w:cs="Linux Biolinum"/>
        </w:rPr>
        <w:t>seule la loi</w:t>
      </w:r>
      <w:r w:rsidR="004065F3">
        <w:rPr>
          <w:rFonts w:ascii="Linux Biolinum" w:hAnsi="Linux Biolinum" w:cs="Linux Biolinum"/>
        </w:rPr>
        <w:t>,</w:t>
      </w:r>
      <w:r w:rsidR="00715F18" w:rsidRPr="00715F18">
        <w:rPr>
          <w:rFonts w:ascii="Linux Biolinum" w:hAnsi="Linux Biolinum" w:cs="Linux Biolinum"/>
        </w:rPr>
        <w:t xml:space="preserve"> elle ne peut </w:t>
      </w:r>
      <w:r w:rsidR="00442B15">
        <w:rPr>
          <w:rFonts w:ascii="Linux Biolinum" w:hAnsi="Linux Biolinum" w:cs="Linux Biolinum"/>
        </w:rPr>
        <w:t>e</w:t>
      </w:r>
      <w:r w:rsidR="00715F18" w:rsidRPr="00715F18">
        <w:rPr>
          <w:rFonts w:ascii="Linux Biolinum" w:hAnsi="Linux Biolinum" w:cs="Linux Biolinum"/>
        </w:rPr>
        <w:t>n délégu</w:t>
      </w:r>
      <w:r w:rsidR="006F2E4B">
        <w:rPr>
          <w:rFonts w:ascii="Linux Biolinum" w:hAnsi="Linux Biolinum" w:cs="Linux Biolinum"/>
        </w:rPr>
        <w:t xml:space="preserve">er le droit (elle </w:t>
      </w:r>
      <w:r w:rsidR="00715F18" w:rsidRPr="00715F18">
        <w:rPr>
          <w:rFonts w:ascii="Linux Biolinum" w:hAnsi="Linux Biolinum" w:cs="Linux Biolinum"/>
        </w:rPr>
        <w:t>ne peut pas déléguer ses</w:t>
      </w:r>
      <w:r w:rsidR="006F2E4B">
        <w:rPr>
          <w:rFonts w:ascii="Linux Biolinum" w:hAnsi="Linux Biolinum" w:cs="Linux Biolinum"/>
        </w:rPr>
        <w:t xml:space="preserve"> </w:t>
      </w:r>
      <w:r w:rsidR="00715F18" w:rsidRPr="00715F18">
        <w:rPr>
          <w:rFonts w:ascii="Linux Biolinum" w:hAnsi="Linux Biolinum" w:cs="Linux Biolinum"/>
        </w:rPr>
        <w:t>pouvoirs législatifs</w:t>
      </w:r>
      <w:r w:rsidR="006F2E4B">
        <w:rPr>
          <w:rFonts w:ascii="Linux Biolinum" w:hAnsi="Linux Biolinum" w:cs="Linux Biolinum"/>
        </w:rPr>
        <w:t>). L</w:t>
      </w:r>
      <w:r w:rsidR="002B2F72">
        <w:rPr>
          <w:rFonts w:ascii="Linux Biolinum" w:hAnsi="Linux Biolinum" w:cs="Linux Biolinum"/>
        </w:rPr>
        <w:t>’</w:t>
      </w:r>
      <w:r w:rsidR="00715F18" w:rsidRPr="00715F18">
        <w:rPr>
          <w:rFonts w:ascii="Linux Biolinum" w:hAnsi="Linux Biolinum" w:cs="Linux Biolinum"/>
        </w:rPr>
        <w:t>article 13 de la</w:t>
      </w:r>
      <w:r w:rsidR="006F2E4B">
        <w:rPr>
          <w:rFonts w:ascii="Linux Biolinum" w:hAnsi="Linux Biolinum" w:cs="Linux Biolinum"/>
        </w:rPr>
        <w:t xml:space="preserve"> C</w:t>
      </w:r>
      <w:r w:rsidR="00715F18" w:rsidRPr="00715F18">
        <w:rPr>
          <w:rFonts w:ascii="Linux Biolinum" w:hAnsi="Linux Biolinum" w:cs="Linux Biolinum"/>
        </w:rPr>
        <w:t>onstitution pose le principe de</w:t>
      </w:r>
      <w:r w:rsidR="006F2E4B">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impossibilité pour le parlement de</w:t>
      </w:r>
      <w:r w:rsidR="006F2E4B">
        <w:rPr>
          <w:rFonts w:ascii="Linux Biolinum" w:hAnsi="Linux Biolinum" w:cs="Linux Biolinum"/>
        </w:rPr>
        <w:t xml:space="preserve"> </w:t>
      </w:r>
      <w:r w:rsidR="00715F18" w:rsidRPr="00715F18">
        <w:rPr>
          <w:rFonts w:ascii="Linux Biolinum" w:hAnsi="Linux Biolinum" w:cs="Linux Biolinum"/>
        </w:rPr>
        <w:t>dél</w:t>
      </w:r>
      <w:r w:rsidR="00715F18" w:rsidRPr="00715F18">
        <w:rPr>
          <w:rFonts w:ascii="Linux Biolinum" w:hAnsi="Linux Biolinum" w:cs="Linux Biolinum"/>
        </w:rPr>
        <w:t>é</w:t>
      </w:r>
      <w:r w:rsidR="00715F18" w:rsidRPr="00715F18">
        <w:rPr>
          <w:rFonts w:ascii="Linux Biolinum" w:hAnsi="Linux Biolinum" w:cs="Linux Biolinum"/>
        </w:rPr>
        <w:t>gu</w:t>
      </w:r>
      <w:r w:rsidR="006F2E4B">
        <w:rPr>
          <w:rFonts w:ascii="Linux Biolinum" w:hAnsi="Linux Biolinum" w:cs="Linux Biolinum"/>
        </w:rPr>
        <w:t>er</w:t>
      </w:r>
      <w:r w:rsidR="00715F18" w:rsidRPr="00715F18">
        <w:rPr>
          <w:rFonts w:ascii="Linux Biolinum" w:hAnsi="Linux Biolinum" w:cs="Linux Biolinum"/>
        </w:rPr>
        <w:t xml:space="preserve"> sa compétence législative</w:t>
      </w:r>
      <w:r w:rsidR="00D33F22">
        <w:rPr>
          <w:rFonts w:ascii="Linux Biolinum" w:hAnsi="Linux Biolinum" w:cs="Linux Biolinum"/>
        </w:rPr>
        <w:t xml:space="preserve">. </w:t>
      </w:r>
      <w:r w:rsidR="00080AC5">
        <w:rPr>
          <w:rFonts w:ascii="Linux Biolinum" w:hAnsi="Linux Biolinum" w:cs="Linux Biolinum"/>
        </w:rPr>
        <w:t>S</w:t>
      </w:r>
      <w:r w:rsidR="00715F18" w:rsidRPr="00715F18">
        <w:rPr>
          <w:rFonts w:ascii="Linux Biolinum" w:hAnsi="Linux Biolinum" w:cs="Linux Biolinum"/>
        </w:rPr>
        <w:t>auf que la</w:t>
      </w:r>
      <w:r w:rsidR="00080AC5">
        <w:rPr>
          <w:rFonts w:ascii="Linux Biolinum" w:hAnsi="Linux Biolinum" w:cs="Linux Biolinum"/>
        </w:rPr>
        <w:t xml:space="preserve"> </w:t>
      </w:r>
      <w:r w:rsidR="00614459">
        <w:rPr>
          <w:rFonts w:ascii="Linux Biolinum" w:hAnsi="Linux Biolinum" w:cs="Linux Biolinum"/>
        </w:rPr>
        <w:t>Q</w:t>
      </w:r>
      <w:r w:rsidR="00715F18" w:rsidRPr="00715F18">
        <w:rPr>
          <w:rFonts w:ascii="Linux Biolinum" w:hAnsi="Linux Biolinum" w:cs="Linux Biolinum"/>
        </w:rPr>
        <w:t>uatrième république va très vite</w:t>
      </w:r>
      <w:r w:rsidR="00614459">
        <w:rPr>
          <w:rFonts w:ascii="Linux Biolinum" w:hAnsi="Linux Biolinum" w:cs="Linux Biolinum"/>
        </w:rPr>
        <w:t xml:space="preserve"> </w:t>
      </w:r>
      <w:r w:rsidR="00715F18" w:rsidRPr="00715F18">
        <w:rPr>
          <w:rFonts w:ascii="Linux Biolinum" w:hAnsi="Linux Biolinum" w:cs="Linux Biolinum"/>
        </w:rPr>
        <w:t>se trouver co</w:t>
      </w:r>
      <w:r w:rsidR="00715F18" w:rsidRPr="00715F18">
        <w:rPr>
          <w:rFonts w:ascii="Linux Biolinum" w:hAnsi="Linux Biolinum" w:cs="Linux Biolinum"/>
        </w:rPr>
        <w:t>n</w:t>
      </w:r>
      <w:r w:rsidR="00715F18" w:rsidRPr="00715F18">
        <w:rPr>
          <w:rFonts w:ascii="Linux Biolinum" w:hAnsi="Linux Biolinum" w:cs="Linux Biolinum"/>
        </w:rPr>
        <w:t>frontée à des difficultés</w:t>
      </w:r>
      <w:r w:rsidR="00614459">
        <w:rPr>
          <w:rFonts w:ascii="Linux Biolinum" w:hAnsi="Linux Biolinum" w:cs="Linux Biolinum"/>
        </w:rPr>
        <w:t xml:space="preserve"> </w:t>
      </w:r>
      <w:r w:rsidR="00715F18" w:rsidRPr="00715F18">
        <w:rPr>
          <w:rFonts w:ascii="Linux Biolinum" w:hAnsi="Linux Biolinum" w:cs="Linux Biolinum"/>
        </w:rPr>
        <w:t xml:space="preserve">notamment économiques </w:t>
      </w:r>
      <w:r w:rsidR="00400B8C">
        <w:rPr>
          <w:rFonts w:ascii="Linux Biolinum" w:hAnsi="Linux Biolinum" w:cs="Linux Biolinum"/>
        </w:rPr>
        <w:t xml:space="preserve">ou </w:t>
      </w:r>
      <w:r w:rsidR="00715F18" w:rsidRPr="00715F18">
        <w:rPr>
          <w:rFonts w:ascii="Linux Biolinum" w:hAnsi="Linux Biolinum" w:cs="Linux Biolinum"/>
        </w:rPr>
        <w:t xml:space="preserve">politiques </w:t>
      </w:r>
      <w:r w:rsidR="00400B8C">
        <w:rPr>
          <w:rFonts w:ascii="Linux Biolinum" w:hAnsi="Linux Biolinum" w:cs="Linux Biolinum"/>
        </w:rPr>
        <w:t>(</w:t>
      </w:r>
      <w:r w:rsidR="00715F18" w:rsidRPr="00715F18">
        <w:rPr>
          <w:rFonts w:ascii="Linux Biolinum" w:hAnsi="Linux Biolinum" w:cs="Linux Biolinum"/>
        </w:rPr>
        <w:t>de</w:t>
      </w:r>
      <w:r w:rsidR="00400B8C">
        <w:rPr>
          <w:rFonts w:ascii="Linux Biolinum" w:hAnsi="Linux Biolinum" w:cs="Linux Biolinum"/>
        </w:rPr>
        <w:t xml:space="preserve"> </w:t>
      </w:r>
      <w:r w:rsidR="00715F18" w:rsidRPr="00715F18">
        <w:rPr>
          <w:rFonts w:ascii="Linux Biolinum" w:hAnsi="Linux Biolinum" w:cs="Linux Biolinum"/>
        </w:rPr>
        <w:t>majorité</w:t>
      </w:r>
      <w:r w:rsidR="00400B8C">
        <w:rPr>
          <w:rFonts w:ascii="Linux Biolinum" w:hAnsi="Linux Biolinum" w:cs="Linux Biolinum"/>
        </w:rPr>
        <w:t>)</w:t>
      </w:r>
      <w:r w:rsidR="00C56DAC">
        <w:rPr>
          <w:rFonts w:ascii="Linux Biolinum" w:hAnsi="Linux Biolinum" w:cs="Linux Biolinum"/>
        </w:rPr>
        <w:t>. En cons</w:t>
      </w:r>
      <w:r w:rsidR="00C56DAC">
        <w:rPr>
          <w:rFonts w:ascii="Linux Biolinum" w:hAnsi="Linux Biolinum" w:cs="Linux Biolinum"/>
        </w:rPr>
        <w:t>é</w:t>
      </w:r>
      <w:r w:rsidR="00C56DAC">
        <w:rPr>
          <w:rFonts w:ascii="Linux Biolinum" w:hAnsi="Linux Biolinum" w:cs="Linux Biolinum"/>
        </w:rPr>
        <w:t xml:space="preserve">quence, le </w:t>
      </w:r>
      <w:r w:rsidR="00715F18" w:rsidRPr="00715F18">
        <w:rPr>
          <w:rFonts w:ascii="Linux Biolinum" w:hAnsi="Linux Biolinum" w:cs="Linux Biolinum"/>
        </w:rPr>
        <w:t>17</w:t>
      </w:r>
      <w:r w:rsidR="00C56DAC">
        <w:rPr>
          <w:rFonts w:ascii="Linux Biolinum" w:hAnsi="Linux Biolinum" w:cs="Linux Biolinum"/>
        </w:rPr>
        <w:t> </w:t>
      </w:r>
      <w:r w:rsidR="00715F18" w:rsidRPr="00715F18">
        <w:rPr>
          <w:rFonts w:ascii="Linux Biolinum" w:hAnsi="Linux Biolinum" w:cs="Linux Biolinum"/>
        </w:rPr>
        <w:t>août</w:t>
      </w:r>
      <w:r w:rsidR="00C56DAC">
        <w:rPr>
          <w:rFonts w:ascii="Linux Biolinum" w:hAnsi="Linux Biolinum" w:cs="Linux Biolinum"/>
        </w:rPr>
        <w:t> </w:t>
      </w:r>
      <w:r w:rsidR="00715F18" w:rsidRPr="00715F18">
        <w:rPr>
          <w:rFonts w:ascii="Linux Biolinum" w:hAnsi="Linux Biolinum" w:cs="Linux Biolinum"/>
        </w:rPr>
        <w:t>1948 va</w:t>
      </w:r>
      <w:r w:rsidR="00C56DAC">
        <w:rPr>
          <w:rFonts w:ascii="Linux Biolinum" w:hAnsi="Linux Biolinum" w:cs="Linux Biolinum"/>
        </w:rPr>
        <w:t xml:space="preserve"> être </w:t>
      </w:r>
      <w:r w:rsidR="00715F18" w:rsidRPr="00715F18">
        <w:rPr>
          <w:rFonts w:ascii="Linux Biolinum" w:hAnsi="Linux Biolinum" w:cs="Linux Biolinum"/>
        </w:rPr>
        <w:t>vot</w:t>
      </w:r>
      <w:r w:rsidR="00C56DAC">
        <w:rPr>
          <w:rFonts w:ascii="Linux Biolinum" w:hAnsi="Linux Biolinum" w:cs="Linux Biolinum"/>
        </w:rPr>
        <w:t>ée</w:t>
      </w:r>
      <w:r w:rsidR="00715F18" w:rsidRPr="00715F18">
        <w:rPr>
          <w:rFonts w:ascii="Linux Biolinum" w:hAnsi="Linux Biolinum" w:cs="Linux Biolinum"/>
        </w:rPr>
        <w:t xml:space="preserve"> une loi </w:t>
      </w:r>
      <w:r w:rsidR="00C1766E">
        <w:rPr>
          <w:rFonts w:ascii="Linux Biolinum" w:hAnsi="Linux Biolinum" w:cs="Linux Biolinum"/>
        </w:rPr>
        <w:t xml:space="preserve">qui </w:t>
      </w:r>
      <w:r w:rsidR="00715F18" w:rsidRPr="00715F18">
        <w:rPr>
          <w:rFonts w:ascii="Linux Biolinum" w:hAnsi="Linux Biolinum" w:cs="Linux Biolinum"/>
        </w:rPr>
        <w:t>réintroduit</w:t>
      </w:r>
      <w:r w:rsidR="00C1766E">
        <w:rPr>
          <w:rFonts w:ascii="Linux Biolinum" w:hAnsi="Linux Biolinum" w:cs="Linux Biolinum"/>
        </w:rPr>
        <w:t xml:space="preserve"> </w:t>
      </w:r>
      <w:r w:rsidR="00715F18" w:rsidRPr="00715F18">
        <w:rPr>
          <w:rFonts w:ascii="Linux Biolinum" w:hAnsi="Linux Biolinum" w:cs="Linux Biolinum"/>
        </w:rPr>
        <w:t>la notion de délégation parleme</w:t>
      </w:r>
      <w:r w:rsidR="00715F18" w:rsidRPr="00715F18">
        <w:rPr>
          <w:rFonts w:ascii="Linux Biolinum" w:hAnsi="Linux Biolinum" w:cs="Linux Biolinum"/>
        </w:rPr>
        <w:t>n</w:t>
      </w:r>
      <w:r w:rsidR="00715F18" w:rsidRPr="00715F18">
        <w:rPr>
          <w:rFonts w:ascii="Linux Biolinum" w:hAnsi="Linux Biolinum" w:cs="Linux Biolinum"/>
        </w:rPr>
        <w:t>taire</w:t>
      </w:r>
      <w:r w:rsidR="00761C76">
        <w:rPr>
          <w:rFonts w:ascii="Linux Biolinum" w:hAnsi="Linux Biolinum" w:cs="Linux Biolinum"/>
        </w:rPr>
        <w:t xml:space="preserve">, </w:t>
      </w:r>
      <w:r w:rsidR="00715F18" w:rsidRPr="00715F18">
        <w:rPr>
          <w:rFonts w:ascii="Linux Biolinum" w:hAnsi="Linux Biolinum" w:cs="Linux Biolinum"/>
        </w:rPr>
        <w:t>c</w:t>
      </w:r>
      <w:r w:rsidR="002B2F72">
        <w:rPr>
          <w:rFonts w:ascii="Linux Biolinum" w:hAnsi="Linux Biolinum" w:cs="Linux Biolinum"/>
        </w:rPr>
        <w:t>’</w:t>
      </w:r>
      <w:r w:rsidR="00715F18" w:rsidRPr="00715F18">
        <w:rPr>
          <w:rFonts w:ascii="Linux Biolinum" w:hAnsi="Linux Biolinum" w:cs="Linux Biolinum"/>
        </w:rPr>
        <w:t xml:space="preserve">est-à-dire </w:t>
      </w:r>
      <w:r w:rsidR="00761C76">
        <w:rPr>
          <w:rFonts w:ascii="Linux Biolinum" w:hAnsi="Linux Biolinum" w:cs="Linux Biolinum"/>
        </w:rPr>
        <w:t xml:space="preserve">que </w:t>
      </w:r>
      <w:r w:rsidR="00715F18" w:rsidRPr="00715F18">
        <w:rPr>
          <w:rFonts w:ascii="Linux Biolinum" w:hAnsi="Linux Biolinum" w:cs="Linux Biolinum"/>
        </w:rPr>
        <w:t xml:space="preserve">la loi va venir quelque chose que la </w:t>
      </w:r>
      <w:r w:rsidR="00761C76">
        <w:rPr>
          <w:rFonts w:ascii="Linux Biolinum" w:hAnsi="Linux Biolinum" w:cs="Linux Biolinum"/>
        </w:rPr>
        <w:t>C</w:t>
      </w:r>
      <w:r w:rsidR="00715F18" w:rsidRPr="00715F18">
        <w:rPr>
          <w:rFonts w:ascii="Linux Biolinum" w:hAnsi="Linux Biolinum" w:cs="Linux Biolinum"/>
        </w:rPr>
        <w:t>onstitution</w:t>
      </w:r>
      <w:r w:rsidR="00761C76">
        <w:rPr>
          <w:rFonts w:ascii="Linux Biolinum" w:hAnsi="Linux Biolinum" w:cs="Linux Biolinum"/>
        </w:rPr>
        <w:t xml:space="preserve"> </w:t>
      </w:r>
      <w:r w:rsidR="00715F18" w:rsidRPr="00715F18">
        <w:rPr>
          <w:rFonts w:ascii="Linux Biolinum" w:hAnsi="Linux Biolinum" w:cs="Linux Biolinum"/>
        </w:rPr>
        <w:t>ne veut pas</w:t>
      </w:r>
      <w:r w:rsidR="0036166F">
        <w:rPr>
          <w:rFonts w:ascii="Linux Biolinum" w:hAnsi="Linux Biolinum" w:cs="Linux Biolinum"/>
        </w:rPr>
        <w:t xml:space="preserve">. </w:t>
      </w:r>
      <w:r w:rsidR="003E1A8B">
        <w:rPr>
          <w:rFonts w:ascii="Linux Biolinum" w:hAnsi="Linux Biolinum" w:cs="Linux Biolinum"/>
        </w:rPr>
        <w:t>L</w:t>
      </w:r>
      <w:r w:rsidR="00715F18" w:rsidRPr="00715F18">
        <w:rPr>
          <w:rFonts w:ascii="Linux Biolinum" w:hAnsi="Linux Biolinum" w:cs="Linux Biolinum"/>
        </w:rPr>
        <w:t xml:space="preserve">a loi de </w:t>
      </w:r>
      <w:r w:rsidR="00EC5F09">
        <w:rPr>
          <w:rFonts w:ascii="Linux Biolinum" w:hAnsi="Linux Biolinum" w:cs="Linux Biolinum"/>
        </w:rPr>
        <w:t>19</w:t>
      </w:r>
      <w:r w:rsidR="00715F18" w:rsidRPr="00715F18">
        <w:rPr>
          <w:rFonts w:ascii="Linux Biolinum" w:hAnsi="Linux Biolinum" w:cs="Linux Biolinum"/>
        </w:rPr>
        <w:t xml:space="preserve">48 </w:t>
      </w:r>
      <w:r w:rsidR="00741A9C">
        <w:rPr>
          <w:rFonts w:ascii="Linux Biolinum" w:hAnsi="Linux Biolinum" w:cs="Linux Biolinum"/>
        </w:rPr>
        <w:t>v</w:t>
      </w:r>
      <w:r w:rsidR="00715F18" w:rsidRPr="00715F18">
        <w:rPr>
          <w:rFonts w:ascii="Linux Biolinum" w:hAnsi="Linux Biolinum" w:cs="Linux Biolinum"/>
        </w:rPr>
        <w:t>ien</w:t>
      </w:r>
      <w:r w:rsidR="00741A9C">
        <w:rPr>
          <w:rFonts w:ascii="Linux Biolinum" w:hAnsi="Linux Biolinum" w:cs="Linux Biolinum"/>
        </w:rPr>
        <w:t>t dire qu’</w:t>
      </w:r>
      <w:r w:rsidR="00715F18" w:rsidRPr="00715F18">
        <w:rPr>
          <w:rFonts w:ascii="Linux Biolinum" w:hAnsi="Linux Biolinum" w:cs="Linux Biolinum"/>
        </w:rPr>
        <w:t>il est possible que le parlement délègue</w:t>
      </w:r>
      <w:r w:rsidR="00741A9C">
        <w:rPr>
          <w:rFonts w:ascii="Linux Biolinum" w:hAnsi="Linux Biolinum" w:cs="Linux Biolinum"/>
        </w:rPr>
        <w:t xml:space="preserve"> </w:t>
      </w:r>
      <w:r w:rsidR="00715F18" w:rsidRPr="00715F18">
        <w:rPr>
          <w:rFonts w:ascii="Linux Biolinum" w:hAnsi="Linux Biolinum" w:cs="Linux Biolinum"/>
        </w:rPr>
        <w:t>sa compétence</w:t>
      </w:r>
      <w:r w:rsidR="00BE59C6">
        <w:rPr>
          <w:rFonts w:ascii="Linux Biolinum" w:hAnsi="Linux Biolinum" w:cs="Linux Biolinum"/>
        </w:rPr>
        <w:t>,</w:t>
      </w:r>
      <w:r w:rsidR="00715F18" w:rsidRPr="00715F18">
        <w:rPr>
          <w:rFonts w:ascii="Linux Biolinum" w:hAnsi="Linux Biolinum" w:cs="Linux Biolinum"/>
        </w:rPr>
        <w:t xml:space="preserve"> et notamment il y</w:t>
      </w:r>
      <w:r w:rsidR="00BE59C6">
        <w:rPr>
          <w:rFonts w:ascii="Linux Biolinum" w:hAnsi="Linux Biolinum" w:cs="Linux Biolinum"/>
        </w:rPr>
        <w:t xml:space="preserve"> </w:t>
      </w:r>
      <w:r w:rsidR="00715F18" w:rsidRPr="00715F18">
        <w:rPr>
          <w:rFonts w:ascii="Linux Biolinum" w:hAnsi="Linux Biolinum" w:cs="Linux Biolinum"/>
        </w:rPr>
        <w:t>a un</w:t>
      </w:r>
      <w:r w:rsidR="00BE59C6">
        <w:rPr>
          <w:rFonts w:ascii="Linux Biolinum" w:hAnsi="Linux Biolinum" w:cs="Linux Biolinum"/>
        </w:rPr>
        <w:t xml:space="preserve"> </w:t>
      </w:r>
      <w:r w:rsidR="00715F18" w:rsidRPr="00715F18">
        <w:rPr>
          <w:rFonts w:ascii="Linux Biolinum" w:hAnsi="Linux Biolinum" w:cs="Linux Biolinum"/>
        </w:rPr>
        <w:t>article 6 de la loi qui est extrêmement</w:t>
      </w:r>
      <w:r w:rsidR="00BE59C6">
        <w:rPr>
          <w:rFonts w:ascii="Linux Biolinum" w:hAnsi="Linux Biolinum" w:cs="Linux Biolinum"/>
        </w:rPr>
        <w:t xml:space="preserve"> </w:t>
      </w:r>
      <w:r w:rsidR="00715F18" w:rsidRPr="00715F18">
        <w:rPr>
          <w:rFonts w:ascii="Linux Biolinum" w:hAnsi="Linux Biolinum" w:cs="Linux Biolinum"/>
        </w:rPr>
        <w:t>intéressant</w:t>
      </w:r>
      <w:r w:rsidR="0030708B">
        <w:rPr>
          <w:rFonts w:ascii="Linux Biolinum" w:hAnsi="Linux Biolinum" w:cs="Linux Biolinum"/>
        </w:rPr>
        <w:t xml:space="preserve"> dans la </w:t>
      </w:r>
      <w:r w:rsidR="00715F18" w:rsidRPr="00715F18">
        <w:rPr>
          <w:rFonts w:ascii="Linux Biolinum" w:hAnsi="Linux Biolinum" w:cs="Linux Biolinum"/>
        </w:rPr>
        <w:t>loi d</w:t>
      </w:r>
      <w:r w:rsidR="00737053">
        <w:rPr>
          <w:rFonts w:ascii="Linux Biolinum" w:hAnsi="Linux Biolinum" w:cs="Linux Biolinum"/>
        </w:rPr>
        <w:t>u</w:t>
      </w:r>
      <w:r w:rsidR="00D3526E">
        <w:rPr>
          <w:rFonts w:ascii="Linux Biolinum" w:hAnsi="Linux Biolinum" w:cs="Linux Biolinum"/>
        </w:rPr>
        <w:t xml:space="preserve"> 17 août 1948</w:t>
      </w:r>
      <w:r w:rsidR="0030708B">
        <w:rPr>
          <w:rFonts w:ascii="Linux Biolinum" w:hAnsi="Linux Biolinum" w:cs="Linux Biolinum"/>
        </w:rPr>
        <w:t>, qui</w:t>
      </w:r>
      <w:r w:rsidR="00D3526E">
        <w:rPr>
          <w:rFonts w:ascii="Linux Biolinum" w:hAnsi="Linux Biolinum" w:cs="Linux Biolinum"/>
        </w:rPr>
        <w:t xml:space="preserve"> </w:t>
      </w:r>
      <w:r w:rsidR="00715F18" w:rsidRPr="00715F18">
        <w:rPr>
          <w:rFonts w:ascii="Linux Biolinum" w:hAnsi="Linux Biolinum" w:cs="Linux Biolinum"/>
        </w:rPr>
        <w:t>dit qu</w:t>
      </w:r>
      <w:r w:rsidR="0030708B">
        <w:rPr>
          <w:rFonts w:ascii="Linux Biolinum" w:hAnsi="Linux Biolinum" w:cs="Linux Biolinum"/>
        </w:rPr>
        <w:t>’</w:t>
      </w:r>
      <w:r w:rsidR="00715F18" w:rsidRPr="00715F18">
        <w:rPr>
          <w:rFonts w:ascii="Linux Biolinum" w:hAnsi="Linux Biolinum" w:cs="Linux Biolinum"/>
        </w:rPr>
        <w:t>il existe des matières</w:t>
      </w:r>
      <w:r w:rsidR="0030708B">
        <w:rPr>
          <w:rFonts w:ascii="Linux Biolinum" w:hAnsi="Linux Biolinum" w:cs="Linux Biolinum"/>
        </w:rPr>
        <w:t xml:space="preserve"> </w:t>
      </w:r>
      <w:r w:rsidR="00715F18" w:rsidRPr="00715F18">
        <w:rPr>
          <w:rFonts w:ascii="Linux Biolinum" w:hAnsi="Linux Biolinum" w:cs="Linux Biolinum"/>
        </w:rPr>
        <w:t>et des domaines par nature réglementaire</w:t>
      </w:r>
      <w:r w:rsidR="006F2851">
        <w:rPr>
          <w:rFonts w:ascii="Linux Biolinum" w:hAnsi="Linux Biolinum" w:cs="Linux Biolinum"/>
        </w:rPr>
        <w:t>. D</w:t>
      </w:r>
      <w:r w:rsidR="00715F18" w:rsidRPr="00715F18">
        <w:rPr>
          <w:rFonts w:ascii="Linux Biolinum" w:hAnsi="Linux Biolinum" w:cs="Linux Biolinum"/>
        </w:rPr>
        <w:t>ans ces matières par nature</w:t>
      </w:r>
      <w:r w:rsidR="00796269">
        <w:rPr>
          <w:rFonts w:ascii="Linux Biolinum" w:hAnsi="Linux Biolinum" w:cs="Linux Biolinum"/>
        </w:rPr>
        <w:t xml:space="preserve"> </w:t>
      </w:r>
      <w:r w:rsidR="00715F18" w:rsidRPr="00715F18">
        <w:rPr>
          <w:rFonts w:ascii="Linux Biolinum" w:hAnsi="Linux Biolinum" w:cs="Linux Biolinum"/>
        </w:rPr>
        <w:t>réglementaire</w:t>
      </w:r>
      <w:r w:rsidR="006F2851">
        <w:rPr>
          <w:rFonts w:ascii="Linux Biolinum" w:hAnsi="Linux Biolinum" w:cs="Linux Biolinum"/>
        </w:rPr>
        <w:t xml:space="preserve">s – </w:t>
      </w:r>
      <w:r w:rsidR="00B82295">
        <w:rPr>
          <w:rFonts w:ascii="Linux Biolinum" w:hAnsi="Linux Biolinum" w:cs="Linux Biolinum"/>
        </w:rPr>
        <w:t xml:space="preserve">c’est-à-dire </w:t>
      </w:r>
      <w:r w:rsidR="00715F18" w:rsidRPr="00715F18">
        <w:rPr>
          <w:rFonts w:ascii="Linux Biolinum" w:hAnsi="Linux Biolinum" w:cs="Linux Biolinum"/>
        </w:rPr>
        <w:t>en fonction</w:t>
      </w:r>
      <w:r w:rsidR="00B82295">
        <w:rPr>
          <w:rFonts w:ascii="Linux Biolinum" w:hAnsi="Linux Biolinum" w:cs="Linux Biolinum"/>
        </w:rPr>
        <w:t xml:space="preserve"> </w:t>
      </w:r>
      <w:r w:rsidR="00715F18" w:rsidRPr="00715F18">
        <w:rPr>
          <w:rFonts w:ascii="Linux Biolinum" w:hAnsi="Linux Biolinum" w:cs="Linux Biolinum"/>
        </w:rPr>
        <w:t>de leur propre logique</w:t>
      </w:r>
      <w:r w:rsidR="006F2851">
        <w:rPr>
          <w:rFonts w:ascii="Linux Biolinum" w:hAnsi="Linux Biolinum" w:cs="Linux Biolinum"/>
        </w:rPr>
        <w:t xml:space="preserve"> –</w:t>
      </w:r>
      <w:r w:rsidR="00B82295">
        <w:rPr>
          <w:rFonts w:ascii="Linux Biolinum" w:hAnsi="Linux Biolinum" w:cs="Linux Biolinum"/>
        </w:rPr>
        <w:t xml:space="preserve">, </w:t>
      </w:r>
      <w:r w:rsidR="00715F18" w:rsidRPr="00715F18">
        <w:rPr>
          <w:rFonts w:ascii="Linux Biolinum" w:hAnsi="Linux Biolinum" w:cs="Linux Biolinum"/>
        </w:rPr>
        <w:t>le parlement peut être compétent</w:t>
      </w:r>
      <w:r w:rsidR="006F2851">
        <w:rPr>
          <w:rFonts w:ascii="Linux Biolinum" w:hAnsi="Linux Biolinum" w:cs="Linux Biolinum"/>
        </w:rPr>
        <w:t xml:space="preserve">, </w:t>
      </w:r>
      <w:r w:rsidR="00715F18" w:rsidRPr="00715F18">
        <w:rPr>
          <w:rFonts w:ascii="Linux Biolinum" w:hAnsi="Linux Biolinum" w:cs="Linux Biolinum"/>
        </w:rPr>
        <w:t>mais</w:t>
      </w:r>
      <w:r w:rsidR="006F2851">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exécutif peut lui</w:t>
      </w:r>
      <w:r w:rsidR="006F2851">
        <w:rPr>
          <w:rFonts w:ascii="Linux Biolinum" w:hAnsi="Linux Biolinum" w:cs="Linux Biolinum"/>
        </w:rPr>
        <w:t>-</w:t>
      </w:r>
      <w:r w:rsidR="00715F18" w:rsidRPr="00715F18">
        <w:rPr>
          <w:rFonts w:ascii="Linux Biolinum" w:hAnsi="Linux Biolinum" w:cs="Linux Biolinum"/>
        </w:rPr>
        <w:t>aussi</w:t>
      </w:r>
      <w:r w:rsidR="006F2851">
        <w:rPr>
          <w:rFonts w:ascii="Linux Biolinum" w:hAnsi="Linux Biolinum" w:cs="Linux Biolinum"/>
        </w:rPr>
        <w:t xml:space="preserve"> </w:t>
      </w:r>
      <w:r w:rsidR="00715F18" w:rsidRPr="00715F18">
        <w:rPr>
          <w:rFonts w:ascii="Linux Biolinum" w:hAnsi="Linux Biolinum" w:cs="Linux Biolinum"/>
        </w:rPr>
        <w:t>prendre des dispositions et abroger des</w:t>
      </w:r>
      <w:r w:rsidR="006F2851">
        <w:rPr>
          <w:rFonts w:ascii="Linux Biolinum" w:hAnsi="Linux Biolinum" w:cs="Linux Biolinum"/>
        </w:rPr>
        <w:t xml:space="preserve"> </w:t>
      </w:r>
      <w:r w:rsidR="00715F18" w:rsidRPr="00715F18">
        <w:rPr>
          <w:rFonts w:ascii="Linux Biolinum" w:hAnsi="Linux Biolinum" w:cs="Linux Biolinum"/>
        </w:rPr>
        <w:t>dispositions législatives</w:t>
      </w:r>
      <w:r w:rsidR="006F2851">
        <w:rPr>
          <w:rFonts w:ascii="Linux Biolinum" w:hAnsi="Linux Biolinum" w:cs="Linux Biolinum"/>
        </w:rPr>
        <w:t xml:space="preserve">. </w:t>
      </w:r>
      <w:r w:rsidR="00AF4DDC">
        <w:rPr>
          <w:rFonts w:ascii="Linux Biolinum" w:hAnsi="Linux Biolinum" w:cs="Linux Biolinum"/>
        </w:rPr>
        <w:t>L’</w:t>
      </w:r>
      <w:r w:rsidR="00715F18" w:rsidRPr="00715F18">
        <w:rPr>
          <w:rFonts w:ascii="Linux Biolinum" w:hAnsi="Linux Biolinum" w:cs="Linux Biolinum"/>
        </w:rPr>
        <w:t xml:space="preserve">idée </w:t>
      </w:r>
      <w:r w:rsidR="000C0522">
        <w:rPr>
          <w:rFonts w:ascii="Linux Biolinum" w:hAnsi="Linux Biolinum" w:cs="Linux Biolinum"/>
        </w:rPr>
        <w:t xml:space="preserve">est </w:t>
      </w:r>
      <w:r w:rsidR="00715F18" w:rsidRPr="00715F18">
        <w:rPr>
          <w:rFonts w:ascii="Linux Biolinum" w:hAnsi="Linux Biolinum" w:cs="Linux Biolinum"/>
        </w:rPr>
        <w:t>de</w:t>
      </w:r>
      <w:r w:rsidR="000C0522">
        <w:rPr>
          <w:rFonts w:ascii="Linux Biolinum" w:hAnsi="Linux Biolinum" w:cs="Linux Biolinum"/>
        </w:rPr>
        <w:t xml:space="preserve"> </w:t>
      </w:r>
      <w:r w:rsidR="00715F18" w:rsidRPr="00715F18">
        <w:rPr>
          <w:rFonts w:ascii="Linux Biolinum" w:hAnsi="Linux Biolinum" w:cs="Linux Biolinum"/>
        </w:rPr>
        <w:t xml:space="preserve">dire </w:t>
      </w:r>
      <w:r w:rsidR="000C0522">
        <w:rPr>
          <w:rFonts w:ascii="Linux Biolinum" w:hAnsi="Linux Biolinum" w:cs="Linux Biolinum"/>
        </w:rPr>
        <w:t xml:space="preserve">que </w:t>
      </w:r>
      <w:r w:rsidR="00715F18" w:rsidRPr="00715F18">
        <w:rPr>
          <w:rFonts w:ascii="Linux Biolinum" w:hAnsi="Linux Biolinum" w:cs="Linux Biolinum"/>
        </w:rPr>
        <w:t>le parlement est</w:t>
      </w:r>
      <w:r w:rsidR="000C0522">
        <w:rPr>
          <w:rFonts w:ascii="Linux Biolinum" w:hAnsi="Linux Biolinum" w:cs="Linux Biolinum"/>
        </w:rPr>
        <w:t xml:space="preserve"> </w:t>
      </w:r>
      <w:r w:rsidR="00715F18" w:rsidRPr="00715F18">
        <w:rPr>
          <w:rFonts w:ascii="Linux Biolinum" w:hAnsi="Linux Biolinum" w:cs="Linux Biolinum"/>
        </w:rPr>
        <w:t>compétent pour tou</w:t>
      </w:r>
      <w:r w:rsidR="000C0522">
        <w:rPr>
          <w:rFonts w:ascii="Linux Biolinum" w:hAnsi="Linux Biolinum" w:cs="Linux Biolinum"/>
        </w:rPr>
        <w:t xml:space="preserve">t, </w:t>
      </w:r>
      <w:r w:rsidR="00715F18" w:rsidRPr="00715F18">
        <w:rPr>
          <w:rFonts w:ascii="Linux Biolinum" w:hAnsi="Linux Biolinum" w:cs="Linux Biolinum"/>
        </w:rPr>
        <w:t>mais dans certains</w:t>
      </w:r>
      <w:r w:rsidR="000C0522">
        <w:rPr>
          <w:rFonts w:ascii="Linux Biolinum" w:hAnsi="Linux Biolinum" w:cs="Linux Biolinum"/>
        </w:rPr>
        <w:t xml:space="preserve"> </w:t>
      </w:r>
      <w:r w:rsidR="00715F18" w:rsidRPr="00715F18">
        <w:rPr>
          <w:rFonts w:ascii="Linux Biolinum" w:hAnsi="Linux Biolinum" w:cs="Linux Biolinum"/>
        </w:rPr>
        <w:t>domaines</w:t>
      </w:r>
      <w:r w:rsidR="000C0522">
        <w:rPr>
          <w:rFonts w:ascii="Linux Biolinum" w:hAnsi="Linux Biolinum" w:cs="Linux Biolinum"/>
        </w:rPr>
        <w:t>,</w:t>
      </w:r>
      <w:r w:rsidR="00715F18" w:rsidRPr="00715F18">
        <w:rPr>
          <w:rFonts w:ascii="Linux Biolinum" w:hAnsi="Linux Biolinum" w:cs="Linux Biolinum"/>
        </w:rPr>
        <w:t xml:space="preserve"> la compétence peut</w:t>
      </w:r>
      <w:r w:rsidR="00AE3E02">
        <w:rPr>
          <w:rFonts w:ascii="Linux Biolinum" w:hAnsi="Linux Biolinum" w:cs="Linux Biolinum"/>
        </w:rPr>
        <w:t xml:space="preserve"> </w:t>
      </w:r>
      <w:r w:rsidR="00715F18" w:rsidRPr="00715F18">
        <w:rPr>
          <w:rFonts w:ascii="Linux Biolinum" w:hAnsi="Linux Biolinum" w:cs="Linux Biolinum"/>
        </w:rPr>
        <w:t>être</w:t>
      </w:r>
      <w:r w:rsidR="000C0522">
        <w:rPr>
          <w:rFonts w:ascii="Linux Biolinum" w:hAnsi="Linux Biolinum" w:cs="Linux Biolinum"/>
        </w:rPr>
        <w:t xml:space="preserve"> </w:t>
      </w:r>
      <w:r w:rsidR="00715F18" w:rsidRPr="00715F18">
        <w:rPr>
          <w:rFonts w:ascii="Linux Biolinum" w:hAnsi="Linux Biolinum" w:cs="Linux Biolinum"/>
        </w:rPr>
        <w:t xml:space="preserve">aussi </w:t>
      </w:r>
      <w:r w:rsidR="000C0522" w:rsidRPr="00715F18">
        <w:rPr>
          <w:rFonts w:ascii="Linux Biolinum" w:hAnsi="Linux Biolinum" w:cs="Linux Biolinum"/>
        </w:rPr>
        <w:t>partagée</w:t>
      </w:r>
      <w:r w:rsidR="00715F18" w:rsidRPr="00715F18">
        <w:rPr>
          <w:rFonts w:ascii="Linux Biolinum" w:hAnsi="Linux Biolinum" w:cs="Linux Biolinum"/>
        </w:rPr>
        <w:t xml:space="preserve"> avec l</w:t>
      </w:r>
      <w:r w:rsidR="002B2F72">
        <w:rPr>
          <w:rFonts w:ascii="Linux Biolinum" w:hAnsi="Linux Biolinum" w:cs="Linux Biolinum"/>
        </w:rPr>
        <w:t>’</w:t>
      </w:r>
      <w:r w:rsidR="00715F18" w:rsidRPr="00715F18">
        <w:rPr>
          <w:rFonts w:ascii="Linux Biolinum" w:hAnsi="Linux Biolinum" w:cs="Linux Biolinum"/>
        </w:rPr>
        <w:t>exécutif</w:t>
      </w:r>
      <w:r w:rsidR="00A05716">
        <w:rPr>
          <w:rFonts w:ascii="Linux Biolinum" w:hAnsi="Linux Biolinum" w:cs="Linux Biolinum"/>
        </w:rPr>
        <w:t>.</w:t>
      </w:r>
      <w:r w:rsidR="00876691">
        <w:rPr>
          <w:rFonts w:ascii="Linux Biolinum" w:hAnsi="Linux Biolinum" w:cs="Linux Biolinum"/>
        </w:rPr>
        <w:t xml:space="preserve"> Cet </w:t>
      </w:r>
      <w:r w:rsidR="00715F18" w:rsidRPr="00715F18">
        <w:rPr>
          <w:rFonts w:ascii="Linux Biolinum" w:hAnsi="Linux Biolinum" w:cs="Linux Biolinum"/>
        </w:rPr>
        <w:t xml:space="preserve">article </w:t>
      </w:r>
      <w:r w:rsidR="00876691">
        <w:rPr>
          <w:rFonts w:ascii="Linux Biolinum" w:hAnsi="Linux Biolinum" w:cs="Linux Biolinum"/>
        </w:rPr>
        <w:t>6</w:t>
      </w:r>
      <w:r w:rsidR="003325B1">
        <w:rPr>
          <w:rFonts w:ascii="Linux Biolinum" w:hAnsi="Linux Biolinum" w:cs="Linux Biolinum"/>
        </w:rPr>
        <w:t xml:space="preserve"> n’est </w:t>
      </w:r>
      <w:r w:rsidR="00715F18" w:rsidRPr="003325B1">
        <w:rPr>
          <w:rFonts w:ascii="Linux Biolinum" w:hAnsi="Linux Biolinum" w:cs="Linux Biolinum"/>
          <w:i/>
        </w:rPr>
        <w:t>a priori</w:t>
      </w:r>
      <w:r w:rsidR="00715F18" w:rsidRPr="00715F18">
        <w:rPr>
          <w:rFonts w:ascii="Linux Biolinum" w:hAnsi="Linux Biolinum" w:cs="Linux Biolinum"/>
        </w:rPr>
        <w:t xml:space="preserve"> pas très</w:t>
      </w:r>
      <w:r w:rsidR="003325B1">
        <w:rPr>
          <w:rFonts w:ascii="Linux Biolinum" w:hAnsi="Linux Biolinum" w:cs="Linux Biolinum"/>
        </w:rPr>
        <w:t xml:space="preserve"> </w:t>
      </w:r>
      <w:r w:rsidR="00715F18" w:rsidRPr="00715F18">
        <w:rPr>
          <w:rFonts w:ascii="Linux Biolinum" w:hAnsi="Linux Biolinum" w:cs="Linux Biolinum"/>
        </w:rPr>
        <w:t xml:space="preserve">conforme à la </w:t>
      </w:r>
      <w:r w:rsidR="003325B1">
        <w:rPr>
          <w:rFonts w:ascii="Linux Biolinum" w:hAnsi="Linux Biolinum" w:cs="Linux Biolinum"/>
        </w:rPr>
        <w:t>C</w:t>
      </w:r>
      <w:r w:rsidR="00715F18" w:rsidRPr="00715F18">
        <w:rPr>
          <w:rFonts w:ascii="Linux Biolinum" w:hAnsi="Linux Biolinum" w:cs="Linux Biolinum"/>
        </w:rPr>
        <w:t xml:space="preserve">onstitution </w:t>
      </w:r>
      <w:r w:rsidR="003325B1">
        <w:rPr>
          <w:rFonts w:ascii="Linux Biolinum" w:hAnsi="Linux Biolinum" w:cs="Linux Biolinum"/>
        </w:rPr>
        <w:t>19</w:t>
      </w:r>
      <w:r w:rsidR="00715F18" w:rsidRPr="00715F18">
        <w:rPr>
          <w:rFonts w:ascii="Linux Biolinum" w:hAnsi="Linux Biolinum" w:cs="Linux Biolinum"/>
        </w:rPr>
        <w:t>46</w:t>
      </w:r>
      <w:r w:rsidR="00027854">
        <w:rPr>
          <w:rFonts w:ascii="Linux Biolinum" w:hAnsi="Linux Biolinum" w:cs="Linux Biolinum"/>
        </w:rPr>
        <w:t xml:space="preserve"> ; ce n’est pas très grave dans le sens où </w:t>
      </w:r>
      <w:r w:rsidR="00715F18" w:rsidRPr="00715F18">
        <w:rPr>
          <w:rFonts w:ascii="Linux Biolinum" w:hAnsi="Linux Biolinum" w:cs="Linux Biolinum"/>
        </w:rPr>
        <w:t>il n</w:t>
      </w:r>
      <w:r w:rsidR="002B2F72">
        <w:rPr>
          <w:rFonts w:ascii="Linux Biolinum" w:hAnsi="Linux Biolinum" w:cs="Linux Biolinum"/>
        </w:rPr>
        <w:t>’</w:t>
      </w:r>
      <w:r w:rsidR="00715F18" w:rsidRPr="00715F18">
        <w:rPr>
          <w:rFonts w:ascii="Linux Biolinum" w:hAnsi="Linux Biolinum" w:cs="Linux Biolinum"/>
        </w:rPr>
        <w:t>y a pas de</w:t>
      </w:r>
      <w:r w:rsidR="00027854">
        <w:rPr>
          <w:rFonts w:ascii="Linux Biolinum" w:hAnsi="Linux Biolinum" w:cs="Linux Biolinum"/>
        </w:rPr>
        <w:t xml:space="preserve"> </w:t>
      </w:r>
      <w:r w:rsidR="00715F18" w:rsidRPr="00715F18">
        <w:rPr>
          <w:rFonts w:ascii="Linux Biolinum" w:hAnsi="Linux Biolinum" w:cs="Linux Biolinum"/>
        </w:rPr>
        <w:t>contrôle de constitutionnalité</w:t>
      </w:r>
      <w:r w:rsidR="00027854">
        <w:rPr>
          <w:rFonts w:ascii="Linux Biolinum" w:hAnsi="Linux Biolinum" w:cs="Linux Biolinum"/>
        </w:rPr>
        <w:t>. O</w:t>
      </w:r>
      <w:r w:rsidR="00715F18" w:rsidRPr="00715F18">
        <w:rPr>
          <w:rFonts w:ascii="Linux Biolinum" w:hAnsi="Linux Biolinum" w:cs="Linux Biolinum"/>
        </w:rPr>
        <w:t>n voit bien qu</w:t>
      </w:r>
      <w:r w:rsidR="002B2F72">
        <w:rPr>
          <w:rFonts w:ascii="Linux Biolinum" w:hAnsi="Linux Biolinum" w:cs="Linux Biolinum"/>
        </w:rPr>
        <w:t>’</w:t>
      </w:r>
      <w:r w:rsidR="00715F18" w:rsidRPr="00715F18">
        <w:rPr>
          <w:rFonts w:ascii="Linux Biolinum" w:hAnsi="Linux Biolinum" w:cs="Linux Biolinum"/>
        </w:rPr>
        <w:t>il soulève une idée</w:t>
      </w:r>
      <w:r w:rsidR="00027854">
        <w:rPr>
          <w:rFonts w:ascii="Linux Biolinum" w:hAnsi="Linux Biolinum" w:cs="Linux Biolinum"/>
        </w:rPr>
        <w:t xml:space="preserve"> </w:t>
      </w:r>
      <w:r w:rsidR="00715F18" w:rsidRPr="00715F18">
        <w:rPr>
          <w:rFonts w:ascii="Linux Biolinum" w:hAnsi="Linux Biolinum" w:cs="Linux Biolinum"/>
        </w:rPr>
        <w:t>intéressante</w:t>
      </w:r>
      <w:r w:rsidR="00517FA8">
        <w:rPr>
          <w:rFonts w:ascii="Linux Biolinum" w:hAnsi="Linux Biolinum" w:cs="Linux Biolinum"/>
        </w:rPr>
        <w:t xml:space="preserve"> qui est </w:t>
      </w:r>
      <w:r w:rsidR="00715F18" w:rsidRPr="00715F18">
        <w:rPr>
          <w:rFonts w:ascii="Linux Biolinum" w:hAnsi="Linux Biolinum" w:cs="Linux Biolinum"/>
        </w:rPr>
        <w:t xml:space="preserve">de dire </w:t>
      </w:r>
      <w:r w:rsidR="00517FA8">
        <w:rPr>
          <w:rFonts w:ascii="Linux Biolinum" w:hAnsi="Linux Biolinum" w:cs="Linux Biolinum"/>
        </w:rPr>
        <w:t>qu’</w:t>
      </w:r>
      <w:r w:rsidR="00517FA8" w:rsidRPr="00715F18">
        <w:rPr>
          <w:rFonts w:ascii="Linux Biolinum" w:hAnsi="Linux Biolinum" w:cs="Linux Biolinum"/>
        </w:rPr>
        <w:t>on ne peut</w:t>
      </w:r>
      <w:r w:rsidR="00715F18" w:rsidRPr="00715F18">
        <w:rPr>
          <w:rFonts w:ascii="Linux Biolinum" w:hAnsi="Linux Biolinum" w:cs="Linux Biolinum"/>
        </w:rPr>
        <w:t xml:space="preserve"> pas tout</w:t>
      </w:r>
      <w:r w:rsidR="00517FA8">
        <w:rPr>
          <w:rFonts w:ascii="Linux Biolinum" w:hAnsi="Linux Biolinum" w:cs="Linux Biolinum"/>
        </w:rPr>
        <w:t xml:space="preserve"> </w:t>
      </w:r>
      <w:r w:rsidR="00715F18" w:rsidRPr="00715F18">
        <w:rPr>
          <w:rFonts w:ascii="Linux Biolinum" w:hAnsi="Linux Biolinum" w:cs="Linux Biolinum"/>
        </w:rPr>
        <w:t>donn</w:t>
      </w:r>
      <w:r w:rsidR="00517FA8">
        <w:rPr>
          <w:rFonts w:ascii="Linux Biolinum" w:hAnsi="Linux Biolinum" w:cs="Linux Biolinum"/>
        </w:rPr>
        <w:t>er</w:t>
      </w:r>
      <w:r w:rsidR="00715F18" w:rsidRPr="00715F18">
        <w:rPr>
          <w:rFonts w:ascii="Linux Biolinum" w:hAnsi="Linux Biolinum" w:cs="Linux Biolinum"/>
        </w:rPr>
        <w:t xml:space="preserve"> au parlement </w:t>
      </w:r>
      <w:r w:rsidR="00517FA8">
        <w:rPr>
          <w:rFonts w:ascii="Linux Biolinum" w:hAnsi="Linux Biolinum" w:cs="Linux Biolinum"/>
        </w:rPr>
        <w:t>et qu’</w:t>
      </w:r>
      <w:r w:rsidR="00715F18" w:rsidRPr="00715F18">
        <w:rPr>
          <w:rFonts w:ascii="Linux Biolinum" w:hAnsi="Linux Biolinum" w:cs="Linux Biolinum"/>
        </w:rPr>
        <w:t>il y</w:t>
      </w:r>
      <w:r w:rsidR="00517FA8">
        <w:rPr>
          <w:rFonts w:ascii="Linux Biolinum" w:hAnsi="Linux Biolinum" w:cs="Linux Biolinum"/>
        </w:rPr>
        <w:t xml:space="preserve"> </w:t>
      </w:r>
      <w:r w:rsidR="00715F18" w:rsidRPr="00715F18">
        <w:rPr>
          <w:rFonts w:ascii="Linux Biolinum" w:hAnsi="Linux Biolinum" w:cs="Linux Biolinum"/>
        </w:rPr>
        <w:t xml:space="preserve">a </w:t>
      </w:r>
      <w:r w:rsidR="00364BAB">
        <w:rPr>
          <w:rFonts w:ascii="Linux Biolinum" w:hAnsi="Linux Biolinum" w:cs="Linux Biolinum"/>
        </w:rPr>
        <w:t xml:space="preserve">notamment </w:t>
      </w:r>
      <w:r w:rsidR="00715F18" w:rsidRPr="00715F18">
        <w:rPr>
          <w:rFonts w:ascii="Linux Biolinum" w:hAnsi="Linux Biolinum" w:cs="Linux Biolinum"/>
        </w:rPr>
        <w:t>des domaines</w:t>
      </w:r>
      <w:r w:rsidR="00517FA8">
        <w:rPr>
          <w:rFonts w:ascii="Linux Biolinum" w:hAnsi="Linux Biolinum" w:cs="Linux Biolinum"/>
        </w:rPr>
        <w:t xml:space="preserve"> </w:t>
      </w:r>
      <w:r w:rsidR="00364BAB">
        <w:rPr>
          <w:rFonts w:ascii="Linux Biolinum" w:hAnsi="Linux Biolinum" w:cs="Linux Biolinum"/>
        </w:rPr>
        <w:t xml:space="preserve">(ou des </w:t>
      </w:r>
      <w:r w:rsidR="00715F18" w:rsidRPr="00715F18">
        <w:rPr>
          <w:rFonts w:ascii="Linux Biolinum" w:hAnsi="Linux Biolinum" w:cs="Linux Biolinum"/>
        </w:rPr>
        <w:t>matières</w:t>
      </w:r>
      <w:r w:rsidR="00364BAB">
        <w:rPr>
          <w:rFonts w:ascii="Linux Biolinum" w:hAnsi="Linux Biolinum" w:cs="Linux Biolinum"/>
        </w:rPr>
        <w:t>)</w:t>
      </w:r>
      <w:r w:rsidR="00715F18" w:rsidRPr="00715F18">
        <w:rPr>
          <w:rFonts w:ascii="Linux Biolinum" w:hAnsi="Linux Biolinum" w:cs="Linux Biolinum"/>
        </w:rPr>
        <w:t xml:space="preserve"> qui</w:t>
      </w:r>
      <w:r w:rsidR="00364BAB">
        <w:rPr>
          <w:rFonts w:ascii="Linux Biolinum" w:hAnsi="Linux Biolinum" w:cs="Linux Biolinum"/>
        </w:rPr>
        <w:t xml:space="preserve"> </w:t>
      </w:r>
      <w:r w:rsidR="00715F18" w:rsidRPr="00715F18">
        <w:rPr>
          <w:rFonts w:ascii="Linux Biolinum" w:hAnsi="Linux Biolinum" w:cs="Linux Biolinum"/>
        </w:rPr>
        <w:t>relève</w:t>
      </w:r>
      <w:r w:rsidR="00364BAB">
        <w:rPr>
          <w:rFonts w:ascii="Linux Biolinum" w:hAnsi="Linux Biolinum" w:cs="Linux Biolinum"/>
        </w:rPr>
        <w:t>nt</w:t>
      </w:r>
      <w:r w:rsidR="00715F18" w:rsidRPr="00715F18">
        <w:rPr>
          <w:rFonts w:ascii="Linux Biolinum" w:hAnsi="Linux Biolinum" w:cs="Linux Biolinum"/>
        </w:rPr>
        <w:t xml:space="preserve"> par nature du </w:t>
      </w:r>
      <w:r w:rsidR="00532620">
        <w:rPr>
          <w:rFonts w:ascii="Linux Biolinum" w:hAnsi="Linux Biolinum" w:cs="Linux Biolinum"/>
        </w:rPr>
        <w:t>gouvernement.</w:t>
      </w:r>
      <w:r w:rsidR="008741CE">
        <w:rPr>
          <w:rFonts w:ascii="Linux Biolinum" w:hAnsi="Linux Biolinum" w:cs="Linux Biolinum"/>
        </w:rPr>
        <w:t xml:space="preserve"> Dans </w:t>
      </w:r>
      <w:r w:rsidR="00715F18" w:rsidRPr="00715F18">
        <w:rPr>
          <w:rFonts w:ascii="Linux Biolinum" w:hAnsi="Linux Biolinum" w:cs="Linux Biolinum"/>
        </w:rPr>
        <w:t>ces matières</w:t>
      </w:r>
      <w:r w:rsidR="008741CE">
        <w:rPr>
          <w:rFonts w:ascii="Linux Biolinum" w:hAnsi="Linux Biolinum" w:cs="Linux Biolinum"/>
        </w:rPr>
        <w:t>-</w:t>
      </w:r>
      <w:r w:rsidR="00715F18" w:rsidRPr="00715F18">
        <w:rPr>
          <w:rFonts w:ascii="Linux Biolinum" w:hAnsi="Linux Biolinum" w:cs="Linux Biolinum"/>
        </w:rPr>
        <w:t>l</w:t>
      </w:r>
      <w:r w:rsidR="008741CE">
        <w:rPr>
          <w:rFonts w:ascii="Linux Biolinum" w:hAnsi="Linux Biolinum" w:cs="Linux Biolinum"/>
        </w:rPr>
        <w:t xml:space="preserve">à, </w:t>
      </w:r>
      <w:r w:rsidR="00715F18" w:rsidRPr="00715F18">
        <w:rPr>
          <w:rFonts w:ascii="Linux Biolinum" w:hAnsi="Linux Biolinum" w:cs="Linux Biolinum"/>
        </w:rPr>
        <w:t xml:space="preserve">peut-être que le </w:t>
      </w:r>
      <w:r w:rsidR="008741CE">
        <w:rPr>
          <w:rFonts w:ascii="Linux Biolinum" w:hAnsi="Linux Biolinum" w:cs="Linux Biolinum"/>
        </w:rPr>
        <w:t xml:space="preserve">gouvernement peut agir, </w:t>
      </w:r>
      <w:r w:rsidR="00715F18" w:rsidRPr="00715F18">
        <w:rPr>
          <w:rFonts w:ascii="Linux Biolinum" w:hAnsi="Linux Biolinum" w:cs="Linux Biolinum"/>
        </w:rPr>
        <w:t>y</w:t>
      </w:r>
      <w:r w:rsidR="008741CE">
        <w:rPr>
          <w:rFonts w:ascii="Linux Biolinum" w:hAnsi="Linux Biolinum" w:cs="Linux Biolinum"/>
        </w:rPr>
        <w:t xml:space="preserve"> </w:t>
      </w:r>
      <w:r w:rsidR="00715F18" w:rsidRPr="00715F18">
        <w:rPr>
          <w:rFonts w:ascii="Linux Biolinum" w:hAnsi="Linux Biolinum" w:cs="Linux Biolinum"/>
        </w:rPr>
        <w:t xml:space="preserve">compris en modifiant une </w:t>
      </w:r>
      <w:r w:rsidR="008741CE">
        <w:rPr>
          <w:rFonts w:ascii="Linux Biolinum" w:hAnsi="Linux Biolinum" w:cs="Linux Biolinum"/>
        </w:rPr>
        <w:t>loi.</w:t>
      </w:r>
    </w:p>
    <w:p w:rsidR="00D07E87" w:rsidRDefault="00CB3055" w:rsidP="00D07E87">
      <w:pPr>
        <w:ind w:firstLine="425"/>
        <w:rPr>
          <w:rFonts w:ascii="Linux Biolinum" w:hAnsi="Linux Biolinum" w:cs="Linux Biolinum"/>
        </w:rPr>
      </w:pPr>
      <w:r>
        <w:rPr>
          <w:rFonts w:ascii="Linux Biolinum" w:hAnsi="Linux Biolinum" w:cs="Linux Biolinum"/>
        </w:rPr>
        <w:t>La Q</w:t>
      </w:r>
      <w:r w:rsidR="00715F18" w:rsidRPr="00715F18">
        <w:rPr>
          <w:rFonts w:ascii="Linux Biolinum" w:hAnsi="Linux Biolinum" w:cs="Linux Biolinum"/>
        </w:rPr>
        <w:t>uatrième république</w:t>
      </w:r>
      <w:r>
        <w:rPr>
          <w:rFonts w:ascii="Linux Biolinum" w:hAnsi="Linux Biolinum" w:cs="Linux Biolinum"/>
        </w:rPr>
        <w:t xml:space="preserve"> </w:t>
      </w:r>
      <w:r w:rsidR="00715F18" w:rsidRPr="00715F18">
        <w:rPr>
          <w:rFonts w:ascii="Linux Biolinum" w:hAnsi="Linux Biolinum" w:cs="Linux Biolinum"/>
        </w:rPr>
        <w:t>dysfonctionne globalement</w:t>
      </w:r>
      <w:r>
        <w:rPr>
          <w:rFonts w:ascii="Linux Biolinum" w:hAnsi="Linux Biolinum" w:cs="Linux Biolinum"/>
        </w:rPr>
        <w:t xml:space="preserve"> ; </w:t>
      </w:r>
      <w:r w:rsidR="00715F18" w:rsidRPr="00715F18">
        <w:rPr>
          <w:rFonts w:ascii="Linux Biolinum" w:hAnsi="Linux Biolinum" w:cs="Linux Biolinum"/>
        </w:rPr>
        <w:t>on a un</w:t>
      </w:r>
      <w:r>
        <w:rPr>
          <w:rFonts w:ascii="Linux Biolinum" w:hAnsi="Linux Biolinum" w:cs="Linux Biolinum"/>
        </w:rPr>
        <w:t xml:space="preserve"> </w:t>
      </w:r>
      <w:r w:rsidR="00715F18" w:rsidRPr="00715F18">
        <w:rPr>
          <w:rFonts w:ascii="Linux Biolinum" w:hAnsi="Linux Biolinum" w:cs="Linux Biolinum"/>
        </w:rPr>
        <w:t xml:space="preserve">système qui </w:t>
      </w:r>
      <w:r>
        <w:rPr>
          <w:rFonts w:ascii="Linux Biolinum" w:hAnsi="Linux Biolinum" w:cs="Linux Biolinum"/>
        </w:rPr>
        <w:t xml:space="preserve">ne </w:t>
      </w:r>
      <w:r w:rsidR="00715F18" w:rsidRPr="00715F18">
        <w:rPr>
          <w:rFonts w:ascii="Linux Biolinum" w:hAnsi="Linux Biolinum" w:cs="Linux Biolinum"/>
        </w:rPr>
        <w:t>marche pas très bien</w:t>
      </w:r>
      <w:r w:rsidR="00467616">
        <w:rPr>
          <w:rFonts w:ascii="Linux Biolinum" w:hAnsi="Linux Biolinum" w:cs="Linux Biolinum"/>
        </w:rPr>
        <w:t>,</w:t>
      </w:r>
      <w:r w:rsidR="00715F18" w:rsidRPr="00715F18">
        <w:rPr>
          <w:rFonts w:ascii="Linux Biolinum" w:hAnsi="Linux Biolinum" w:cs="Linux Biolinum"/>
        </w:rPr>
        <w:t xml:space="preserve"> et donc</w:t>
      </w:r>
      <w:r w:rsidR="00467616">
        <w:rPr>
          <w:rFonts w:ascii="Linux Biolinum" w:hAnsi="Linux Biolinum" w:cs="Linux Biolinum"/>
        </w:rPr>
        <w:t xml:space="preserve"> </w:t>
      </w:r>
      <w:r w:rsidR="00715F18" w:rsidRPr="00715F18">
        <w:rPr>
          <w:rFonts w:ascii="Linux Biolinum" w:hAnsi="Linux Biolinum" w:cs="Linux Biolinum"/>
        </w:rPr>
        <w:t>on hésite</w:t>
      </w:r>
      <w:r w:rsidR="00467616">
        <w:rPr>
          <w:rFonts w:ascii="Linux Biolinum" w:hAnsi="Linux Biolinum" w:cs="Linux Biolinum"/>
        </w:rPr>
        <w:t>,</w:t>
      </w:r>
      <w:r w:rsidR="00715F18" w:rsidRPr="00715F18">
        <w:rPr>
          <w:rFonts w:ascii="Linux Biolinum" w:hAnsi="Linux Biolinum" w:cs="Linux Biolinum"/>
        </w:rPr>
        <w:t xml:space="preserve"> on réfléchit</w:t>
      </w:r>
      <w:r w:rsidR="00467616">
        <w:rPr>
          <w:rFonts w:ascii="Linux Biolinum" w:hAnsi="Linux Biolinum" w:cs="Linux Biolinum"/>
        </w:rPr>
        <w:t>. Le C</w:t>
      </w:r>
      <w:r w:rsidR="00715F18" w:rsidRPr="00715F18">
        <w:rPr>
          <w:rFonts w:ascii="Linux Biolinum" w:hAnsi="Linux Biolinum" w:cs="Linux Biolinum"/>
        </w:rPr>
        <w:t>onseil</w:t>
      </w:r>
      <w:r w:rsidR="00467616">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467616">
        <w:rPr>
          <w:rFonts w:ascii="Linux Biolinum" w:hAnsi="Linux Biolinum" w:cs="Linux Biolinum"/>
        </w:rPr>
        <w:t xml:space="preserve">État </w:t>
      </w:r>
      <w:r w:rsidR="00715F18" w:rsidRPr="00715F18">
        <w:rPr>
          <w:rFonts w:ascii="Linux Biolinum" w:hAnsi="Linux Biolinum" w:cs="Linux Biolinum"/>
        </w:rPr>
        <w:t>va être saisi</w:t>
      </w:r>
      <w:r w:rsidR="00AC385B">
        <w:rPr>
          <w:rFonts w:ascii="Linux Biolinum" w:hAnsi="Linux Biolinum" w:cs="Linux Biolinum"/>
        </w:rPr>
        <w:t xml:space="preserve"> pour rendre son avis sur la question, </w:t>
      </w:r>
      <w:r w:rsidR="00715F18" w:rsidRPr="00715F18">
        <w:rPr>
          <w:rFonts w:ascii="Linux Biolinum" w:hAnsi="Linux Biolinum" w:cs="Linux Biolinum"/>
        </w:rPr>
        <w:t>et va rendre un</w:t>
      </w:r>
      <w:r w:rsidR="00467616">
        <w:rPr>
          <w:rFonts w:ascii="Linux Biolinum" w:hAnsi="Linux Biolinum" w:cs="Linux Biolinum"/>
        </w:rPr>
        <w:t xml:space="preserve"> </w:t>
      </w:r>
      <w:r w:rsidR="00715F18" w:rsidRPr="00715F18">
        <w:rPr>
          <w:rFonts w:ascii="Linux Biolinum" w:hAnsi="Linux Biolinum" w:cs="Linux Biolinum"/>
        </w:rPr>
        <w:t>avis le 6</w:t>
      </w:r>
      <w:r w:rsidR="00467616">
        <w:rPr>
          <w:rFonts w:ascii="Linux Biolinum" w:hAnsi="Linux Biolinum" w:cs="Linux Biolinum"/>
        </w:rPr>
        <w:t> </w:t>
      </w:r>
      <w:r w:rsidR="00715F18" w:rsidRPr="00715F18">
        <w:rPr>
          <w:rFonts w:ascii="Linux Biolinum" w:hAnsi="Linux Biolinum" w:cs="Linux Biolinum"/>
        </w:rPr>
        <w:t>février</w:t>
      </w:r>
      <w:r w:rsidR="00327CDA">
        <w:rPr>
          <w:rFonts w:ascii="Linux Biolinum" w:hAnsi="Linux Biolinum" w:cs="Linux Biolinum"/>
        </w:rPr>
        <w:t xml:space="preserve"> </w:t>
      </w:r>
      <w:r w:rsidR="00715F18" w:rsidRPr="00715F18">
        <w:rPr>
          <w:rFonts w:ascii="Linux Biolinum" w:hAnsi="Linux Biolinum" w:cs="Linux Biolinum"/>
        </w:rPr>
        <w:t>1953</w:t>
      </w:r>
      <w:r w:rsidR="00AC385B">
        <w:rPr>
          <w:rFonts w:ascii="Linux Biolinum" w:hAnsi="Linux Biolinum" w:cs="Linux Biolinum"/>
        </w:rPr>
        <w:t xml:space="preserve"> dans lequel il dit qu’</w:t>
      </w:r>
      <w:r w:rsidR="00715F18" w:rsidRPr="00715F18">
        <w:rPr>
          <w:rFonts w:ascii="Linux Biolinum" w:hAnsi="Linux Biolinum" w:cs="Linux Biolinum"/>
        </w:rPr>
        <w:t>il y</w:t>
      </w:r>
      <w:r w:rsidR="00AC385B">
        <w:rPr>
          <w:rFonts w:ascii="Linux Biolinum" w:hAnsi="Linux Biolinum" w:cs="Linux Biolinum"/>
        </w:rPr>
        <w:t xml:space="preserve"> </w:t>
      </w:r>
      <w:r w:rsidR="00715F18" w:rsidRPr="00715F18">
        <w:rPr>
          <w:rFonts w:ascii="Linux Biolinum" w:hAnsi="Linux Biolinum" w:cs="Linux Biolinum"/>
        </w:rPr>
        <w:t>a des m</w:t>
      </w:r>
      <w:r w:rsidR="00715F18" w:rsidRPr="00715F18">
        <w:rPr>
          <w:rFonts w:ascii="Linux Biolinum" w:hAnsi="Linux Biolinum" w:cs="Linux Biolinum"/>
        </w:rPr>
        <w:t>a</w:t>
      </w:r>
      <w:r w:rsidR="00715F18" w:rsidRPr="00715F18">
        <w:rPr>
          <w:rFonts w:ascii="Linux Biolinum" w:hAnsi="Linux Biolinum" w:cs="Linux Biolinum"/>
        </w:rPr>
        <w:t>tières qui</w:t>
      </w:r>
      <w:r w:rsidR="00AC385B">
        <w:rPr>
          <w:rFonts w:ascii="Linux Biolinum" w:hAnsi="Linux Biolinum" w:cs="Linux Biolinum"/>
        </w:rPr>
        <w:t xml:space="preserve"> </w:t>
      </w:r>
      <w:r w:rsidR="00715F18" w:rsidRPr="00715F18">
        <w:rPr>
          <w:rFonts w:ascii="Linux Biolinum" w:hAnsi="Linux Biolinum" w:cs="Linux Biolinum"/>
        </w:rPr>
        <w:t>sont par nature législative et qui</w:t>
      </w:r>
      <w:r w:rsidR="00B70699">
        <w:rPr>
          <w:rFonts w:ascii="Linux Biolinum" w:hAnsi="Linux Biolinum" w:cs="Linux Biolinum"/>
        </w:rPr>
        <w:t xml:space="preserve"> ne </w:t>
      </w:r>
      <w:r w:rsidR="00715F18" w:rsidRPr="00715F18">
        <w:rPr>
          <w:rFonts w:ascii="Linux Biolinum" w:hAnsi="Linux Biolinum" w:cs="Linux Biolinum"/>
        </w:rPr>
        <w:t>peuvent faire l</w:t>
      </w:r>
      <w:r w:rsidR="002B2F72">
        <w:rPr>
          <w:rFonts w:ascii="Linux Biolinum" w:hAnsi="Linux Biolinum" w:cs="Linux Biolinum"/>
        </w:rPr>
        <w:t>’</w:t>
      </w:r>
      <w:r w:rsidR="00715F18" w:rsidRPr="00715F18">
        <w:rPr>
          <w:rFonts w:ascii="Linux Biolinum" w:hAnsi="Linux Biolinum" w:cs="Linux Biolinum"/>
        </w:rPr>
        <w:t>objet d</w:t>
      </w:r>
      <w:r w:rsidR="002B2F72">
        <w:rPr>
          <w:rFonts w:ascii="Linux Biolinum" w:hAnsi="Linux Biolinum" w:cs="Linux Biolinum"/>
        </w:rPr>
        <w:t>’</w:t>
      </w:r>
      <w:r w:rsidR="00715F18" w:rsidRPr="00715F18">
        <w:rPr>
          <w:rFonts w:ascii="Linux Biolinum" w:hAnsi="Linux Biolinum" w:cs="Linux Biolinum"/>
        </w:rPr>
        <w:t>aucune</w:t>
      </w:r>
      <w:r w:rsidR="00B70699">
        <w:rPr>
          <w:rFonts w:ascii="Linux Biolinum" w:hAnsi="Linux Biolinum" w:cs="Linux Biolinum"/>
        </w:rPr>
        <w:t xml:space="preserve"> </w:t>
      </w:r>
      <w:r w:rsidR="00715F18" w:rsidRPr="00715F18">
        <w:rPr>
          <w:rFonts w:ascii="Linux Biolinum" w:hAnsi="Linux Biolinum" w:cs="Linux Biolinum"/>
        </w:rPr>
        <w:t xml:space="preserve">délégation </w:t>
      </w:r>
      <w:r w:rsidR="00D864EC">
        <w:rPr>
          <w:rFonts w:ascii="Linux Biolinum" w:hAnsi="Linux Biolinum" w:cs="Linux Biolinum"/>
        </w:rPr>
        <w:t xml:space="preserve">(c’est-à-dire qu’il y a </w:t>
      </w:r>
      <w:r w:rsidR="00715F18" w:rsidRPr="00715F18">
        <w:rPr>
          <w:rFonts w:ascii="Linux Biolinum" w:hAnsi="Linux Biolinum" w:cs="Linux Biolinum"/>
        </w:rPr>
        <w:t>des matières qui par</w:t>
      </w:r>
      <w:r w:rsidR="00D864EC">
        <w:rPr>
          <w:rFonts w:ascii="Linux Biolinum" w:hAnsi="Linux Biolinum" w:cs="Linux Biolinum"/>
        </w:rPr>
        <w:t xml:space="preserve"> </w:t>
      </w:r>
      <w:r w:rsidR="00715F18" w:rsidRPr="00715F18">
        <w:rPr>
          <w:rFonts w:ascii="Linux Biolinum" w:hAnsi="Linux Biolinum" w:cs="Linux Biolinum"/>
        </w:rPr>
        <w:t>leur contenu relève</w:t>
      </w:r>
      <w:r w:rsidR="00D864EC">
        <w:rPr>
          <w:rFonts w:ascii="Linux Biolinum" w:hAnsi="Linux Biolinum" w:cs="Linux Biolinum"/>
        </w:rPr>
        <w:t>nt</w:t>
      </w:r>
      <w:r w:rsidR="00715F18" w:rsidRPr="00715F18">
        <w:rPr>
          <w:rFonts w:ascii="Linux Biolinum" w:hAnsi="Linux Biolinum" w:cs="Linux Biolinum"/>
        </w:rPr>
        <w:t xml:space="preserve"> </w:t>
      </w:r>
      <w:r w:rsidR="00715F18" w:rsidRPr="00D864EC">
        <w:rPr>
          <w:rFonts w:ascii="Linux Biolinum" w:hAnsi="Linux Biolinum" w:cs="Linux Biolinum"/>
          <w:i/>
        </w:rPr>
        <w:t>a priori</w:t>
      </w:r>
      <w:r w:rsidR="00715F18" w:rsidRPr="00715F18">
        <w:rPr>
          <w:rFonts w:ascii="Linux Biolinum" w:hAnsi="Linux Biolinum" w:cs="Linux Biolinum"/>
        </w:rPr>
        <w:t xml:space="preserve"> de la</w:t>
      </w:r>
      <w:r w:rsidR="00D864EC">
        <w:rPr>
          <w:rFonts w:ascii="Linux Biolinum" w:hAnsi="Linux Biolinum" w:cs="Linux Biolinum"/>
        </w:rPr>
        <w:t xml:space="preserve"> </w:t>
      </w:r>
      <w:r w:rsidR="00715F18" w:rsidRPr="00715F18">
        <w:rPr>
          <w:rFonts w:ascii="Linux Biolinum" w:hAnsi="Linux Biolinum" w:cs="Linux Biolinum"/>
        </w:rPr>
        <w:t>compétence du parl</w:t>
      </w:r>
      <w:r w:rsidR="00715F18" w:rsidRPr="00715F18">
        <w:rPr>
          <w:rFonts w:ascii="Linux Biolinum" w:hAnsi="Linux Biolinum" w:cs="Linux Biolinum"/>
        </w:rPr>
        <w:t>e</w:t>
      </w:r>
      <w:r w:rsidR="00715F18" w:rsidRPr="00715F18">
        <w:rPr>
          <w:rFonts w:ascii="Linux Biolinum" w:hAnsi="Linux Biolinum" w:cs="Linux Biolinum"/>
        </w:rPr>
        <w:t>ment</w:t>
      </w:r>
      <w:r w:rsidR="006C1DB3">
        <w:rPr>
          <w:rFonts w:ascii="Linux Biolinum" w:hAnsi="Linux Biolinum" w:cs="Linux Biolinum"/>
        </w:rPr>
        <w:t>)</w:t>
      </w:r>
      <w:r w:rsidR="00CC525D">
        <w:rPr>
          <w:rFonts w:ascii="Linux Biolinum" w:hAnsi="Linux Biolinum" w:cs="Linux Biolinum"/>
        </w:rPr>
        <w:t>. L</w:t>
      </w:r>
      <w:r w:rsidR="00715F18" w:rsidRPr="00715F18">
        <w:rPr>
          <w:rFonts w:ascii="Linux Biolinum" w:hAnsi="Linux Biolinum" w:cs="Linux Biolinum"/>
        </w:rPr>
        <w:t xml:space="preserve">e </w:t>
      </w:r>
      <w:r w:rsidR="00CC525D">
        <w:rPr>
          <w:rFonts w:ascii="Linux Biolinum" w:hAnsi="Linux Biolinum" w:cs="Linux Biolinum"/>
        </w:rPr>
        <w:t>C</w:t>
      </w:r>
      <w:r w:rsidR="00715F18" w:rsidRPr="00715F18">
        <w:rPr>
          <w:rFonts w:ascii="Linux Biolinum" w:hAnsi="Linux Biolinum" w:cs="Linux Biolinum"/>
        </w:rPr>
        <w:t>onseil</w:t>
      </w:r>
      <w:r w:rsidR="00CC525D">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CC525D">
        <w:rPr>
          <w:rFonts w:ascii="Linux Biolinum" w:hAnsi="Linux Biolinum" w:cs="Linux Biolinum"/>
        </w:rPr>
        <w:t xml:space="preserve">État </w:t>
      </w:r>
      <w:r w:rsidR="00715F18" w:rsidRPr="00715F18">
        <w:rPr>
          <w:rFonts w:ascii="Linux Biolinum" w:hAnsi="Linux Biolinum" w:cs="Linux Biolinum"/>
        </w:rPr>
        <w:t>parle de matière</w:t>
      </w:r>
      <w:r w:rsidR="00CC525D">
        <w:rPr>
          <w:rFonts w:ascii="Linux Biolinum" w:hAnsi="Linux Biolinum" w:cs="Linux Biolinum"/>
        </w:rPr>
        <w:t>s</w:t>
      </w:r>
      <w:r w:rsidR="00715F18" w:rsidRPr="00715F18">
        <w:rPr>
          <w:rFonts w:ascii="Linux Biolinum" w:hAnsi="Linux Biolinum" w:cs="Linux Biolinum"/>
        </w:rPr>
        <w:t xml:space="preserve"> par nature</w:t>
      </w:r>
      <w:r w:rsidR="00CC525D">
        <w:rPr>
          <w:rFonts w:ascii="Linux Biolinum" w:hAnsi="Linux Biolinum" w:cs="Linux Biolinum"/>
        </w:rPr>
        <w:t xml:space="preserve"> </w:t>
      </w:r>
      <w:r w:rsidR="00715F18" w:rsidRPr="00715F18">
        <w:rPr>
          <w:rFonts w:ascii="Linux Biolinum" w:hAnsi="Linux Biolinum" w:cs="Linux Biolinum"/>
        </w:rPr>
        <w:t>législative</w:t>
      </w:r>
      <w:r w:rsidR="00CC525D">
        <w:rPr>
          <w:rFonts w:ascii="Linux Biolinum" w:hAnsi="Linux Biolinum" w:cs="Linux Biolinum"/>
        </w:rPr>
        <w:t xml:space="preserve">s, </w:t>
      </w:r>
      <w:r w:rsidR="00715F18" w:rsidRPr="00715F18">
        <w:rPr>
          <w:rFonts w:ascii="Linux Biolinum" w:hAnsi="Linux Biolinum" w:cs="Linux Biolinum"/>
        </w:rPr>
        <w:t>soit parce que la</w:t>
      </w:r>
      <w:r w:rsidR="00CC525D">
        <w:rPr>
          <w:rFonts w:ascii="Linux Biolinum" w:hAnsi="Linux Biolinum" w:cs="Linux Biolinum"/>
        </w:rPr>
        <w:t xml:space="preserve"> C</w:t>
      </w:r>
      <w:r w:rsidR="00715F18" w:rsidRPr="00715F18">
        <w:rPr>
          <w:rFonts w:ascii="Linux Biolinum" w:hAnsi="Linux Biolinum" w:cs="Linux Biolinum"/>
        </w:rPr>
        <w:t>onstit</w:t>
      </w:r>
      <w:r w:rsidR="00715F18" w:rsidRPr="00715F18">
        <w:rPr>
          <w:rFonts w:ascii="Linux Biolinum" w:hAnsi="Linux Biolinum" w:cs="Linux Biolinum"/>
        </w:rPr>
        <w:t>u</w:t>
      </w:r>
      <w:r w:rsidR="00715F18" w:rsidRPr="00715F18">
        <w:rPr>
          <w:rFonts w:ascii="Linux Biolinum" w:hAnsi="Linux Biolinum" w:cs="Linux Biolinum"/>
        </w:rPr>
        <w:t>tion le dit</w:t>
      </w:r>
      <w:r w:rsidR="00CC525D">
        <w:rPr>
          <w:rFonts w:ascii="Linux Biolinum" w:hAnsi="Linux Biolinum" w:cs="Linux Biolinum"/>
        </w:rPr>
        <w:t>,</w:t>
      </w:r>
      <w:r w:rsidR="00715F18" w:rsidRPr="00715F18">
        <w:rPr>
          <w:rFonts w:ascii="Linux Biolinum" w:hAnsi="Linux Biolinum" w:cs="Linux Biolinum"/>
        </w:rPr>
        <w:t xml:space="preserve"> soit parce que la</w:t>
      </w:r>
      <w:r w:rsidR="00CC525D">
        <w:rPr>
          <w:rFonts w:ascii="Linux Biolinum" w:hAnsi="Linux Biolinum" w:cs="Linux Biolinum"/>
        </w:rPr>
        <w:t xml:space="preserve"> </w:t>
      </w:r>
      <w:r w:rsidR="00715F18" w:rsidRPr="00715F18">
        <w:rPr>
          <w:rFonts w:ascii="Linux Biolinum" w:hAnsi="Linux Biolinum" w:cs="Linux Biolinum"/>
        </w:rPr>
        <w:t>tradition républicaine</w:t>
      </w:r>
      <w:r w:rsidR="004164EA">
        <w:rPr>
          <w:rFonts w:ascii="Linux Biolinum" w:hAnsi="Linux Biolinum" w:cs="Linux Biolinum"/>
        </w:rPr>
        <w:t xml:space="preserve"> le dit. D</w:t>
      </w:r>
      <w:r w:rsidR="00715F18" w:rsidRPr="00715F18">
        <w:rPr>
          <w:rFonts w:ascii="Linux Biolinum" w:hAnsi="Linux Biolinum" w:cs="Linux Biolinum"/>
        </w:rPr>
        <w:t>ans ces</w:t>
      </w:r>
      <w:r w:rsidR="004164EA">
        <w:rPr>
          <w:rFonts w:ascii="Linux Biolinum" w:hAnsi="Linux Biolinum" w:cs="Linux Biolinum"/>
        </w:rPr>
        <w:t xml:space="preserve"> </w:t>
      </w:r>
      <w:r w:rsidR="00715F18" w:rsidRPr="00715F18">
        <w:rPr>
          <w:rFonts w:ascii="Linux Biolinum" w:hAnsi="Linux Biolinum" w:cs="Linux Biolinum"/>
        </w:rPr>
        <w:t>matières</w:t>
      </w:r>
      <w:r w:rsidR="004164EA">
        <w:rPr>
          <w:rFonts w:ascii="Linux Biolinum" w:hAnsi="Linux Biolinum" w:cs="Linux Biolinum"/>
        </w:rPr>
        <w:t>-</w:t>
      </w:r>
      <w:r w:rsidR="00715F18" w:rsidRPr="00715F18">
        <w:rPr>
          <w:rFonts w:ascii="Linux Biolinum" w:hAnsi="Linux Biolinum" w:cs="Linux Biolinum"/>
        </w:rPr>
        <w:t>là</w:t>
      </w:r>
      <w:r w:rsidR="004164EA">
        <w:rPr>
          <w:rFonts w:ascii="Linux Biolinum" w:hAnsi="Linux Biolinum" w:cs="Linux Biolinum"/>
        </w:rPr>
        <w:t>,</w:t>
      </w:r>
      <w:r w:rsidR="00715F18" w:rsidRPr="00715F18">
        <w:rPr>
          <w:rFonts w:ascii="Linux Biolinum" w:hAnsi="Linux Biolinum" w:cs="Linux Biolinum"/>
        </w:rPr>
        <w:t xml:space="preserve"> le parlement ne peut pas</w:t>
      </w:r>
      <w:r w:rsidR="004164EA">
        <w:rPr>
          <w:rFonts w:ascii="Linux Biolinum" w:hAnsi="Linux Biolinum" w:cs="Linux Biolinum"/>
        </w:rPr>
        <w:t xml:space="preserve"> </w:t>
      </w:r>
      <w:r w:rsidR="00715F18" w:rsidRPr="00715F18">
        <w:rPr>
          <w:rFonts w:ascii="Linux Biolinum" w:hAnsi="Linux Biolinum" w:cs="Linux Biolinum"/>
        </w:rPr>
        <w:t>délégu</w:t>
      </w:r>
      <w:r w:rsidR="004164EA">
        <w:rPr>
          <w:rFonts w:ascii="Linux Biolinum" w:hAnsi="Linux Biolinum" w:cs="Linux Biolinum"/>
        </w:rPr>
        <w:t>er</w:t>
      </w:r>
      <w:r w:rsidR="00715F18" w:rsidRPr="00715F18">
        <w:rPr>
          <w:rFonts w:ascii="Linux Biolinum" w:hAnsi="Linux Biolinum" w:cs="Linux Biolinum"/>
        </w:rPr>
        <w:t xml:space="preserve"> sa compétence </w:t>
      </w:r>
      <w:r w:rsidR="00BD3BCA">
        <w:rPr>
          <w:rFonts w:ascii="Linux Biolinum" w:hAnsi="Linux Biolinum" w:cs="Linux Biolinum"/>
        </w:rPr>
        <w:t>(</w:t>
      </w:r>
      <w:r w:rsidR="00715F18" w:rsidRPr="00715F18">
        <w:rPr>
          <w:rFonts w:ascii="Linux Biolinum" w:hAnsi="Linux Biolinum" w:cs="Linux Biolinum"/>
        </w:rPr>
        <w:t>on revient</w:t>
      </w:r>
      <w:r w:rsidR="00BD3BCA">
        <w:rPr>
          <w:rFonts w:ascii="Linux Biolinum" w:hAnsi="Linux Biolinum" w:cs="Linux Biolinum"/>
        </w:rPr>
        <w:t xml:space="preserve"> à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application de l</w:t>
      </w:r>
      <w:r w:rsidR="002B2F72">
        <w:rPr>
          <w:rFonts w:ascii="Linux Biolinum" w:hAnsi="Linux Biolinum" w:cs="Linux Biolinum"/>
        </w:rPr>
        <w:t>’</w:t>
      </w:r>
      <w:r w:rsidR="00715F18" w:rsidRPr="00715F18">
        <w:rPr>
          <w:rFonts w:ascii="Linux Biolinum" w:hAnsi="Linux Biolinum" w:cs="Linux Biolinum"/>
        </w:rPr>
        <w:t>article 13 de la</w:t>
      </w:r>
      <w:r w:rsidR="00BD3BCA">
        <w:rPr>
          <w:rFonts w:ascii="Linux Biolinum" w:hAnsi="Linux Biolinum" w:cs="Linux Biolinum"/>
        </w:rPr>
        <w:t xml:space="preserve"> C</w:t>
      </w:r>
      <w:r w:rsidR="00715F18" w:rsidRPr="00715F18">
        <w:rPr>
          <w:rFonts w:ascii="Linux Biolinum" w:hAnsi="Linux Biolinum" w:cs="Linux Biolinum"/>
        </w:rPr>
        <w:t>on</w:t>
      </w:r>
      <w:r w:rsidR="000E07ED">
        <w:rPr>
          <w:rFonts w:ascii="Linux Biolinum" w:hAnsi="Linux Biolinum" w:cs="Linux Biolinum"/>
        </w:rPr>
        <w:t>stitu</w:t>
      </w:r>
      <w:r w:rsidR="00715F18" w:rsidRPr="00715F18">
        <w:rPr>
          <w:rFonts w:ascii="Linux Biolinum" w:hAnsi="Linux Biolinum" w:cs="Linux Biolinum"/>
        </w:rPr>
        <w:t xml:space="preserve">tion </w:t>
      </w:r>
      <w:r w:rsidR="000E07ED">
        <w:rPr>
          <w:rFonts w:ascii="Linux Biolinum" w:hAnsi="Linux Biolinum" w:cs="Linux Biolinum"/>
        </w:rPr>
        <w:t>de 19</w:t>
      </w:r>
      <w:r w:rsidR="00715F18" w:rsidRPr="00715F18">
        <w:rPr>
          <w:rFonts w:ascii="Linux Biolinum" w:hAnsi="Linux Biolinum" w:cs="Linux Biolinum"/>
        </w:rPr>
        <w:t>46</w:t>
      </w:r>
      <w:r w:rsidR="000E07ED">
        <w:rPr>
          <w:rFonts w:ascii="Linux Biolinum" w:hAnsi="Linux Biolinum" w:cs="Linux Biolinum"/>
        </w:rPr>
        <w:t xml:space="preserve">). Mais </w:t>
      </w:r>
      <w:r w:rsidR="00715F18" w:rsidRPr="00715F18">
        <w:rPr>
          <w:rFonts w:ascii="Linux Biolinum" w:hAnsi="Linux Biolinum" w:cs="Linux Biolinum"/>
        </w:rPr>
        <w:t>dans les autres</w:t>
      </w:r>
      <w:r w:rsidR="000E07ED">
        <w:rPr>
          <w:rFonts w:ascii="Linux Biolinum" w:hAnsi="Linux Biolinum" w:cs="Linux Biolinum"/>
        </w:rPr>
        <w:t xml:space="preserve"> m</w:t>
      </w:r>
      <w:r w:rsidR="00715F18" w:rsidRPr="00715F18">
        <w:rPr>
          <w:rFonts w:ascii="Linux Biolinum" w:hAnsi="Linux Biolinum" w:cs="Linux Biolinum"/>
        </w:rPr>
        <w:t>atières qui ne sont donc pas par nature</w:t>
      </w:r>
      <w:r w:rsidR="000E07ED">
        <w:rPr>
          <w:rFonts w:ascii="Linux Biolinum" w:hAnsi="Linux Biolinum" w:cs="Linux Biolinum"/>
        </w:rPr>
        <w:t xml:space="preserve"> </w:t>
      </w:r>
      <w:r w:rsidR="00715F18" w:rsidRPr="00715F18">
        <w:rPr>
          <w:rFonts w:ascii="Linux Biolinum" w:hAnsi="Linux Biolinum" w:cs="Linux Biolinum"/>
        </w:rPr>
        <w:t>parlementaire</w:t>
      </w:r>
      <w:r w:rsidR="000E07ED">
        <w:rPr>
          <w:rFonts w:ascii="Linux Biolinum" w:hAnsi="Linux Biolinum" w:cs="Linux Biolinum"/>
        </w:rPr>
        <w:t>s,</w:t>
      </w:r>
      <w:r w:rsidR="00715F18" w:rsidRPr="00715F18">
        <w:rPr>
          <w:rFonts w:ascii="Linux Biolinum" w:hAnsi="Linux Biolinum" w:cs="Linux Biolinum"/>
        </w:rPr>
        <w:t xml:space="preserve"> le </w:t>
      </w:r>
      <w:r w:rsidR="000E07ED">
        <w:rPr>
          <w:rFonts w:ascii="Linux Biolinum" w:hAnsi="Linux Biolinum" w:cs="Linux Biolinum"/>
        </w:rPr>
        <w:t>C</w:t>
      </w:r>
      <w:r w:rsidR="00715F18" w:rsidRPr="00715F18">
        <w:rPr>
          <w:rFonts w:ascii="Linux Biolinum" w:hAnsi="Linux Biolinum" w:cs="Linux Biolinum"/>
        </w:rPr>
        <w:t>onseil d</w:t>
      </w:r>
      <w:r w:rsidR="002B2F72">
        <w:rPr>
          <w:rFonts w:ascii="Linux Biolinum" w:hAnsi="Linux Biolinum" w:cs="Linux Biolinum"/>
        </w:rPr>
        <w:t>’</w:t>
      </w:r>
      <w:r w:rsidR="000E07ED">
        <w:rPr>
          <w:rFonts w:ascii="Linux Biolinum" w:hAnsi="Linux Biolinum" w:cs="Linux Biolinum"/>
        </w:rPr>
        <w:t xml:space="preserve">État </w:t>
      </w:r>
      <w:r w:rsidR="00715F18" w:rsidRPr="00715F18">
        <w:rPr>
          <w:rFonts w:ascii="Linux Biolinum" w:hAnsi="Linux Biolinum" w:cs="Linux Biolinum"/>
        </w:rPr>
        <w:t>admet</w:t>
      </w:r>
      <w:r w:rsidR="000E07ED">
        <w:rPr>
          <w:rFonts w:ascii="Linux Biolinum" w:hAnsi="Linux Biolinum" w:cs="Linux Biolinum"/>
        </w:rPr>
        <w:t xml:space="preserve"> </w:t>
      </w:r>
      <w:r w:rsidR="00715F18" w:rsidRPr="00715F18">
        <w:rPr>
          <w:rFonts w:ascii="Linux Biolinum" w:hAnsi="Linux Biolinum" w:cs="Linux Biolinum"/>
        </w:rPr>
        <w:t>que le pouvoir législatif peut déléguer</w:t>
      </w:r>
      <w:r w:rsidR="000E07ED">
        <w:rPr>
          <w:rFonts w:ascii="Linux Biolinum" w:hAnsi="Linux Biolinum" w:cs="Linux Biolinum"/>
        </w:rPr>
        <w:t xml:space="preserve"> </w:t>
      </w:r>
      <w:r w:rsidR="00715F18" w:rsidRPr="00715F18">
        <w:rPr>
          <w:rFonts w:ascii="Linux Biolinum" w:hAnsi="Linux Biolinum" w:cs="Linux Biolinum"/>
        </w:rPr>
        <w:t xml:space="preserve">une partie de sa compétence </w:t>
      </w:r>
      <w:r w:rsidR="00697776">
        <w:rPr>
          <w:rFonts w:ascii="Linux Biolinum" w:hAnsi="Linux Biolinum" w:cs="Linux Biolinum"/>
        </w:rPr>
        <w:t>a</w:t>
      </w:r>
      <w:r w:rsidR="00715F18" w:rsidRPr="00715F18">
        <w:rPr>
          <w:rFonts w:ascii="Linux Biolinum" w:hAnsi="Linux Biolinum" w:cs="Linux Biolinum"/>
        </w:rPr>
        <w:t>u pouvoir</w:t>
      </w:r>
      <w:r w:rsidR="00697776">
        <w:rPr>
          <w:rFonts w:ascii="Linux Biolinum" w:hAnsi="Linux Biolinum" w:cs="Linux Biolinum"/>
        </w:rPr>
        <w:t xml:space="preserve"> </w:t>
      </w:r>
      <w:r w:rsidR="00715F18" w:rsidRPr="00715F18">
        <w:rPr>
          <w:rFonts w:ascii="Linux Biolinum" w:hAnsi="Linux Biolinum" w:cs="Linux Biolinum"/>
        </w:rPr>
        <w:t>réglementaire</w:t>
      </w:r>
      <w:r w:rsidR="00697776">
        <w:rPr>
          <w:rFonts w:ascii="Linux Biolinum" w:hAnsi="Linux Biolinum" w:cs="Linux Biolinum"/>
        </w:rPr>
        <w:t xml:space="preserve">. </w:t>
      </w:r>
      <w:r w:rsidR="004F5429">
        <w:rPr>
          <w:rFonts w:ascii="Linux Biolinum" w:hAnsi="Linux Biolinum" w:cs="Linux Biolinum"/>
        </w:rPr>
        <w:t xml:space="preserve">Cet </w:t>
      </w:r>
      <w:r w:rsidR="00715F18" w:rsidRPr="00715F18">
        <w:rPr>
          <w:rFonts w:ascii="Linux Biolinum" w:hAnsi="Linux Biolinum" w:cs="Linux Biolinum"/>
        </w:rPr>
        <w:t xml:space="preserve">avis </w:t>
      </w:r>
      <w:r w:rsidR="004F5429">
        <w:rPr>
          <w:rFonts w:ascii="Linux Biolinum" w:hAnsi="Linux Biolinum" w:cs="Linux Biolinum"/>
        </w:rPr>
        <w:t xml:space="preserve">de </w:t>
      </w:r>
      <w:r w:rsidR="00715F18" w:rsidRPr="00715F18">
        <w:rPr>
          <w:rFonts w:ascii="Linux Biolinum" w:hAnsi="Linux Biolinum" w:cs="Linux Biolinum"/>
        </w:rPr>
        <w:t>1953 est extrêmement</w:t>
      </w:r>
      <w:r w:rsidR="004F5429">
        <w:rPr>
          <w:rFonts w:ascii="Linux Biolinum" w:hAnsi="Linux Biolinum" w:cs="Linux Biolinum"/>
        </w:rPr>
        <w:t xml:space="preserve"> </w:t>
      </w:r>
      <w:r w:rsidR="00715F18" w:rsidRPr="00715F18">
        <w:rPr>
          <w:rFonts w:ascii="Linux Biolinum" w:hAnsi="Linux Biolinum" w:cs="Linux Biolinum"/>
        </w:rPr>
        <w:t>intéressant</w:t>
      </w:r>
      <w:r w:rsidR="004F5429">
        <w:rPr>
          <w:rFonts w:ascii="Linux Biolinum" w:hAnsi="Linux Biolinum" w:cs="Linux Biolinum"/>
        </w:rPr>
        <w:t xml:space="preserve">, </w:t>
      </w:r>
      <w:r w:rsidR="00715F18" w:rsidRPr="00715F18">
        <w:rPr>
          <w:rFonts w:ascii="Linux Biolinum" w:hAnsi="Linux Biolinum" w:cs="Linux Biolinum"/>
        </w:rPr>
        <w:t>parce qu</w:t>
      </w:r>
      <w:r w:rsidR="006E385B">
        <w:rPr>
          <w:rFonts w:ascii="Linux Biolinum" w:hAnsi="Linux Biolinum" w:cs="Linux Biolinum"/>
        </w:rPr>
        <w:t xml:space="preserve">e </w:t>
      </w:r>
      <w:r w:rsidR="00715F18" w:rsidRPr="00715F18">
        <w:rPr>
          <w:rFonts w:ascii="Linux Biolinum" w:hAnsi="Linux Biolinum" w:cs="Linux Biolinum"/>
        </w:rPr>
        <w:t>le parlement peut être compétent</w:t>
      </w:r>
      <w:r w:rsidR="009E028F">
        <w:rPr>
          <w:rFonts w:ascii="Linux Biolinum" w:hAnsi="Linux Biolinum" w:cs="Linux Biolinum"/>
        </w:rPr>
        <w:t xml:space="preserve"> </w:t>
      </w:r>
      <w:r w:rsidR="00715F18" w:rsidRPr="00715F18">
        <w:rPr>
          <w:rFonts w:ascii="Linux Biolinum" w:hAnsi="Linux Biolinum" w:cs="Linux Biolinum"/>
        </w:rPr>
        <w:t>mais il peut déléguer</w:t>
      </w:r>
      <w:r w:rsidR="009E028F">
        <w:rPr>
          <w:rFonts w:ascii="Linux Biolinum" w:hAnsi="Linux Biolinum" w:cs="Linux Biolinum"/>
        </w:rPr>
        <w:t>,</w:t>
      </w:r>
      <w:r w:rsidR="00715F18" w:rsidRPr="00715F18">
        <w:rPr>
          <w:rFonts w:ascii="Linux Biolinum" w:hAnsi="Linux Biolinum" w:cs="Linux Biolinum"/>
        </w:rPr>
        <w:t xml:space="preserve"> en tout cas dans</w:t>
      </w:r>
      <w:r w:rsidR="009E028F">
        <w:rPr>
          <w:rFonts w:ascii="Linux Biolinum" w:hAnsi="Linux Biolinum" w:cs="Linux Biolinum"/>
        </w:rPr>
        <w:t xml:space="preserve"> </w:t>
      </w:r>
      <w:r w:rsidR="00715F18" w:rsidRPr="00715F18">
        <w:rPr>
          <w:rFonts w:ascii="Linux Biolinum" w:hAnsi="Linux Biolinum" w:cs="Linux Biolinum"/>
        </w:rPr>
        <w:t>certains domaines il peut dél</w:t>
      </w:r>
      <w:r w:rsidR="00715F18" w:rsidRPr="00715F18">
        <w:rPr>
          <w:rFonts w:ascii="Linux Biolinum" w:hAnsi="Linux Biolinum" w:cs="Linux Biolinum"/>
        </w:rPr>
        <w:t>é</w:t>
      </w:r>
      <w:r w:rsidR="00715F18" w:rsidRPr="00715F18">
        <w:rPr>
          <w:rFonts w:ascii="Linux Biolinum" w:hAnsi="Linux Biolinum" w:cs="Linux Biolinum"/>
        </w:rPr>
        <w:t>guer</w:t>
      </w:r>
      <w:r w:rsidR="009E028F">
        <w:rPr>
          <w:rFonts w:ascii="Linux Biolinum" w:hAnsi="Linux Biolinum" w:cs="Linux Biolinum"/>
        </w:rPr>
        <w:t>. O</w:t>
      </w:r>
      <w:r w:rsidR="00715F18" w:rsidRPr="00715F18">
        <w:rPr>
          <w:rFonts w:ascii="Linux Biolinum" w:hAnsi="Linux Biolinum" w:cs="Linux Biolinum"/>
        </w:rPr>
        <w:t>n ne</w:t>
      </w:r>
      <w:r w:rsidR="009E028F">
        <w:rPr>
          <w:rFonts w:ascii="Linux Biolinum" w:hAnsi="Linux Biolinum" w:cs="Linux Biolinum"/>
        </w:rPr>
        <w:t xml:space="preserve"> </w:t>
      </w:r>
      <w:r w:rsidR="00715F18" w:rsidRPr="00715F18">
        <w:rPr>
          <w:rFonts w:ascii="Linux Biolinum" w:hAnsi="Linux Biolinum" w:cs="Linux Biolinum"/>
        </w:rPr>
        <w:t>peut pas l</w:t>
      </w:r>
      <w:r w:rsidR="002B2F72">
        <w:rPr>
          <w:rFonts w:ascii="Linux Biolinum" w:hAnsi="Linux Biolinum" w:cs="Linux Biolinum"/>
        </w:rPr>
        <w:t>’</w:t>
      </w:r>
      <w:r w:rsidR="00715F18" w:rsidRPr="00715F18">
        <w:rPr>
          <w:rFonts w:ascii="Linux Biolinum" w:hAnsi="Linux Biolinum" w:cs="Linux Biolinum"/>
        </w:rPr>
        <w:t>empêcher</w:t>
      </w:r>
      <w:r w:rsidR="00FD1DF4">
        <w:rPr>
          <w:rFonts w:ascii="Linux Biolinum" w:hAnsi="Linux Biolinum" w:cs="Linux Biolinum"/>
        </w:rPr>
        <w:t xml:space="preserve">, </w:t>
      </w:r>
      <w:r w:rsidR="00715F18" w:rsidRPr="00715F18">
        <w:rPr>
          <w:rFonts w:ascii="Linux Biolinum" w:hAnsi="Linux Biolinum" w:cs="Linux Biolinum"/>
        </w:rPr>
        <w:t>et ça revient à dire</w:t>
      </w:r>
      <w:r w:rsidR="00FD1DF4">
        <w:rPr>
          <w:rFonts w:ascii="Linux Biolinum" w:hAnsi="Linux Biolinum" w:cs="Linux Biolinum"/>
        </w:rPr>
        <w:t xml:space="preserve"> que</w:t>
      </w:r>
      <w:r w:rsidR="00715F18" w:rsidRPr="00715F18">
        <w:rPr>
          <w:rFonts w:ascii="Linux Biolinum" w:hAnsi="Linux Biolinum" w:cs="Linux Biolinum"/>
        </w:rPr>
        <w:t xml:space="preserve"> </w:t>
      </w:r>
      <w:r w:rsidR="00FD1DF4">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w:t>
      </w:r>
      <w:r w:rsidR="00FD1DF4">
        <w:rPr>
          <w:rFonts w:ascii="Linux Biolinum" w:hAnsi="Linux Biolinum" w:cs="Linux Biolinum"/>
        </w:rPr>
        <w:t xml:space="preserve"> </w:t>
      </w:r>
      <w:r w:rsidR="00715F18" w:rsidRPr="00715F18">
        <w:rPr>
          <w:rFonts w:ascii="Linux Biolinum" w:hAnsi="Linux Biolinum" w:cs="Linux Biolinum"/>
        </w:rPr>
        <w:t xml:space="preserve">13 de la </w:t>
      </w:r>
      <w:r w:rsidR="00FD1DF4">
        <w:rPr>
          <w:rFonts w:ascii="Linux Biolinum" w:hAnsi="Linux Biolinum" w:cs="Linux Biolinum"/>
        </w:rPr>
        <w:t>C</w:t>
      </w:r>
      <w:r w:rsidR="00715F18" w:rsidRPr="00715F18">
        <w:rPr>
          <w:rFonts w:ascii="Linux Biolinum" w:hAnsi="Linux Biolinum" w:cs="Linux Biolinum"/>
        </w:rPr>
        <w:t>onstitution est bien beau</w:t>
      </w:r>
      <w:r w:rsidR="00FD1DF4">
        <w:rPr>
          <w:rFonts w:ascii="Linux Biolinum" w:hAnsi="Linux Biolinum" w:cs="Linux Biolinum"/>
        </w:rPr>
        <w:t xml:space="preserve">, </w:t>
      </w:r>
      <w:r w:rsidR="0048325C">
        <w:rPr>
          <w:rFonts w:ascii="Linux Biolinum" w:hAnsi="Linux Biolinum" w:cs="Linux Biolinum"/>
        </w:rPr>
        <w:t>n’</w:t>
      </w:r>
      <w:r w:rsidR="00715F18" w:rsidRPr="00715F18">
        <w:rPr>
          <w:rFonts w:ascii="Linux Biolinum" w:hAnsi="Linux Biolinum" w:cs="Linux Biolinum"/>
        </w:rPr>
        <w:t>est pas pratique et pas</w:t>
      </w:r>
      <w:r w:rsidR="0048325C">
        <w:rPr>
          <w:rFonts w:ascii="Linux Biolinum" w:hAnsi="Linux Biolinum" w:cs="Linux Biolinum"/>
        </w:rPr>
        <w:t xml:space="preserve"> applicable. U</w:t>
      </w:r>
      <w:r w:rsidR="00715F18" w:rsidRPr="00715F18">
        <w:rPr>
          <w:rFonts w:ascii="Linux Biolinum" w:hAnsi="Linux Biolinum" w:cs="Linux Biolinum"/>
        </w:rPr>
        <w:t xml:space="preserve">n </w:t>
      </w:r>
      <w:r w:rsidR="0048325C">
        <w:rPr>
          <w:rFonts w:ascii="Linux Biolinum" w:hAnsi="Linux Biolinum" w:cs="Linux Biolinum"/>
        </w:rPr>
        <w:t xml:space="preserve">État </w:t>
      </w:r>
      <w:r w:rsidR="00715F18" w:rsidRPr="00715F18">
        <w:rPr>
          <w:rFonts w:ascii="Linux Biolinum" w:hAnsi="Linux Biolinum" w:cs="Linux Biolinum"/>
        </w:rPr>
        <w:t>moderne ne peut pas</w:t>
      </w:r>
      <w:r w:rsidR="0048325C">
        <w:rPr>
          <w:rFonts w:ascii="Linux Biolinum" w:hAnsi="Linux Biolinum" w:cs="Linux Biolinum"/>
        </w:rPr>
        <w:t xml:space="preserve"> </w:t>
      </w:r>
      <w:r w:rsidR="00715F18" w:rsidRPr="00715F18">
        <w:rPr>
          <w:rFonts w:ascii="Linux Biolinum" w:hAnsi="Linux Biolinum" w:cs="Linux Biolinum"/>
        </w:rPr>
        <w:t>empêcher tout le principe de la</w:t>
      </w:r>
      <w:r w:rsidR="00E618E2">
        <w:rPr>
          <w:rFonts w:ascii="Linux Biolinum" w:hAnsi="Linux Biolinum" w:cs="Linux Biolinum"/>
        </w:rPr>
        <w:t xml:space="preserve"> </w:t>
      </w:r>
      <w:r w:rsidR="00715F18" w:rsidRPr="00715F18">
        <w:rPr>
          <w:rFonts w:ascii="Linux Biolinum" w:hAnsi="Linux Biolinum" w:cs="Linux Biolinum"/>
        </w:rPr>
        <w:t>délégation parlementaire</w:t>
      </w:r>
      <w:r w:rsidR="00E618E2">
        <w:rPr>
          <w:rFonts w:ascii="Linux Biolinum" w:hAnsi="Linux Biolinum" w:cs="Linux Biolinum"/>
        </w:rPr>
        <w:t>. O</w:t>
      </w:r>
      <w:r w:rsidR="00715F18" w:rsidRPr="00715F18">
        <w:rPr>
          <w:rFonts w:ascii="Linux Biolinum" w:hAnsi="Linux Biolinum" w:cs="Linux Biolinum"/>
        </w:rPr>
        <w:t>n a besoin parfois</w:t>
      </w:r>
      <w:r w:rsidR="00E618E2">
        <w:rPr>
          <w:rFonts w:ascii="Linux Biolinum" w:hAnsi="Linux Biolinum" w:cs="Linux Biolinum"/>
        </w:rPr>
        <w:t>,</w:t>
      </w:r>
      <w:r w:rsidR="00715F18" w:rsidRPr="00715F18">
        <w:rPr>
          <w:rFonts w:ascii="Linux Biolinum" w:hAnsi="Linux Biolinum" w:cs="Linux Biolinum"/>
        </w:rPr>
        <w:t xml:space="preserve"> dans certaines</w:t>
      </w:r>
      <w:r w:rsidR="00E618E2">
        <w:rPr>
          <w:rFonts w:ascii="Linux Biolinum" w:hAnsi="Linux Biolinum" w:cs="Linux Biolinum"/>
        </w:rPr>
        <w:t xml:space="preserve"> </w:t>
      </w:r>
      <w:r w:rsidR="00715F18" w:rsidRPr="00715F18">
        <w:rPr>
          <w:rFonts w:ascii="Linux Biolinum" w:hAnsi="Linux Biolinum" w:cs="Linux Biolinum"/>
        </w:rPr>
        <w:t>circonstances</w:t>
      </w:r>
      <w:r w:rsidR="00E618E2">
        <w:rPr>
          <w:rFonts w:ascii="Linux Biolinum" w:hAnsi="Linux Biolinum" w:cs="Linux Biolinum"/>
        </w:rPr>
        <w:t>,</w:t>
      </w:r>
      <w:r w:rsidR="00715F18" w:rsidRPr="00715F18">
        <w:rPr>
          <w:rFonts w:ascii="Linux Biolinum" w:hAnsi="Linux Biolinum" w:cs="Linux Biolinum"/>
        </w:rPr>
        <w:t xml:space="preserve"> de mettre en place un</w:t>
      </w:r>
      <w:r w:rsidR="00E618E2">
        <w:rPr>
          <w:rFonts w:ascii="Linux Biolinum" w:hAnsi="Linux Biolinum" w:cs="Linux Biolinum"/>
        </w:rPr>
        <w:t xml:space="preserve"> </w:t>
      </w:r>
      <w:r w:rsidR="00715F18" w:rsidRPr="00715F18">
        <w:rPr>
          <w:rFonts w:ascii="Linux Biolinum" w:hAnsi="Linux Biolinum" w:cs="Linux Biolinum"/>
        </w:rPr>
        <w:t>système de délégation parlementaire</w:t>
      </w:r>
      <w:r w:rsidR="00E618E2">
        <w:rPr>
          <w:rFonts w:ascii="Linux Biolinum" w:hAnsi="Linux Biolinum" w:cs="Linux Biolinum"/>
        </w:rPr>
        <w:t xml:space="preserve">, </w:t>
      </w:r>
      <w:r w:rsidR="00715F18" w:rsidRPr="00715F18">
        <w:rPr>
          <w:rFonts w:ascii="Linux Biolinum" w:hAnsi="Linux Biolinum" w:cs="Linux Biolinum"/>
        </w:rPr>
        <w:t>parce que le parlement n</w:t>
      </w:r>
      <w:r w:rsidR="002B2F72">
        <w:rPr>
          <w:rFonts w:ascii="Linux Biolinum" w:hAnsi="Linux Biolinum" w:cs="Linux Biolinum"/>
        </w:rPr>
        <w:t>’</w:t>
      </w:r>
      <w:r w:rsidR="00715F18" w:rsidRPr="00715F18">
        <w:rPr>
          <w:rFonts w:ascii="Linux Biolinum" w:hAnsi="Linux Biolinum" w:cs="Linux Biolinum"/>
        </w:rPr>
        <w:t>est pas lui</w:t>
      </w:r>
      <w:r w:rsidR="00E618E2">
        <w:rPr>
          <w:rFonts w:ascii="Linux Biolinum" w:hAnsi="Linux Biolinum" w:cs="Linux Biolinum"/>
        </w:rPr>
        <w:t>-</w:t>
      </w:r>
      <w:r w:rsidR="00715F18" w:rsidRPr="00715F18">
        <w:rPr>
          <w:rFonts w:ascii="Linux Biolinum" w:hAnsi="Linux Biolinum" w:cs="Linux Biolinum"/>
        </w:rPr>
        <w:t>même capable d</w:t>
      </w:r>
      <w:r w:rsidR="00570B42">
        <w:rPr>
          <w:rFonts w:ascii="Linux Biolinum" w:hAnsi="Linux Biolinum" w:cs="Linux Biolinum"/>
        </w:rPr>
        <w:t xml:space="preserve">e pouvoir </w:t>
      </w:r>
      <w:r w:rsidR="00715F18" w:rsidRPr="00715F18">
        <w:rPr>
          <w:rFonts w:ascii="Linux Biolinum" w:hAnsi="Linux Biolinum" w:cs="Linux Biolinum"/>
        </w:rPr>
        <w:t>automatiquement traiter la question</w:t>
      </w:r>
      <w:r w:rsidR="00DD741C">
        <w:rPr>
          <w:rFonts w:ascii="Linux Biolinum" w:hAnsi="Linux Biolinum" w:cs="Linux Biolinum"/>
        </w:rPr>
        <w:t xml:space="preserve">. Cet </w:t>
      </w:r>
      <w:r w:rsidR="00715F18" w:rsidRPr="00715F18">
        <w:rPr>
          <w:rFonts w:ascii="Linux Biolinum" w:hAnsi="Linux Biolinum" w:cs="Linux Biolinum"/>
        </w:rPr>
        <w:t xml:space="preserve">avis de </w:t>
      </w:r>
      <w:r w:rsidR="00DD741C">
        <w:rPr>
          <w:rFonts w:ascii="Linux Biolinum" w:hAnsi="Linux Biolinum" w:cs="Linux Biolinum"/>
        </w:rPr>
        <w:t>19</w:t>
      </w:r>
      <w:r w:rsidR="00715F18" w:rsidRPr="00715F18">
        <w:rPr>
          <w:rFonts w:ascii="Linux Biolinum" w:hAnsi="Linux Biolinum" w:cs="Linux Biolinum"/>
        </w:rPr>
        <w:t>53 va être év</w:t>
      </w:r>
      <w:r w:rsidR="00715F18" w:rsidRPr="00715F18">
        <w:rPr>
          <w:rFonts w:ascii="Linux Biolinum" w:hAnsi="Linux Biolinum" w:cs="Linux Biolinum"/>
        </w:rPr>
        <w:t>i</w:t>
      </w:r>
      <w:r w:rsidR="00715F18" w:rsidRPr="00715F18">
        <w:rPr>
          <w:rFonts w:ascii="Linux Biolinum" w:hAnsi="Linux Biolinum" w:cs="Linux Biolinum"/>
        </w:rPr>
        <w:t>demment</w:t>
      </w:r>
      <w:r w:rsidR="00DD741C">
        <w:rPr>
          <w:rFonts w:ascii="Linux Biolinum" w:hAnsi="Linux Biolinum" w:cs="Linux Biolinum"/>
        </w:rPr>
        <w:t xml:space="preserve"> </w:t>
      </w:r>
      <w:r w:rsidR="00715F18" w:rsidRPr="00715F18">
        <w:rPr>
          <w:rFonts w:ascii="Linux Biolinum" w:hAnsi="Linux Biolinum" w:cs="Linux Biolinum"/>
        </w:rPr>
        <w:t>très important pour les constituants</w:t>
      </w:r>
      <w:r w:rsidR="00612FCF">
        <w:rPr>
          <w:rFonts w:ascii="Linux Biolinum" w:hAnsi="Linux Biolinum" w:cs="Linux Biolinum"/>
        </w:rPr>
        <w:t xml:space="preserve"> de </w:t>
      </w:r>
      <w:r w:rsidR="00715F18" w:rsidRPr="00715F18">
        <w:rPr>
          <w:rFonts w:ascii="Linux Biolinum" w:hAnsi="Linux Biolinum" w:cs="Linux Biolinum"/>
        </w:rPr>
        <w:t>1958</w:t>
      </w:r>
      <w:r w:rsidR="00612FCF">
        <w:rPr>
          <w:rFonts w:ascii="Linux Biolinum" w:hAnsi="Linux Biolinum" w:cs="Linux Biolinum"/>
        </w:rPr>
        <w:t>,</w:t>
      </w:r>
      <w:r w:rsidR="00715F18" w:rsidRPr="00715F18">
        <w:rPr>
          <w:rFonts w:ascii="Linux Biolinum" w:hAnsi="Linux Biolinum" w:cs="Linux Biolinum"/>
        </w:rPr>
        <w:t xml:space="preserve"> puisqu</w:t>
      </w:r>
      <w:r w:rsidR="00612FCF">
        <w:rPr>
          <w:rFonts w:ascii="Linux Biolinum" w:hAnsi="Linux Biolinum" w:cs="Linux Biolinum"/>
        </w:rPr>
        <w:t>’</w:t>
      </w:r>
      <w:r w:rsidR="00715F18" w:rsidRPr="00715F18">
        <w:rPr>
          <w:rFonts w:ascii="Linux Biolinum" w:hAnsi="Linux Biolinum" w:cs="Linux Biolinum"/>
        </w:rPr>
        <w:t>en 1958</w:t>
      </w:r>
      <w:r w:rsidR="00612FCF">
        <w:rPr>
          <w:rFonts w:ascii="Linux Biolinum" w:hAnsi="Linux Biolinum" w:cs="Linux Biolinum"/>
        </w:rPr>
        <w:t>,</w:t>
      </w:r>
      <w:r w:rsidR="00715F18" w:rsidRPr="00715F18">
        <w:rPr>
          <w:rFonts w:ascii="Linux Biolinum" w:hAnsi="Linux Biolinum" w:cs="Linux Biolinum"/>
        </w:rPr>
        <w:t xml:space="preserve"> il va y avoir dans</w:t>
      </w:r>
      <w:r w:rsidR="00612FCF">
        <w:rPr>
          <w:rFonts w:ascii="Linux Biolinum" w:hAnsi="Linux Biolinum" w:cs="Linux Biolinum"/>
        </w:rPr>
        <w:t xml:space="preserve"> </w:t>
      </w:r>
      <w:r w:rsidR="00715F18" w:rsidRPr="00715F18">
        <w:rPr>
          <w:rFonts w:ascii="Linux Biolinum" w:hAnsi="Linux Biolinum" w:cs="Linux Biolinum"/>
        </w:rPr>
        <w:t xml:space="preserve">la </w:t>
      </w:r>
      <w:r w:rsidR="00612FCF">
        <w:rPr>
          <w:rFonts w:ascii="Linux Biolinum" w:hAnsi="Linux Biolinum" w:cs="Linux Biolinum"/>
        </w:rPr>
        <w:t>C</w:t>
      </w:r>
      <w:r w:rsidR="00715F18" w:rsidRPr="00715F18">
        <w:rPr>
          <w:rFonts w:ascii="Linux Biolinum" w:hAnsi="Linux Biolinum" w:cs="Linux Biolinum"/>
        </w:rPr>
        <w:t xml:space="preserve">onstitution un article 38 </w:t>
      </w:r>
      <w:r w:rsidR="00BD0EA9">
        <w:rPr>
          <w:rFonts w:ascii="Linux Biolinum" w:hAnsi="Linux Biolinum" w:cs="Linux Biolinum"/>
        </w:rPr>
        <w:t xml:space="preserve">(dont on </w:t>
      </w:r>
      <w:r w:rsidR="00715F18" w:rsidRPr="00715F18">
        <w:rPr>
          <w:rFonts w:ascii="Linux Biolinum" w:hAnsi="Linux Biolinum" w:cs="Linux Biolinum"/>
        </w:rPr>
        <w:t>recommande évidemment la lecture</w:t>
      </w:r>
      <w:r w:rsidR="00BD0EA9">
        <w:rPr>
          <w:rFonts w:ascii="Linux Biolinum" w:hAnsi="Linux Biolinum" w:cs="Linux Biolinum"/>
        </w:rPr>
        <w:t xml:space="preserve"> </w:t>
      </w:r>
      <w:r w:rsidR="00715F18" w:rsidRPr="00715F18">
        <w:rPr>
          <w:rFonts w:ascii="Linux Biolinum" w:hAnsi="Linux Biolinum" w:cs="Linux Biolinum"/>
        </w:rPr>
        <w:t>attentive pour cette année</w:t>
      </w:r>
      <w:r w:rsidR="00BD0EA9">
        <w:rPr>
          <w:rFonts w:ascii="Linux Biolinum" w:hAnsi="Linux Biolinum" w:cs="Linux Biolinum"/>
        </w:rPr>
        <w:t xml:space="preserve"> et </w:t>
      </w:r>
      <w:r w:rsidR="00715F18" w:rsidRPr="00715F18">
        <w:rPr>
          <w:rFonts w:ascii="Linux Biolinum" w:hAnsi="Linux Biolinum" w:cs="Linux Biolinum"/>
        </w:rPr>
        <w:t>pour les</w:t>
      </w:r>
      <w:r w:rsidR="00BD0EA9">
        <w:rPr>
          <w:rFonts w:ascii="Linux Biolinum" w:hAnsi="Linux Biolinum" w:cs="Linux Biolinum"/>
        </w:rPr>
        <w:t xml:space="preserve"> </w:t>
      </w:r>
      <w:r w:rsidR="00715F18" w:rsidRPr="00715F18">
        <w:rPr>
          <w:rFonts w:ascii="Linux Biolinum" w:hAnsi="Linux Biolinum" w:cs="Linux Biolinum"/>
        </w:rPr>
        <w:t>années</w:t>
      </w:r>
      <w:r w:rsidR="00BD0EA9">
        <w:rPr>
          <w:rFonts w:ascii="Linux Biolinum" w:hAnsi="Linux Biolinum" w:cs="Linux Biolinum"/>
        </w:rPr>
        <w:t xml:space="preserve"> à venir).</w:t>
      </w:r>
      <w:r w:rsidR="000768F7">
        <w:rPr>
          <w:rFonts w:ascii="Linux Biolinum" w:hAnsi="Linux Biolinum" w:cs="Linux Biolinum"/>
        </w:rPr>
        <w:t xml:space="preserve"> L’</w:t>
      </w:r>
      <w:r w:rsidR="00715F18" w:rsidRPr="00715F18">
        <w:rPr>
          <w:rFonts w:ascii="Linux Biolinum" w:hAnsi="Linux Biolinum" w:cs="Linux Biolinum"/>
        </w:rPr>
        <w:t xml:space="preserve">article 38 </w:t>
      </w:r>
      <w:r w:rsidR="000768F7">
        <w:rPr>
          <w:rFonts w:ascii="Linux Biolinum" w:hAnsi="Linux Biolinum" w:cs="Linux Biolinum"/>
        </w:rPr>
        <w:t>p</w:t>
      </w:r>
      <w:r w:rsidR="00715F18" w:rsidRPr="00715F18">
        <w:rPr>
          <w:rFonts w:ascii="Linux Biolinum" w:hAnsi="Linux Biolinum" w:cs="Linux Biolinum"/>
        </w:rPr>
        <w:t>ose le principe de la</w:t>
      </w:r>
      <w:r w:rsidR="000768F7">
        <w:rPr>
          <w:rFonts w:ascii="Linux Biolinum" w:hAnsi="Linux Biolinum" w:cs="Linux Biolinum"/>
        </w:rPr>
        <w:t xml:space="preserve"> </w:t>
      </w:r>
      <w:r w:rsidR="00715F18" w:rsidRPr="00715F18">
        <w:rPr>
          <w:rFonts w:ascii="Linux Biolinum" w:hAnsi="Linux Biolinum" w:cs="Linux Biolinum"/>
        </w:rPr>
        <w:t>délégation parle</w:t>
      </w:r>
      <w:r w:rsidR="000768F7">
        <w:rPr>
          <w:rFonts w:ascii="Linux Biolinum" w:hAnsi="Linux Biolinum" w:cs="Linux Biolinum"/>
        </w:rPr>
        <w:t xml:space="preserve">mentaire ; </w:t>
      </w:r>
      <w:r w:rsidR="00715F18" w:rsidRPr="00715F18">
        <w:rPr>
          <w:rFonts w:ascii="Linux Biolinum" w:hAnsi="Linux Biolinum" w:cs="Linux Biolinum"/>
        </w:rPr>
        <w:t>il pose le</w:t>
      </w:r>
      <w:r w:rsidR="000768F7">
        <w:rPr>
          <w:rFonts w:ascii="Linux Biolinum" w:hAnsi="Linux Biolinum" w:cs="Linux Biolinum"/>
        </w:rPr>
        <w:t xml:space="preserve"> </w:t>
      </w:r>
      <w:r w:rsidR="00715F18" w:rsidRPr="00715F18">
        <w:rPr>
          <w:rFonts w:ascii="Linux Biolinum" w:hAnsi="Linux Biolinum" w:cs="Linux Biolinum"/>
        </w:rPr>
        <w:t>principe que le parlement peut se</w:t>
      </w:r>
      <w:r w:rsidR="000768F7">
        <w:rPr>
          <w:rFonts w:ascii="Linux Biolinum" w:hAnsi="Linux Biolinum" w:cs="Linux Biolinum"/>
        </w:rPr>
        <w:t xml:space="preserve"> </w:t>
      </w:r>
      <w:r w:rsidR="00715F18" w:rsidRPr="00715F18">
        <w:rPr>
          <w:rFonts w:ascii="Linux Biolinum" w:hAnsi="Linux Biolinum" w:cs="Linux Biolinum"/>
        </w:rPr>
        <w:t>dessaisir de ses compétences ou</w:t>
      </w:r>
      <w:r w:rsidR="00CF5C76">
        <w:rPr>
          <w:rFonts w:ascii="Linux Biolinum" w:hAnsi="Linux Biolinum" w:cs="Linux Biolinum"/>
        </w:rPr>
        <w:t xml:space="preserve"> </w:t>
      </w:r>
      <w:r w:rsidR="00715F18" w:rsidRPr="00715F18">
        <w:rPr>
          <w:rFonts w:ascii="Linux Biolinum" w:hAnsi="Linux Biolinum" w:cs="Linux Biolinum"/>
        </w:rPr>
        <w:t>permettre au gouvernement d</w:t>
      </w:r>
      <w:r w:rsidR="002B2F72">
        <w:rPr>
          <w:rFonts w:ascii="Linux Biolinum" w:hAnsi="Linux Biolinum" w:cs="Linux Biolinum"/>
        </w:rPr>
        <w:t>’</w:t>
      </w:r>
      <w:r w:rsidR="00715F18" w:rsidRPr="00715F18">
        <w:rPr>
          <w:rFonts w:ascii="Linux Biolinum" w:hAnsi="Linux Biolinum" w:cs="Linux Biolinum"/>
        </w:rPr>
        <w:t>agir</w:t>
      </w:r>
      <w:r w:rsidR="002057FB">
        <w:rPr>
          <w:rFonts w:ascii="Linux Biolinum" w:hAnsi="Linux Biolinum" w:cs="Linux Biolinum"/>
        </w:rPr>
        <w:t>.</w:t>
      </w:r>
    </w:p>
    <w:p w:rsidR="00715F18" w:rsidRPr="00715F18" w:rsidRDefault="00D07E87" w:rsidP="000F2663">
      <w:pPr>
        <w:ind w:firstLine="425"/>
        <w:rPr>
          <w:rFonts w:ascii="Linux Biolinum" w:hAnsi="Linux Biolinum" w:cs="Linux Biolinum"/>
        </w:rPr>
      </w:pPr>
      <w:r>
        <w:rPr>
          <w:rFonts w:ascii="Linux Biolinum" w:hAnsi="Linux Biolinum" w:cs="Linux Biolinum"/>
        </w:rPr>
        <w:t xml:space="preserve">Cet </w:t>
      </w:r>
      <w:r w:rsidR="00715F18" w:rsidRPr="00715F18">
        <w:rPr>
          <w:rFonts w:ascii="Linux Biolinum" w:hAnsi="Linux Biolinum" w:cs="Linux Biolinum"/>
        </w:rPr>
        <w:t>article 38 est extrêmement</w:t>
      </w:r>
      <w:r>
        <w:rPr>
          <w:rFonts w:ascii="Linux Biolinum" w:hAnsi="Linux Biolinum" w:cs="Linux Biolinum"/>
        </w:rPr>
        <w:t xml:space="preserve"> </w:t>
      </w:r>
      <w:r w:rsidR="00715F18" w:rsidRPr="00715F18">
        <w:rPr>
          <w:rFonts w:ascii="Linux Biolinum" w:hAnsi="Linux Biolinum" w:cs="Linux Biolinum"/>
        </w:rPr>
        <w:t>intéressant pour deux raisons</w:t>
      </w:r>
      <w:r>
        <w:rPr>
          <w:rFonts w:ascii="Linux Biolinum" w:hAnsi="Linux Biolinum" w:cs="Linux Biolinum"/>
        </w:rPr>
        <w:t xml:space="preserve">. La </w:t>
      </w:r>
      <w:r w:rsidR="00715F18" w:rsidRPr="00715F18">
        <w:rPr>
          <w:rFonts w:ascii="Linux Biolinum" w:hAnsi="Linux Biolinum" w:cs="Linux Biolinum"/>
        </w:rPr>
        <w:t>première</w:t>
      </w:r>
      <w:r>
        <w:rPr>
          <w:rFonts w:ascii="Linux Biolinum" w:hAnsi="Linux Biolinum" w:cs="Linux Biolinum"/>
        </w:rPr>
        <w:t xml:space="preserve"> </w:t>
      </w:r>
      <w:r w:rsidR="00715F18" w:rsidRPr="00715F18">
        <w:rPr>
          <w:rFonts w:ascii="Linux Biolinum" w:hAnsi="Linux Biolinum" w:cs="Linux Biolinum"/>
        </w:rPr>
        <w:t>raison</w:t>
      </w:r>
      <w:r>
        <w:rPr>
          <w:rFonts w:ascii="Linux Biolinum" w:hAnsi="Linux Biolinum" w:cs="Linux Biolinum"/>
        </w:rPr>
        <w:t>,</w:t>
      </w:r>
      <w:r w:rsidR="00715F18" w:rsidRPr="00715F18">
        <w:rPr>
          <w:rFonts w:ascii="Linux Biolinum" w:hAnsi="Linux Biolinum" w:cs="Linux Biolinum"/>
        </w:rPr>
        <w:t xml:space="preserve"> c</w:t>
      </w:r>
      <w:r w:rsidR="002B2F72">
        <w:rPr>
          <w:rFonts w:ascii="Linux Biolinum" w:hAnsi="Linux Biolinum" w:cs="Linux Biolinum"/>
        </w:rPr>
        <w:t>’</w:t>
      </w:r>
      <w:r w:rsidR="00715F18" w:rsidRPr="00715F18">
        <w:rPr>
          <w:rFonts w:ascii="Linux Biolinum" w:hAnsi="Linux Biolinum" w:cs="Linux Biolinum"/>
        </w:rPr>
        <w:t>est la reconnaissance de la</w:t>
      </w:r>
      <w:r>
        <w:rPr>
          <w:rFonts w:ascii="Linux Biolinum" w:hAnsi="Linux Biolinum" w:cs="Linux Biolinum"/>
        </w:rPr>
        <w:t xml:space="preserve"> </w:t>
      </w:r>
      <w:r w:rsidR="00715F18" w:rsidRPr="00715F18">
        <w:rPr>
          <w:rFonts w:ascii="Linux Biolinum" w:hAnsi="Linux Biolinum" w:cs="Linux Biolinum"/>
        </w:rPr>
        <w:t>réalité par</w:t>
      </w:r>
      <w:r w:rsidR="00AD7427">
        <w:rPr>
          <w:rFonts w:ascii="Linux Biolinum" w:hAnsi="Linux Biolinum" w:cs="Linux Biolinum"/>
        </w:rPr>
        <w:t xml:space="preserve"> le droit </w:t>
      </w:r>
      <w:r w:rsidR="00715F18" w:rsidRPr="00715F18">
        <w:rPr>
          <w:rFonts w:ascii="Linux Biolinum" w:hAnsi="Linux Biolinum" w:cs="Linux Biolinum"/>
        </w:rPr>
        <w:t>constitutionnel</w:t>
      </w:r>
      <w:r w:rsidR="00AD7427">
        <w:rPr>
          <w:rFonts w:ascii="Linux Biolinum" w:hAnsi="Linux Biolinum" w:cs="Linux Biolinum"/>
        </w:rPr>
        <w:t>. L</w:t>
      </w:r>
      <w:r w:rsidR="00715F18" w:rsidRPr="00715F18">
        <w:rPr>
          <w:rFonts w:ascii="Linux Biolinum" w:hAnsi="Linux Biolinum" w:cs="Linux Biolinum"/>
        </w:rPr>
        <w:t>e droit</w:t>
      </w:r>
      <w:r w:rsidR="00AD7427">
        <w:rPr>
          <w:rFonts w:ascii="Linux Biolinum" w:hAnsi="Linux Biolinum" w:cs="Linux Biolinum"/>
        </w:rPr>
        <w:t xml:space="preserve"> </w:t>
      </w:r>
      <w:r w:rsidR="00715F18" w:rsidRPr="00715F18">
        <w:rPr>
          <w:rFonts w:ascii="Linux Biolinum" w:hAnsi="Linux Biolinum" w:cs="Linux Biolinum"/>
        </w:rPr>
        <w:t>constitutionnel républicain s</w:t>
      </w:r>
      <w:r w:rsidR="002B2F72">
        <w:rPr>
          <w:rFonts w:ascii="Linux Biolinum" w:hAnsi="Linux Biolinum" w:cs="Linux Biolinum"/>
        </w:rPr>
        <w:t>’</w:t>
      </w:r>
      <w:r w:rsidR="00715F18" w:rsidRPr="00715F18">
        <w:rPr>
          <w:rFonts w:ascii="Linux Biolinum" w:hAnsi="Linux Biolinum" w:cs="Linux Biolinum"/>
        </w:rPr>
        <w:t>est</w:t>
      </w:r>
      <w:r w:rsidR="00AD7427">
        <w:rPr>
          <w:rFonts w:ascii="Linux Biolinum" w:hAnsi="Linux Biolinum" w:cs="Linux Biolinum"/>
        </w:rPr>
        <w:t xml:space="preserve"> </w:t>
      </w:r>
      <w:r w:rsidR="00715F18" w:rsidRPr="00715F18">
        <w:rPr>
          <w:rFonts w:ascii="Linux Biolinum" w:hAnsi="Linux Biolinum" w:cs="Linux Biolinum"/>
        </w:rPr>
        <w:t>toujours opposé au principe de la</w:t>
      </w:r>
      <w:r w:rsidR="00AD7427">
        <w:rPr>
          <w:rFonts w:ascii="Linux Biolinum" w:hAnsi="Linux Biolinum" w:cs="Linux Biolinum"/>
        </w:rPr>
        <w:t xml:space="preserve"> </w:t>
      </w:r>
      <w:r w:rsidR="00715F18" w:rsidRPr="00715F18">
        <w:rPr>
          <w:rFonts w:ascii="Linux Biolinum" w:hAnsi="Linux Biolinum" w:cs="Linux Biolinum"/>
        </w:rPr>
        <w:t>délégation au nom d</w:t>
      </w:r>
      <w:r w:rsidR="002B2F72">
        <w:rPr>
          <w:rFonts w:ascii="Linux Biolinum" w:hAnsi="Linux Biolinum" w:cs="Linux Biolinum"/>
        </w:rPr>
        <w:t>’</w:t>
      </w:r>
      <w:r w:rsidR="00715F18" w:rsidRPr="00715F18">
        <w:rPr>
          <w:rFonts w:ascii="Linux Biolinum" w:hAnsi="Linux Biolinum" w:cs="Linux Biolinum"/>
        </w:rPr>
        <w:t>une conception un</w:t>
      </w:r>
      <w:r w:rsidR="00AD7427">
        <w:rPr>
          <w:rFonts w:ascii="Linux Biolinum" w:hAnsi="Linux Biolinum" w:cs="Linux Biolinum"/>
        </w:rPr>
        <w:t xml:space="preserve"> </w:t>
      </w:r>
      <w:r w:rsidR="00715F18" w:rsidRPr="00715F18">
        <w:rPr>
          <w:rFonts w:ascii="Linux Biolinum" w:hAnsi="Linux Biolinum" w:cs="Linux Biolinum"/>
        </w:rPr>
        <w:t>peu idéol</w:t>
      </w:r>
      <w:r w:rsidR="00715F18" w:rsidRPr="00715F18">
        <w:rPr>
          <w:rFonts w:ascii="Linux Biolinum" w:hAnsi="Linux Biolinum" w:cs="Linux Biolinum"/>
        </w:rPr>
        <w:t>o</w:t>
      </w:r>
      <w:r w:rsidR="00715F18" w:rsidRPr="00715F18">
        <w:rPr>
          <w:rFonts w:ascii="Linux Biolinum" w:hAnsi="Linux Biolinum" w:cs="Linux Biolinum"/>
        </w:rPr>
        <w:t>gique de la république</w:t>
      </w:r>
      <w:r w:rsidR="00236014">
        <w:rPr>
          <w:rFonts w:ascii="Linux Biolinum" w:hAnsi="Linux Biolinum" w:cs="Linux Biolinum"/>
        </w:rPr>
        <w:t xml:space="preserve"> </w:t>
      </w:r>
      <w:r w:rsidR="00715F18" w:rsidRPr="00715F18">
        <w:rPr>
          <w:rFonts w:ascii="Linux Biolinum" w:hAnsi="Linux Biolinum" w:cs="Linux Biolinum"/>
        </w:rPr>
        <w:t>du</w:t>
      </w:r>
      <w:r w:rsidR="00236014">
        <w:rPr>
          <w:rFonts w:ascii="Linux Biolinum" w:hAnsi="Linux Biolinum" w:cs="Linux Biolinum"/>
        </w:rPr>
        <w:t xml:space="preserve"> </w:t>
      </w:r>
      <w:r w:rsidR="00715F18" w:rsidRPr="00715F18">
        <w:rPr>
          <w:rFonts w:ascii="Linux Biolinum" w:hAnsi="Linux Biolinum" w:cs="Linux Biolinum"/>
        </w:rPr>
        <w:t xml:space="preserve">parlement </w:t>
      </w:r>
      <w:r w:rsidR="00236014">
        <w:rPr>
          <w:rFonts w:ascii="Linux Biolinum" w:hAnsi="Linux Biolinum" w:cs="Linux Biolinum"/>
        </w:rPr>
        <w:t xml:space="preserve">(une sorte de </w:t>
      </w:r>
      <w:r w:rsidR="00715F18" w:rsidRPr="00715F18">
        <w:rPr>
          <w:rFonts w:ascii="Linux Biolinum" w:hAnsi="Linux Biolinum" w:cs="Linux Biolinum"/>
        </w:rPr>
        <w:t>détournement de la</w:t>
      </w:r>
      <w:r w:rsidR="00236014">
        <w:rPr>
          <w:rFonts w:ascii="Linux Biolinum" w:hAnsi="Linux Biolinum" w:cs="Linux Biolinum"/>
        </w:rPr>
        <w:t xml:space="preserve"> </w:t>
      </w:r>
      <w:r w:rsidR="00715F18" w:rsidRPr="00715F18">
        <w:rPr>
          <w:rFonts w:ascii="Linux Biolinum" w:hAnsi="Linux Biolinum" w:cs="Linux Biolinum"/>
        </w:rPr>
        <w:t xml:space="preserve">pensée de </w:t>
      </w:r>
      <w:r w:rsidR="00236014">
        <w:rPr>
          <w:rFonts w:ascii="Linux Biolinum" w:hAnsi="Linux Biolinum" w:cs="Linux Biolinum"/>
        </w:rPr>
        <w:t>R</w:t>
      </w:r>
      <w:r w:rsidR="00715F18" w:rsidRPr="00715F18">
        <w:rPr>
          <w:rFonts w:ascii="Linux Biolinum" w:hAnsi="Linux Biolinum" w:cs="Linux Biolinum"/>
        </w:rPr>
        <w:t>ousseau</w:t>
      </w:r>
      <w:r w:rsidR="00076D13">
        <w:rPr>
          <w:rFonts w:ascii="Linux Biolinum" w:hAnsi="Linux Biolinum" w:cs="Linux Biolinum"/>
        </w:rPr>
        <w:t>)</w:t>
      </w:r>
      <w:r w:rsidR="007A353B">
        <w:rPr>
          <w:rFonts w:ascii="Linux Biolinum" w:hAnsi="Linux Biolinum" w:cs="Linux Biolinum"/>
        </w:rPr>
        <w:t>. C</w:t>
      </w:r>
      <w:r w:rsidR="00715F18" w:rsidRPr="00715F18">
        <w:rPr>
          <w:rFonts w:ascii="Linux Biolinum" w:hAnsi="Linux Biolinum" w:cs="Linux Biolinum"/>
        </w:rPr>
        <w:t>ette conception</w:t>
      </w:r>
      <w:r w:rsidR="007A353B">
        <w:rPr>
          <w:rFonts w:ascii="Linux Biolinum" w:hAnsi="Linux Biolinum" w:cs="Linux Biolinum"/>
        </w:rPr>
        <w:t xml:space="preserve"> se </w:t>
      </w:r>
      <w:r w:rsidR="00715F18" w:rsidRPr="00715F18">
        <w:rPr>
          <w:rFonts w:ascii="Linux Biolinum" w:hAnsi="Linux Biolinum" w:cs="Linux Biolinum"/>
        </w:rPr>
        <w:t>révélant peut-être intéressante politiquement</w:t>
      </w:r>
      <w:r w:rsidR="0030287E">
        <w:rPr>
          <w:rFonts w:ascii="Linux Biolinum" w:hAnsi="Linux Biolinum" w:cs="Linux Biolinum"/>
        </w:rPr>
        <w:t>,</w:t>
      </w:r>
      <w:r w:rsidR="00715F18" w:rsidRPr="00715F18">
        <w:rPr>
          <w:rFonts w:ascii="Linux Biolinum" w:hAnsi="Linux Biolinum" w:cs="Linux Biolinum"/>
        </w:rPr>
        <w:t xml:space="preserve"> mais</w:t>
      </w:r>
      <w:r w:rsidR="0030287E">
        <w:rPr>
          <w:rFonts w:ascii="Linux Biolinum" w:hAnsi="Linux Biolinum" w:cs="Linux Biolinum"/>
        </w:rPr>
        <w:t xml:space="preserve"> </w:t>
      </w:r>
      <w:r w:rsidR="00715F18" w:rsidRPr="00715F18">
        <w:rPr>
          <w:rFonts w:ascii="Linux Biolinum" w:hAnsi="Linux Biolinum" w:cs="Linux Biolinum"/>
        </w:rPr>
        <w:t>inapplicable prat</w:t>
      </w:r>
      <w:r w:rsidR="00715F18" w:rsidRPr="00715F18">
        <w:rPr>
          <w:rFonts w:ascii="Linux Biolinum" w:hAnsi="Linux Biolinum" w:cs="Linux Biolinum"/>
        </w:rPr>
        <w:t>i</w:t>
      </w:r>
      <w:r w:rsidR="00715F18" w:rsidRPr="00715F18">
        <w:rPr>
          <w:rFonts w:ascii="Linux Biolinum" w:hAnsi="Linux Biolinum" w:cs="Linux Biolinum"/>
        </w:rPr>
        <w:t>quement</w:t>
      </w:r>
      <w:r w:rsidR="005703BE">
        <w:rPr>
          <w:rFonts w:ascii="Linux Biolinum" w:hAnsi="Linux Biolinum" w:cs="Linux Biolinum"/>
        </w:rPr>
        <w:t> ;</w:t>
      </w:r>
      <w:r w:rsidR="00A96C4A">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w:t>
      </w:r>
      <w:r w:rsidR="00A96C4A">
        <w:rPr>
          <w:rFonts w:ascii="Linux Biolinum" w:hAnsi="Linux Biolinum" w:cs="Linux Biolinum"/>
        </w:rPr>
        <w:t xml:space="preserve"> </w:t>
      </w:r>
      <w:r w:rsidR="00715F18" w:rsidRPr="00715F18">
        <w:rPr>
          <w:rFonts w:ascii="Linux Biolinum" w:hAnsi="Linux Biolinum" w:cs="Linux Biolinum"/>
        </w:rPr>
        <w:t>38 tire les conclusions de cette</w:t>
      </w:r>
      <w:r w:rsidR="00A96C4A">
        <w:rPr>
          <w:rFonts w:ascii="Linux Biolinum" w:hAnsi="Linux Biolinum" w:cs="Linux Biolinum"/>
        </w:rPr>
        <w:t xml:space="preserve"> </w:t>
      </w:r>
      <w:r w:rsidR="00715F18" w:rsidRPr="00715F18">
        <w:rPr>
          <w:rFonts w:ascii="Linux Biolinum" w:hAnsi="Linux Biolinum" w:cs="Linux Biolinum"/>
        </w:rPr>
        <w:t>inapplicabilité effective et donc mi</w:t>
      </w:r>
      <w:r w:rsidR="00E845CD">
        <w:rPr>
          <w:rFonts w:ascii="Linux Biolinum" w:hAnsi="Linux Biolinum" w:cs="Linux Biolinum"/>
        </w:rPr>
        <w:t xml:space="preserve">t </w:t>
      </w:r>
      <w:r w:rsidR="00715F18" w:rsidRPr="00715F18">
        <w:rPr>
          <w:rFonts w:ascii="Linux Biolinum" w:hAnsi="Linux Biolinum" w:cs="Linux Biolinum"/>
        </w:rPr>
        <w:t>en</w:t>
      </w:r>
      <w:r w:rsidR="00E845CD">
        <w:rPr>
          <w:rFonts w:ascii="Linux Biolinum" w:hAnsi="Linux Biolinum" w:cs="Linux Biolinum"/>
        </w:rPr>
        <w:t xml:space="preserve"> </w:t>
      </w:r>
      <w:r w:rsidR="00715F18" w:rsidRPr="00715F18">
        <w:rPr>
          <w:rFonts w:ascii="Linux Biolinum" w:hAnsi="Linux Biolinum" w:cs="Linux Biolinum"/>
        </w:rPr>
        <w:t>place un système beaucoup plus</w:t>
      </w:r>
      <w:r w:rsidR="00E845CD">
        <w:rPr>
          <w:rFonts w:ascii="Linux Biolinum" w:hAnsi="Linux Biolinum" w:cs="Linux Biolinum"/>
        </w:rPr>
        <w:t xml:space="preserve"> </w:t>
      </w:r>
      <w:r w:rsidR="00715F18" w:rsidRPr="00715F18">
        <w:rPr>
          <w:rFonts w:ascii="Linux Biolinum" w:hAnsi="Linux Biolinum" w:cs="Linux Biolinum"/>
        </w:rPr>
        <w:t>pragmatique</w:t>
      </w:r>
      <w:r w:rsidR="005E2DC4">
        <w:rPr>
          <w:rFonts w:ascii="Linux Biolinum" w:hAnsi="Linux Biolinum" w:cs="Linux Biolinum"/>
        </w:rPr>
        <w:t xml:space="preserve"> ("</w:t>
      </w:r>
      <w:r w:rsidR="00715F18" w:rsidRPr="00715F18">
        <w:rPr>
          <w:rFonts w:ascii="Linux Biolinum" w:hAnsi="Linux Biolinum" w:cs="Linux Biolinum"/>
        </w:rPr>
        <w:t>puisqu</w:t>
      </w:r>
      <w:r w:rsidR="002B2F72">
        <w:rPr>
          <w:rFonts w:ascii="Linux Biolinum" w:hAnsi="Linux Biolinum" w:cs="Linux Biolinum"/>
        </w:rPr>
        <w:t>’</w:t>
      </w:r>
      <w:r w:rsidR="00715F18" w:rsidRPr="00715F18">
        <w:rPr>
          <w:rFonts w:ascii="Linux Biolinum" w:hAnsi="Linux Biolinum" w:cs="Linux Biolinum"/>
        </w:rPr>
        <w:t>on en a besoin</w:t>
      </w:r>
      <w:r w:rsidR="005E2DC4">
        <w:rPr>
          <w:rFonts w:ascii="Linux Biolinum" w:hAnsi="Linux Biolinum" w:cs="Linux Biolinum"/>
        </w:rPr>
        <w:t>,</w:t>
      </w:r>
      <w:r w:rsidR="00715F18" w:rsidRPr="00715F18">
        <w:rPr>
          <w:rFonts w:ascii="Linux Biolinum" w:hAnsi="Linux Biolinum" w:cs="Linux Biolinum"/>
        </w:rPr>
        <w:t xml:space="preserve"> on peut le faire</w:t>
      </w:r>
      <w:r w:rsidR="005E2DC4">
        <w:rPr>
          <w:rFonts w:ascii="Linux Biolinum" w:hAnsi="Linux Biolinum" w:cs="Linux Biolinum"/>
        </w:rPr>
        <w:t xml:space="preserve">"). Le </w:t>
      </w:r>
      <w:r w:rsidR="00715F18" w:rsidRPr="00715F18">
        <w:rPr>
          <w:rFonts w:ascii="Linux Biolinum" w:hAnsi="Linux Biolinum" w:cs="Linux Biolinum"/>
        </w:rPr>
        <w:t>de</w:t>
      </w:r>
      <w:r w:rsidR="00715F18" w:rsidRPr="00715F18">
        <w:rPr>
          <w:rFonts w:ascii="Linux Biolinum" w:hAnsi="Linux Biolinum" w:cs="Linux Biolinum"/>
        </w:rPr>
        <w:t>u</w:t>
      </w:r>
      <w:r w:rsidR="00715F18" w:rsidRPr="00715F18">
        <w:rPr>
          <w:rFonts w:ascii="Linux Biolinum" w:hAnsi="Linux Biolinum" w:cs="Linux Biolinum"/>
        </w:rPr>
        <w:t>xième avantage de l</w:t>
      </w:r>
      <w:r w:rsidR="002B2F72">
        <w:rPr>
          <w:rFonts w:ascii="Linux Biolinum" w:hAnsi="Linux Biolinum" w:cs="Linux Biolinum"/>
        </w:rPr>
        <w:t>’</w:t>
      </w:r>
      <w:r w:rsidR="00715F18" w:rsidRPr="00715F18">
        <w:rPr>
          <w:rFonts w:ascii="Linux Biolinum" w:hAnsi="Linux Biolinum" w:cs="Linux Biolinum"/>
        </w:rPr>
        <w:t>article 38</w:t>
      </w:r>
      <w:r w:rsidR="005E2DC4">
        <w:rPr>
          <w:rFonts w:ascii="Linux Biolinum" w:hAnsi="Linux Biolinum" w:cs="Linux Biolinum"/>
        </w:rPr>
        <w:t xml:space="preserve"> </w:t>
      </w:r>
      <w:r w:rsidR="00715F18" w:rsidRPr="00715F18">
        <w:rPr>
          <w:rFonts w:ascii="Linux Biolinum" w:hAnsi="Linux Biolinum" w:cs="Linux Biolinum"/>
        </w:rPr>
        <w:t xml:space="preserve">est de dire </w:t>
      </w:r>
      <w:r w:rsidR="005843AF">
        <w:rPr>
          <w:rFonts w:ascii="Linux Biolinum" w:hAnsi="Linux Biolinum" w:cs="Linux Biolinum"/>
        </w:rPr>
        <w:t xml:space="preserve">que </w:t>
      </w:r>
      <w:r w:rsidR="004C47C3">
        <w:rPr>
          <w:rFonts w:ascii="Linux Biolinum" w:hAnsi="Linux Biolinum" w:cs="Linux Biolinum"/>
        </w:rPr>
        <w:t>"</w:t>
      </w:r>
      <w:r w:rsidR="005843AF" w:rsidRPr="00715F18">
        <w:rPr>
          <w:rFonts w:ascii="Linux Biolinum" w:hAnsi="Linux Biolinum" w:cs="Linux Biolinum"/>
        </w:rPr>
        <w:t>puisqu</w:t>
      </w:r>
      <w:r w:rsidR="005843AF">
        <w:rPr>
          <w:rFonts w:ascii="Linux Biolinum" w:hAnsi="Linux Biolinum" w:cs="Linux Biolinum"/>
        </w:rPr>
        <w:t>’</w:t>
      </w:r>
      <w:r w:rsidR="005843AF" w:rsidRPr="00715F18">
        <w:rPr>
          <w:rFonts w:ascii="Linux Biolinum" w:hAnsi="Linux Biolinum" w:cs="Linux Biolinum"/>
        </w:rPr>
        <w:t>on ne peut</w:t>
      </w:r>
      <w:r w:rsidR="00715F18" w:rsidRPr="00715F18">
        <w:rPr>
          <w:rFonts w:ascii="Linux Biolinum" w:hAnsi="Linux Biolinum" w:cs="Linux Biolinum"/>
        </w:rPr>
        <w:t xml:space="preserve"> pas l</w:t>
      </w:r>
      <w:r w:rsidR="002B2F72">
        <w:rPr>
          <w:rFonts w:ascii="Linux Biolinum" w:hAnsi="Linux Biolinum" w:cs="Linux Biolinum"/>
        </w:rPr>
        <w:t>’</w:t>
      </w:r>
      <w:r w:rsidR="00715F18" w:rsidRPr="00715F18">
        <w:rPr>
          <w:rFonts w:ascii="Linux Biolinum" w:hAnsi="Linux Biolinum" w:cs="Linux Biolinum"/>
        </w:rPr>
        <w:t>empêcher</w:t>
      </w:r>
      <w:r w:rsidR="005843AF">
        <w:rPr>
          <w:rFonts w:ascii="Linux Biolinum" w:hAnsi="Linux Biolinum" w:cs="Linux Biolinum"/>
        </w:rPr>
        <w:t>,</w:t>
      </w:r>
      <w:r w:rsidR="00715F18" w:rsidRPr="00715F18">
        <w:rPr>
          <w:rFonts w:ascii="Linux Biolinum" w:hAnsi="Linux Biolinum" w:cs="Linux Biolinum"/>
        </w:rPr>
        <w:t xml:space="preserve"> autorisons</w:t>
      </w:r>
      <w:r w:rsidR="005843AF">
        <w:rPr>
          <w:rFonts w:ascii="Linux Biolinum" w:hAnsi="Linux Biolinum" w:cs="Linux Biolinum"/>
        </w:rPr>
        <w:t>-</w:t>
      </w:r>
      <w:r w:rsidR="00715F18" w:rsidRPr="00715F18">
        <w:rPr>
          <w:rFonts w:ascii="Linux Biolinum" w:hAnsi="Linux Biolinum" w:cs="Linux Biolinum"/>
        </w:rPr>
        <w:t>le</w:t>
      </w:r>
      <w:r w:rsidR="005843AF">
        <w:rPr>
          <w:rFonts w:ascii="Linux Biolinum" w:hAnsi="Linux Biolinum" w:cs="Linux Biolinum"/>
        </w:rPr>
        <w:t>,</w:t>
      </w:r>
      <w:r w:rsidR="00715F18" w:rsidRPr="00715F18">
        <w:rPr>
          <w:rFonts w:ascii="Linux Biolinum" w:hAnsi="Linux Biolinum" w:cs="Linux Biolinum"/>
        </w:rPr>
        <w:t xml:space="preserve"> m</w:t>
      </w:r>
      <w:r w:rsidR="005843AF">
        <w:rPr>
          <w:rFonts w:ascii="Linux Biolinum" w:hAnsi="Linux Biolinum" w:cs="Linux Biolinum"/>
        </w:rPr>
        <w:t xml:space="preserve">ais si on l’autorise, </w:t>
      </w:r>
      <w:r w:rsidR="00715F18" w:rsidRPr="00715F18">
        <w:rPr>
          <w:rFonts w:ascii="Linux Biolinum" w:hAnsi="Linux Biolinum" w:cs="Linux Biolinum"/>
        </w:rPr>
        <w:t>organisons</w:t>
      </w:r>
      <w:r w:rsidR="005843AF">
        <w:rPr>
          <w:rFonts w:ascii="Linux Biolinum" w:hAnsi="Linux Biolinum" w:cs="Linux Biolinum"/>
        </w:rPr>
        <w:t>-</w:t>
      </w:r>
      <w:r w:rsidR="00715F18" w:rsidRPr="00715F18">
        <w:rPr>
          <w:rFonts w:ascii="Linux Biolinum" w:hAnsi="Linux Biolinum" w:cs="Linux Biolinum"/>
        </w:rPr>
        <w:t>le</w:t>
      </w:r>
      <w:r w:rsidR="004C47C3">
        <w:rPr>
          <w:rFonts w:ascii="Linux Biolinum" w:hAnsi="Linux Biolinum" w:cs="Linux Biolinum"/>
        </w:rPr>
        <w:t>"</w:t>
      </w:r>
      <w:r w:rsidR="005843AF">
        <w:rPr>
          <w:rFonts w:ascii="Linux Biolinum" w:hAnsi="Linux Biolinum" w:cs="Linux Biolinum"/>
        </w:rPr>
        <w:t>.</w:t>
      </w:r>
      <w:r w:rsidR="004C47C3">
        <w:rPr>
          <w:rFonts w:ascii="Linux Biolinum" w:hAnsi="Linux Biolinum" w:cs="Linux Biolinum"/>
        </w:rPr>
        <w:t xml:space="preserve"> I</w:t>
      </w:r>
      <w:r w:rsidR="00715F18" w:rsidRPr="00715F18">
        <w:rPr>
          <w:rFonts w:ascii="Linux Biolinum" w:hAnsi="Linux Biolinum" w:cs="Linux Biolinum"/>
        </w:rPr>
        <w:t>l s</w:t>
      </w:r>
      <w:r w:rsidR="002B2F72">
        <w:rPr>
          <w:rFonts w:ascii="Linux Biolinum" w:hAnsi="Linux Biolinum" w:cs="Linux Biolinum"/>
        </w:rPr>
        <w:t>’</w:t>
      </w:r>
      <w:r w:rsidR="00715F18" w:rsidRPr="00715F18">
        <w:rPr>
          <w:rFonts w:ascii="Linux Biolinum" w:hAnsi="Linux Biolinum" w:cs="Linux Biolinum"/>
        </w:rPr>
        <w:t>agit pas uniquement de l</w:t>
      </w:r>
      <w:r w:rsidR="002B2F72">
        <w:rPr>
          <w:rFonts w:ascii="Linux Biolinum" w:hAnsi="Linux Biolinum" w:cs="Linux Biolinum"/>
        </w:rPr>
        <w:t>’</w:t>
      </w:r>
      <w:r w:rsidR="00715F18" w:rsidRPr="00715F18">
        <w:rPr>
          <w:rFonts w:ascii="Linux Biolinum" w:hAnsi="Linux Biolinum" w:cs="Linux Biolinum"/>
        </w:rPr>
        <w:t>autoriser</w:t>
      </w:r>
      <w:r w:rsidR="004C47C3">
        <w:rPr>
          <w:rFonts w:ascii="Linux Biolinum" w:hAnsi="Linux Biolinum" w:cs="Linux Biolinum"/>
        </w:rPr>
        <w:t xml:space="preserve">, </w:t>
      </w:r>
      <w:r w:rsidR="00715F18" w:rsidRPr="00715F18">
        <w:rPr>
          <w:rFonts w:ascii="Linux Biolinum" w:hAnsi="Linux Biolinum" w:cs="Linux Biolinum"/>
        </w:rPr>
        <w:t>il s</w:t>
      </w:r>
      <w:r w:rsidR="002B2F72">
        <w:rPr>
          <w:rFonts w:ascii="Linux Biolinum" w:hAnsi="Linux Biolinum" w:cs="Linux Biolinum"/>
        </w:rPr>
        <w:t>’</w:t>
      </w:r>
      <w:r w:rsidR="00715F18" w:rsidRPr="00715F18">
        <w:rPr>
          <w:rFonts w:ascii="Linux Biolinum" w:hAnsi="Linux Biolinum" w:cs="Linux Biolinum"/>
        </w:rPr>
        <w:t>agit aussi de l</w:t>
      </w:r>
      <w:r w:rsidR="002B2F72">
        <w:rPr>
          <w:rFonts w:ascii="Linux Biolinum" w:hAnsi="Linux Biolinum" w:cs="Linux Biolinum"/>
        </w:rPr>
        <w:t>’</w:t>
      </w:r>
      <w:r w:rsidR="00715F18" w:rsidRPr="00715F18">
        <w:rPr>
          <w:rFonts w:ascii="Linux Biolinum" w:hAnsi="Linux Biolinum" w:cs="Linux Biolinum"/>
        </w:rPr>
        <w:t>organiser</w:t>
      </w:r>
      <w:r w:rsidR="004C47C3">
        <w:rPr>
          <w:rFonts w:ascii="Linux Biolinum" w:hAnsi="Linux Biolinum" w:cs="Linux Biolinum"/>
        </w:rPr>
        <w:t>,</w:t>
      </w:r>
      <w:r w:rsidR="00715F18" w:rsidRPr="00715F18">
        <w:rPr>
          <w:rFonts w:ascii="Linux Biolinum" w:hAnsi="Linux Biolinum" w:cs="Linux Biolinum"/>
        </w:rPr>
        <w:t xml:space="preserve"> </w:t>
      </w:r>
      <w:r w:rsidR="004C47C3">
        <w:rPr>
          <w:rFonts w:ascii="Linux Biolinum" w:hAnsi="Linux Biolinum" w:cs="Linux Biolinum"/>
        </w:rPr>
        <w:t xml:space="preserve">c’est-à-dire </w:t>
      </w:r>
      <w:r w:rsidR="00715F18" w:rsidRPr="00715F18">
        <w:rPr>
          <w:rFonts w:ascii="Linux Biolinum" w:hAnsi="Linux Biolinum" w:cs="Linux Biolinum"/>
        </w:rPr>
        <w:t>de mettre en place un système</w:t>
      </w:r>
      <w:r w:rsidR="004C47C3">
        <w:rPr>
          <w:rFonts w:ascii="Linux Biolinum" w:hAnsi="Linux Biolinum" w:cs="Linux Biolinum"/>
        </w:rPr>
        <w:t xml:space="preserve"> </w:t>
      </w:r>
      <w:r w:rsidR="00715F18" w:rsidRPr="00715F18">
        <w:rPr>
          <w:rFonts w:ascii="Linux Biolinum" w:hAnsi="Linux Biolinum" w:cs="Linux Biolinum"/>
        </w:rPr>
        <w:t>cohérent de délégations</w:t>
      </w:r>
      <w:r w:rsidR="00EC6066">
        <w:rPr>
          <w:rFonts w:ascii="Linux Biolinum" w:hAnsi="Linux Biolinum" w:cs="Linux Biolinum"/>
        </w:rPr>
        <w:t>,</w:t>
      </w:r>
      <w:r w:rsidR="00715F18" w:rsidRPr="00715F18">
        <w:rPr>
          <w:rFonts w:ascii="Linux Biolinum" w:hAnsi="Linux Biolinum" w:cs="Linux Biolinum"/>
        </w:rPr>
        <w:t xml:space="preserve"> pas un système</w:t>
      </w:r>
      <w:r w:rsidR="00EC6066">
        <w:rPr>
          <w:rFonts w:ascii="Linux Biolinum" w:hAnsi="Linux Biolinum" w:cs="Linux Biolinum"/>
        </w:rPr>
        <w:t xml:space="preserve"> </w:t>
      </w:r>
      <w:r w:rsidR="00715F18" w:rsidRPr="00715F18">
        <w:rPr>
          <w:rFonts w:ascii="Linux Biolinum" w:hAnsi="Linux Biolinum" w:cs="Linux Biolinum"/>
        </w:rPr>
        <w:t xml:space="preserve">un peu souterrain </w:t>
      </w:r>
      <w:r w:rsidR="00450C6C">
        <w:rPr>
          <w:rFonts w:ascii="Linux Biolinum" w:hAnsi="Linux Biolinum" w:cs="Linux Biolinum"/>
        </w:rPr>
        <w:t xml:space="preserve">mais </w:t>
      </w:r>
      <w:r w:rsidR="00715F18" w:rsidRPr="00715F18">
        <w:rPr>
          <w:rFonts w:ascii="Linux Biolinum" w:hAnsi="Linux Biolinum" w:cs="Linux Biolinum"/>
        </w:rPr>
        <w:t>un système cohérent</w:t>
      </w:r>
      <w:r w:rsidR="00450C6C">
        <w:rPr>
          <w:rFonts w:ascii="Linux Biolinum" w:hAnsi="Linux Biolinum" w:cs="Linux Biolinum"/>
        </w:rPr>
        <w:t xml:space="preserve"> et </w:t>
      </w:r>
      <w:r w:rsidR="00715F18" w:rsidRPr="00715F18">
        <w:rPr>
          <w:rFonts w:ascii="Linux Biolinum" w:hAnsi="Linux Biolinum" w:cs="Linux Biolinum"/>
        </w:rPr>
        <w:t>organisé qui permet plusieurs phases et</w:t>
      </w:r>
      <w:r w:rsidR="00450C6C">
        <w:rPr>
          <w:rFonts w:ascii="Linux Biolinum" w:hAnsi="Linux Biolinum" w:cs="Linux Biolinum"/>
        </w:rPr>
        <w:t xml:space="preserve"> </w:t>
      </w:r>
      <w:r w:rsidR="00715F18" w:rsidRPr="00715F18">
        <w:rPr>
          <w:rFonts w:ascii="Linux Biolinum" w:hAnsi="Linux Biolinum" w:cs="Linux Biolinum"/>
        </w:rPr>
        <w:t>qui permet un véritable au contrôle de</w:t>
      </w:r>
      <w:r w:rsidR="00450C6C">
        <w:rPr>
          <w:rFonts w:ascii="Linux Biolinum" w:hAnsi="Linux Biolinum" w:cs="Linux Biolinum"/>
        </w:rPr>
        <w:t xml:space="preserve"> </w:t>
      </w:r>
      <w:r w:rsidR="00715F18" w:rsidRPr="00715F18">
        <w:rPr>
          <w:rFonts w:ascii="Linux Biolinum" w:hAnsi="Linux Biolinum" w:cs="Linux Biolinum"/>
        </w:rPr>
        <w:t>la délégation</w:t>
      </w:r>
      <w:r w:rsidR="00450C6C">
        <w:rPr>
          <w:rFonts w:ascii="Linux Biolinum" w:hAnsi="Linux Biolinum" w:cs="Linux Biolinum"/>
        </w:rPr>
        <w:t xml:space="preserve">. </w:t>
      </w:r>
      <w:r w:rsidR="001B651D">
        <w:rPr>
          <w:rFonts w:ascii="Linux Biolinum" w:hAnsi="Linux Biolinum" w:cs="Linux Biolinum"/>
        </w:rPr>
        <w:t>De ce point de vue</w:t>
      </w:r>
      <w:r w:rsidR="000F2663">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0F2663">
        <w:rPr>
          <w:rFonts w:ascii="Linux Biolinum" w:hAnsi="Linux Biolinum" w:cs="Linux Biolinum"/>
        </w:rPr>
        <w:t xml:space="preserve">article 38 </w:t>
      </w:r>
      <w:r w:rsidR="00715F18" w:rsidRPr="00715F18">
        <w:rPr>
          <w:rFonts w:ascii="Linux Biolinum" w:hAnsi="Linux Biolinum" w:cs="Linux Biolinum"/>
        </w:rPr>
        <w:t>est extrêmement précis</w:t>
      </w:r>
      <w:r w:rsidR="000F2663">
        <w:rPr>
          <w:rFonts w:ascii="Linux Biolinum" w:hAnsi="Linux Biolinum" w:cs="Linux Biolinum"/>
        </w:rPr>
        <w:t> :</w:t>
      </w:r>
      <w:r w:rsidR="00715F18" w:rsidRPr="00715F18">
        <w:rPr>
          <w:rFonts w:ascii="Linux Biolinum" w:hAnsi="Linux Biolinum" w:cs="Linux Biolinum"/>
        </w:rPr>
        <w:t xml:space="preserve"> il</w:t>
      </w:r>
      <w:r w:rsidR="000F2663">
        <w:rPr>
          <w:rFonts w:ascii="Linux Biolinum" w:hAnsi="Linux Biolinum" w:cs="Linux Biolinum"/>
        </w:rPr>
        <w:t xml:space="preserve"> </w:t>
      </w:r>
      <w:r w:rsidR="00715F18" w:rsidRPr="00715F18">
        <w:rPr>
          <w:rFonts w:ascii="Linux Biolinum" w:hAnsi="Linux Biolinum" w:cs="Linux Biolinum"/>
        </w:rPr>
        <w:t>permet au parlement de délégu</w:t>
      </w:r>
      <w:r w:rsidR="000F2663">
        <w:rPr>
          <w:rFonts w:ascii="Linux Biolinum" w:hAnsi="Linux Biolinum" w:cs="Linux Biolinum"/>
        </w:rPr>
        <w:t xml:space="preserve">er </w:t>
      </w:r>
      <w:r w:rsidR="00715F18" w:rsidRPr="00715F18">
        <w:rPr>
          <w:rFonts w:ascii="Linux Biolinum" w:hAnsi="Linux Biolinum" w:cs="Linux Biolinum"/>
        </w:rPr>
        <w:t>sa</w:t>
      </w:r>
      <w:r w:rsidR="000F2663">
        <w:rPr>
          <w:rFonts w:ascii="Linux Biolinum" w:hAnsi="Linux Biolinum" w:cs="Linux Biolinum"/>
        </w:rPr>
        <w:t xml:space="preserve"> </w:t>
      </w:r>
      <w:r w:rsidR="00715F18" w:rsidRPr="00715F18">
        <w:rPr>
          <w:rFonts w:ascii="Linux Biolinum" w:hAnsi="Linux Biolinum" w:cs="Linux Biolinum"/>
        </w:rPr>
        <w:t>compétence</w:t>
      </w:r>
      <w:r w:rsidR="000F2663">
        <w:rPr>
          <w:rFonts w:ascii="Linux Biolinum" w:hAnsi="Linux Biolinum" w:cs="Linux Biolinum"/>
        </w:rPr>
        <w:t>,</w:t>
      </w:r>
      <w:r w:rsidR="00715F18" w:rsidRPr="00715F18">
        <w:rPr>
          <w:rFonts w:ascii="Linux Biolinum" w:hAnsi="Linux Biolinum" w:cs="Linux Biolinum"/>
        </w:rPr>
        <w:t xml:space="preserve"> mais il ne lui permet pas de</w:t>
      </w:r>
      <w:r w:rsidR="000F2663">
        <w:rPr>
          <w:rFonts w:ascii="Linux Biolinum" w:hAnsi="Linux Biolinum" w:cs="Linux Biolinum"/>
        </w:rPr>
        <w:t xml:space="preserve"> </w:t>
      </w:r>
      <w:r w:rsidR="00715F18" w:rsidRPr="00715F18">
        <w:rPr>
          <w:rFonts w:ascii="Linux Biolinum" w:hAnsi="Linux Biolinum" w:cs="Linux Biolinum"/>
        </w:rPr>
        <w:t>délégu</w:t>
      </w:r>
      <w:r w:rsidR="000F2663">
        <w:rPr>
          <w:rFonts w:ascii="Linux Biolinum" w:hAnsi="Linux Biolinum" w:cs="Linux Biolinum"/>
        </w:rPr>
        <w:t xml:space="preserve">er </w:t>
      </w:r>
      <w:r w:rsidR="00715F18" w:rsidRPr="00715F18">
        <w:rPr>
          <w:rFonts w:ascii="Linux Biolinum" w:hAnsi="Linux Biolinum" w:cs="Linux Biolinum"/>
        </w:rPr>
        <w:t>sa compétence n</w:t>
      </w:r>
      <w:r w:rsidR="002B2F72">
        <w:rPr>
          <w:rFonts w:ascii="Linux Biolinum" w:hAnsi="Linux Biolinum" w:cs="Linux Biolinum"/>
        </w:rPr>
        <w:t>’</w:t>
      </w:r>
      <w:r w:rsidR="00715F18" w:rsidRPr="00715F18">
        <w:rPr>
          <w:rFonts w:ascii="Linux Biolinum" w:hAnsi="Linux Biolinum" w:cs="Linux Biolinum"/>
        </w:rPr>
        <w:t>importe quand</w:t>
      </w:r>
      <w:r w:rsidR="000F2663">
        <w:rPr>
          <w:rFonts w:ascii="Linux Biolinum" w:hAnsi="Linux Biolinum" w:cs="Linux Biolinum"/>
        </w:rPr>
        <w:t xml:space="preserve">, </w:t>
      </w:r>
      <w:r w:rsidR="00715F18" w:rsidRPr="00715F18">
        <w:rPr>
          <w:rFonts w:ascii="Linux Biolinum" w:hAnsi="Linux Biolinum" w:cs="Linux Biolinum"/>
        </w:rPr>
        <w:t>n</w:t>
      </w:r>
      <w:r w:rsidR="002B2F72">
        <w:rPr>
          <w:rFonts w:ascii="Linux Biolinum" w:hAnsi="Linux Biolinum" w:cs="Linux Biolinum"/>
        </w:rPr>
        <w:t>’</w:t>
      </w:r>
      <w:r w:rsidR="00715F18" w:rsidRPr="00715F18">
        <w:rPr>
          <w:rFonts w:ascii="Linux Biolinum" w:hAnsi="Linux Biolinum" w:cs="Linux Biolinum"/>
        </w:rPr>
        <w:t>importe comment et pour n</w:t>
      </w:r>
      <w:r w:rsidR="002B2F72">
        <w:rPr>
          <w:rFonts w:ascii="Linux Biolinum" w:hAnsi="Linux Biolinum" w:cs="Linux Biolinum"/>
        </w:rPr>
        <w:t>’</w:t>
      </w:r>
      <w:r w:rsidR="00715F18" w:rsidRPr="00715F18">
        <w:rPr>
          <w:rFonts w:ascii="Linux Biolinum" w:hAnsi="Linux Biolinum" w:cs="Linux Biolinum"/>
        </w:rPr>
        <w:t>importe</w:t>
      </w:r>
      <w:r w:rsidR="000F2663">
        <w:rPr>
          <w:rFonts w:ascii="Linux Biolinum" w:hAnsi="Linux Biolinum" w:cs="Linux Biolinum"/>
        </w:rPr>
        <w:t xml:space="preserve"> </w:t>
      </w:r>
      <w:r w:rsidR="00715F18" w:rsidRPr="00715F18">
        <w:rPr>
          <w:rFonts w:ascii="Linux Biolinum" w:hAnsi="Linux Biolinum" w:cs="Linux Biolinum"/>
        </w:rPr>
        <w:t>quelle raison</w:t>
      </w:r>
      <w:r w:rsidR="000F2663">
        <w:rPr>
          <w:rFonts w:ascii="Linux Biolinum" w:hAnsi="Linux Biolinum" w:cs="Linux Biolinum"/>
        </w:rPr>
        <w:t>. I</w:t>
      </w:r>
      <w:r w:rsidR="00715F18" w:rsidRPr="00715F18">
        <w:rPr>
          <w:rFonts w:ascii="Linux Biolinum" w:hAnsi="Linux Biolinum" w:cs="Linux Biolinum"/>
        </w:rPr>
        <w:t xml:space="preserve">l y </w:t>
      </w:r>
      <w:r w:rsidR="000F2663">
        <w:rPr>
          <w:rFonts w:ascii="Linux Biolinum" w:hAnsi="Linux Biolinum" w:cs="Linux Biolinum"/>
        </w:rPr>
        <w:t>a</w:t>
      </w:r>
      <w:r w:rsidR="00715F18" w:rsidRPr="00715F18">
        <w:rPr>
          <w:rFonts w:ascii="Linux Biolinum" w:hAnsi="Linux Biolinum" w:cs="Linux Biolinum"/>
        </w:rPr>
        <w:t xml:space="preserve"> un encadrement</w:t>
      </w:r>
      <w:r w:rsidR="000F2663">
        <w:rPr>
          <w:rFonts w:ascii="Linux Biolinum" w:hAnsi="Linux Biolinum" w:cs="Linux Biolinum"/>
        </w:rPr>
        <w:t xml:space="preserve"> </w:t>
      </w:r>
      <w:r w:rsidR="00715F18" w:rsidRPr="00715F18">
        <w:rPr>
          <w:rFonts w:ascii="Linux Biolinum" w:hAnsi="Linux Biolinum" w:cs="Linux Biolinum"/>
        </w:rPr>
        <w:t xml:space="preserve">juridique que le </w:t>
      </w:r>
      <w:r w:rsidR="000F2663">
        <w:rPr>
          <w:rFonts w:ascii="Linux Biolinum" w:hAnsi="Linux Biolinum" w:cs="Linux Biolinum"/>
        </w:rPr>
        <w:t>C</w:t>
      </w:r>
      <w:r w:rsidR="00715F18" w:rsidRPr="00715F18">
        <w:rPr>
          <w:rFonts w:ascii="Linux Biolinum" w:hAnsi="Linux Biolinum" w:cs="Linux Biolinum"/>
        </w:rPr>
        <w:t>onseil constitutionnel</w:t>
      </w:r>
      <w:r w:rsidR="000F2663">
        <w:rPr>
          <w:rFonts w:ascii="Linux Biolinum" w:hAnsi="Linux Biolinum" w:cs="Linux Biolinum"/>
        </w:rPr>
        <w:t xml:space="preserve"> </w:t>
      </w:r>
      <w:r w:rsidR="00715F18" w:rsidRPr="00715F18">
        <w:rPr>
          <w:rFonts w:ascii="Linux Biolinum" w:hAnsi="Linux Biolinum" w:cs="Linux Biolinum"/>
        </w:rPr>
        <w:t>pourrait être amené à faire</w:t>
      </w:r>
      <w:r w:rsidR="000F2663">
        <w:rPr>
          <w:rFonts w:ascii="Linux Biolinum" w:hAnsi="Linux Biolinum" w:cs="Linux Biolinum"/>
        </w:rPr>
        <w:t xml:space="preserve"> </w:t>
      </w:r>
      <w:r w:rsidR="00715F18" w:rsidRPr="00715F18">
        <w:rPr>
          <w:rFonts w:ascii="Linux Biolinum" w:hAnsi="Linux Biolinum" w:cs="Linux Biolinum"/>
        </w:rPr>
        <w:t>respecter</w:t>
      </w:r>
      <w:r w:rsidR="000F2663">
        <w:rPr>
          <w:rFonts w:ascii="Linux Biolinum" w:hAnsi="Linux Biolinum" w:cs="Linux Biolinum"/>
        </w:rPr>
        <w:t>.</w:t>
      </w:r>
    </w:p>
    <w:p w:rsidR="00715F18" w:rsidRPr="00715F18" w:rsidRDefault="00BE3E18" w:rsidP="00E26AD6">
      <w:pPr>
        <w:ind w:firstLine="425"/>
        <w:rPr>
          <w:rFonts w:ascii="Linux Biolinum" w:hAnsi="Linux Biolinum" w:cs="Linux Biolinum"/>
        </w:rPr>
      </w:pPr>
      <w:r>
        <w:rPr>
          <w:rFonts w:ascii="Linux Biolinum" w:hAnsi="Linux Biolinum" w:cs="Linux Biolinum"/>
        </w:rPr>
        <w:t>Le principe de l</w:t>
      </w:r>
      <w:r w:rsidR="002B2F72">
        <w:rPr>
          <w:rFonts w:ascii="Linux Biolinum" w:hAnsi="Linux Biolinum" w:cs="Linux Biolinum"/>
        </w:rPr>
        <w:t>’</w:t>
      </w:r>
      <w:r w:rsidR="00715F18" w:rsidRPr="00715F18">
        <w:rPr>
          <w:rFonts w:ascii="Linux Biolinum" w:hAnsi="Linux Biolinum" w:cs="Linux Biolinum"/>
        </w:rPr>
        <w:t>article 38</w:t>
      </w:r>
      <w:r>
        <w:rPr>
          <w:rFonts w:ascii="Linux Biolinum" w:hAnsi="Linux Biolinum" w:cs="Linux Biolinum"/>
        </w:rPr>
        <w:t xml:space="preserve"> p</w:t>
      </w:r>
      <w:r w:rsidR="00715F18" w:rsidRPr="00715F18">
        <w:rPr>
          <w:rFonts w:ascii="Linux Biolinum" w:hAnsi="Linux Biolinum" w:cs="Linux Biolinum"/>
        </w:rPr>
        <w:t>ourrait être très compliqué et donne parfois lieu à des débats très</w:t>
      </w:r>
      <w:r>
        <w:rPr>
          <w:rFonts w:ascii="Linux Biolinum" w:hAnsi="Linux Biolinum" w:cs="Linux Biolinum"/>
        </w:rPr>
        <w:t xml:space="preserve"> </w:t>
      </w:r>
      <w:r w:rsidR="00715F18" w:rsidRPr="00715F18">
        <w:rPr>
          <w:rFonts w:ascii="Linux Biolinum" w:hAnsi="Linux Biolinum" w:cs="Linux Biolinum"/>
        </w:rPr>
        <w:t>compliqué</w:t>
      </w:r>
      <w:r>
        <w:rPr>
          <w:rFonts w:ascii="Linux Biolinum" w:hAnsi="Linux Biolinum" w:cs="Linux Biolinum"/>
        </w:rPr>
        <w:t xml:space="preserve">s. </w:t>
      </w:r>
      <w:r w:rsidRPr="00715F18">
        <w:rPr>
          <w:rFonts w:ascii="Linux Biolinum" w:hAnsi="Linux Biolinum" w:cs="Linux Biolinum"/>
        </w:rPr>
        <w:t>On</w:t>
      </w:r>
      <w:r w:rsidR="00715F18" w:rsidRPr="00715F18">
        <w:rPr>
          <w:rFonts w:ascii="Linux Biolinum" w:hAnsi="Linux Biolinum" w:cs="Linux Biolinum"/>
        </w:rPr>
        <w:t xml:space="preserve"> v</w:t>
      </w:r>
      <w:r>
        <w:rPr>
          <w:rFonts w:ascii="Linux Biolinum" w:hAnsi="Linux Biolinum" w:cs="Linux Biolinum"/>
        </w:rPr>
        <w:t xml:space="preserve">a </w:t>
      </w:r>
      <w:r w:rsidR="00715F18" w:rsidRPr="00715F18">
        <w:rPr>
          <w:rFonts w:ascii="Linux Biolinum" w:hAnsi="Linux Biolinum" w:cs="Linux Biolinum"/>
        </w:rPr>
        <w:t>ici le présenter autour de trois points relativement simple</w:t>
      </w:r>
      <w:r>
        <w:rPr>
          <w:rFonts w:ascii="Linux Biolinum" w:hAnsi="Linux Biolinum" w:cs="Linux Biolinum"/>
        </w:rPr>
        <w:t>s :</w:t>
      </w:r>
    </w:p>
    <w:p w:rsidR="00715F18" w:rsidRDefault="005F7D17" w:rsidP="00C476B5">
      <w:pPr>
        <w:pStyle w:val="Paragraphedeliste"/>
        <w:numPr>
          <w:ilvl w:val="0"/>
          <w:numId w:val="1"/>
        </w:numPr>
        <w:rPr>
          <w:rFonts w:ascii="Linux Biolinum" w:hAnsi="Linux Biolinum" w:cs="Linux Biolinum"/>
        </w:rPr>
      </w:pPr>
      <w:r>
        <w:rPr>
          <w:rFonts w:ascii="Linux Biolinum" w:hAnsi="Linux Biolinum" w:cs="Linux Biolinum"/>
        </w:rPr>
        <w:t xml:space="preserve">Selon le </w:t>
      </w:r>
      <w:r w:rsidR="00715F18" w:rsidRPr="00C476B5">
        <w:rPr>
          <w:rFonts w:ascii="Linux Biolinum" w:hAnsi="Linux Biolinum" w:cs="Linux Biolinum"/>
        </w:rPr>
        <w:t>premier point</w:t>
      </w:r>
      <w:r w:rsidR="00C9744F" w:rsidRPr="00C476B5">
        <w:rPr>
          <w:rFonts w:ascii="Linux Biolinum" w:hAnsi="Linux Biolinum" w:cs="Linux Biolinum"/>
        </w:rPr>
        <w:t>,</w:t>
      </w:r>
      <w:r w:rsidR="00715F18" w:rsidRPr="00C476B5">
        <w:rPr>
          <w:rFonts w:ascii="Linux Biolinum" w:hAnsi="Linux Biolinum" w:cs="Linux Biolinum"/>
        </w:rPr>
        <w:t xml:space="preserve"> le principe de la</w:t>
      </w:r>
      <w:r w:rsidR="00C9744F" w:rsidRPr="00C476B5">
        <w:rPr>
          <w:rFonts w:ascii="Linux Biolinum" w:hAnsi="Linux Biolinum" w:cs="Linux Biolinum"/>
        </w:rPr>
        <w:t xml:space="preserve"> </w:t>
      </w:r>
      <w:r w:rsidR="00715F18" w:rsidRPr="00C476B5">
        <w:rPr>
          <w:rFonts w:ascii="Linux Biolinum" w:hAnsi="Linux Biolinum" w:cs="Linux Biolinum"/>
        </w:rPr>
        <w:t>délégation parlementaire est possible</w:t>
      </w:r>
      <w:r w:rsidR="00A40DF4" w:rsidRPr="00C476B5">
        <w:rPr>
          <w:rFonts w:ascii="Linux Biolinum" w:hAnsi="Linux Biolinum" w:cs="Linux Biolinum"/>
        </w:rPr>
        <w:t xml:space="preserve">, </w:t>
      </w:r>
      <w:r w:rsidR="00715F18" w:rsidRPr="00C476B5">
        <w:rPr>
          <w:rFonts w:ascii="Linux Biolinum" w:hAnsi="Linux Biolinum" w:cs="Linux Biolinum"/>
        </w:rPr>
        <w:t>mais la première étape est que le</w:t>
      </w:r>
      <w:r w:rsidR="00A40DF4" w:rsidRPr="00C476B5">
        <w:rPr>
          <w:rFonts w:ascii="Linux Biolinum" w:hAnsi="Linux Biolinum" w:cs="Linux Biolinum"/>
        </w:rPr>
        <w:t xml:space="preserve"> </w:t>
      </w:r>
      <w:r w:rsidR="00715F18" w:rsidRPr="00C476B5">
        <w:rPr>
          <w:rFonts w:ascii="Linux Biolinum" w:hAnsi="Linux Biolinum" w:cs="Linux Biolinum"/>
        </w:rPr>
        <w:t>parlement doit voter une</w:t>
      </w:r>
      <w:r w:rsidR="00A40DF4" w:rsidRPr="00C476B5">
        <w:rPr>
          <w:rFonts w:ascii="Linux Biolinum" w:hAnsi="Linux Biolinum" w:cs="Linux Biolinum"/>
        </w:rPr>
        <w:t xml:space="preserve"> </w:t>
      </w:r>
      <w:r w:rsidR="00715F18" w:rsidRPr="00C476B5">
        <w:rPr>
          <w:rFonts w:ascii="Linux Biolinum" w:hAnsi="Linux Biolinum" w:cs="Linux Biolinum"/>
        </w:rPr>
        <w:t>loi d</w:t>
      </w:r>
      <w:r w:rsidR="002B2F72" w:rsidRPr="00C476B5">
        <w:rPr>
          <w:rFonts w:ascii="Linux Biolinum" w:hAnsi="Linux Biolinum" w:cs="Linux Biolinum"/>
        </w:rPr>
        <w:t>’</w:t>
      </w:r>
      <w:r w:rsidR="00715F18" w:rsidRPr="00C476B5">
        <w:rPr>
          <w:rFonts w:ascii="Linux Biolinum" w:hAnsi="Linux Biolinum" w:cs="Linux Biolinum"/>
        </w:rPr>
        <w:t>habilitation</w:t>
      </w:r>
      <w:r w:rsidR="00A40DF4" w:rsidRPr="00C476B5">
        <w:rPr>
          <w:rFonts w:ascii="Linux Biolinum" w:hAnsi="Linux Biolinum" w:cs="Linux Biolinum"/>
        </w:rPr>
        <w:t>,</w:t>
      </w:r>
      <w:r w:rsidR="00715F18" w:rsidRPr="00C476B5">
        <w:rPr>
          <w:rFonts w:ascii="Linux Biolinum" w:hAnsi="Linux Biolinum" w:cs="Linux Biolinum"/>
        </w:rPr>
        <w:t xml:space="preserve"> </w:t>
      </w:r>
      <w:r w:rsidR="00A40DF4" w:rsidRPr="00C476B5">
        <w:rPr>
          <w:rFonts w:ascii="Linux Biolinum" w:hAnsi="Linux Biolinum" w:cs="Linux Biolinum"/>
        </w:rPr>
        <w:t xml:space="preserve">c’est-à-dire </w:t>
      </w:r>
      <w:r w:rsidR="00715F18" w:rsidRPr="00C476B5">
        <w:rPr>
          <w:rFonts w:ascii="Linux Biolinum" w:hAnsi="Linux Biolinum" w:cs="Linux Biolinum"/>
        </w:rPr>
        <w:t>que le</w:t>
      </w:r>
      <w:r w:rsidR="00A40DF4" w:rsidRPr="00C476B5">
        <w:rPr>
          <w:rFonts w:ascii="Linux Biolinum" w:hAnsi="Linux Biolinum" w:cs="Linux Biolinum"/>
        </w:rPr>
        <w:t xml:space="preserve"> </w:t>
      </w:r>
      <w:r w:rsidR="00715F18" w:rsidRPr="00C476B5">
        <w:rPr>
          <w:rFonts w:ascii="Linux Biolinum" w:hAnsi="Linux Biolinum" w:cs="Linux Biolinum"/>
        </w:rPr>
        <w:t>parlement doit voter une loi qui</w:t>
      </w:r>
      <w:r w:rsidR="00A40DF4" w:rsidRPr="00C476B5">
        <w:rPr>
          <w:rFonts w:ascii="Linux Biolinum" w:hAnsi="Linux Biolinum" w:cs="Linux Biolinum"/>
        </w:rPr>
        <w:t xml:space="preserve"> </w:t>
      </w:r>
      <w:r w:rsidR="00715F18" w:rsidRPr="00C476B5">
        <w:rPr>
          <w:rFonts w:ascii="Linux Biolinum" w:hAnsi="Linux Biolinum" w:cs="Linux Biolinum"/>
        </w:rPr>
        <w:t>permette au gouvernement d</w:t>
      </w:r>
      <w:r w:rsidR="002B2F72" w:rsidRPr="00C476B5">
        <w:rPr>
          <w:rFonts w:ascii="Linux Biolinum" w:hAnsi="Linux Biolinum" w:cs="Linux Biolinum"/>
        </w:rPr>
        <w:t>’</w:t>
      </w:r>
      <w:r w:rsidR="00715F18" w:rsidRPr="00C476B5">
        <w:rPr>
          <w:rFonts w:ascii="Linux Biolinum" w:hAnsi="Linux Biolinum" w:cs="Linux Biolinum"/>
        </w:rPr>
        <w:t>agir</w:t>
      </w:r>
      <w:r w:rsidR="00A40DF4" w:rsidRPr="00C476B5">
        <w:rPr>
          <w:rFonts w:ascii="Linux Biolinum" w:hAnsi="Linux Biolinum" w:cs="Linux Biolinum"/>
        </w:rPr>
        <w:t>. C</w:t>
      </w:r>
      <w:r w:rsidR="00715F18" w:rsidRPr="00C476B5">
        <w:rPr>
          <w:rFonts w:ascii="Linux Biolinum" w:hAnsi="Linux Biolinum" w:cs="Linux Biolinum"/>
        </w:rPr>
        <w:t>ette loi est consécutive au dépôt par</w:t>
      </w:r>
      <w:r w:rsidR="00A40DF4" w:rsidRPr="00C476B5">
        <w:rPr>
          <w:rFonts w:ascii="Linux Biolinum" w:hAnsi="Linux Biolinum" w:cs="Linux Biolinum"/>
        </w:rPr>
        <w:t xml:space="preserve"> </w:t>
      </w:r>
      <w:r w:rsidR="00715F18" w:rsidRPr="00C476B5">
        <w:rPr>
          <w:rFonts w:ascii="Linux Biolinum" w:hAnsi="Linux Biolinum" w:cs="Linux Biolinum"/>
        </w:rPr>
        <w:t>le gouvernement d</w:t>
      </w:r>
      <w:r w:rsidR="002B2F72" w:rsidRPr="00C476B5">
        <w:rPr>
          <w:rFonts w:ascii="Linux Biolinum" w:hAnsi="Linux Biolinum" w:cs="Linux Biolinum"/>
        </w:rPr>
        <w:t>’</w:t>
      </w:r>
      <w:r w:rsidR="00715F18" w:rsidRPr="00C476B5">
        <w:rPr>
          <w:rFonts w:ascii="Linux Biolinum" w:hAnsi="Linux Biolinum" w:cs="Linux Biolinum"/>
        </w:rPr>
        <w:t>un projet</w:t>
      </w:r>
      <w:r w:rsidR="0067470B" w:rsidRPr="00C476B5">
        <w:rPr>
          <w:rFonts w:ascii="Linux Biolinum" w:hAnsi="Linux Biolinum" w:cs="Linux Biolinum"/>
        </w:rPr>
        <w:t xml:space="preserve"> de loi. Le </w:t>
      </w:r>
      <w:r w:rsidR="00715F18" w:rsidRPr="00C476B5">
        <w:rPr>
          <w:rFonts w:ascii="Linux Biolinum" w:hAnsi="Linux Biolinum" w:cs="Linux Biolinum"/>
        </w:rPr>
        <w:t xml:space="preserve">gouvernement doit </w:t>
      </w:r>
      <w:r w:rsidR="0067470B" w:rsidRPr="00C476B5">
        <w:rPr>
          <w:rFonts w:ascii="Linux Biolinum" w:hAnsi="Linux Biolinum" w:cs="Linux Biolinum"/>
        </w:rPr>
        <w:t xml:space="preserve">donc </w:t>
      </w:r>
      <w:r w:rsidR="00715F18" w:rsidRPr="00C476B5">
        <w:rPr>
          <w:rFonts w:ascii="Linux Biolinum" w:hAnsi="Linux Biolinum" w:cs="Linux Biolinum"/>
        </w:rPr>
        <w:t>demander</w:t>
      </w:r>
      <w:r w:rsidR="0067470B" w:rsidRPr="00C476B5">
        <w:rPr>
          <w:rFonts w:ascii="Linux Biolinum" w:hAnsi="Linux Biolinum" w:cs="Linux Biolinum"/>
        </w:rPr>
        <w:t xml:space="preserve"> </w:t>
      </w:r>
      <w:r w:rsidR="00715F18" w:rsidRPr="00C476B5">
        <w:rPr>
          <w:rFonts w:ascii="Linux Biolinum" w:hAnsi="Linux Biolinum" w:cs="Linux Biolinum"/>
        </w:rPr>
        <w:t>au parlement de délégu</w:t>
      </w:r>
      <w:r w:rsidR="0067470B" w:rsidRPr="00C476B5">
        <w:rPr>
          <w:rFonts w:ascii="Linux Biolinum" w:hAnsi="Linux Biolinum" w:cs="Linux Biolinum"/>
        </w:rPr>
        <w:t xml:space="preserve">er </w:t>
      </w:r>
      <w:r w:rsidR="00715F18" w:rsidRPr="00C476B5">
        <w:rPr>
          <w:rFonts w:ascii="Linux Biolinum" w:hAnsi="Linux Biolinum" w:cs="Linux Biolinum"/>
        </w:rPr>
        <w:t>sa compétence</w:t>
      </w:r>
      <w:r w:rsidR="0067470B" w:rsidRPr="00C476B5">
        <w:rPr>
          <w:rFonts w:ascii="Linux Biolinum" w:hAnsi="Linux Biolinum" w:cs="Linux Biolinum"/>
        </w:rPr>
        <w:t xml:space="preserve">. Ce </w:t>
      </w:r>
      <w:r w:rsidR="00715F18" w:rsidRPr="00C476B5">
        <w:rPr>
          <w:rFonts w:ascii="Linux Biolinum" w:hAnsi="Linux Biolinum" w:cs="Linux Biolinum"/>
        </w:rPr>
        <w:t>projet de loi est relat</w:t>
      </w:r>
      <w:r w:rsidR="00715F18" w:rsidRPr="00C476B5">
        <w:rPr>
          <w:rFonts w:ascii="Linux Biolinum" w:hAnsi="Linux Biolinum" w:cs="Linux Biolinum"/>
        </w:rPr>
        <w:t>i</w:t>
      </w:r>
      <w:r w:rsidR="00715F18" w:rsidRPr="00C476B5">
        <w:rPr>
          <w:rFonts w:ascii="Linux Biolinum" w:hAnsi="Linux Biolinum" w:cs="Linux Biolinum"/>
        </w:rPr>
        <w:t>vement</w:t>
      </w:r>
      <w:r w:rsidR="0067470B" w:rsidRPr="00C476B5">
        <w:rPr>
          <w:rFonts w:ascii="Linux Biolinum" w:hAnsi="Linux Biolinum" w:cs="Linux Biolinum"/>
        </w:rPr>
        <w:t xml:space="preserve"> </w:t>
      </w:r>
      <w:r w:rsidR="00715F18" w:rsidRPr="00C476B5">
        <w:rPr>
          <w:rFonts w:ascii="Linux Biolinum" w:hAnsi="Linux Biolinum" w:cs="Linux Biolinum"/>
        </w:rPr>
        <w:t>encadré</w:t>
      </w:r>
      <w:r w:rsidR="0067470B" w:rsidRPr="00C476B5">
        <w:rPr>
          <w:rFonts w:ascii="Linux Biolinum" w:hAnsi="Linux Biolinum" w:cs="Linux Biolinum"/>
        </w:rPr>
        <w:t>, p</w:t>
      </w:r>
      <w:r w:rsidR="00715F18" w:rsidRPr="00C476B5">
        <w:rPr>
          <w:rFonts w:ascii="Linux Biolinum" w:hAnsi="Linux Biolinum" w:cs="Linux Biolinum"/>
        </w:rPr>
        <w:t>arce que d</w:t>
      </w:r>
      <w:r w:rsidR="002B2F72" w:rsidRPr="00C476B5">
        <w:rPr>
          <w:rFonts w:ascii="Linux Biolinum" w:hAnsi="Linux Biolinum" w:cs="Linux Biolinum"/>
        </w:rPr>
        <w:t>’</w:t>
      </w:r>
      <w:r w:rsidR="00715F18" w:rsidRPr="00C476B5">
        <w:rPr>
          <w:rFonts w:ascii="Linux Biolinum" w:hAnsi="Linux Biolinum" w:cs="Linux Biolinum"/>
        </w:rPr>
        <w:t>abord il doit</w:t>
      </w:r>
      <w:r w:rsidR="0067470B" w:rsidRPr="00C476B5">
        <w:rPr>
          <w:rFonts w:ascii="Linux Biolinum" w:hAnsi="Linux Biolinum" w:cs="Linux Biolinum"/>
        </w:rPr>
        <w:t xml:space="preserve"> </w:t>
      </w:r>
      <w:r w:rsidR="00715F18" w:rsidRPr="00C476B5">
        <w:rPr>
          <w:rFonts w:ascii="Linux Biolinum" w:hAnsi="Linux Biolinum" w:cs="Linux Biolinum"/>
        </w:rPr>
        <w:t xml:space="preserve">comporter la liste </w:t>
      </w:r>
      <w:r w:rsidR="005719B3" w:rsidRPr="00C476B5">
        <w:rPr>
          <w:rFonts w:ascii="Linux Biolinum" w:hAnsi="Linux Biolinum" w:cs="Linux Biolinum"/>
        </w:rPr>
        <w:t xml:space="preserve">assez précise </w:t>
      </w:r>
      <w:r w:rsidR="00715F18" w:rsidRPr="00C476B5">
        <w:rPr>
          <w:rFonts w:ascii="Linux Biolinum" w:hAnsi="Linux Biolinum" w:cs="Linux Biolinum"/>
        </w:rPr>
        <w:t>des</w:t>
      </w:r>
      <w:r w:rsidR="00F72554" w:rsidRPr="00C476B5">
        <w:rPr>
          <w:rFonts w:ascii="Linux Biolinum" w:hAnsi="Linux Biolinum" w:cs="Linux Biolinum"/>
        </w:rPr>
        <w:t xml:space="preserve"> </w:t>
      </w:r>
      <w:r w:rsidR="00715F18" w:rsidRPr="00C476B5">
        <w:rPr>
          <w:rFonts w:ascii="Linux Biolinum" w:hAnsi="Linux Biolinum" w:cs="Linux Biolinum"/>
        </w:rPr>
        <w:t>d</w:t>
      </w:r>
      <w:r w:rsidR="00715F18" w:rsidRPr="00C476B5">
        <w:rPr>
          <w:rFonts w:ascii="Linux Biolinum" w:hAnsi="Linux Biolinum" w:cs="Linux Biolinum"/>
        </w:rPr>
        <w:t>o</w:t>
      </w:r>
      <w:r w:rsidR="00715F18" w:rsidRPr="00C476B5">
        <w:rPr>
          <w:rFonts w:ascii="Linux Biolinum" w:hAnsi="Linux Biolinum" w:cs="Linux Biolinum"/>
        </w:rPr>
        <w:t>maines dans le</w:t>
      </w:r>
      <w:r w:rsidR="005719B3" w:rsidRPr="00C476B5">
        <w:rPr>
          <w:rFonts w:ascii="Linux Biolinum" w:hAnsi="Linux Biolinum" w:cs="Linux Biolinum"/>
        </w:rPr>
        <w:t>s</w:t>
      </w:r>
      <w:r w:rsidR="00715F18" w:rsidRPr="00C476B5">
        <w:rPr>
          <w:rFonts w:ascii="Linux Biolinum" w:hAnsi="Linux Biolinum" w:cs="Linux Biolinum"/>
        </w:rPr>
        <w:t>quel</w:t>
      </w:r>
      <w:r w:rsidR="005719B3" w:rsidRPr="00C476B5">
        <w:rPr>
          <w:rFonts w:ascii="Linux Biolinum" w:hAnsi="Linux Biolinum" w:cs="Linux Biolinum"/>
        </w:rPr>
        <w:t>s</w:t>
      </w:r>
      <w:r w:rsidR="00715F18" w:rsidRPr="00C476B5">
        <w:rPr>
          <w:rFonts w:ascii="Linux Biolinum" w:hAnsi="Linux Biolinum" w:cs="Linux Biolinum"/>
        </w:rPr>
        <w:t xml:space="preserve"> le parlement </w:t>
      </w:r>
      <w:r w:rsidR="003A6BEE" w:rsidRPr="00C476B5">
        <w:rPr>
          <w:rFonts w:ascii="Linux Biolinum" w:hAnsi="Linux Biolinum" w:cs="Linux Biolinum"/>
        </w:rPr>
        <w:t xml:space="preserve">va </w:t>
      </w:r>
      <w:r w:rsidR="00715F18" w:rsidRPr="00C476B5">
        <w:rPr>
          <w:rFonts w:ascii="Linux Biolinum" w:hAnsi="Linux Biolinum" w:cs="Linux Biolinum"/>
        </w:rPr>
        <w:t>délégu</w:t>
      </w:r>
      <w:r w:rsidR="003A6BEE" w:rsidRPr="00C476B5">
        <w:rPr>
          <w:rFonts w:ascii="Linux Biolinum" w:hAnsi="Linux Biolinum" w:cs="Linux Biolinum"/>
        </w:rPr>
        <w:t>er</w:t>
      </w:r>
      <w:r w:rsidR="00715F18" w:rsidRPr="00C476B5">
        <w:rPr>
          <w:rFonts w:ascii="Linux Biolinum" w:hAnsi="Linux Biolinum" w:cs="Linux Biolinum"/>
        </w:rPr>
        <w:t xml:space="preserve"> sa compétence</w:t>
      </w:r>
      <w:r w:rsidR="00E81D4F" w:rsidRPr="00C476B5">
        <w:rPr>
          <w:rFonts w:ascii="Linux Biolinum" w:hAnsi="Linux Biolinum" w:cs="Linux Biolinum"/>
        </w:rPr>
        <w:t>. Ce n’</w:t>
      </w:r>
      <w:r w:rsidR="00715F18" w:rsidRPr="00C476B5">
        <w:rPr>
          <w:rFonts w:ascii="Linux Biolinum" w:hAnsi="Linux Biolinum" w:cs="Linux Biolinum"/>
        </w:rPr>
        <w:t>est pas une</w:t>
      </w:r>
      <w:r w:rsidR="00E81D4F" w:rsidRPr="00C476B5">
        <w:rPr>
          <w:rFonts w:ascii="Linux Biolinum" w:hAnsi="Linux Biolinum" w:cs="Linux Biolinum"/>
        </w:rPr>
        <w:t xml:space="preserve"> </w:t>
      </w:r>
      <w:r w:rsidR="00715F18" w:rsidRPr="00C476B5">
        <w:rPr>
          <w:rFonts w:ascii="Linux Biolinum" w:hAnsi="Linux Biolinum" w:cs="Linux Biolinum"/>
        </w:rPr>
        <w:t>dél</w:t>
      </w:r>
      <w:r w:rsidR="00715F18" w:rsidRPr="00C476B5">
        <w:rPr>
          <w:rFonts w:ascii="Linux Biolinum" w:hAnsi="Linux Biolinum" w:cs="Linux Biolinum"/>
        </w:rPr>
        <w:t>é</w:t>
      </w:r>
      <w:r w:rsidR="00715F18" w:rsidRPr="00C476B5">
        <w:rPr>
          <w:rFonts w:ascii="Linux Biolinum" w:hAnsi="Linux Biolinum" w:cs="Linux Biolinum"/>
        </w:rPr>
        <w:t>gation générale et absolue</w:t>
      </w:r>
      <w:r w:rsidR="00E81D4F" w:rsidRPr="00C476B5">
        <w:rPr>
          <w:rFonts w:ascii="Linux Biolinum" w:hAnsi="Linux Biolinum" w:cs="Linux Biolinum"/>
        </w:rPr>
        <w:t> ;</w:t>
      </w:r>
      <w:r w:rsidR="00715F18" w:rsidRPr="00C476B5">
        <w:rPr>
          <w:rFonts w:ascii="Linux Biolinum" w:hAnsi="Linux Biolinum" w:cs="Linux Biolinum"/>
        </w:rPr>
        <w:t xml:space="preserve"> il y</w:t>
      </w:r>
      <w:r w:rsidR="00E81D4F" w:rsidRPr="00C476B5">
        <w:rPr>
          <w:rFonts w:ascii="Linux Biolinum" w:hAnsi="Linux Biolinum" w:cs="Linux Biolinum"/>
        </w:rPr>
        <w:t xml:space="preserve"> </w:t>
      </w:r>
      <w:r w:rsidR="00715F18" w:rsidRPr="00C476B5">
        <w:rPr>
          <w:rFonts w:ascii="Linux Biolinum" w:hAnsi="Linux Biolinum" w:cs="Linux Biolinum"/>
        </w:rPr>
        <w:t>a des</w:t>
      </w:r>
      <w:r w:rsidR="00E81D4F" w:rsidRPr="00C476B5">
        <w:rPr>
          <w:rFonts w:ascii="Linux Biolinum" w:hAnsi="Linux Biolinum" w:cs="Linux Biolinum"/>
        </w:rPr>
        <w:t xml:space="preserve"> </w:t>
      </w:r>
      <w:r w:rsidR="00715F18" w:rsidRPr="00C476B5">
        <w:rPr>
          <w:rFonts w:ascii="Linux Biolinum" w:hAnsi="Linux Biolinum" w:cs="Linux Biolinum"/>
        </w:rPr>
        <w:t>principes</w:t>
      </w:r>
      <w:r w:rsidR="00E81D4F" w:rsidRPr="00C476B5">
        <w:rPr>
          <w:rFonts w:ascii="Linux Biolinum" w:hAnsi="Linux Biolinum" w:cs="Linux Biolinum"/>
        </w:rPr>
        <w:t>,</w:t>
      </w:r>
      <w:r w:rsidR="00715F18" w:rsidRPr="00C476B5">
        <w:rPr>
          <w:rFonts w:ascii="Linux Biolinum" w:hAnsi="Linux Biolinum" w:cs="Linux Biolinum"/>
        </w:rPr>
        <w:t xml:space="preserve"> il y</w:t>
      </w:r>
      <w:r w:rsidR="00E81D4F" w:rsidRPr="00C476B5">
        <w:rPr>
          <w:rFonts w:ascii="Linux Biolinum" w:hAnsi="Linux Biolinum" w:cs="Linux Biolinum"/>
        </w:rPr>
        <w:t xml:space="preserve"> </w:t>
      </w:r>
      <w:r w:rsidR="00715F18" w:rsidRPr="00C476B5">
        <w:rPr>
          <w:rFonts w:ascii="Linux Biolinum" w:hAnsi="Linux Biolinum" w:cs="Linux Biolinum"/>
        </w:rPr>
        <w:t>a des règles</w:t>
      </w:r>
      <w:r w:rsidR="00E81D4F" w:rsidRPr="00C476B5">
        <w:rPr>
          <w:rFonts w:ascii="Linux Biolinum" w:hAnsi="Linux Biolinum" w:cs="Linux Biolinum"/>
        </w:rPr>
        <w:t>,</w:t>
      </w:r>
      <w:r w:rsidR="00715F18" w:rsidRPr="00C476B5">
        <w:rPr>
          <w:rFonts w:ascii="Linux Biolinum" w:hAnsi="Linux Biolinum" w:cs="Linux Biolinum"/>
        </w:rPr>
        <w:t xml:space="preserve"> il y</w:t>
      </w:r>
      <w:r w:rsidR="00E81D4F" w:rsidRPr="00C476B5">
        <w:rPr>
          <w:rFonts w:ascii="Linux Biolinum" w:hAnsi="Linux Biolinum" w:cs="Linux Biolinum"/>
        </w:rPr>
        <w:t xml:space="preserve"> </w:t>
      </w:r>
      <w:r w:rsidR="00715F18" w:rsidRPr="00C476B5">
        <w:rPr>
          <w:rFonts w:ascii="Linux Biolinum" w:hAnsi="Linux Biolinum" w:cs="Linux Biolinum"/>
        </w:rPr>
        <w:t>a</w:t>
      </w:r>
      <w:r w:rsidR="00E97CE4" w:rsidRPr="00C476B5">
        <w:rPr>
          <w:rFonts w:ascii="Linux Biolinum" w:hAnsi="Linux Biolinum" w:cs="Linux Biolinum"/>
        </w:rPr>
        <w:t> : « </w:t>
      </w:r>
      <w:r w:rsidR="00715F18" w:rsidRPr="00C476B5">
        <w:rPr>
          <w:rFonts w:ascii="Linux Biolinum" w:hAnsi="Linux Biolinum" w:cs="Linux Biolinum"/>
        </w:rPr>
        <w:t>on veut</w:t>
      </w:r>
      <w:r w:rsidR="00E97CE4" w:rsidRPr="00C476B5">
        <w:rPr>
          <w:rFonts w:ascii="Linux Biolinum" w:hAnsi="Linux Biolinum" w:cs="Linux Biolinum"/>
        </w:rPr>
        <w:t xml:space="preserve"> </w:t>
      </w:r>
      <w:r w:rsidR="00715F18" w:rsidRPr="00C476B5">
        <w:rPr>
          <w:rFonts w:ascii="Linux Biolinum" w:hAnsi="Linux Biolinum" w:cs="Linux Biolinum"/>
        </w:rPr>
        <w:t xml:space="preserve">la compétence pour faire </w:t>
      </w:r>
      <w:r w:rsidR="00E97CE4" w:rsidRPr="00C476B5">
        <w:rPr>
          <w:rFonts w:ascii="Linux Biolinum" w:hAnsi="Linux Biolinum" w:cs="Linux Biolinum"/>
        </w:rPr>
        <w:t>telle</w:t>
      </w:r>
      <w:r w:rsidR="00715F18" w:rsidRPr="00C476B5">
        <w:rPr>
          <w:rFonts w:ascii="Linux Biolinum" w:hAnsi="Linux Biolinum" w:cs="Linux Biolinum"/>
        </w:rPr>
        <w:t xml:space="preserve"> chose</w:t>
      </w:r>
      <w:r w:rsidR="00E97CE4" w:rsidRPr="00C476B5">
        <w:rPr>
          <w:rFonts w:ascii="Linux Biolinum" w:hAnsi="Linux Biolinum" w:cs="Linux Biolinum"/>
        </w:rPr>
        <w:t xml:space="preserve">, telle chose, telle chose ». On n’a </w:t>
      </w:r>
      <w:r w:rsidR="00715F18" w:rsidRPr="00C476B5">
        <w:rPr>
          <w:rFonts w:ascii="Linux Biolinum" w:hAnsi="Linux Biolinum" w:cs="Linux Biolinum"/>
        </w:rPr>
        <w:t>peut-être pas la nécessité d</w:t>
      </w:r>
      <w:r w:rsidR="002B2F72" w:rsidRPr="00C476B5">
        <w:rPr>
          <w:rFonts w:ascii="Linux Biolinum" w:hAnsi="Linux Biolinum" w:cs="Linux Biolinum"/>
        </w:rPr>
        <w:t>’</w:t>
      </w:r>
      <w:r w:rsidR="00715F18" w:rsidRPr="00C476B5">
        <w:rPr>
          <w:rFonts w:ascii="Linux Biolinum" w:hAnsi="Linux Biolinum" w:cs="Linux Biolinum"/>
        </w:rPr>
        <w:t>écrire</w:t>
      </w:r>
      <w:r w:rsidR="00E97CE4" w:rsidRPr="00C476B5">
        <w:rPr>
          <w:rFonts w:ascii="Linux Biolinum" w:hAnsi="Linux Biolinum" w:cs="Linux Biolinum"/>
        </w:rPr>
        <w:t xml:space="preserve"> </w:t>
      </w:r>
      <w:r w:rsidR="00715F18" w:rsidRPr="00C476B5">
        <w:rPr>
          <w:rFonts w:ascii="Linux Biolinum" w:hAnsi="Linux Biolinum" w:cs="Linux Biolinum"/>
        </w:rPr>
        <w:t xml:space="preserve">exactement la mesure </w:t>
      </w:r>
      <w:r w:rsidR="00413B00" w:rsidRPr="00C476B5">
        <w:rPr>
          <w:rFonts w:ascii="Linux Biolinum" w:hAnsi="Linux Biolinum" w:cs="Linux Biolinum"/>
        </w:rPr>
        <w:t xml:space="preserve">qu’on veut adopter, </w:t>
      </w:r>
      <w:r w:rsidR="00715F18" w:rsidRPr="00C476B5">
        <w:rPr>
          <w:rFonts w:ascii="Linux Biolinum" w:hAnsi="Linux Biolinum" w:cs="Linux Biolinum"/>
        </w:rPr>
        <w:t>mais</w:t>
      </w:r>
      <w:r w:rsidR="00413B00" w:rsidRPr="00C476B5">
        <w:rPr>
          <w:rFonts w:ascii="Linux Biolinum" w:hAnsi="Linux Biolinum" w:cs="Linux Biolinum"/>
        </w:rPr>
        <w:t xml:space="preserve"> </w:t>
      </w:r>
      <w:r w:rsidR="00715F18" w:rsidRPr="00C476B5">
        <w:rPr>
          <w:rFonts w:ascii="Linux Biolinum" w:hAnsi="Linux Biolinum" w:cs="Linux Biolinum"/>
        </w:rPr>
        <w:t>en tout cas le pri</w:t>
      </w:r>
      <w:r w:rsidR="00715F18" w:rsidRPr="00C476B5">
        <w:rPr>
          <w:rFonts w:ascii="Linux Biolinum" w:hAnsi="Linux Biolinum" w:cs="Linux Biolinum"/>
        </w:rPr>
        <w:t>n</w:t>
      </w:r>
      <w:r w:rsidR="00715F18" w:rsidRPr="00C476B5">
        <w:rPr>
          <w:rFonts w:ascii="Linux Biolinum" w:hAnsi="Linux Biolinum" w:cs="Linux Biolinum"/>
        </w:rPr>
        <w:t>cipe</w:t>
      </w:r>
      <w:r w:rsidR="000760E0" w:rsidRPr="00C476B5">
        <w:rPr>
          <w:rFonts w:ascii="Linux Biolinum" w:hAnsi="Linux Biolinum" w:cs="Linux Biolinum"/>
        </w:rPr>
        <w:t>,</w:t>
      </w:r>
      <w:r w:rsidR="00715F18" w:rsidRPr="00C476B5">
        <w:rPr>
          <w:rFonts w:ascii="Linux Biolinum" w:hAnsi="Linux Biolinum" w:cs="Linux Biolinum"/>
        </w:rPr>
        <w:t xml:space="preserve"> le domaine et le</w:t>
      </w:r>
      <w:r w:rsidR="000760E0" w:rsidRPr="00C476B5">
        <w:rPr>
          <w:rFonts w:ascii="Linux Biolinum" w:hAnsi="Linux Biolinum" w:cs="Linux Biolinum"/>
        </w:rPr>
        <w:t xml:space="preserve"> </w:t>
      </w:r>
      <w:r w:rsidR="00715F18" w:rsidRPr="00C476B5">
        <w:rPr>
          <w:rFonts w:ascii="Linux Biolinum" w:hAnsi="Linux Biolinum" w:cs="Linux Biolinum"/>
        </w:rPr>
        <w:t>but de la mesure doi</w:t>
      </w:r>
      <w:r w:rsidR="000760E0" w:rsidRPr="00C476B5">
        <w:rPr>
          <w:rFonts w:ascii="Linux Biolinum" w:hAnsi="Linux Biolinum" w:cs="Linux Biolinum"/>
        </w:rPr>
        <w:t>ven</w:t>
      </w:r>
      <w:r w:rsidR="00715F18" w:rsidRPr="00C476B5">
        <w:rPr>
          <w:rFonts w:ascii="Linux Biolinum" w:hAnsi="Linux Biolinum" w:cs="Linux Biolinum"/>
        </w:rPr>
        <w:t>t être clairement</w:t>
      </w:r>
      <w:r w:rsidR="00FD0BBC" w:rsidRPr="00C476B5">
        <w:rPr>
          <w:rFonts w:ascii="Linux Biolinum" w:hAnsi="Linux Biolinum" w:cs="Linux Biolinum"/>
        </w:rPr>
        <w:t xml:space="preserve"> mentionnés.</w:t>
      </w:r>
    </w:p>
    <w:p w:rsidR="00500D0D" w:rsidRDefault="00F230A1" w:rsidP="00715F18">
      <w:pPr>
        <w:pStyle w:val="Paragraphedeliste"/>
        <w:numPr>
          <w:ilvl w:val="0"/>
          <w:numId w:val="1"/>
        </w:numPr>
        <w:rPr>
          <w:rFonts w:ascii="Linux Biolinum" w:hAnsi="Linux Biolinum" w:cs="Linux Biolinum"/>
        </w:rPr>
      </w:pPr>
      <w:r w:rsidRPr="0063198C">
        <w:rPr>
          <w:rFonts w:ascii="Linux Biolinum" w:hAnsi="Linux Biolinum" w:cs="Linux Biolinum"/>
        </w:rPr>
        <w:t>L</w:t>
      </w:r>
      <w:r w:rsidR="00715F18" w:rsidRPr="0063198C">
        <w:rPr>
          <w:rFonts w:ascii="Linux Biolinum" w:hAnsi="Linux Biolinum" w:cs="Linux Biolinum"/>
        </w:rPr>
        <w:t>e deuxième point imposé par l</w:t>
      </w:r>
      <w:r w:rsidR="00DC0294" w:rsidRPr="0063198C">
        <w:rPr>
          <w:rFonts w:ascii="Linux Biolinum" w:hAnsi="Linux Biolinum" w:cs="Linux Biolinum"/>
        </w:rPr>
        <w:t>’</w:t>
      </w:r>
      <w:r w:rsidR="00715F18" w:rsidRPr="0063198C">
        <w:rPr>
          <w:rFonts w:ascii="Linux Biolinum" w:hAnsi="Linux Biolinum" w:cs="Linux Biolinum"/>
        </w:rPr>
        <w:t>a</w:t>
      </w:r>
      <w:r w:rsidR="00DC0294" w:rsidRPr="0063198C">
        <w:rPr>
          <w:rFonts w:ascii="Linux Biolinum" w:hAnsi="Linux Biolinum" w:cs="Linux Biolinum"/>
        </w:rPr>
        <w:t>rticle</w:t>
      </w:r>
      <w:r w:rsidR="00715F18" w:rsidRPr="0063198C">
        <w:rPr>
          <w:rFonts w:ascii="Linux Biolinum" w:hAnsi="Linux Biolinum" w:cs="Linux Biolinum"/>
        </w:rPr>
        <w:t xml:space="preserve"> 38</w:t>
      </w:r>
      <w:r w:rsidRPr="0063198C">
        <w:rPr>
          <w:rFonts w:ascii="Linux Biolinum" w:hAnsi="Linux Biolinum" w:cs="Linux Biolinum"/>
        </w:rPr>
        <w:t xml:space="preserve"> </w:t>
      </w:r>
      <w:r w:rsidR="00715F18" w:rsidRPr="0063198C">
        <w:rPr>
          <w:rFonts w:ascii="Linux Biolinum" w:hAnsi="Linux Biolinum" w:cs="Linux Biolinum"/>
        </w:rPr>
        <w:t>est que ça ne peut être fait que pour</w:t>
      </w:r>
      <w:r w:rsidR="00393D5C" w:rsidRPr="0063198C">
        <w:rPr>
          <w:rFonts w:ascii="Linux Biolinum" w:hAnsi="Linux Biolinum" w:cs="Linux Biolinum"/>
        </w:rPr>
        <w:t xml:space="preserve"> </w:t>
      </w:r>
      <w:r w:rsidR="00715F18" w:rsidRPr="0063198C">
        <w:rPr>
          <w:rFonts w:ascii="Linux Biolinum" w:hAnsi="Linux Biolinum" w:cs="Linux Biolinum"/>
        </w:rPr>
        <w:t>des motifs d</w:t>
      </w:r>
      <w:r w:rsidR="002B2F72" w:rsidRPr="0063198C">
        <w:rPr>
          <w:rFonts w:ascii="Linux Biolinum" w:hAnsi="Linux Biolinum" w:cs="Linux Biolinum"/>
        </w:rPr>
        <w:t>’</w:t>
      </w:r>
      <w:r w:rsidR="00715F18" w:rsidRPr="0063198C">
        <w:rPr>
          <w:rFonts w:ascii="Linux Biolinum" w:hAnsi="Linux Biolinum" w:cs="Linux Biolinum"/>
        </w:rPr>
        <w:t>urgence</w:t>
      </w:r>
      <w:r w:rsidR="00DD7061" w:rsidRPr="0063198C">
        <w:rPr>
          <w:rFonts w:ascii="Linux Biolinum" w:hAnsi="Linux Biolinum" w:cs="Linux Biolinum"/>
        </w:rPr>
        <w:t xml:space="preserve">, </w:t>
      </w:r>
      <w:r w:rsidR="00715F18" w:rsidRPr="0063198C">
        <w:rPr>
          <w:rFonts w:ascii="Linux Biolinum" w:hAnsi="Linux Biolinum" w:cs="Linux Biolinum"/>
        </w:rPr>
        <w:t>c</w:t>
      </w:r>
      <w:r w:rsidR="002B2F72" w:rsidRPr="0063198C">
        <w:rPr>
          <w:rFonts w:ascii="Linux Biolinum" w:hAnsi="Linux Biolinum" w:cs="Linux Biolinum"/>
        </w:rPr>
        <w:t>’</w:t>
      </w:r>
      <w:r w:rsidR="00715F18" w:rsidRPr="0063198C">
        <w:rPr>
          <w:rFonts w:ascii="Linux Biolinum" w:hAnsi="Linux Biolinum" w:cs="Linux Biolinum"/>
        </w:rPr>
        <w:t>est-à-dire qu</w:t>
      </w:r>
      <w:r w:rsidR="002B2F72" w:rsidRPr="0063198C">
        <w:rPr>
          <w:rFonts w:ascii="Linux Biolinum" w:hAnsi="Linux Biolinum" w:cs="Linux Biolinum"/>
        </w:rPr>
        <w:t>’</w:t>
      </w:r>
      <w:r w:rsidR="00715F18" w:rsidRPr="0063198C">
        <w:rPr>
          <w:rFonts w:ascii="Linux Biolinum" w:hAnsi="Linux Biolinum" w:cs="Linux Biolinum"/>
        </w:rPr>
        <w:t>il appartient</w:t>
      </w:r>
      <w:r w:rsidR="00DD7061" w:rsidRPr="0063198C">
        <w:rPr>
          <w:rFonts w:ascii="Linux Biolinum" w:hAnsi="Linux Biolinum" w:cs="Linux Biolinum"/>
        </w:rPr>
        <w:t xml:space="preserve"> </w:t>
      </w:r>
      <w:r w:rsidR="00715F18" w:rsidRPr="0063198C">
        <w:rPr>
          <w:rFonts w:ascii="Linux Biolinum" w:hAnsi="Linux Biolinum" w:cs="Linux Biolinum"/>
        </w:rPr>
        <w:t>au gouvernement de montrer que c</w:t>
      </w:r>
      <w:r w:rsidR="00582432" w:rsidRPr="0063198C">
        <w:rPr>
          <w:rFonts w:ascii="Linux Biolinum" w:hAnsi="Linux Biolinum" w:cs="Linux Biolinum"/>
        </w:rPr>
        <w:t>’</w:t>
      </w:r>
      <w:r w:rsidR="00715F18" w:rsidRPr="0063198C">
        <w:rPr>
          <w:rFonts w:ascii="Linux Biolinum" w:hAnsi="Linux Biolinum" w:cs="Linux Biolinum"/>
        </w:rPr>
        <w:t>es</w:t>
      </w:r>
      <w:r w:rsidR="00582432" w:rsidRPr="0063198C">
        <w:rPr>
          <w:rFonts w:ascii="Linux Biolinum" w:hAnsi="Linux Biolinum" w:cs="Linux Biolinum"/>
        </w:rPr>
        <w:t xml:space="preserve">t urgent. Aujourd’hui, on </w:t>
      </w:r>
      <w:r w:rsidR="00715F18" w:rsidRPr="0063198C">
        <w:rPr>
          <w:rFonts w:ascii="Linux Biolinum" w:hAnsi="Linux Biolinum" w:cs="Linux Biolinum"/>
        </w:rPr>
        <w:t>a</w:t>
      </w:r>
      <w:r w:rsidR="00582432" w:rsidRPr="0063198C">
        <w:rPr>
          <w:rFonts w:ascii="Linux Biolinum" w:hAnsi="Linux Biolinum" w:cs="Linux Biolinum"/>
        </w:rPr>
        <w:t xml:space="preserve"> </w:t>
      </w:r>
      <w:r w:rsidR="00715F18" w:rsidRPr="0063198C">
        <w:rPr>
          <w:rFonts w:ascii="Linux Biolinum" w:hAnsi="Linux Biolinum" w:cs="Linux Biolinum"/>
        </w:rPr>
        <w:t>tout loisir de dire qu</w:t>
      </w:r>
      <w:r w:rsidR="002B2F72" w:rsidRPr="0063198C">
        <w:rPr>
          <w:rFonts w:ascii="Linux Biolinum" w:hAnsi="Linux Biolinum" w:cs="Linux Biolinum"/>
        </w:rPr>
        <w:t>’</w:t>
      </w:r>
      <w:r w:rsidR="00715F18" w:rsidRPr="0063198C">
        <w:rPr>
          <w:rFonts w:ascii="Linux Biolinum" w:hAnsi="Linux Biolinum" w:cs="Linux Biolinum"/>
        </w:rPr>
        <w:t>il y</w:t>
      </w:r>
      <w:r w:rsidR="00582432" w:rsidRPr="0063198C">
        <w:rPr>
          <w:rFonts w:ascii="Linux Biolinum" w:hAnsi="Linux Biolinum" w:cs="Linux Biolinum"/>
        </w:rPr>
        <w:t xml:space="preserve"> </w:t>
      </w:r>
      <w:r w:rsidR="00715F18" w:rsidRPr="0063198C">
        <w:rPr>
          <w:rFonts w:ascii="Linux Biolinum" w:hAnsi="Linux Biolinum" w:cs="Linux Biolinum"/>
        </w:rPr>
        <w:t>a une urgence</w:t>
      </w:r>
      <w:r w:rsidR="00582432" w:rsidRPr="0063198C">
        <w:rPr>
          <w:rFonts w:ascii="Linux Biolinum" w:hAnsi="Linux Biolinum" w:cs="Linux Biolinum"/>
        </w:rPr>
        <w:t xml:space="preserve"> </w:t>
      </w:r>
      <w:r w:rsidR="00715F18" w:rsidRPr="0063198C">
        <w:rPr>
          <w:rFonts w:ascii="Linux Biolinum" w:hAnsi="Linux Biolinum" w:cs="Linux Biolinum"/>
        </w:rPr>
        <w:t>sanitaire</w:t>
      </w:r>
      <w:r w:rsidR="00582432" w:rsidRPr="0063198C">
        <w:rPr>
          <w:rFonts w:ascii="Linux Biolinum" w:hAnsi="Linux Biolinum" w:cs="Linux Biolinum"/>
        </w:rPr>
        <w:t>,</w:t>
      </w:r>
      <w:r w:rsidR="00715F18" w:rsidRPr="0063198C">
        <w:rPr>
          <w:rFonts w:ascii="Linux Biolinum" w:hAnsi="Linux Biolinum" w:cs="Linux Biolinum"/>
        </w:rPr>
        <w:t xml:space="preserve"> mais ça </w:t>
      </w:r>
      <w:r w:rsidR="00582432" w:rsidRPr="0063198C">
        <w:rPr>
          <w:rFonts w:ascii="Linux Biolinum" w:hAnsi="Linux Biolinum" w:cs="Linux Biolinum"/>
        </w:rPr>
        <w:t xml:space="preserve">ne </w:t>
      </w:r>
      <w:r w:rsidR="00715F18" w:rsidRPr="0063198C">
        <w:rPr>
          <w:rFonts w:ascii="Linux Biolinum" w:hAnsi="Linux Biolinum" w:cs="Linux Biolinum"/>
        </w:rPr>
        <w:t>tombe pas</w:t>
      </w:r>
      <w:r w:rsidR="00582432" w:rsidRPr="0063198C">
        <w:rPr>
          <w:rFonts w:ascii="Linux Biolinum" w:hAnsi="Linux Biolinum" w:cs="Linux Biolinum"/>
        </w:rPr>
        <w:t xml:space="preserve"> </w:t>
      </w:r>
      <w:r w:rsidR="00715F18" w:rsidRPr="0063198C">
        <w:rPr>
          <w:rFonts w:ascii="Linux Biolinum" w:hAnsi="Linux Biolinum" w:cs="Linux Biolinum"/>
        </w:rPr>
        <w:t>nécessairement toujours sous le sens</w:t>
      </w:r>
      <w:r w:rsidR="0063198C" w:rsidRPr="0063198C">
        <w:rPr>
          <w:rFonts w:ascii="Linux Biolinum" w:hAnsi="Linux Biolinum" w:cs="Linux Biolinum"/>
        </w:rPr>
        <w:t xml:space="preserve">, </w:t>
      </w:r>
      <w:r w:rsidR="00715F18" w:rsidRPr="0063198C">
        <w:rPr>
          <w:rFonts w:ascii="Linux Biolinum" w:hAnsi="Linux Biolinum" w:cs="Linux Biolinum"/>
        </w:rPr>
        <w:t xml:space="preserve">en </w:t>
      </w:r>
      <w:r w:rsidR="009B1F23">
        <w:rPr>
          <w:rFonts w:ascii="Linux Biolinum" w:hAnsi="Linux Biolinum" w:cs="Linux Biolinum"/>
        </w:rPr>
        <w:t>tous cas</w:t>
      </w:r>
      <w:r w:rsidR="00500D0D">
        <w:rPr>
          <w:rFonts w:ascii="Linux Biolinum" w:hAnsi="Linux Biolinum" w:cs="Linux Biolinum"/>
        </w:rPr>
        <w:t xml:space="preserve"> sous</w:t>
      </w:r>
      <w:r w:rsidR="009B1F23">
        <w:rPr>
          <w:rFonts w:ascii="Linux Biolinum" w:hAnsi="Linux Biolinum" w:cs="Linux Biolinum"/>
        </w:rPr>
        <w:t xml:space="preserve"> ce </w:t>
      </w:r>
      <w:r w:rsidR="00715F18" w:rsidRPr="0063198C">
        <w:rPr>
          <w:rFonts w:ascii="Linux Biolinum" w:hAnsi="Linux Biolinum" w:cs="Linux Biolinum"/>
        </w:rPr>
        <w:t>sens d</w:t>
      </w:r>
      <w:r w:rsidR="002B2F72" w:rsidRPr="0063198C">
        <w:rPr>
          <w:rFonts w:ascii="Linux Biolinum" w:hAnsi="Linux Biolinum" w:cs="Linux Biolinum"/>
        </w:rPr>
        <w:t>’</w:t>
      </w:r>
      <w:r w:rsidR="00715F18" w:rsidRPr="0063198C">
        <w:rPr>
          <w:rFonts w:ascii="Linux Biolinum" w:hAnsi="Linux Biolinum" w:cs="Linux Biolinum"/>
        </w:rPr>
        <w:t>évidence</w:t>
      </w:r>
      <w:r w:rsidR="009B1F23">
        <w:rPr>
          <w:rFonts w:ascii="Linux Biolinum" w:hAnsi="Linux Biolinum" w:cs="Linux Biolinum"/>
        </w:rPr>
        <w:t>-</w:t>
      </w:r>
      <w:r w:rsidR="00715F18" w:rsidRPr="0063198C">
        <w:rPr>
          <w:rFonts w:ascii="Linux Biolinum" w:hAnsi="Linux Biolinum" w:cs="Linux Biolinum"/>
        </w:rPr>
        <w:t>l</w:t>
      </w:r>
      <w:r w:rsidR="009B1F23">
        <w:rPr>
          <w:rFonts w:ascii="Linux Biolinum" w:hAnsi="Linux Biolinum" w:cs="Linux Biolinum"/>
        </w:rPr>
        <w:t>à.</w:t>
      </w:r>
    </w:p>
    <w:p w:rsidR="00283368" w:rsidRDefault="00500D0D" w:rsidP="00715F18">
      <w:pPr>
        <w:pStyle w:val="Paragraphedeliste"/>
        <w:numPr>
          <w:ilvl w:val="0"/>
          <w:numId w:val="1"/>
        </w:numPr>
        <w:rPr>
          <w:rFonts w:ascii="Linux Biolinum" w:hAnsi="Linux Biolinum" w:cs="Linux Biolinum"/>
        </w:rPr>
      </w:pPr>
      <w:r w:rsidRPr="00C278CE">
        <w:rPr>
          <w:rFonts w:ascii="Linux Biolinum" w:hAnsi="Linux Biolinum" w:cs="Linux Biolinum"/>
        </w:rPr>
        <w:t>L</w:t>
      </w:r>
      <w:r w:rsidR="00715F18" w:rsidRPr="00C278CE">
        <w:rPr>
          <w:rFonts w:ascii="Linux Biolinum" w:hAnsi="Linux Biolinum" w:cs="Linux Biolinum"/>
        </w:rPr>
        <w:t>e</w:t>
      </w:r>
      <w:r w:rsidRPr="00C278CE">
        <w:rPr>
          <w:rFonts w:ascii="Linux Biolinum" w:hAnsi="Linux Biolinum" w:cs="Linux Biolinum"/>
        </w:rPr>
        <w:t xml:space="preserve"> </w:t>
      </w:r>
      <w:r w:rsidR="00715F18" w:rsidRPr="00C278CE">
        <w:rPr>
          <w:rFonts w:ascii="Linux Biolinum" w:hAnsi="Linux Biolinum" w:cs="Linux Biolinum"/>
        </w:rPr>
        <w:t>troisième principe est que le projet de loi</w:t>
      </w:r>
      <w:r w:rsidR="003B190B" w:rsidRPr="00C278CE">
        <w:rPr>
          <w:rFonts w:ascii="Linux Biolinum" w:hAnsi="Linux Biolinum" w:cs="Linux Biolinum"/>
        </w:rPr>
        <w:t xml:space="preserve"> d</w:t>
      </w:r>
      <w:r w:rsidR="002B2F72" w:rsidRPr="00C278CE">
        <w:rPr>
          <w:rFonts w:ascii="Linux Biolinum" w:hAnsi="Linux Biolinum" w:cs="Linux Biolinum"/>
        </w:rPr>
        <w:t>’</w:t>
      </w:r>
      <w:r w:rsidR="00715F18" w:rsidRPr="00C278CE">
        <w:rPr>
          <w:rFonts w:ascii="Linux Biolinum" w:hAnsi="Linux Biolinum" w:cs="Linux Biolinum"/>
        </w:rPr>
        <w:t>habilitation doit nécessairement</w:t>
      </w:r>
      <w:r w:rsidR="008D67CD" w:rsidRPr="00C278CE">
        <w:rPr>
          <w:rFonts w:ascii="Linux Biolinum" w:hAnsi="Linux Biolinum" w:cs="Linux Biolinum"/>
        </w:rPr>
        <w:t>,</w:t>
      </w:r>
      <w:r w:rsidR="00715F18" w:rsidRPr="00C278CE">
        <w:rPr>
          <w:rFonts w:ascii="Linux Biolinum" w:hAnsi="Linux Biolinum" w:cs="Linux Biolinum"/>
        </w:rPr>
        <w:t xml:space="preserve"> outre</w:t>
      </w:r>
      <w:r w:rsidR="008D67CD" w:rsidRPr="00C278CE">
        <w:rPr>
          <w:rFonts w:ascii="Linux Biolinum" w:hAnsi="Linux Biolinum" w:cs="Linux Biolinum"/>
        </w:rPr>
        <w:t xml:space="preserve"> </w:t>
      </w:r>
      <w:r w:rsidR="00715F18" w:rsidRPr="00C278CE">
        <w:rPr>
          <w:rFonts w:ascii="Linux Biolinum" w:hAnsi="Linux Biolinum" w:cs="Linux Biolinum"/>
        </w:rPr>
        <w:t>la liste des compétences demandées</w:t>
      </w:r>
      <w:r w:rsidR="008D67CD" w:rsidRPr="00C278CE">
        <w:rPr>
          <w:rFonts w:ascii="Linux Biolinum" w:hAnsi="Linux Biolinum" w:cs="Linux Biolinum"/>
        </w:rPr>
        <w:t xml:space="preserve">, </w:t>
      </w:r>
      <w:r w:rsidR="00715F18" w:rsidRPr="00C278CE">
        <w:rPr>
          <w:rFonts w:ascii="Linux Biolinum" w:hAnsi="Linux Biolinum" w:cs="Linux Biolinum"/>
        </w:rPr>
        <w:t>indiqu</w:t>
      </w:r>
      <w:r w:rsidR="008D67CD" w:rsidRPr="00C278CE">
        <w:rPr>
          <w:rFonts w:ascii="Linux Biolinum" w:hAnsi="Linux Biolinum" w:cs="Linux Biolinum"/>
        </w:rPr>
        <w:t>er deux délais. L</w:t>
      </w:r>
      <w:r w:rsidR="00715F18" w:rsidRPr="00C278CE">
        <w:rPr>
          <w:rFonts w:ascii="Linux Biolinum" w:hAnsi="Linux Biolinum" w:cs="Linux Biolinum"/>
        </w:rPr>
        <w:t>e premier délai</w:t>
      </w:r>
      <w:r w:rsidR="00C2023B" w:rsidRPr="00C278CE">
        <w:rPr>
          <w:rFonts w:ascii="Linux Biolinum" w:hAnsi="Linux Biolinum" w:cs="Linux Biolinum"/>
        </w:rPr>
        <w:t>,</w:t>
      </w:r>
      <w:r w:rsidR="00715F18" w:rsidRPr="00C278CE">
        <w:rPr>
          <w:rFonts w:ascii="Linux Biolinum" w:hAnsi="Linux Biolinum" w:cs="Linux Biolinum"/>
        </w:rPr>
        <w:t xml:space="preserve"> c</w:t>
      </w:r>
      <w:r w:rsidR="002B2F72" w:rsidRPr="00C278CE">
        <w:rPr>
          <w:rFonts w:ascii="Linux Biolinum" w:hAnsi="Linux Biolinum" w:cs="Linux Biolinum"/>
        </w:rPr>
        <w:t>’</w:t>
      </w:r>
      <w:r w:rsidR="00715F18" w:rsidRPr="00C278CE">
        <w:rPr>
          <w:rFonts w:ascii="Linux Biolinum" w:hAnsi="Linux Biolinum" w:cs="Linux Biolinum"/>
        </w:rPr>
        <w:t>est de</w:t>
      </w:r>
      <w:r w:rsidR="00C2023B" w:rsidRPr="00C278CE">
        <w:rPr>
          <w:rFonts w:ascii="Linux Biolinum" w:hAnsi="Linux Biolinum" w:cs="Linux Biolinum"/>
        </w:rPr>
        <w:t xml:space="preserve"> </w:t>
      </w:r>
      <w:r w:rsidR="00715F18" w:rsidRPr="00C278CE">
        <w:rPr>
          <w:rFonts w:ascii="Linux Biolinum" w:hAnsi="Linux Biolinum" w:cs="Linux Biolinum"/>
        </w:rPr>
        <w:t>dire</w:t>
      </w:r>
      <w:r w:rsidR="00C2023B" w:rsidRPr="00C278CE">
        <w:rPr>
          <w:rFonts w:ascii="Linux Biolinum" w:hAnsi="Linux Biolinum" w:cs="Linux Biolinum"/>
        </w:rPr>
        <w:t> : « J</w:t>
      </w:r>
      <w:r w:rsidR="00715F18" w:rsidRPr="00C278CE">
        <w:rPr>
          <w:rFonts w:ascii="Linux Biolinum" w:hAnsi="Linux Biolinum" w:cs="Linux Biolinum"/>
        </w:rPr>
        <w:t>e demande la compétence</w:t>
      </w:r>
      <w:r w:rsidR="00C2023B" w:rsidRPr="00C278CE">
        <w:rPr>
          <w:rFonts w:ascii="Linux Biolinum" w:hAnsi="Linux Biolinum" w:cs="Linux Biolinum"/>
        </w:rPr>
        <w:t xml:space="preserve"> </w:t>
      </w:r>
      <w:r w:rsidR="00715F18" w:rsidRPr="00C278CE">
        <w:rPr>
          <w:rFonts w:ascii="Linux Biolinum" w:hAnsi="Linux Biolinum" w:cs="Linux Biolinum"/>
        </w:rPr>
        <w:t>parlementaire pour telle période</w:t>
      </w:r>
      <w:r w:rsidR="00C2023B" w:rsidRPr="00C278CE">
        <w:rPr>
          <w:rFonts w:ascii="Linux Biolinum" w:hAnsi="Linux Biolinum" w:cs="Linux Biolinum"/>
        </w:rPr>
        <w:t> »,</w:t>
      </w:r>
      <w:r w:rsidR="00715F18" w:rsidRPr="00C278CE">
        <w:rPr>
          <w:rFonts w:ascii="Linux Biolinum" w:hAnsi="Linux Biolinum" w:cs="Linux Biolinum"/>
        </w:rPr>
        <w:t xml:space="preserve"> et</w:t>
      </w:r>
      <w:r w:rsidR="00C2023B" w:rsidRPr="00C278CE">
        <w:rPr>
          <w:rFonts w:ascii="Linux Biolinum" w:hAnsi="Linux Biolinum" w:cs="Linux Biolinum"/>
        </w:rPr>
        <w:t xml:space="preserve"> </w:t>
      </w:r>
      <w:r w:rsidR="00715F18" w:rsidRPr="00C278CE">
        <w:rPr>
          <w:rFonts w:ascii="Linux Biolinum" w:hAnsi="Linux Biolinum" w:cs="Linux Biolinum"/>
        </w:rPr>
        <w:t>donc le go</w:t>
      </w:r>
      <w:r w:rsidR="00715F18" w:rsidRPr="00C278CE">
        <w:rPr>
          <w:rFonts w:ascii="Linux Biolinum" w:hAnsi="Linux Biolinum" w:cs="Linux Biolinum"/>
        </w:rPr>
        <w:t>u</w:t>
      </w:r>
      <w:r w:rsidR="00715F18" w:rsidRPr="00C278CE">
        <w:rPr>
          <w:rFonts w:ascii="Linux Biolinum" w:hAnsi="Linux Biolinum" w:cs="Linux Biolinum"/>
        </w:rPr>
        <w:t>vernement doit indiquer dans</w:t>
      </w:r>
      <w:r w:rsidR="00C2023B" w:rsidRPr="00C278CE">
        <w:rPr>
          <w:rFonts w:ascii="Linux Biolinum" w:hAnsi="Linux Biolinum" w:cs="Linux Biolinum"/>
        </w:rPr>
        <w:t xml:space="preserve"> </w:t>
      </w:r>
      <w:r w:rsidR="00715F18" w:rsidRPr="00C278CE">
        <w:rPr>
          <w:rFonts w:ascii="Linux Biolinum" w:hAnsi="Linux Biolinum" w:cs="Linux Biolinum"/>
        </w:rPr>
        <w:t>la loi à quelle date s</w:t>
      </w:r>
      <w:r w:rsidR="002B2F72" w:rsidRPr="00C278CE">
        <w:rPr>
          <w:rFonts w:ascii="Linux Biolinum" w:hAnsi="Linux Biolinum" w:cs="Linux Biolinum"/>
        </w:rPr>
        <w:t>’</w:t>
      </w:r>
      <w:r w:rsidR="00715F18" w:rsidRPr="00C278CE">
        <w:rPr>
          <w:rFonts w:ascii="Linux Biolinum" w:hAnsi="Linux Biolinum" w:cs="Linux Biolinum"/>
        </w:rPr>
        <w:t>arrêtera la</w:t>
      </w:r>
      <w:r w:rsidR="00C2023B" w:rsidRPr="00C278CE">
        <w:rPr>
          <w:rFonts w:ascii="Linux Biolinum" w:hAnsi="Linux Biolinum" w:cs="Linux Biolinum"/>
        </w:rPr>
        <w:t xml:space="preserve"> </w:t>
      </w:r>
      <w:r w:rsidR="00715F18" w:rsidRPr="00C278CE">
        <w:rPr>
          <w:rFonts w:ascii="Linux Biolinum" w:hAnsi="Linux Biolinum" w:cs="Linux Biolinum"/>
        </w:rPr>
        <w:t>délégation</w:t>
      </w:r>
      <w:r w:rsidR="0054621C" w:rsidRPr="00C278CE">
        <w:rPr>
          <w:rFonts w:ascii="Linux Biolinum" w:hAnsi="Linux Biolinum" w:cs="Linux Biolinum"/>
        </w:rPr>
        <w:t xml:space="preserve"> (« Je veux </w:t>
      </w:r>
      <w:r w:rsidR="00715F18" w:rsidRPr="00C278CE">
        <w:rPr>
          <w:rFonts w:ascii="Linux Biolinum" w:hAnsi="Linux Biolinum" w:cs="Linux Biolinum"/>
        </w:rPr>
        <w:t>la délégation du 25 mars au 25</w:t>
      </w:r>
      <w:r w:rsidR="0054621C" w:rsidRPr="00C278CE">
        <w:rPr>
          <w:rFonts w:ascii="Linux Biolinum" w:hAnsi="Linux Biolinum" w:cs="Linux Biolinum"/>
        </w:rPr>
        <w:t xml:space="preserve"> </w:t>
      </w:r>
      <w:r w:rsidR="00715F18" w:rsidRPr="00C278CE">
        <w:rPr>
          <w:rFonts w:ascii="Linux Biolinum" w:hAnsi="Linux Biolinum" w:cs="Linux Biolinum"/>
        </w:rPr>
        <w:t>avril</w:t>
      </w:r>
      <w:r w:rsidR="0054621C" w:rsidRPr="00C278CE">
        <w:rPr>
          <w:rFonts w:ascii="Linux Biolinum" w:hAnsi="Linux Biolinum" w:cs="Linux Biolinum"/>
        </w:rPr>
        <w:t> »</w:t>
      </w:r>
      <w:r w:rsidR="00715F18" w:rsidRPr="00C278CE">
        <w:rPr>
          <w:rFonts w:ascii="Linux Biolinum" w:hAnsi="Linux Biolinum" w:cs="Linux Biolinum"/>
        </w:rPr>
        <w:t xml:space="preserve"> par exemple</w:t>
      </w:r>
      <w:r w:rsidR="00DB3D42" w:rsidRPr="00C278CE">
        <w:rPr>
          <w:rFonts w:ascii="Linux Biolinum" w:hAnsi="Linux Biolinum" w:cs="Linux Biolinum"/>
        </w:rPr>
        <w:t>)</w:t>
      </w:r>
      <w:r w:rsidR="00F471F2" w:rsidRPr="00C278CE">
        <w:rPr>
          <w:rFonts w:ascii="Linux Biolinum" w:hAnsi="Linux Biolinum" w:cs="Linux Biolinum"/>
        </w:rPr>
        <w:t>. I</w:t>
      </w:r>
      <w:r w:rsidR="00715F18" w:rsidRPr="00C278CE">
        <w:rPr>
          <w:rFonts w:ascii="Linux Biolinum" w:hAnsi="Linux Biolinum" w:cs="Linux Biolinum"/>
        </w:rPr>
        <w:t>l</w:t>
      </w:r>
      <w:r w:rsidR="00F471F2" w:rsidRPr="00C278CE">
        <w:rPr>
          <w:rFonts w:ascii="Linux Biolinum" w:hAnsi="Linux Biolinum" w:cs="Linux Biolinum"/>
        </w:rPr>
        <w:t xml:space="preserve"> </w:t>
      </w:r>
      <w:r w:rsidR="00715F18" w:rsidRPr="00C278CE">
        <w:rPr>
          <w:rFonts w:ascii="Linux Biolinum" w:hAnsi="Linux Biolinum" w:cs="Linux Biolinum"/>
        </w:rPr>
        <w:t>doit indiquer et c</w:t>
      </w:r>
      <w:r w:rsidR="002B2F72" w:rsidRPr="00C278CE">
        <w:rPr>
          <w:rFonts w:ascii="Linux Biolinum" w:hAnsi="Linux Biolinum" w:cs="Linux Biolinum"/>
        </w:rPr>
        <w:t>’</w:t>
      </w:r>
      <w:r w:rsidR="00715F18" w:rsidRPr="00C278CE">
        <w:rPr>
          <w:rFonts w:ascii="Linux Biolinum" w:hAnsi="Linux Biolinum" w:cs="Linux Biolinum"/>
        </w:rPr>
        <w:t>est obligatoir</w:t>
      </w:r>
      <w:r w:rsidR="00715F18" w:rsidRPr="00C278CE">
        <w:rPr>
          <w:rFonts w:ascii="Linux Biolinum" w:hAnsi="Linux Biolinum" w:cs="Linux Biolinum"/>
        </w:rPr>
        <w:t>e</w:t>
      </w:r>
      <w:r w:rsidR="00D341A2" w:rsidRPr="00C278CE">
        <w:rPr>
          <w:rFonts w:ascii="Linux Biolinum" w:hAnsi="Linux Biolinum" w:cs="Linux Biolinum"/>
        </w:rPr>
        <w:t xml:space="preserve">ment </w:t>
      </w:r>
      <w:r w:rsidR="00715F18" w:rsidRPr="00C278CE">
        <w:rPr>
          <w:rFonts w:ascii="Linux Biolinum" w:hAnsi="Linux Biolinum" w:cs="Linux Biolinum"/>
        </w:rPr>
        <w:t>la</w:t>
      </w:r>
      <w:r w:rsidR="00F471F2" w:rsidRPr="00C278CE">
        <w:rPr>
          <w:rFonts w:ascii="Linux Biolinum" w:hAnsi="Linux Biolinum" w:cs="Linux Biolinum"/>
        </w:rPr>
        <w:t xml:space="preserve"> </w:t>
      </w:r>
      <w:r w:rsidR="00715F18" w:rsidRPr="00C278CE">
        <w:rPr>
          <w:rFonts w:ascii="Linux Biolinum" w:hAnsi="Linux Biolinum" w:cs="Linux Biolinum"/>
        </w:rPr>
        <w:t>première date mentionnée</w:t>
      </w:r>
      <w:r w:rsidR="00D341A2" w:rsidRPr="00C278CE">
        <w:rPr>
          <w:rFonts w:ascii="Linux Biolinum" w:hAnsi="Linux Biolinum" w:cs="Linux Biolinum"/>
        </w:rPr>
        <w:t xml:space="preserve">, </w:t>
      </w:r>
      <w:r w:rsidR="00715F18" w:rsidRPr="00C278CE">
        <w:rPr>
          <w:rFonts w:ascii="Linux Biolinum" w:hAnsi="Linux Biolinum" w:cs="Linux Biolinum"/>
        </w:rPr>
        <w:t>le d</w:t>
      </w:r>
      <w:r w:rsidR="00D341A2" w:rsidRPr="00C278CE">
        <w:rPr>
          <w:rFonts w:ascii="Linux Biolinum" w:hAnsi="Linux Biolinum" w:cs="Linux Biolinum"/>
        </w:rPr>
        <w:t xml:space="preserve">élai </w:t>
      </w:r>
      <w:r w:rsidR="00715F18" w:rsidRPr="00C278CE">
        <w:rPr>
          <w:rFonts w:ascii="Linux Biolinum" w:hAnsi="Linux Biolinum" w:cs="Linux Biolinum"/>
        </w:rPr>
        <w:t>d</w:t>
      </w:r>
      <w:r w:rsidR="002B2F72" w:rsidRPr="00C278CE">
        <w:rPr>
          <w:rFonts w:ascii="Linux Biolinum" w:hAnsi="Linux Biolinum" w:cs="Linux Biolinum"/>
        </w:rPr>
        <w:t>’</w:t>
      </w:r>
      <w:r w:rsidR="00715F18" w:rsidRPr="00C278CE">
        <w:rPr>
          <w:rFonts w:ascii="Linux Biolinum" w:hAnsi="Linux Biolinum" w:cs="Linux Biolinum"/>
        </w:rPr>
        <w:t>habilitation</w:t>
      </w:r>
      <w:r w:rsidR="00D341A2" w:rsidRPr="00C278CE">
        <w:rPr>
          <w:rFonts w:ascii="Linux Biolinum" w:hAnsi="Linux Biolinum" w:cs="Linux Biolinum"/>
        </w:rPr>
        <w:t>.</w:t>
      </w:r>
      <w:r w:rsidR="00C25C3D" w:rsidRPr="00C278CE">
        <w:rPr>
          <w:rFonts w:ascii="Linux Biolinum" w:hAnsi="Linux Biolinum" w:cs="Linux Biolinum"/>
        </w:rPr>
        <w:t xml:space="preserve"> L</w:t>
      </w:r>
      <w:r w:rsidR="00715F18" w:rsidRPr="00C278CE">
        <w:rPr>
          <w:rFonts w:ascii="Linux Biolinum" w:hAnsi="Linux Biolinum" w:cs="Linux Biolinum"/>
        </w:rPr>
        <w:t>e projet doit également faire mention d</w:t>
      </w:r>
      <w:r w:rsidR="002B2F72" w:rsidRPr="00C278CE">
        <w:rPr>
          <w:rFonts w:ascii="Linux Biolinum" w:hAnsi="Linux Biolinum" w:cs="Linux Biolinum"/>
        </w:rPr>
        <w:t>’</w:t>
      </w:r>
      <w:r w:rsidR="00715F18" w:rsidRPr="00C278CE">
        <w:rPr>
          <w:rFonts w:ascii="Linux Biolinum" w:hAnsi="Linux Biolinum" w:cs="Linux Biolinum"/>
        </w:rPr>
        <w:t>un</w:t>
      </w:r>
      <w:r w:rsidR="00270524" w:rsidRPr="00C278CE">
        <w:rPr>
          <w:rFonts w:ascii="Linux Biolinum" w:hAnsi="Linux Biolinum" w:cs="Linux Biolinum"/>
        </w:rPr>
        <w:t>e</w:t>
      </w:r>
      <w:r w:rsidR="00715F18" w:rsidRPr="00C278CE">
        <w:rPr>
          <w:rFonts w:ascii="Linux Biolinum" w:hAnsi="Linux Biolinum" w:cs="Linux Biolinum"/>
        </w:rPr>
        <w:t xml:space="preserve"> deuxième</w:t>
      </w:r>
      <w:r w:rsidR="00270524" w:rsidRPr="00C278CE">
        <w:rPr>
          <w:rFonts w:ascii="Linux Biolinum" w:hAnsi="Linux Biolinum" w:cs="Linux Biolinum"/>
        </w:rPr>
        <w:t xml:space="preserve"> </w:t>
      </w:r>
      <w:r w:rsidR="00715F18" w:rsidRPr="00C278CE">
        <w:rPr>
          <w:rFonts w:ascii="Linux Biolinum" w:hAnsi="Linux Biolinum" w:cs="Linux Biolinum"/>
        </w:rPr>
        <w:t>date</w:t>
      </w:r>
      <w:r w:rsidR="00270524" w:rsidRPr="00C278CE">
        <w:rPr>
          <w:rFonts w:ascii="Linux Biolinum" w:hAnsi="Linux Biolinum" w:cs="Linux Biolinum"/>
        </w:rPr>
        <w:t xml:space="preserve"> </w:t>
      </w:r>
      <w:r w:rsidR="00715F18" w:rsidRPr="00C278CE">
        <w:rPr>
          <w:rFonts w:ascii="Linux Biolinum" w:hAnsi="Linux Biolinum" w:cs="Linux Biolinum"/>
        </w:rPr>
        <w:t>butoir</w:t>
      </w:r>
      <w:r w:rsidR="0029765B" w:rsidRPr="00C278CE">
        <w:rPr>
          <w:rFonts w:ascii="Linux Biolinum" w:hAnsi="Linux Biolinum" w:cs="Linux Biolinum"/>
        </w:rPr>
        <w:t xml:space="preserve"> : </w:t>
      </w:r>
      <w:r w:rsidR="00715F18" w:rsidRPr="00C278CE">
        <w:rPr>
          <w:rFonts w:ascii="Linux Biolinum" w:hAnsi="Linux Biolinum" w:cs="Linux Biolinum"/>
        </w:rPr>
        <w:t>la date limite à laquelle</w:t>
      </w:r>
      <w:r w:rsidR="0029765B" w:rsidRPr="00C278CE">
        <w:rPr>
          <w:rFonts w:ascii="Linux Biolinum" w:hAnsi="Linux Biolinum" w:cs="Linux Biolinum"/>
        </w:rPr>
        <w:t xml:space="preserve"> </w:t>
      </w:r>
      <w:r w:rsidR="00715F18" w:rsidRPr="00C278CE">
        <w:rPr>
          <w:rFonts w:ascii="Linux Biolinum" w:hAnsi="Linux Biolinum" w:cs="Linux Biolinum"/>
        </w:rPr>
        <w:t>le gouvernement va déposer un projet de</w:t>
      </w:r>
      <w:r w:rsidR="00A80BB5" w:rsidRPr="00C278CE">
        <w:rPr>
          <w:rFonts w:ascii="Linux Biolinum" w:hAnsi="Linux Biolinum" w:cs="Linux Biolinum"/>
        </w:rPr>
        <w:t xml:space="preserve"> </w:t>
      </w:r>
      <w:r w:rsidR="00715F18" w:rsidRPr="00C278CE">
        <w:rPr>
          <w:rFonts w:ascii="Linux Biolinum" w:hAnsi="Linux Biolinum" w:cs="Linux Biolinum"/>
        </w:rPr>
        <w:t>loi de ratification</w:t>
      </w:r>
      <w:r w:rsidR="00A80BB5" w:rsidRPr="00C278CE">
        <w:rPr>
          <w:rFonts w:ascii="Linux Biolinum" w:hAnsi="Linux Biolinum" w:cs="Linux Biolinum"/>
        </w:rPr>
        <w:t xml:space="preserve">. </w:t>
      </w:r>
      <w:r w:rsidR="007A1DB6" w:rsidRPr="00C278CE">
        <w:rPr>
          <w:rFonts w:ascii="Linux Biolinum" w:hAnsi="Linux Biolinum" w:cs="Linux Biolinum"/>
        </w:rPr>
        <w:t>C</w:t>
      </w:r>
      <w:r w:rsidR="00715F18" w:rsidRPr="00C278CE">
        <w:rPr>
          <w:rFonts w:ascii="Linux Biolinum" w:hAnsi="Linux Biolinum" w:cs="Linux Biolinum"/>
        </w:rPr>
        <w:t>ette histoire de projet de loi</w:t>
      </w:r>
      <w:r w:rsidR="00987405" w:rsidRPr="00C278CE">
        <w:rPr>
          <w:rFonts w:ascii="Linux Biolinum" w:hAnsi="Linux Biolinum" w:cs="Linux Biolinum"/>
        </w:rPr>
        <w:t xml:space="preserve"> de </w:t>
      </w:r>
      <w:r w:rsidR="00715F18" w:rsidRPr="00C278CE">
        <w:rPr>
          <w:rFonts w:ascii="Linux Biolinum" w:hAnsi="Linux Biolinum" w:cs="Linux Biolinum"/>
        </w:rPr>
        <w:t>ratific</w:t>
      </w:r>
      <w:r w:rsidR="00715F18" w:rsidRPr="00C278CE">
        <w:rPr>
          <w:rFonts w:ascii="Linux Biolinum" w:hAnsi="Linux Biolinum" w:cs="Linux Biolinum"/>
        </w:rPr>
        <w:t>a</w:t>
      </w:r>
      <w:r w:rsidR="00715F18" w:rsidRPr="00C278CE">
        <w:rPr>
          <w:rFonts w:ascii="Linux Biolinum" w:hAnsi="Linux Biolinum" w:cs="Linux Biolinum"/>
        </w:rPr>
        <w:t>tion est intéressante</w:t>
      </w:r>
      <w:r w:rsidR="00105C84" w:rsidRPr="00C278CE">
        <w:rPr>
          <w:rFonts w:ascii="Linux Biolinum" w:hAnsi="Linux Biolinum" w:cs="Linux Biolinum"/>
        </w:rPr>
        <w:t xml:space="preserve">, car </w:t>
      </w:r>
      <w:r w:rsidR="00715F18" w:rsidRPr="00C278CE">
        <w:rPr>
          <w:rFonts w:ascii="Linux Biolinum" w:hAnsi="Linux Biolinum" w:cs="Linux Biolinum"/>
        </w:rPr>
        <w:t>c</w:t>
      </w:r>
      <w:r w:rsidR="002B2F72" w:rsidRPr="00C278CE">
        <w:rPr>
          <w:rFonts w:ascii="Linux Biolinum" w:hAnsi="Linux Biolinum" w:cs="Linux Biolinum"/>
        </w:rPr>
        <w:t>’</w:t>
      </w:r>
      <w:r w:rsidR="00715F18" w:rsidRPr="00C278CE">
        <w:rPr>
          <w:rFonts w:ascii="Linux Biolinum" w:hAnsi="Linux Biolinum" w:cs="Linux Biolinum"/>
        </w:rPr>
        <w:t>est</w:t>
      </w:r>
      <w:r w:rsidR="00105C84" w:rsidRPr="00C278CE">
        <w:rPr>
          <w:rFonts w:ascii="Linux Biolinum" w:hAnsi="Linux Biolinum" w:cs="Linux Biolinum"/>
        </w:rPr>
        <w:t xml:space="preserve"> </w:t>
      </w:r>
      <w:r w:rsidR="00715F18" w:rsidRPr="00C278CE">
        <w:rPr>
          <w:rFonts w:ascii="Linux Biolinum" w:hAnsi="Linux Biolinum" w:cs="Linux Biolinum"/>
        </w:rPr>
        <w:t>l</w:t>
      </w:r>
      <w:r w:rsidR="002B2F72" w:rsidRPr="00C278CE">
        <w:rPr>
          <w:rFonts w:ascii="Linux Biolinum" w:hAnsi="Linux Biolinum" w:cs="Linux Biolinum"/>
        </w:rPr>
        <w:t>’</w:t>
      </w:r>
      <w:r w:rsidR="00715F18" w:rsidRPr="00C278CE">
        <w:rPr>
          <w:rFonts w:ascii="Linux Biolinum" w:hAnsi="Linux Biolinum" w:cs="Linux Biolinum"/>
        </w:rPr>
        <w:t>équilibr</w:t>
      </w:r>
      <w:r w:rsidR="00105C84" w:rsidRPr="00C278CE">
        <w:rPr>
          <w:rFonts w:ascii="Linux Biolinum" w:hAnsi="Linux Biolinum" w:cs="Linux Biolinum"/>
        </w:rPr>
        <w:t>e</w:t>
      </w:r>
      <w:r w:rsidR="00715F18" w:rsidRPr="00C278CE">
        <w:rPr>
          <w:rFonts w:ascii="Linux Biolinum" w:hAnsi="Linux Biolinum" w:cs="Linux Biolinum"/>
        </w:rPr>
        <w:t xml:space="preserve"> du système</w:t>
      </w:r>
      <w:r w:rsidR="00105C84" w:rsidRPr="00C278CE">
        <w:rPr>
          <w:rFonts w:ascii="Linux Biolinum" w:hAnsi="Linux Biolinum" w:cs="Linux Biolinum"/>
        </w:rPr>
        <w:t xml:space="preserve"> : </w:t>
      </w:r>
      <w:r w:rsidR="00715F18" w:rsidRPr="00C278CE">
        <w:rPr>
          <w:rFonts w:ascii="Linux Biolinum" w:hAnsi="Linux Biolinum" w:cs="Linux Biolinum"/>
        </w:rPr>
        <w:t>le parlement autorise le go</w:t>
      </w:r>
      <w:r w:rsidR="00715F18" w:rsidRPr="00C278CE">
        <w:rPr>
          <w:rFonts w:ascii="Linux Biolinum" w:hAnsi="Linux Biolinum" w:cs="Linux Biolinum"/>
        </w:rPr>
        <w:t>u</w:t>
      </w:r>
      <w:r w:rsidR="00715F18" w:rsidRPr="00C278CE">
        <w:rPr>
          <w:rFonts w:ascii="Linux Biolinum" w:hAnsi="Linux Biolinum" w:cs="Linux Biolinum"/>
        </w:rPr>
        <w:t>vernement à</w:t>
      </w:r>
      <w:r w:rsidR="00105C84" w:rsidRPr="00C278CE">
        <w:rPr>
          <w:rFonts w:ascii="Linux Biolinum" w:hAnsi="Linux Biolinum" w:cs="Linux Biolinum"/>
        </w:rPr>
        <w:t xml:space="preserve"> </w:t>
      </w:r>
      <w:r w:rsidR="00715F18" w:rsidRPr="00C278CE">
        <w:rPr>
          <w:rFonts w:ascii="Linux Biolinum" w:hAnsi="Linux Biolinum" w:cs="Linux Biolinum"/>
        </w:rPr>
        <w:t>agir à sa place</w:t>
      </w:r>
      <w:r w:rsidR="00B97732" w:rsidRPr="00C278CE">
        <w:rPr>
          <w:rFonts w:ascii="Linux Biolinum" w:hAnsi="Linux Biolinum" w:cs="Linux Biolinum"/>
        </w:rPr>
        <w:t>,</w:t>
      </w:r>
      <w:r w:rsidR="00715F18" w:rsidRPr="00C278CE">
        <w:rPr>
          <w:rFonts w:ascii="Linux Biolinum" w:hAnsi="Linux Biolinum" w:cs="Linux Biolinum"/>
        </w:rPr>
        <w:t xml:space="preserve"> et après un certain</w:t>
      </w:r>
      <w:r w:rsidR="00B97732" w:rsidRPr="00C278CE">
        <w:rPr>
          <w:rFonts w:ascii="Linux Biolinum" w:hAnsi="Linux Biolinum" w:cs="Linux Biolinum"/>
        </w:rPr>
        <w:t xml:space="preserve"> délai, </w:t>
      </w:r>
      <w:r w:rsidR="00715F18" w:rsidRPr="00C278CE">
        <w:rPr>
          <w:rFonts w:ascii="Linux Biolinum" w:hAnsi="Linux Biolinum" w:cs="Linux Biolinum"/>
        </w:rPr>
        <w:t>le parlement ratifie les</w:t>
      </w:r>
      <w:r w:rsidR="00B97732" w:rsidRPr="00C278CE">
        <w:rPr>
          <w:rFonts w:ascii="Linux Biolinum" w:hAnsi="Linux Biolinum" w:cs="Linux Biolinum"/>
        </w:rPr>
        <w:t xml:space="preserve"> </w:t>
      </w:r>
      <w:r w:rsidR="00715F18" w:rsidRPr="00C278CE">
        <w:rPr>
          <w:rFonts w:ascii="Linux Biolinum" w:hAnsi="Linux Biolinum" w:cs="Linux Biolinum"/>
        </w:rPr>
        <w:t>ordo</w:t>
      </w:r>
      <w:r w:rsidR="00715F18" w:rsidRPr="00C278CE">
        <w:rPr>
          <w:rFonts w:ascii="Linux Biolinum" w:hAnsi="Linux Biolinum" w:cs="Linux Biolinum"/>
        </w:rPr>
        <w:t>n</w:t>
      </w:r>
      <w:r w:rsidR="00715F18" w:rsidRPr="00C278CE">
        <w:rPr>
          <w:rFonts w:ascii="Linux Biolinum" w:hAnsi="Linux Biolinum" w:cs="Linux Biolinum"/>
        </w:rPr>
        <w:t>nances tel qu</w:t>
      </w:r>
      <w:r w:rsidR="002B2F72" w:rsidRPr="00C278CE">
        <w:rPr>
          <w:rFonts w:ascii="Linux Biolinum" w:hAnsi="Linux Biolinum" w:cs="Linux Biolinum"/>
        </w:rPr>
        <w:t>’</w:t>
      </w:r>
      <w:r w:rsidR="00715F18" w:rsidRPr="00C278CE">
        <w:rPr>
          <w:rFonts w:ascii="Linux Biolinum" w:hAnsi="Linux Biolinum" w:cs="Linux Biolinum"/>
        </w:rPr>
        <w:t>adopt</w:t>
      </w:r>
      <w:r w:rsidR="006C7A7A" w:rsidRPr="00C278CE">
        <w:rPr>
          <w:rFonts w:ascii="Linux Biolinum" w:hAnsi="Linux Biolinum" w:cs="Linux Biolinum"/>
        </w:rPr>
        <w:t>ées</w:t>
      </w:r>
      <w:r w:rsidR="00715F18" w:rsidRPr="00C278CE">
        <w:rPr>
          <w:rFonts w:ascii="Linux Biolinum" w:hAnsi="Linux Biolinum" w:cs="Linux Biolinum"/>
        </w:rPr>
        <w:t xml:space="preserve"> pour les</w:t>
      </w:r>
      <w:r w:rsidR="006C7A7A" w:rsidRPr="00C278CE">
        <w:rPr>
          <w:rFonts w:ascii="Linux Biolinum" w:hAnsi="Linux Biolinum" w:cs="Linux Biolinum"/>
        </w:rPr>
        <w:t xml:space="preserve"> </w:t>
      </w:r>
      <w:r w:rsidR="00715F18" w:rsidRPr="00C278CE">
        <w:rPr>
          <w:rFonts w:ascii="Linux Biolinum" w:hAnsi="Linux Biolinum" w:cs="Linux Biolinum"/>
        </w:rPr>
        <w:t>confirm</w:t>
      </w:r>
      <w:r w:rsidR="006C7A7A" w:rsidRPr="00C278CE">
        <w:rPr>
          <w:rFonts w:ascii="Linux Biolinum" w:hAnsi="Linux Biolinum" w:cs="Linux Biolinum"/>
        </w:rPr>
        <w:t xml:space="preserve">er </w:t>
      </w:r>
      <w:r w:rsidR="00715F18" w:rsidRPr="00C278CE">
        <w:rPr>
          <w:rFonts w:ascii="Linux Biolinum" w:hAnsi="Linux Biolinum" w:cs="Linux Biolinum"/>
        </w:rPr>
        <w:t>et éventuellement les</w:t>
      </w:r>
      <w:r w:rsidR="006C7A7A" w:rsidRPr="00C278CE">
        <w:rPr>
          <w:rFonts w:ascii="Linux Biolinum" w:hAnsi="Linux Biolinum" w:cs="Linux Biolinum"/>
        </w:rPr>
        <w:t xml:space="preserve"> </w:t>
      </w:r>
      <w:r w:rsidR="00715F18" w:rsidRPr="00C278CE">
        <w:rPr>
          <w:rFonts w:ascii="Linux Biolinum" w:hAnsi="Linux Biolinum" w:cs="Linux Biolinum"/>
        </w:rPr>
        <w:t>transformer en</w:t>
      </w:r>
      <w:r w:rsidR="00C7104E" w:rsidRPr="00C278CE">
        <w:rPr>
          <w:rFonts w:ascii="Linux Biolinum" w:hAnsi="Linux Biolinum" w:cs="Linux Biolinum"/>
        </w:rPr>
        <w:t xml:space="preserve"> lois.</w:t>
      </w:r>
      <w:r w:rsidR="00407E04" w:rsidRPr="00C278CE">
        <w:rPr>
          <w:rFonts w:ascii="Linux Biolinum" w:hAnsi="Linux Biolinum" w:cs="Linux Biolinum"/>
        </w:rPr>
        <w:t xml:space="preserve"> Le </w:t>
      </w:r>
      <w:r w:rsidR="00715F18" w:rsidRPr="00C278CE">
        <w:rPr>
          <w:rFonts w:ascii="Linux Biolinum" w:hAnsi="Linux Biolinum" w:cs="Linux Biolinum"/>
        </w:rPr>
        <w:t xml:space="preserve">texte doit </w:t>
      </w:r>
      <w:r w:rsidR="00407E04" w:rsidRPr="00C278CE">
        <w:rPr>
          <w:rFonts w:ascii="Linux Biolinum" w:hAnsi="Linux Biolinum" w:cs="Linux Biolinum"/>
        </w:rPr>
        <w:t xml:space="preserve">donc </w:t>
      </w:r>
      <w:r w:rsidR="00715F18" w:rsidRPr="00C278CE">
        <w:rPr>
          <w:rFonts w:ascii="Linux Biolinum" w:hAnsi="Linux Biolinum" w:cs="Linux Biolinum"/>
        </w:rPr>
        <w:t>demander à la fois</w:t>
      </w:r>
      <w:r w:rsidR="00407E04" w:rsidRPr="00C278CE">
        <w:rPr>
          <w:rFonts w:ascii="Linux Biolinum" w:hAnsi="Linux Biolinum" w:cs="Linux Biolinum"/>
        </w:rPr>
        <w:t xml:space="preserve"> </w:t>
      </w:r>
      <w:r w:rsidR="00715F18" w:rsidRPr="00C278CE">
        <w:rPr>
          <w:rFonts w:ascii="Linux Biolinum" w:hAnsi="Linux Biolinum" w:cs="Linux Biolinum"/>
        </w:rPr>
        <w:t xml:space="preserve">le délai </w:t>
      </w:r>
      <w:r w:rsidR="00407E04" w:rsidRPr="00C278CE">
        <w:rPr>
          <w:rFonts w:ascii="Linux Biolinum" w:hAnsi="Linux Biolinum" w:cs="Linux Biolinum"/>
        </w:rPr>
        <w:t xml:space="preserve">et </w:t>
      </w:r>
      <w:r w:rsidR="00715F18" w:rsidRPr="00C278CE">
        <w:rPr>
          <w:rFonts w:ascii="Linux Biolinum" w:hAnsi="Linux Biolinum" w:cs="Linux Biolinum"/>
        </w:rPr>
        <w:t>doit indiquer la date jusqu</w:t>
      </w:r>
      <w:r w:rsidR="002B2F72" w:rsidRPr="00C278CE">
        <w:rPr>
          <w:rFonts w:ascii="Linux Biolinum" w:hAnsi="Linux Biolinum" w:cs="Linux Biolinum"/>
        </w:rPr>
        <w:t>’</w:t>
      </w:r>
      <w:r w:rsidR="00715F18" w:rsidRPr="00C278CE">
        <w:rPr>
          <w:rFonts w:ascii="Linux Biolinum" w:hAnsi="Linux Biolinum" w:cs="Linux Biolinum"/>
        </w:rPr>
        <w:t>à</w:t>
      </w:r>
      <w:r w:rsidR="00407E04" w:rsidRPr="00C278CE">
        <w:rPr>
          <w:rFonts w:ascii="Linux Biolinum" w:hAnsi="Linux Biolinum" w:cs="Linux Biolinum"/>
        </w:rPr>
        <w:t xml:space="preserve"> </w:t>
      </w:r>
      <w:r w:rsidR="00715F18" w:rsidRPr="00C278CE">
        <w:rPr>
          <w:rFonts w:ascii="Linux Biolinum" w:hAnsi="Linux Biolinum" w:cs="Linux Biolinum"/>
        </w:rPr>
        <w:t xml:space="preserve">laquelle </w:t>
      </w:r>
      <w:r w:rsidR="00EB3C94" w:rsidRPr="00C278CE">
        <w:rPr>
          <w:rFonts w:ascii="Linux Biolinum" w:hAnsi="Linux Biolinum" w:cs="Linux Biolinum"/>
        </w:rPr>
        <w:t xml:space="preserve">le parlement </w:t>
      </w:r>
      <w:r w:rsidR="00715F18" w:rsidRPr="00C278CE">
        <w:rPr>
          <w:rFonts w:ascii="Linux Biolinum" w:hAnsi="Linux Biolinum" w:cs="Linux Biolinum"/>
        </w:rPr>
        <w:t>va délégu</w:t>
      </w:r>
      <w:r w:rsidR="00561A36" w:rsidRPr="00C278CE">
        <w:rPr>
          <w:rFonts w:ascii="Linux Biolinum" w:hAnsi="Linux Biolinum" w:cs="Linux Biolinum"/>
        </w:rPr>
        <w:t>er</w:t>
      </w:r>
      <w:r w:rsidR="00715F18" w:rsidRPr="00C278CE">
        <w:rPr>
          <w:rFonts w:ascii="Linux Biolinum" w:hAnsi="Linux Biolinum" w:cs="Linux Biolinum"/>
        </w:rPr>
        <w:t xml:space="preserve"> sa compétence</w:t>
      </w:r>
      <w:r w:rsidR="00EB3C94" w:rsidRPr="00C278CE">
        <w:rPr>
          <w:rFonts w:ascii="Linux Biolinum" w:hAnsi="Linux Biolinum" w:cs="Linux Biolinum"/>
        </w:rPr>
        <w:t xml:space="preserve">, et le texte doit également </w:t>
      </w:r>
      <w:r w:rsidR="00715F18" w:rsidRPr="00C278CE">
        <w:rPr>
          <w:rFonts w:ascii="Linux Biolinum" w:hAnsi="Linux Biolinum" w:cs="Linux Biolinum"/>
        </w:rPr>
        <w:t>indiquer la date limite de dépôt</w:t>
      </w:r>
      <w:r w:rsidR="00166AF8" w:rsidRPr="00C278CE">
        <w:rPr>
          <w:rFonts w:ascii="Linux Biolinum" w:hAnsi="Linux Biolinum" w:cs="Linux Biolinum"/>
        </w:rPr>
        <w:t xml:space="preserve"> d’un projet de loi de </w:t>
      </w:r>
      <w:r w:rsidR="00715F18" w:rsidRPr="00C278CE">
        <w:rPr>
          <w:rFonts w:ascii="Linux Biolinum" w:hAnsi="Linux Biolinum" w:cs="Linux Biolinum"/>
        </w:rPr>
        <w:t>ratification</w:t>
      </w:r>
      <w:r w:rsidR="00166AF8" w:rsidRPr="00C278CE">
        <w:rPr>
          <w:rFonts w:ascii="Linux Biolinum" w:hAnsi="Linux Biolinum" w:cs="Linux Biolinum"/>
        </w:rPr>
        <w:t>.</w:t>
      </w:r>
    </w:p>
    <w:p w:rsidR="004A2234" w:rsidRDefault="00175CED" w:rsidP="00715F18">
      <w:pPr>
        <w:rPr>
          <w:rFonts w:ascii="Linux Biolinum" w:hAnsi="Linux Biolinum" w:cs="Linux Biolinum"/>
        </w:rPr>
      </w:pPr>
      <w:r w:rsidRPr="00283368">
        <w:rPr>
          <w:rFonts w:ascii="Linux Biolinum" w:hAnsi="Linux Biolinum" w:cs="Linux Biolinum"/>
        </w:rPr>
        <w:t xml:space="preserve">Si </w:t>
      </w:r>
      <w:r w:rsidR="00715F18" w:rsidRPr="00283368">
        <w:rPr>
          <w:rFonts w:ascii="Linux Biolinum" w:hAnsi="Linux Biolinum" w:cs="Linux Biolinum"/>
        </w:rPr>
        <w:t>le texte est voté</w:t>
      </w:r>
      <w:r w:rsidRPr="00283368">
        <w:rPr>
          <w:rFonts w:ascii="Linux Biolinum" w:hAnsi="Linux Biolinum" w:cs="Linux Biolinum"/>
        </w:rPr>
        <w:t xml:space="preserve">, </w:t>
      </w:r>
      <w:r w:rsidR="00715F18" w:rsidRPr="00283368">
        <w:rPr>
          <w:rFonts w:ascii="Linux Biolinum" w:hAnsi="Linux Biolinum" w:cs="Linux Biolinum"/>
        </w:rPr>
        <w:t>le gouvernement devient compétent</w:t>
      </w:r>
      <w:r w:rsidRPr="00283368">
        <w:rPr>
          <w:rFonts w:ascii="Linux Biolinum" w:hAnsi="Linux Biolinum" w:cs="Linux Biolinum"/>
        </w:rPr>
        <w:t xml:space="preserve"> </w:t>
      </w:r>
      <w:r w:rsidR="00715F18" w:rsidRPr="00283368">
        <w:rPr>
          <w:rFonts w:ascii="Linux Biolinum" w:hAnsi="Linux Biolinum" w:cs="Linux Biolinum"/>
        </w:rPr>
        <w:t>pour agir dans les domaines</w:t>
      </w:r>
      <w:r w:rsidRPr="00283368">
        <w:rPr>
          <w:rFonts w:ascii="Linux Biolinum" w:hAnsi="Linux Biolinum" w:cs="Linux Biolinum"/>
        </w:rPr>
        <w:t xml:space="preserve"> </w:t>
      </w:r>
      <w:r w:rsidR="00715F18" w:rsidRPr="00283368">
        <w:rPr>
          <w:rFonts w:ascii="Linux Biolinum" w:hAnsi="Linux Biolinum" w:cs="Linux Biolinum"/>
        </w:rPr>
        <w:t>parl</w:t>
      </w:r>
      <w:r w:rsidR="00715F18" w:rsidRPr="00283368">
        <w:rPr>
          <w:rFonts w:ascii="Linux Biolinum" w:hAnsi="Linux Biolinum" w:cs="Linux Biolinum"/>
        </w:rPr>
        <w:t>e</w:t>
      </w:r>
      <w:r w:rsidR="00715F18" w:rsidRPr="00283368">
        <w:rPr>
          <w:rFonts w:ascii="Linux Biolinum" w:hAnsi="Linux Biolinum" w:cs="Linux Biolinum"/>
        </w:rPr>
        <w:t>mentaire</w:t>
      </w:r>
      <w:r w:rsidRPr="00283368">
        <w:rPr>
          <w:rFonts w:ascii="Linux Biolinum" w:hAnsi="Linux Biolinum" w:cs="Linux Biolinum"/>
        </w:rPr>
        <w:t>s. L</w:t>
      </w:r>
      <w:r w:rsidR="00715F18" w:rsidRPr="00283368">
        <w:rPr>
          <w:rFonts w:ascii="Linux Biolinum" w:hAnsi="Linux Biolinum" w:cs="Linux Biolinum"/>
        </w:rPr>
        <w:t>e parlement ne peut plus</w:t>
      </w:r>
      <w:r w:rsidRPr="00283368">
        <w:rPr>
          <w:rFonts w:ascii="Linux Biolinum" w:hAnsi="Linux Biolinum" w:cs="Linux Biolinum"/>
        </w:rPr>
        <w:t xml:space="preserve"> </w:t>
      </w:r>
      <w:r w:rsidR="00715F18" w:rsidRPr="00283368">
        <w:rPr>
          <w:rFonts w:ascii="Linux Biolinum" w:hAnsi="Linux Biolinum" w:cs="Linux Biolinum"/>
        </w:rPr>
        <w:t>agir c</w:t>
      </w:r>
      <w:r w:rsidR="002B2F72" w:rsidRPr="00283368">
        <w:rPr>
          <w:rFonts w:ascii="Linux Biolinum" w:hAnsi="Linux Biolinum" w:cs="Linux Biolinum"/>
        </w:rPr>
        <w:t>’</w:t>
      </w:r>
      <w:r w:rsidR="00715F18" w:rsidRPr="00283368">
        <w:rPr>
          <w:rFonts w:ascii="Linux Biolinum" w:hAnsi="Linux Biolinum" w:cs="Linux Biolinum"/>
        </w:rPr>
        <w:t xml:space="preserve">est le gouvernement qui </w:t>
      </w:r>
      <w:r w:rsidR="001A579E" w:rsidRPr="00283368">
        <w:rPr>
          <w:rFonts w:ascii="Linux Biolinum" w:hAnsi="Linux Biolinum" w:cs="Linux Biolinum"/>
        </w:rPr>
        <w:t>prend cette de comp</w:t>
      </w:r>
      <w:r w:rsidR="001A579E" w:rsidRPr="00283368">
        <w:rPr>
          <w:rFonts w:ascii="Linux Biolinum" w:hAnsi="Linux Biolinum" w:cs="Linux Biolinum"/>
        </w:rPr>
        <w:t>é</w:t>
      </w:r>
      <w:r w:rsidR="001A579E" w:rsidRPr="00283368">
        <w:rPr>
          <w:rFonts w:ascii="Linux Biolinum" w:hAnsi="Linux Biolinum" w:cs="Linux Biolinum"/>
        </w:rPr>
        <w:t>tence.</w:t>
      </w:r>
      <w:r w:rsidR="00C278CE" w:rsidRPr="00283368">
        <w:rPr>
          <w:rFonts w:ascii="Linux Biolinum" w:hAnsi="Linux Biolinum" w:cs="Linux Biolinum"/>
        </w:rPr>
        <w:t xml:space="preserve"> Les décisions qu’il va prendre ne sont pas </w:t>
      </w:r>
      <w:r w:rsidR="00715F18" w:rsidRPr="00283368">
        <w:rPr>
          <w:rFonts w:ascii="Linux Biolinum" w:hAnsi="Linux Biolinum" w:cs="Linux Biolinum"/>
        </w:rPr>
        <w:t>des lois au sens</w:t>
      </w:r>
      <w:r w:rsidR="00C278CE" w:rsidRPr="00283368">
        <w:rPr>
          <w:rFonts w:ascii="Linux Biolinum" w:hAnsi="Linux Biolinum" w:cs="Linux Biolinum"/>
        </w:rPr>
        <w:t xml:space="preserve"> </w:t>
      </w:r>
      <w:r w:rsidR="00715F18" w:rsidRPr="00283368">
        <w:rPr>
          <w:rFonts w:ascii="Linux Biolinum" w:hAnsi="Linux Biolinum" w:cs="Linux Biolinum"/>
        </w:rPr>
        <w:t>formel du terme</w:t>
      </w:r>
      <w:r w:rsidR="00C278CE" w:rsidRPr="00283368">
        <w:rPr>
          <w:rFonts w:ascii="Linux Biolinum" w:hAnsi="Linux Biolinum" w:cs="Linux Biolinum"/>
        </w:rPr>
        <w:t> ;</w:t>
      </w:r>
      <w:r w:rsidR="00715F18" w:rsidRPr="00283368">
        <w:rPr>
          <w:rFonts w:ascii="Linux Biolinum" w:hAnsi="Linux Biolinum" w:cs="Linux Biolinum"/>
        </w:rPr>
        <w:t xml:space="preserve"> ce sont des ordonnances</w:t>
      </w:r>
      <w:r w:rsidR="00ED600F">
        <w:rPr>
          <w:rFonts w:ascii="Linux Biolinum" w:hAnsi="Linux Biolinum" w:cs="Linux Biolinum"/>
        </w:rPr>
        <w:t xml:space="preserve"> au terme de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article 38 de la</w:t>
      </w:r>
      <w:r w:rsidR="00ED600F">
        <w:rPr>
          <w:rFonts w:ascii="Linux Biolinum" w:hAnsi="Linux Biolinum" w:cs="Linux Biolinum"/>
        </w:rPr>
        <w:t xml:space="preserve"> C</w:t>
      </w:r>
      <w:r w:rsidR="00715F18" w:rsidRPr="00715F18">
        <w:rPr>
          <w:rFonts w:ascii="Linux Biolinum" w:hAnsi="Linux Biolinum" w:cs="Linux Biolinum"/>
        </w:rPr>
        <w:t>onstitution</w:t>
      </w:r>
      <w:r w:rsidR="00ED600F">
        <w:rPr>
          <w:rFonts w:ascii="Linux Biolinum" w:hAnsi="Linux Biolinum" w:cs="Linux Biolinum"/>
        </w:rPr>
        <w:t>. C</w:t>
      </w:r>
      <w:r w:rsidR="00715F18" w:rsidRPr="00715F18">
        <w:rPr>
          <w:rFonts w:ascii="Linux Biolinum" w:hAnsi="Linux Biolinum" w:cs="Linux Biolinum"/>
        </w:rPr>
        <w:t>es ordonnances intervien</w:t>
      </w:r>
      <w:r w:rsidR="00BD0ED1">
        <w:rPr>
          <w:rFonts w:ascii="Linux Biolinum" w:hAnsi="Linux Biolinum" w:cs="Linux Biolinum"/>
        </w:rPr>
        <w:t>nent</w:t>
      </w:r>
      <w:r w:rsidR="00715F18" w:rsidRPr="00715F18">
        <w:rPr>
          <w:rFonts w:ascii="Linux Biolinum" w:hAnsi="Linux Biolinum" w:cs="Linux Biolinum"/>
        </w:rPr>
        <w:t xml:space="preserve"> dans le</w:t>
      </w:r>
      <w:r w:rsidR="00BD0ED1">
        <w:rPr>
          <w:rFonts w:ascii="Linux Biolinum" w:hAnsi="Linux Biolinum" w:cs="Linux Biolinum"/>
        </w:rPr>
        <w:t xml:space="preserve"> </w:t>
      </w:r>
      <w:r w:rsidR="00715F18" w:rsidRPr="00715F18">
        <w:rPr>
          <w:rFonts w:ascii="Linux Biolinum" w:hAnsi="Linux Biolinum" w:cs="Linux Biolinum"/>
        </w:rPr>
        <w:t>domaine de la loi</w:t>
      </w:r>
      <w:r w:rsidR="00BD0ED1">
        <w:rPr>
          <w:rFonts w:ascii="Linux Biolinum" w:hAnsi="Linux Biolinum" w:cs="Linux Biolinum"/>
        </w:rPr>
        <w:t xml:space="preserve">, </w:t>
      </w:r>
      <w:r w:rsidR="00715F18" w:rsidRPr="00715F18">
        <w:rPr>
          <w:rFonts w:ascii="Linux Biolinum" w:hAnsi="Linux Biolinum" w:cs="Linux Biolinum"/>
        </w:rPr>
        <w:t>mais ce sont des actes</w:t>
      </w:r>
      <w:r w:rsidR="00BD0ED1">
        <w:rPr>
          <w:rFonts w:ascii="Linux Biolinum" w:hAnsi="Linux Biolinum" w:cs="Linux Biolinum"/>
        </w:rPr>
        <w:t xml:space="preserve"> </w:t>
      </w:r>
      <w:r w:rsidR="00715F18" w:rsidRPr="00715F18">
        <w:rPr>
          <w:rFonts w:ascii="Linux Biolinum" w:hAnsi="Linux Biolinum" w:cs="Linux Biolinum"/>
        </w:rPr>
        <w:t>administratifs</w:t>
      </w:r>
      <w:r w:rsidR="00BD0ED1">
        <w:rPr>
          <w:rFonts w:ascii="Linux Biolinum" w:hAnsi="Linux Biolinum" w:cs="Linux Biolinum"/>
        </w:rPr>
        <w:t>,</w:t>
      </w:r>
      <w:r w:rsidR="00715F18" w:rsidRPr="00715F18">
        <w:rPr>
          <w:rFonts w:ascii="Linux Biolinum" w:hAnsi="Linux Biolinum" w:cs="Linux Biolinum"/>
        </w:rPr>
        <w:t xml:space="preserve"> et donc elles relèvent du</w:t>
      </w:r>
      <w:r w:rsidR="00BD0ED1">
        <w:rPr>
          <w:rFonts w:ascii="Linux Biolinum" w:hAnsi="Linux Biolinum" w:cs="Linux Biolinum"/>
        </w:rPr>
        <w:t xml:space="preserve"> </w:t>
      </w:r>
      <w:r w:rsidR="00715F18" w:rsidRPr="00715F18">
        <w:rPr>
          <w:rFonts w:ascii="Linux Biolinum" w:hAnsi="Linux Biolinum" w:cs="Linux Biolinum"/>
        </w:rPr>
        <w:t xml:space="preserve">contrôle du </w:t>
      </w:r>
      <w:r w:rsidR="00BD0ED1">
        <w:rPr>
          <w:rFonts w:ascii="Linux Biolinum" w:hAnsi="Linux Biolinum" w:cs="Linux Biolinum"/>
        </w:rPr>
        <w:t>C</w:t>
      </w:r>
      <w:r w:rsidR="00715F18" w:rsidRPr="00715F18">
        <w:rPr>
          <w:rFonts w:ascii="Linux Biolinum" w:hAnsi="Linux Biolinum" w:cs="Linux Biolinum"/>
        </w:rPr>
        <w:t>onseil d</w:t>
      </w:r>
      <w:r w:rsidR="002B2F72">
        <w:rPr>
          <w:rFonts w:ascii="Linux Biolinum" w:hAnsi="Linux Biolinum" w:cs="Linux Biolinum"/>
        </w:rPr>
        <w:t>’</w:t>
      </w:r>
      <w:r w:rsidR="00BD0ED1">
        <w:rPr>
          <w:rFonts w:ascii="Linux Biolinum" w:hAnsi="Linux Biolinum" w:cs="Linux Biolinum"/>
        </w:rPr>
        <w:t>État. C</w:t>
      </w:r>
      <w:r w:rsidR="002B2F72">
        <w:rPr>
          <w:rFonts w:ascii="Linux Biolinum" w:hAnsi="Linux Biolinum" w:cs="Linux Biolinum"/>
        </w:rPr>
        <w:t>’</w:t>
      </w:r>
      <w:r w:rsidR="00715F18" w:rsidRPr="00715F18">
        <w:rPr>
          <w:rFonts w:ascii="Linux Biolinum" w:hAnsi="Linux Biolinum" w:cs="Linux Biolinum"/>
        </w:rPr>
        <w:t>est le</w:t>
      </w:r>
      <w:r w:rsidR="00BD0ED1">
        <w:rPr>
          <w:rFonts w:ascii="Linux Biolinum" w:hAnsi="Linux Biolinum" w:cs="Linux Biolinum"/>
        </w:rPr>
        <w:t xml:space="preserve"> C</w:t>
      </w:r>
      <w:r w:rsidR="00715F18" w:rsidRPr="00715F18">
        <w:rPr>
          <w:rFonts w:ascii="Linux Biolinum" w:hAnsi="Linux Biolinum" w:cs="Linux Biolinum"/>
        </w:rPr>
        <w:t>onseil d</w:t>
      </w:r>
      <w:r w:rsidR="002B2F72">
        <w:rPr>
          <w:rFonts w:ascii="Linux Biolinum" w:hAnsi="Linux Biolinum" w:cs="Linux Biolinum"/>
        </w:rPr>
        <w:t>’</w:t>
      </w:r>
      <w:r w:rsidR="00BD0ED1">
        <w:rPr>
          <w:rFonts w:ascii="Linux Biolinum" w:hAnsi="Linux Biolinum" w:cs="Linux Biolinum"/>
        </w:rPr>
        <w:t xml:space="preserve">État </w:t>
      </w:r>
      <w:r w:rsidR="00715F18" w:rsidRPr="00715F18">
        <w:rPr>
          <w:rFonts w:ascii="Linux Biolinum" w:hAnsi="Linux Biolinum" w:cs="Linux Biolinum"/>
        </w:rPr>
        <w:t>qui peut éventuellement</w:t>
      </w:r>
      <w:r w:rsidR="00BD0ED1">
        <w:rPr>
          <w:rFonts w:ascii="Linux Biolinum" w:hAnsi="Linux Biolinum" w:cs="Linux Biolinum"/>
        </w:rPr>
        <w:t xml:space="preserve"> </w:t>
      </w:r>
      <w:r w:rsidR="00715F18" w:rsidRPr="00715F18">
        <w:rPr>
          <w:rFonts w:ascii="Linux Biolinum" w:hAnsi="Linux Biolinum" w:cs="Linux Biolinum"/>
        </w:rPr>
        <w:t>contrôler un acte pris dans le</w:t>
      </w:r>
      <w:r w:rsidR="00BD0ED1">
        <w:rPr>
          <w:rFonts w:ascii="Linux Biolinum" w:hAnsi="Linux Biolinum" w:cs="Linux Biolinum"/>
        </w:rPr>
        <w:t xml:space="preserve"> </w:t>
      </w:r>
      <w:r w:rsidR="00715F18" w:rsidRPr="00715F18">
        <w:rPr>
          <w:rFonts w:ascii="Linux Biolinum" w:hAnsi="Linux Biolinum" w:cs="Linux Biolinum"/>
        </w:rPr>
        <w:t>cadre d</w:t>
      </w:r>
      <w:r w:rsidR="002B2F72">
        <w:rPr>
          <w:rFonts w:ascii="Linux Biolinum" w:hAnsi="Linux Biolinum" w:cs="Linux Biolinum"/>
        </w:rPr>
        <w:t>’</w:t>
      </w:r>
      <w:r w:rsidR="00715F18" w:rsidRPr="00715F18">
        <w:rPr>
          <w:rFonts w:ascii="Linux Biolinum" w:hAnsi="Linux Biolinum" w:cs="Linux Biolinum"/>
        </w:rPr>
        <w:t>une ordonnance</w:t>
      </w:r>
      <w:r w:rsidR="00BD0ED1">
        <w:rPr>
          <w:rFonts w:ascii="Linux Biolinum" w:hAnsi="Linux Biolinum" w:cs="Linux Biolinum"/>
        </w:rPr>
        <w:t>.</w:t>
      </w:r>
    </w:p>
    <w:p w:rsidR="004902E8" w:rsidRDefault="00C51A27" w:rsidP="00106AF5">
      <w:pPr>
        <w:ind w:firstLine="425"/>
        <w:rPr>
          <w:rFonts w:ascii="Linux Biolinum" w:hAnsi="Linux Biolinum" w:cs="Linux Biolinum"/>
        </w:rPr>
      </w:pPr>
      <w:r>
        <w:rPr>
          <w:rFonts w:ascii="Linux Biolinum" w:hAnsi="Linux Biolinum" w:cs="Linux Biolinum"/>
        </w:rPr>
        <w:t>T</w:t>
      </w:r>
      <w:r w:rsidR="00715F18" w:rsidRPr="00715F18">
        <w:rPr>
          <w:rFonts w:ascii="Linux Biolinum" w:hAnsi="Linux Biolinum" w:cs="Linux Biolinum"/>
        </w:rPr>
        <w:t>roisième temps</w:t>
      </w:r>
      <w:r>
        <w:rPr>
          <w:rFonts w:ascii="Linux Biolinum" w:hAnsi="Linux Biolinum" w:cs="Linux Biolinum"/>
        </w:rPr>
        <w:t xml:space="preserve"> : À </w:t>
      </w:r>
      <w:r w:rsidR="00715F18" w:rsidRPr="00715F18">
        <w:rPr>
          <w:rFonts w:ascii="Linux Biolinum" w:hAnsi="Linux Biolinum" w:cs="Linux Biolinum"/>
        </w:rPr>
        <w:t xml:space="preserve">la </w:t>
      </w:r>
      <w:r w:rsidR="00E90102">
        <w:rPr>
          <w:rFonts w:ascii="Linux Biolinum" w:hAnsi="Linux Biolinum" w:cs="Linux Biolinum"/>
        </w:rPr>
        <w:t>fin d</w:t>
      </w:r>
      <w:r w:rsidR="00715F18" w:rsidRPr="00715F18">
        <w:rPr>
          <w:rFonts w:ascii="Linux Biolinum" w:hAnsi="Linux Biolinum" w:cs="Linux Biolinum"/>
        </w:rPr>
        <w:t xml:space="preserve">u premier </w:t>
      </w:r>
      <w:r w:rsidR="00E90102">
        <w:rPr>
          <w:rFonts w:ascii="Linux Biolinum" w:hAnsi="Linux Biolinum" w:cs="Linux Biolinum"/>
        </w:rPr>
        <w:t xml:space="preserve">délai, </w:t>
      </w:r>
      <w:r w:rsidR="00715F18" w:rsidRPr="00715F18">
        <w:rPr>
          <w:rFonts w:ascii="Linux Biolinum" w:hAnsi="Linux Biolinum" w:cs="Linux Biolinum"/>
        </w:rPr>
        <w:t>le gouvernement</w:t>
      </w:r>
      <w:r w:rsidR="00E90102">
        <w:rPr>
          <w:rFonts w:ascii="Linux Biolinum" w:hAnsi="Linux Biolinum" w:cs="Linux Biolinum"/>
        </w:rPr>
        <w:t xml:space="preserve"> </w:t>
      </w:r>
      <w:r w:rsidR="00715F18" w:rsidRPr="00715F18">
        <w:rPr>
          <w:rFonts w:ascii="Linux Biolinum" w:hAnsi="Linux Biolinum" w:cs="Linux Biolinum"/>
        </w:rPr>
        <w:t>perd sa compétence et le parlement</w:t>
      </w:r>
      <w:r w:rsidR="00E90102">
        <w:rPr>
          <w:rFonts w:ascii="Linux Biolinum" w:hAnsi="Linux Biolinum" w:cs="Linux Biolinum"/>
        </w:rPr>
        <w:t xml:space="preserve"> </w:t>
      </w:r>
      <w:r w:rsidR="00715F18" w:rsidRPr="00715F18">
        <w:rPr>
          <w:rFonts w:ascii="Linux Biolinum" w:hAnsi="Linux Biolinum" w:cs="Linux Biolinum"/>
        </w:rPr>
        <w:t>récupère sa comp</w:t>
      </w:r>
      <w:r w:rsidR="00774B69">
        <w:rPr>
          <w:rFonts w:ascii="Linux Biolinum" w:hAnsi="Linux Biolinum" w:cs="Linux Biolinum"/>
        </w:rPr>
        <w:t xml:space="preserve">étence. À la fin de ce </w:t>
      </w:r>
      <w:r w:rsidR="00774B69" w:rsidRPr="00715F18">
        <w:rPr>
          <w:rFonts w:ascii="Linux Biolinum" w:hAnsi="Linux Biolinum" w:cs="Linux Biolinum"/>
        </w:rPr>
        <w:t>délai de compétence du</w:t>
      </w:r>
      <w:r w:rsidR="00774B69">
        <w:rPr>
          <w:rFonts w:ascii="Linux Biolinum" w:hAnsi="Linux Biolinum" w:cs="Linux Biolinum"/>
        </w:rPr>
        <w:t xml:space="preserve"> </w:t>
      </w:r>
      <w:r w:rsidR="00774B69" w:rsidRPr="00715F18">
        <w:rPr>
          <w:rFonts w:ascii="Linux Biolinum" w:hAnsi="Linux Biolinum" w:cs="Linux Biolinum"/>
        </w:rPr>
        <w:t>gouvernement</w:t>
      </w:r>
      <w:r w:rsidR="00774B69">
        <w:rPr>
          <w:rFonts w:ascii="Linux Biolinum" w:hAnsi="Linux Biolinum" w:cs="Linux Biolinum"/>
        </w:rPr>
        <w:t xml:space="preserve">, les </w:t>
      </w:r>
      <w:r w:rsidR="00715F18" w:rsidRPr="00715F18">
        <w:rPr>
          <w:rFonts w:ascii="Linux Biolinum" w:hAnsi="Linux Biolinum" w:cs="Linux Biolinum"/>
        </w:rPr>
        <w:t>ordonnances continueront à s</w:t>
      </w:r>
      <w:r w:rsidR="002B2F72">
        <w:rPr>
          <w:rFonts w:ascii="Linux Biolinum" w:hAnsi="Linux Biolinum" w:cs="Linux Biolinum"/>
        </w:rPr>
        <w:t>’</w:t>
      </w:r>
      <w:r w:rsidR="00715F18" w:rsidRPr="00715F18">
        <w:rPr>
          <w:rFonts w:ascii="Linux Biolinum" w:hAnsi="Linux Biolinum" w:cs="Linux Biolinum"/>
        </w:rPr>
        <w:t>appliquer après ce</w:t>
      </w:r>
      <w:r w:rsidR="00680C32">
        <w:rPr>
          <w:rFonts w:ascii="Linux Biolinum" w:hAnsi="Linux Biolinum" w:cs="Linux Biolinum"/>
        </w:rPr>
        <w:t xml:space="preserve"> </w:t>
      </w:r>
      <w:r w:rsidR="00715F18" w:rsidRPr="00715F18">
        <w:rPr>
          <w:rFonts w:ascii="Linux Biolinum" w:hAnsi="Linux Biolinum" w:cs="Linux Biolinum"/>
        </w:rPr>
        <w:t>délai</w:t>
      </w:r>
      <w:r w:rsidR="00680C32">
        <w:rPr>
          <w:rFonts w:ascii="Linux Biolinum" w:hAnsi="Linux Biolinum" w:cs="Linux Biolinum"/>
        </w:rPr>
        <w:t>,</w:t>
      </w:r>
      <w:r w:rsidR="00715F18" w:rsidRPr="00715F18">
        <w:rPr>
          <w:rFonts w:ascii="Linux Biolinum" w:hAnsi="Linux Biolinum" w:cs="Linux Biolinum"/>
        </w:rPr>
        <w:t xml:space="preserve"> mais le gouvernement ne pourra</w:t>
      </w:r>
      <w:r w:rsidR="00680C32">
        <w:rPr>
          <w:rFonts w:ascii="Linux Biolinum" w:hAnsi="Linux Biolinum" w:cs="Linux Biolinum"/>
        </w:rPr>
        <w:t xml:space="preserve"> </w:t>
      </w:r>
      <w:r w:rsidR="00715F18" w:rsidRPr="00715F18">
        <w:rPr>
          <w:rFonts w:ascii="Linux Biolinum" w:hAnsi="Linux Biolinum" w:cs="Linux Biolinum"/>
        </w:rPr>
        <w:t>plus les modifier</w:t>
      </w:r>
      <w:r w:rsidR="00680C32">
        <w:rPr>
          <w:rFonts w:ascii="Linux Biolinum" w:hAnsi="Linux Biolinum" w:cs="Linux Biolinum"/>
        </w:rPr>
        <w:t>. C</w:t>
      </w:r>
      <w:r w:rsidR="00715F18" w:rsidRPr="00715F18">
        <w:rPr>
          <w:rFonts w:ascii="Linux Biolinum" w:hAnsi="Linux Biolinum" w:cs="Linux Biolinum"/>
        </w:rPr>
        <w:t>e sont des actes administratifs</w:t>
      </w:r>
      <w:r w:rsidR="00770C01">
        <w:rPr>
          <w:rFonts w:ascii="Linux Biolinum" w:hAnsi="Linux Biolinum" w:cs="Linux Biolinum"/>
        </w:rPr>
        <w:t>,</w:t>
      </w:r>
      <w:r w:rsidR="00715F18" w:rsidRPr="00715F18">
        <w:rPr>
          <w:rFonts w:ascii="Linux Biolinum" w:hAnsi="Linux Biolinum" w:cs="Linux Biolinum"/>
        </w:rPr>
        <w:t xml:space="preserve"> mais</w:t>
      </w:r>
      <w:r w:rsidR="00770C01">
        <w:rPr>
          <w:rFonts w:ascii="Linux Biolinum" w:hAnsi="Linux Biolinum" w:cs="Linux Biolinum"/>
        </w:rPr>
        <w:t xml:space="preserve"> </w:t>
      </w:r>
      <w:r w:rsidR="00715F18" w:rsidRPr="00715F18">
        <w:rPr>
          <w:rFonts w:ascii="Linux Biolinum" w:hAnsi="Linux Biolinum" w:cs="Linux Biolinum"/>
        </w:rPr>
        <w:t>que le g</w:t>
      </w:r>
      <w:r w:rsidR="00770C01">
        <w:rPr>
          <w:rFonts w:ascii="Linux Biolinum" w:hAnsi="Linux Biolinum" w:cs="Linux Biolinum"/>
        </w:rPr>
        <w:t>ouvernement ne peut plus mod</w:t>
      </w:r>
      <w:r w:rsidR="00770C01">
        <w:rPr>
          <w:rFonts w:ascii="Linux Biolinum" w:hAnsi="Linux Biolinum" w:cs="Linux Biolinum"/>
        </w:rPr>
        <w:t>i</w:t>
      </w:r>
      <w:r w:rsidR="00770C01">
        <w:rPr>
          <w:rFonts w:ascii="Linux Biolinum" w:hAnsi="Linux Biolinum" w:cs="Linux Biolinum"/>
        </w:rPr>
        <w:t>fier</w:t>
      </w:r>
      <w:r w:rsidR="002258F8">
        <w:rPr>
          <w:rFonts w:ascii="Linux Biolinum" w:hAnsi="Linux Biolinum" w:cs="Linux Biolinum"/>
        </w:rPr>
        <w:t xml:space="preserve"> (il perd </w:t>
      </w:r>
      <w:r w:rsidR="00715F18" w:rsidRPr="00715F18">
        <w:rPr>
          <w:rFonts w:ascii="Linux Biolinum" w:hAnsi="Linux Biolinum" w:cs="Linux Biolinum"/>
        </w:rPr>
        <w:t>sa compétence</w:t>
      </w:r>
      <w:r w:rsidR="002258F8">
        <w:rPr>
          <w:rFonts w:ascii="Linux Biolinum" w:hAnsi="Linux Biolinum" w:cs="Linux Biolinum"/>
        </w:rPr>
        <w:t xml:space="preserve">). Ici, la </w:t>
      </w:r>
      <w:r w:rsidR="00715F18" w:rsidRPr="00715F18">
        <w:rPr>
          <w:rFonts w:ascii="Linux Biolinum" w:hAnsi="Linux Biolinum" w:cs="Linux Biolinum"/>
        </w:rPr>
        <w:t>clé est le</w:t>
      </w:r>
      <w:r w:rsidR="00D26FB6">
        <w:rPr>
          <w:rFonts w:ascii="Linux Biolinum" w:hAnsi="Linux Biolinum" w:cs="Linux Biolinum"/>
        </w:rPr>
        <w:t xml:space="preserve"> </w:t>
      </w:r>
      <w:r w:rsidR="00715F18" w:rsidRPr="00715F18">
        <w:rPr>
          <w:rFonts w:ascii="Linux Biolinum" w:hAnsi="Linux Biolinum" w:cs="Linux Biolinum"/>
        </w:rPr>
        <w:t>délai de dépôt de projet de loi de</w:t>
      </w:r>
      <w:r w:rsidR="00D26FB6">
        <w:rPr>
          <w:rFonts w:ascii="Linux Biolinum" w:hAnsi="Linux Biolinum" w:cs="Linux Biolinum"/>
        </w:rPr>
        <w:t xml:space="preserve"> </w:t>
      </w:r>
      <w:r w:rsidR="00715F18" w:rsidRPr="00715F18">
        <w:rPr>
          <w:rFonts w:ascii="Linux Biolinum" w:hAnsi="Linux Biolinum" w:cs="Linux Biolinum"/>
        </w:rPr>
        <w:t>ratification</w:t>
      </w:r>
      <w:r w:rsidR="00DA3161">
        <w:rPr>
          <w:rFonts w:ascii="Linux Biolinum" w:hAnsi="Linux Biolinum" w:cs="Linux Biolinum"/>
        </w:rPr>
        <w:t xml:space="preserve">. La loi doit mentionner un délai, </w:t>
      </w:r>
      <w:r w:rsidR="00715F18" w:rsidRPr="00715F18">
        <w:rPr>
          <w:rFonts w:ascii="Linux Biolinum" w:hAnsi="Linux Biolinum" w:cs="Linux Biolinum"/>
        </w:rPr>
        <w:t>une date avant laquelle le</w:t>
      </w:r>
      <w:r w:rsidR="002F2793">
        <w:rPr>
          <w:rFonts w:ascii="Linux Biolinum" w:hAnsi="Linux Biolinum" w:cs="Linux Biolinum"/>
        </w:rPr>
        <w:t xml:space="preserve"> </w:t>
      </w:r>
      <w:r w:rsidR="00715F18" w:rsidRPr="00715F18">
        <w:rPr>
          <w:rFonts w:ascii="Linux Biolinum" w:hAnsi="Linux Biolinum" w:cs="Linux Biolinum"/>
        </w:rPr>
        <w:t>gouvernement dépose un projet de loi de</w:t>
      </w:r>
      <w:r w:rsidR="00054E02">
        <w:rPr>
          <w:rFonts w:ascii="Linux Biolinum" w:hAnsi="Linux Biolinum" w:cs="Linux Biolinum"/>
        </w:rPr>
        <w:t xml:space="preserve"> </w:t>
      </w:r>
      <w:r w:rsidR="00715F18" w:rsidRPr="00715F18">
        <w:rPr>
          <w:rFonts w:ascii="Linux Biolinum" w:hAnsi="Linux Biolinum" w:cs="Linux Biolinum"/>
        </w:rPr>
        <w:t>ratification</w:t>
      </w:r>
      <w:r w:rsidR="00B33431">
        <w:rPr>
          <w:rFonts w:ascii="Linux Biolinum" w:hAnsi="Linux Biolinum" w:cs="Linux Biolinum"/>
        </w:rPr>
        <w:t xml:space="preserve">. Par </w:t>
      </w:r>
      <w:r w:rsidR="00715F18" w:rsidRPr="00715F18">
        <w:rPr>
          <w:rFonts w:ascii="Linux Biolinum" w:hAnsi="Linux Biolinum" w:cs="Linux Biolinum"/>
        </w:rPr>
        <w:t>exemple</w:t>
      </w:r>
      <w:r w:rsidR="00B33431">
        <w:rPr>
          <w:rFonts w:ascii="Linux Biolinum" w:hAnsi="Linux Biolinum" w:cs="Linux Biolinum"/>
        </w:rPr>
        <w:t xml:space="preserve"> : </w:t>
      </w:r>
      <w:r w:rsidR="006F0503">
        <w:rPr>
          <w:rFonts w:ascii="Linux Biolinum" w:hAnsi="Linux Biolinum" w:cs="Linux Biolinum"/>
        </w:rPr>
        <w:t>L</w:t>
      </w:r>
      <w:r w:rsidR="00B33431">
        <w:rPr>
          <w:rFonts w:ascii="Linux Biolinum" w:hAnsi="Linux Biolinum" w:cs="Linux Biolinum"/>
        </w:rPr>
        <w:t xml:space="preserve">e gouvernement est </w:t>
      </w:r>
      <w:r w:rsidR="00715F18" w:rsidRPr="00715F18">
        <w:rPr>
          <w:rFonts w:ascii="Linux Biolinum" w:hAnsi="Linux Biolinum" w:cs="Linux Biolinum"/>
        </w:rPr>
        <w:t>compétent pour</w:t>
      </w:r>
      <w:r w:rsidR="00B33431">
        <w:rPr>
          <w:rFonts w:ascii="Linux Biolinum" w:hAnsi="Linux Biolinum" w:cs="Linux Biolinum"/>
        </w:rPr>
        <w:t xml:space="preserve"> </w:t>
      </w:r>
      <w:r w:rsidR="00715F18" w:rsidRPr="00715F18">
        <w:rPr>
          <w:rFonts w:ascii="Linux Biolinum" w:hAnsi="Linux Biolinum" w:cs="Linux Biolinum"/>
        </w:rPr>
        <w:t>prendre d</w:t>
      </w:r>
      <w:r w:rsidR="00B33431">
        <w:rPr>
          <w:rFonts w:ascii="Linux Biolinum" w:hAnsi="Linux Biolinum" w:cs="Linux Biolinum"/>
        </w:rPr>
        <w:t xml:space="preserve">es ordonnances </w:t>
      </w:r>
      <w:r w:rsidR="00715F18" w:rsidRPr="00715F18">
        <w:rPr>
          <w:rFonts w:ascii="Linux Biolinum" w:hAnsi="Linux Biolinum" w:cs="Linux Biolinum"/>
        </w:rPr>
        <w:t>jusqu</w:t>
      </w:r>
      <w:r w:rsidR="002B2F72">
        <w:rPr>
          <w:rFonts w:ascii="Linux Biolinum" w:hAnsi="Linux Biolinum" w:cs="Linux Biolinum"/>
        </w:rPr>
        <w:t>’</w:t>
      </w:r>
      <w:r w:rsidR="00715F18" w:rsidRPr="00715F18">
        <w:rPr>
          <w:rFonts w:ascii="Linux Biolinum" w:hAnsi="Linux Biolinum" w:cs="Linux Biolinum"/>
        </w:rPr>
        <w:t>au 25 avril et</w:t>
      </w:r>
      <w:r w:rsidR="00B33431">
        <w:rPr>
          <w:rFonts w:ascii="Linux Biolinum" w:hAnsi="Linux Biolinum" w:cs="Linux Biolinum"/>
        </w:rPr>
        <w:t xml:space="preserve"> </w:t>
      </w:r>
      <w:r w:rsidR="00715F18" w:rsidRPr="00715F18">
        <w:rPr>
          <w:rFonts w:ascii="Linux Biolinum" w:hAnsi="Linux Biolinum" w:cs="Linux Biolinum"/>
        </w:rPr>
        <w:t>il a jusqu</w:t>
      </w:r>
      <w:r w:rsidR="002B2F72">
        <w:rPr>
          <w:rFonts w:ascii="Linux Biolinum" w:hAnsi="Linux Biolinum" w:cs="Linux Biolinum"/>
        </w:rPr>
        <w:t>’</w:t>
      </w:r>
      <w:r w:rsidR="00715F18" w:rsidRPr="00715F18">
        <w:rPr>
          <w:rFonts w:ascii="Linux Biolinum" w:hAnsi="Linux Biolinum" w:cs="Linux Biolinum"/>
        </w:rPr>
        <w:t>au 25 mai pour déposer un</w:t>
      </w:r>
      <w:r w:rsidR="00B33431">
        <w:rPr>
          <w:rFonts w:ascii="Linux Biolinum" w:hAnsi="Linux Biolinum" w:cs="Linux Biolinum"/>
        </w:rPr>
        <w:t xml:space="preserve"> </w:t>
      </w:r>
      <w:r w:rsidR="00715F18" w:rsidRPr="00715F18">
        <w:rPr>
          <w:rFonts w:ascii="Linux Biolinum" w:hAnsi="Linux Biolinum" w:cs="Linux Biolinum"/>
        </w:rPr>
        <w:t xml:space="preserve">projet </w:t>
      </w:r>
      <w:r w:rsidR="00FD71FB">
        <w:rPr>
          <w:rFonts w:ascii="Linux Biolinum" w:hAnsi="Linux Biolinum" w:cs="Linux Biolinum"/>
        </w:rPr>
        <w:t xml:space="preserve">de loi </w:t>
      </w:r>
      <w:r w:rsidR="00715F18" w:rsidRPr="00715F18">
        <w:rPr>
          <w:rFonts w:ascii="Linux Biolinum" w:hAnsi="Linux Biolinum" w:cs="Linux Biolinum"/>
        </w:rPr>
        <w:t>de ratification</w:t>
      </w:r>
      <w:r w:rsidR="003E5B75">
        <w:rPr>
          <w:rFonts w:ascii="Linux Biolinum" w:hAnsi="Linux Biolinum" w:cs="Linux Biolinum"/>
        </w:rPr>
        <w:t> ;</w:t>
      </w:r>
      <w:r w:rsidR="00FD71FB">
        <w:rPr>
          <w:rFonts w:ascii="Linux Biolinum" w:hAnsi="Linux Biolinum" w:cs="Linux Biolinum"/>
        </w:rPr>
        <w:t xml:space="preserve"> </w:t>
      </w:r>
      <w:r w:rsidR="003E5B75">
        <w:rPr>
          <w:rFonts w:ascii="Linux Biolinum" w:hAnsi="Linux Biolinum" w:cs="Linux Biolinum"/>
        </w:rPr>
        <w:t>e</w:t>
      </w:r>
      <w:r w:rsidR="00715F18" w:rsidRPr="00715F18">
        <w:rPr>
          <w:rFonts w:ascii="Linux Biolinum" w:hAnsi="Linux Biolinum" w:cs="Linux Biolinum"/>
        </w:rPr>
        <w:t>ntre le</w:t>
      </w:r>
      <w:r w:rsidR="00FD71FB">
        <w:rPr>
          <w:rFonts w:ascii="Linux Biolinum" w:hAnsi="Linux Biolinum" w:cs="Linux Biolinum"/>
        </w:rPr>
        <w:t xml:space="preserve"> </w:t>
      </w:r>
      <w:r w:rsidR="00715F18" w:rsidRPr="00715F18">
        <w:rPr>
          <w:rFonts w:ascii="Linux Biolinum" w:hAnsi="Linux Biolinum" w:cs="Linux Biolinum"/>
        </w:rPr>
        <w:t xml:space="preserve">25 avril et </w:t>
      </w:r>
      <w:r w:rsidR="00FD71FB">
        <w:rPr>
          <w:rFonts w:ascii="Linux Biolinum" w:hAnsi="Linux Biolinum" w:cs="Linux Biolinum"/>
        </w:rPr>
        <w:t xml:space="preserve">le </w:t>
      </w:r>
      <w:r w:rsidR="00715F18" w:rsidRPr="00715F18">
        <w:rPr>
          <w:rFonts w:ascii="Linux Biolinum" w:hAnsi="Linux Biolinum" w:cs="Linux Biolinum"/>
        </w:rPr>
        <w:t>25 mai</w:t>
      </w:r>
      <w:r w:rsidR="00FD71FB">
        <w:rPr>
          <w:rFonts w:ascii="Linux Biolinum" w:hAnsi="Linux Biolinum" w:cs="Linux Biolinum"/>
        </w:rPr>
        <w:t xml:space="preserve">, </w:t>
      </w:r>
      <w:r w:rsidR="00715F18" w:rsidRPr="00715F18">
        <w:rPr>
          <w:rFonts w:ascii="Linux Biolinum" w:hAnsi="Linux Biolinum" w:cs="Linux Biolinum"/>
        </w:rPr>
        <w:t xml:space="preserve">le gouvernement </w:t>
      </w:r>
      <w:r w:rsidR="003C0DBE">
        <w:rPr>
          <w:rFonts w:ascii="Linux Biolinum" w:hAnsi="Linux Biolinum" w:cs="Linux Biolinum"/>
        </w:rPr>
        <w:t>ne peut plus modifier les or</w:t>
      </w:r>
      <w:r w:rsidR="003C0DBE" w:rsidRPr="00715F18">
        <w:rPr>
          <w:rFonts w:ascii="Linux Biolinum" w:hAnsi="Linux Biolinum" w:cs="Linux Biolinum"/>
        </w:rPr>
        <w:t>donnance</w:t>
      </w:r>
      <w:r w:rsidR="003C0DBE">
        <w:rPr>
          <w:rFonts w:ascii="Linux Biolinum" w:hAnsi="Linux Biolinum" w:cs="Linux Biolinum"/>
        </w:rPr>
        <w:t>s</w:t>
      </w:r>
      <w:r w:rsidR="003E5B75">
        <w:rPr>
          <w:rFonts w:ascii="Linux Biolinum" w:hAnsi="Linux Biolinum" w:cs="Linux Biolinum"/>
        </w:rPr>
        <w:t> ; a</w:t>
      </w:r>
      <w:r w:rsidR="00715F18" w:rsidRPr="00715F18">
        <w:rPr>
          <w:rFonts w:ascii="Linux Biolinum" w:hAnsi="Linux Biolinum" w:cs="Linux Biolinum"/>
        </w:rPr>
        <w:t xml:space="preserve">rrive la date </w:t>
      </w:r>
      <w:r w:rsidR="00106AF5" w:rsidRPr="00715F18">
        <w:rPr>
          <w:rFonts w:ascii="Linux Biolinum" w:hAnsi="Linux Biolinum" w:cs="Linux Biolinum"/>
        </w:rPr>
        <w:t>de dépôt de</w:t>
      </w:r>
      <w:r w:rsidR="00106AF5">
        <w:rPr>
          <w:rFonts w:ascii="Linux Biolinum" w:hAnsi="Linux Biolinum" w:cs="Linux Biolinum"/>
        </w:rPr>
        <w:t xml:space="preserve"> </w:t>
      </w:r>
      <w:r w:rsidR="00106AF5" w:rsidRPr="00715F18">
        <w:rPr>
          <w:rFonts w:ascii="Linux Biolinum" w:hAnsi="Linux Biolinum" w:cs="Linux Biolinum"/>
        </w:rPr>
        <w:t xml:space="preserve">projet de loi de ratification </w:t>
      </w:r>
      <w:r w:rsidR="00715F18" w:rsidRPr="00715F18">
        <w:rPr>
          <w:rFonts w:ascii="Linux Biolinum" w:hAnsi="Linux Biolinum" w:cs="Linux Biolinum"/>
        </w:rPr>
        <w:t>du</w:t>
      </w:r>
      <w:r w:rsidR="006935CF">
        <w:rPr>
          <w:rFonts w:ascii="Linux Biolinum" w:hAnsi="Linux Biolinum" w:cs="Linux Biolinum"/>
        </w:rPr>
        <w:t xml:space="preserve"> </w:t>
      </w:r>
      <w:r w:rsidR="00715F18" w:rsidRPr="00715F18">
        <w:rPr>
          <w:rFonts w:ascii="Linux Biolinum" w:hAnsi="Linux Biolinum" w:cs="Linux Biolinum"/>
        </w:rPr>
        <w:t>25 mai</w:t>
      </w:r>
      <w:r w:rsidR="003E5B75">
        <w:rPr>
          <w:rFonts w:ascii="Linux Biolinum" w:hAnsi="Linux Biolinum" w:cs="Linux Biolinum"/>
        </w:rPr>
        <w:t> :</w:t>
      </w:r>
    </w:p>
    <w:p w:rsidR="0047307E" w:rsidRDefault="0047307E" w:rsidP="00715F18">
      <w:pPr>
        <w:pStyle w:val="Paragraphedeliste"/>
        <w:numPr>
          <w:ilvl w:val="0"/>
          <w:numId w:val="3"/>
        </w:numPr>
        <w:rPr>
          <w:rFonts w:ascii="Linux Biolinum" w:hAnsi="Linux Biolinum" w:cs="Linux Biolinum"/>
        </w:rPr>
      </w:pPr>
      <w:r w:rsidRPr="0047307E">
        <w:rPr>
          <w:rFonts w:ascii="Linux Biolinum" w:hAnsi="Linux Biolinum" w:cs="Linux Biolinum"/>
        </w:rPr>
        <w:t>s</w:t>
      </w:r>
      <w:r w:rsidR="00715F18" w:rsidRPr="0047307E">
        <w:rPr>
          <w:rFonts w:ascii="Linux Biolinum" w:hAnsi="Linux Biolinum" w:cs="Linux Biolinum"/>
        </w:rPr>
        <w:t>i le gouvernement n</w:t>
      </w:r>
      <w:r w:rsidR="002B2F72" w:rsidRPr="0047307E">
        <w:rPr>
          <w:rFonts w:ascii="Linux Biolinum" w:hAnsi="Linux Biolinum" w:cs="Linux Biolinum"/>
        </w:rPr>
        <w:t>’</w:t>
      </w:r>
      <w:r w:rsidR="00715F18" w:rsidRPr="0047307E">
        <w:rPr>
          <w:rFonts w:ascii="Linux Biolinum" w:hAnsi="Linux Biolinum" w:cs="Linux Biolinum"/>
        </w:rPr>
        <w:t>a pas déposé de</w:t>
      </w:r>
      <w:r w:rsidR="006A0C8E" w:rsidRPr="0047307E">
        <w:rPr>
          <w:rFonts w:ascii="Linux Biolinum" w:hAnsi="Linux Biolinum" w:cs="Linux Biolinum"/>
        </w:rPr>
        <w:t xml:space="preserve"> </w:t>
      </w:r>
      <w:r w:rsidR="00715F18" w:rsidRPr="0047307E">
        <w:rPr>
          <w:rFonts w:ascii="Linux Biolinum" w:hAnsi="Linux Biolinum" w:cs="Linux Biolinum"/>
        </w:rPr>
        <w:t>projet de loi de ratification</w:t>
      </w:r>
      <w:r w:rsidR="006A0C8E" w:rsidRPr="0047307E">
        <w:rPr>
          <w:rFonts w:ascii="Linux Biolinum" w:hAnsi="Linux Biolinum" w:cs="Linux Biolinum"/>
        </w:rPr>
        <w:t xml:space="preserve">, </w:t>
      </w:r>
      <w:r w:rsidR="00715F18" w:rsidRPr="0047307E">
        <w:rPr>
          <w:rFonts w:ascii="Linux Biolinum" w:hAnsi="Linux Biolinum" w:cs="Linux Biolinum"/>
        </w:rPr>
        <w:t>l</w:t>
      </w:r>
      <w:r w:rsidR="002B2F72" w:rsidRPr="0047307E">
        <w:rPr>
          <w:rFonts w:ascii="Linux Biolinum" w:hAnsi="Linux Biolinum" w:cs="Linux Biolinum"/>
        </w:rPr>
        <w:t>’</w:t>
      </w:r>
      <w:r w:rsidR="006A0C8E" w:rsidRPr="0047307E">
        <w:rPr>
          <w:rFonts w:ascii="Linux Biolinum" w:hAnsi="Linux Biolinum" w:cs="Linux Biolinum"/>
        </w:rPr>
        <w:t>ordonnance</w:t>
      </w:r>
      <w:r w:rsidR="00715F18" w:rsidRPr="0047307E">
        <w:rPr>
          <w:rFonts w:ascii="Linux Biolinum" w:hAnsi="Linux Biolinum" w:cs="Linux Biolinum"/>
        </w:rPr>
        <w:t xml:space="preserve"> d</w:t>
      </w:r>
      <w:r w:rsidR="00715F18" w:rsidRPr="0047307E">
        <w:rPr>
          <w:rFonts w:ascii="Linux Biolinum" w:hAnsi="Linux Biolinum" w:cs="Linux Biolinum"/>
        </w:rPr>
        <w:t>e</w:t>
      </w:r>
      <w:r w:rsidR="00715F18" w:rsidRPr="0047307E">
        <w:rPr>
          <w:rFonts w:ascii="Linux Biolinum" w:hAnsi="Linux Biolinum" w:cs="Linux Biolinum"/>
        </w:rPr>
        <w:t>vient caduque</w:t>
      </w:r>
      <w:r w:rsidR="006A0C8E" w:rsidRPr="0047307E">
        <w:rPr>
          <w:rFonts w:ascii="Linux Biolinum" w:hAnsi="Linux Biolinum" w:cs="Linux Biolinum"/>
        </w:rPr>
        <w:t>,</w:t>
      </w:r>
      <w:r w:rsidR="00715F18" w:rsidRPr="0047307E">
        <w:rPr>
          <w:rFonts w:ascii="Linux Biolinum" w:hAnsi="Linux Biolinum" w:cs="Linux Biolinum"/>
        </w:rPr>
        <w:t xml:space="preserve"> elle</w:t>
      </w:r>
      <w:r w:rsidR="006A0C8E" w:rsidRPr="0047307E">
        <w:rPr>
          <w:rFonts w:ascii="Linux Biolinum" w:hAnsi="Linux Biolinum" w:cs="Linux Biolinum"/>
        </w:rPr>
        <w:t xml:space="preserve"> </w:t>
      </w:r>
      <w:r w:rsidR="00715F18" w:rsidRPr="0047307E">
        <w:rPr>
          <w:rFonts w:ascii="Linux Biolinum" w:hAnsi="Linux Biolinum" w:cs="Linux Biolinum"/>
        </w:rPr>
        <w:t>disparaît</w:t>
      </w:r>
      <w:r w:rsidR="006A0C8E" w:rsidRPr="0047307E">
        <w:rPr>
          <w:rFonts w:ascii="Linux Biolinum" w:hAnsi="Linux Biolinum" w:cs="Linux Biolinum"/>
        </w:rPr>
        <w:t>,</w:t>
      </w:r>
      <w:r w:rsidR="00715F18" w:rsidRPr="0047307E">
        <w:rPr>
          <w:rFonts w:ascii="Linux Biolinum" w:hAnsi="Linux Biolinum" w:cs="Linux Biolinum"/>
        </w:rPr>
        <w:t xml:space="preserve"> elle cesse d</w:t>
      </w:r>
      <w:r w:rsidR="002B2F72" w:rsidRPr="0047307E">
        <w:rPr>
          <w:rFonts w:ascii="Linux Biolinum" w:hAnsi="Linux Biolinum" w:cs="Linux Biolinum"/>
        </w:rPr>
        <w:t>’</w:t>
      </w:r>
      <w:r w:rsidR="00715F18" w:rsidRPr="0047307E">
        <w:rPr>
          <w:rFonts w:ascii="Linux Biolinum" w:hAnsi="Linux Biolinum" w:cs="Linux Biolinum"/>
        </w:rPr>
        <w:t>être un acte</w:t>
      </w:r>
      <w:r w:rsidR="006A0C8E" w:rsidRPr="0047307E">
        <w:rPr>
          <w:rFonts w:ascii="Linux Biolinum" w:hAnsi="Linux Biolinum" w:cs="Linux Biolinum"/>
        </w:rPr>
        <w:t xml:space="preserve"> </w:t>
      </w:r>
      <w:r w:rsidR="00715F18" w:rsidRPr="0047307E">
        <w:rPr>
          <w:rFonts w:ascii="Linux Biolinum" w:hAnsi="Linux Biolinum" w:cs="Linux Biolinum"/>
        </w:rPr>
        <w:t>juridique</w:t>
      </w:r>
      <w:r w:rsidRPr="0047307E">
        <w:rPr>
          <w:rFonts w:ascii="Linux Biolinum" w:hAnsi="Linux Biolinum" w:cs="Linux Biolinum"/>
        </w:rPr>
        <w:t> ;</w:t>
      </w:r>
    </w:p>
    <w:p w:rsidR="001710FB" w:rsidRDefault="0047307E" w:rsidP="00715F18">
      <w:pPr>
        <w:pStyle w:val="Paragraphedeliste"/>
        <w:numPr>
          <w:ilvl w:val="0"/>
          <w:numId w:val="3"/>
        </w:numPr>
        <w:rPr>
          <w:rFonts w:ascii="Linux Biolinum" w:hAnsi="Linux Biolinum" w:cs="Linux Biolinum"/>
        </w:rPr>
      </w:pPr>
      <w:r>
        <w:rPr>
          <w:rFonts w:ascii="Linux Biolinum" w:hAnsi="Linux Biolinum" w:cs="Linux Biolinum"/>
        </w:rPr>
        <w:t>s</w:t>
      </w:r>
      <w:r w:rsidR="00715F18" w:rsidRPr="0047307E">
        <w:rPr>
          <w:rFonts w:ascii="Linux Biolinum" w:hAnsi="Linux Biolinum" w:cs="Linux Biolinum"/>
        </w:rPr>
        <w:t>i le gouvernement a déposé un projet de</w:t>
      </w:r>
      <w:r w:rsidR="006A0C8E" w:rsidRPr="0047307E">
        <w:rPr>
          <w:rFonts w:ascii="Linux Biolinum" w:hAnsi="Linux Biolinum" w:cs="Linux Biolinum"/>
        </w:rPr>
        <w:t xml:space="preserve"> </w:t>
      </w:r>
      <w:r w:rsidR="00715F18" w:rsidRPr="0047307E">
        <w:rPr>
          <w:rFonts w:ascii="Linux Biolinum" w:hAnsi="Linux Biolinum" w:cs="Linux Biolinum"/>
        </w:rPr>
        <w:t xml:space="preserve">loi </w:t>
      </w:r>
      <w:r w:rsidR="009752C5" w:rsidRPr="0047307E">
        <w:rPr>
          <w:rFonts w:ascii="Linux Biolinum" w:hAnsi="Linux Biolinum" w:cs="Linux Biolinum"/>
        </w:rPr>
        <w:t xml:space="preserve">de </w:t>
      </w:r>
      <w:r w:rsidR="00715F18" w:rsidRPr="0047307E">
        <w:rPr>
          <w:rFonts w:ascii="Linux Biolinum" w:hAnsi="Linux Biolinum" w:cs="Linux Biolinum"/>
        </w:rPr>
        <w:t>ratification</w:t>
      </w:r>
      <w:r w:rsidR="006A0C8E" w:rsidRPr="0047307E">
        <w:rPr>
          <w:rFonts w:ascii="Linux Biolinum" w:hAnsi="Linux Biolinum" w:cs="Linux Biolinum"/>
        </w:rPr>
        <w:t>,</w:t>
      </w:r>
      <w:r w:rsidR="00715F18" w:rsidRPr="0047307E">
        <w:rPr>
          <w:rFonts w:ascii="Linux Biolinum" w:hAnsi="Linux Biolinum" w:cs="Linux Biolinum"/>
        </w:rPr>
        <w:t xml:space="preserve"> mais que ce projet de</w:t>
      </w:r>
      <w:r w:rsidR="006A0C8E" w:rsidRPr="0047307E">
        <w:rPr>
          <w:rFonts w:ascii="Linux Biolinum" w:hAnsi="Linux Biolinum" w:cs="Linux Biolinum"/>
        </w:rPr>
        <w:t xml:space="preserve"> </w:t>
      </w:r>
      <w:r w:rsidR="00715F18" w:rsidRPr="0047307E">
        <w:rPr>
          <w:rFonts w:ascii="Linux Biolinum" w:hAnsi="Linux Biolinum" w:cs="Linux Biolinum"/>
        </w:rPr>
        <w:t>loi n</w:t>
      </w:r>
      <w:r w:rsidR="002B2F72" w:rsidRPr="0047307E">
        <w:rPr>
          <w:rFonts w:ascii="Linux Biolinum" w:hAnsi="Linux Biolinum" w:cs="Linux Biolinum"/>
        </w:rPr>
        <w:t>’</w:t>
      </w:r>
      <w:r w:rsidR="00715F18" w:rsidRPr="0047307E">
        <w:rPr>
          <w:rFonts w:ascii="Linux Biolinum" w:hAnsi="Linux Biolinum" w:cs="Linux Biolinum"/>
        </w:rPr>
        <w:t>a pas encore été voté</w:t>
      </w:r>
      <w:r w:rsidR="00A24D78" w:rsidRPr="0047307E">
        <w:rPr>
          <w:rFonts w:ascii="Linux Biolinum" w:hAnsi="Linux Biolinum" w:cs="Linux Biolinum"/>
        </w:rPr>
        <w:t xml:space="preserve">, </w:t>
      </w:r>
      <w:r w:rsidR="00715F18" w:rsidRPr="0047307E">
        <w:rPr>
          <w:rFonts w:ascii="Linux Biolinum" w:hAnsi="Linux Biolinum" w:cs="Linux Biolinum"/>
        </w:rPr>
        <w:t>l</w:t>
      </w:r>
      <w:r w:rsidR="002B2F72" w:rsidRPr="0047307E">
        <w:rPr>
          <w:rFonts w:ascii="Linux Biolinum" w:hAnsi="Linux Biolinum" w:cs="Linux Biolinum"/>
        </w:rPr>
        <w:t>’</w:t>
      </w:r>
      <w:r w:rsidR="006120E6" w:rsidRPr="0047307E">
        <w:rPr>
          <w:rFonts w:ascii="Linux Biolinum" w:hAnsi="Linux Biolinum" w:cs="Linux Biolinum"/>
        </w:rPr>
        <w:t>ordonnance</w:t>
      </w:r>
      <w:r w:rsidR="00A24D78" w:rsidRPr="0047307E">
        <w:rPr>
          <w:rFonts w:ascii="Linux Biolinum" w:hAnsi="Linux Biolinum" w:cs="Linux Biolinum"/>
        </w:rPr>
        <w:t xml:space="preserve"> </w:t>
      </w:r>
      <w:r w:rsidR="00715F18" w:rsidRPr="0047307E">
        <w:rPr>
          <w:rFonts w:ascii="Linux Biolinum" w:hAnsi="Linux Biolinum" w:cs="Linux Biolinum"/>
        </w:rPr>
        <w:t>continue à s</w:t>
      </w:r>
      <w:r w:rsidR="002B2F72" w:rsidRPr="0047307E">
        <w:rPr>
          <w:rFonts w:ascii="Linux Biolinum" w:hAnsi="Linux Biolinum" w:cs="Linux Biolinum"/>
        </w:rPr>
        <w:t>’</w:t>
      </w:r>
      <w:r w:rsidR="00715F18" w:rsidRPr="0047307E">
        <w:rPr>
          <w:rFonts w:ascii="Linux Biolinum" w:hAnsi="Linux Biolinum" w:cs="Linux Biolinum"/>
        </w:rPr>
        <w:t>appliquer</w:t>
      </w:r>
      <w:r w:rsidR="001710FB">
        <w:rPr>
          <w:rFonts w:ascii="Linux Biolinum" w:hAnsi="Linux Biolinum" w:cs="Linux Biolinum"/>
        </w:rPr>
        <w:t>.</w:t>
      </w:r>
    </w:p>
    <w:p w:rsidR="00462D22" w:rsidRDefault="00D52DC1" w:rsidP="00715F18">
      <w:pPr>
        <w:rPr>
          <w:rFonts w:ascii="Linux Biolinum" w:hAnsi="Linux Biolinum" w:cs="Linux Biolinum"/>
        </w:rPr>
      </w:pPr>
      <w:r>
        <w:rPr>
          <w:rFonts w:ascii="Linux Biolinum" w:hAnsi="Linux Biolinum" w:cs="Linux Biolinum"/>
        </w:rPr>
        <w:t>S</w:t>
      </w:r>
      <w:r w:rsidRPr="00715F18">
        <w:rPr>
          <w:rFonts w:ascii="Linux Biolinum" w:hAnsi="Linux Biolinum" w:cs="Linux Biolinum"/>
        </w:rPr>
        <w:t>i le projet de loi a été déposé dans</w:t>
      </w:r>
      <w:r>
        <w:rPr>
          <w:rFonts w:ascii="Linux Biolinum" w:hAnsi="Linux Biolinum" w:cs="Linux Biolinum"/>
        </w:rPr>
        <w:t xml:space="preserve"> </w:t>
      </w:r>
      <w:r w:rsidRPr="00715F18">
        <w:rPr>
          <w:rFonts w:ascii="Linux Biolinum" w:hAnsi="Linux Biolinum" w:cs="Linux Biolinum"/>
        </w:rPr>
        <w:t>les temps</w:t>
      </w:r>
      <w:r>
        <w:rPr>
          <w:rFonts w:ascii="Linux Biolinum" w:hAnsi="Linux Biolinum" w:cs="Linux Biolinum"/>
        </w:rPr>
        <w:t>, t</w:t>
      </w:r>
      <w:r w:rsidR="00715F18" w:rsidRPr="001710FB">
        <w:rPr>
          <w:rFonts w:ascii="Linux Biolinum" w:hAnsi="Linux Biolinum" w:cs="Linux Biolinum"/>
        </w:rPr>
        <w:t>ant que le</w:t>
      </w:r>
      <w:r w:rsidR="00832E69" w:rsidRPr="001710FB">
        <w:rPr>
          <w:rFonts w:ascii="Linux Biolinum" w:hAnsi="Linux Biolinum" w:cs="Linux Biolinum"/>
        </w:rPr>
        <w:t xml:space="preserve"> </w:t>
      </w:r>
      <w:r w:rsidR="00715F18" w:rsidRPr="001710FB">
        <w:rPr>
          <w:rFonts w:ascii="Linux Biolinum" w:hAnsi="Linux Biolinum" w:cs="Linux Biolinum"/>
        </w:rPr>
        <w:t>parlement n</w:t>
      </w:r>
      <w:r w:rsidR="002B2F72" w:rsidRPr="001710FB">
        <w:rPr>
          <w:rFonts w:ascii="Linux Biolinum" w:hAnsi="Linux Biolinum" w:cs="Linux Biolinum"/>
        </w:rPr>
        <w:t>’</w:t>
      </w:r>
      <w:r w:rsidR="00715F18" w:rsidRPr="001710FB">
        <w:rPr>
          <w:rFonts w:ascii="Linux Biolinum" w:hAnsi="Linux Biolinum" w:cs="Linux Biolinum"/>
        </w:rPr>
        <w:t>aura pas statué</w:t>
      </w:r>
      <w:r w:rsidR="001710FB">
        <w:rPr>
          <w:rFonts w:ascii="Linux Biolinum" w:hAnsi="Linux Biolinum" w:cs="Linux Biolinum"/>
        </w:rPr>
        <w:t>,</w:t>
      </w:r>
      <w:r w:rsidR="00715F18" w:rsidRPr="001710FB">
        <w:rPr>
          <w:rFonts w:ascii="Linux Biolinum" w:hAnsi="Linux Biolinum" w:cs="Linux Biolinum"/>
        </w:rPr>
        <w:t xml:space="preserve"> l</w:t>
      </w:r>
      <w:r w:rsidR="002B2F72" w:rsidRPr="001710FB">
        <w:rPr>
          <w:rFonts w:ascii="Linux Biolinum" w:hAnsi="Linux Biolinum" w:cs="Linux Biolinum"/>
        </w:rPr>
        <w:t>’</w:t>
      </w:r>
      <w:r w:rsidR="006120E6" w:rsidRPr="001710FB">
        <w:rPr>
          <w:rFonts w:ascii="Linux Biolinum" w:hAnsi="Linux Biolinum" w:cs="Linux Biolinum"/>
        </w:rPr>
        <w:t>ordonnance</w:t>
      </w:r>
      <w:r>
        <w:rPr>
          <w:rFonts w:ascii="Linux Biolinum" w:hAnsi="Linux Biolinum" w:cs="Linux Biolinum"/>
        </w:rPr>
        <w:t xml:space="preserve"> </w:t>
      </w:r>
      <w:r w:rsidR="00715F18" w:rsidRPr="00715F18">
        <w:rPr>
          <w:rFonts w:ascii="Linux Biolinum" w:hAnsi="Linux Biolinum" w:cs="Linux Biolinum"/>
        </w:rPr>
        <w:t>va pouvoir</w:t>
      </w:r>
      <w:r w:rsidR="00946CFB">
        <w:rPr>
          <w:rFonts w:ascii="Linux Biolinum" w:hAnsi="Linux Biolinum" w:cs="Linux Biolinum"/>
        </w:rPr>
        <w:t xml:space="preserve"> </w:t>
      </w:r>
      <w:r w:rsidR="00715F18" w:rsidRPr="00715F18">
        <w:rPr>
          <w:rFonts w:ascii="Linux Biolinum" w:hAnsi="Linux Biolinum" w:cs="Linux Biolinum"/>
        </w:rPr>
        <w:t>continuer à s</w:t>
      </w:r>
      <w:r w:rsidR="002B2F72">
        <w:rPr>
          <w:rFonts w:ascii="Linux Biolinum" w:hAnsi="Linux Biolinum" w:cs="Linux Biolinum"/>
        </w:rPr>
        <w:t>’</w:t>
      </w:r>
      <w:r w:rsidR="00715F18" w:rsidRPr="00715F18">
        <w:rPr>
          <w:rFonts w:ascii="Linux Biolinum" w:hAnsi="Linux Biolinum" w:cs="Linux Biolinum"/>
        </w:rPr>
        <w:t>appliquer</w:t>
      </w:r>
      <w:r w:rsidR="00583651">
        <w:rPr>
          <w:rFonts w:ascii="Linux Biolinum" w:hAnsi="Linux Biolinum" w:cs="Linux Biolinum"/>
        </w:rPr>
        <w:t xml:space="preserve">. </w:t>
      </w:r>
      <w:r w:rsidR="000A422F">
        <w:rPr>
          <w:rFonts w:ascii="Linux Biolinum" w:hAnsi="Linux Biolinum" w:cs="Linux Biolinum"/>
        </w:rPr>
        <w:t>E</w:t>
      </w:r>
      <w:r w:rsidR="00715F18" w:rsidRPr="00715F18">
        <w:rPr>
          <w:rFonts w:ascii="Linux Biolinum" w:hAnsi="Linux Biolinum" w:cs="Linux Biolinum"/>
        </w:rPr>
        <w:t>n revanche</w:t>
      </w:r>
      <w:r w:rsidR="004B1996">
        <w:rPr>
          <w:rFonts w:ascii="Linux Biolinum" w:hAnsi="Linux Biolinum" w:cs="Linux Biolinum"/>
        </w:rPr>
        <w:t>,</w:t>
      </w:r>
      <w:r w:rsidR="00715F18" w:rsidRPr="00715F18">
        <w:rPr>
          <w:rFonts w:ascii="Linux Biolinum" w:hAnsi="Linux Biolinum" w:cs="Linux Biolinum"/>
        </w:rPr>
        <w:t xml:space="preserve"> quand le parlement va</w:t>
      </w:r>
      <w:r w:rsidR="00061BE7">
        <w:rPr>
          <w:rFonts w:ascii="Linux Biolinum" w:hAnsi="Linux Biolinum" w:cs="Linux Biolinum"/>
        </w:rPr>
        <w:t xml:space="preserve"> </w:t>
      </w:r>
      <w:r w:rsidR="00715F18" w:rsidRPr="00715F18">
        <w:rPr>
          <w:rFonts w:ascii="Linux Biolinum" w:hAnsi="Linux Biolinum" w:cs="Linux Biolinum"/>
        </w:rPr>
        <w:t>prendre sa compétence</w:t>
      </w:r>
      <w:r w:rsidR="000A422F">
        <w:rPr>
          <w:rFonts w:ascii="Linux Biolinum" w:hAnsi="Linux Biolinum" w:cs="Linux Biolinum"/>
        </w:rPr>
        <w:t>, il</w:t>
      </w:r>
      <w:r w:rsidR="00715F18" w:rsidRPr="00715F18">
        <w:rPr>
          <w:rFonts w:ascii="Linux Biolinum" w:hAnsi="Linux Biolinum" w:cs="Linux Biolinum"/>
        </w:rPr>
        <w:t xml:space="preserve"> va statuer sur le</w:t>
      </w:r>
      <w:r w:rsidR="00061BE7">
        <w:rPr>
          <w:rFonts w:ascii="Linux Biolinum" w:hAnsi="Linux Biolinum" w:cs="Linux Biolinum"/>
        </w:rPr>
        <w:t xml:space="preserve"> </w:t>
      </w:r>
      <w:r w:rsidR="00715F18" w:rsidRPr="00715F18">
        <w:rPr>
          <w:rFonts w:ascii="Linux Biolinum" w:hAnsi="Linux Biolinum" w:cs="Linux Biolinum"/>
        </w:rPr>
        <w:t>projet de loi de ratification d</w:t>
      </w:r>
      <w:r w:rsidR="002B2F72">
        <w:rPr>
          <w:rFonts w:ascii="Linux Biolinum" w:hAnsi="Linux Biolinum" w:cs="Linux Biolinum"/>
        </w:rPr>
        <w:t>’</w:t>
      </w:r>
      <w:r w:rsidR="00715F18" w:rsidRPr="00715F18">
        <w:rPr>
          <w:rFonts w:ascii="Linux Biolinum" w:hAnsi="Linux Biolinum" w:cs="Linux Biolinum"/>
        </w:rPr>
        <w:t>une</w:t>
      </w:r>
      <w:r w:rsidR="00061BE7">
        <w:rPr>
          <w:rFonts w:ascii="Linux Biolinum" w:hAnsi="Linux Biolinum" w:cs="Linux Biolinum"/>
        </w:rPr>
        <w:t xml:space="preserve"> </w:t>
      </w:r>
      <w:r w:rsidR="00715F18" w:rsidRPr="00715F18">
        <w:rPr>
          <w:rFonts w:ascii="Linux Biolinum" w:hAnsi="Linux Biolinum" w:cs="Linux Biolinum"/>
        </w:rPr>
        <w:t>ordonnance</w:t>
      </w:r>
      <w:r w:rsidR="004B1996">
        <w:rPr>
          <w:rFonts w:ascii="Linux Biolinum" w:hAnsi="Linux Biolinum" w:cs="Linux Biolinum"/>
        </w:rPr>
        <w:t xml:space="preserve">, </w:t>
      </w:r>
      <w:r w:rsidR="00715F18" w:rsidRPr="00715F18">
        <w:rPr>
          <w:rFonts w:ascii="Linux Biolinum" w:hAnsi="Linux Biolinum" w:cs="Linux Biolinum"/>
        </w:rPr>
        <w:t>deux possib</w:t>
      </w:r>
      <w:r w:rsidR="00715F18" w:rsidRPr="00715F18">
        <w:rPr>
          <w:rFonts w:ascii="Linux Biolinum" w:hAnsi="Linux Biolinum" w:cs="Linux Biolinum"/>
        </w:rPr>
        <w:t>i</w:t>
      </w:r>
      <w:r w:rsidR="00715F18" w:rsidRPr="00715F18">
        <w:rPr>
          <w:rFonts w:ascii="Linux Biolinum" w:hAnsi="Linux Biolinum" w:cs="Linux Biolinum"/>
        </w:rPr>
        <w:t>lités</w:t>
      </w:r>
      <w:r w:rsidR="00462D22">
        <w:rPr>
          <w:rFonts w:ascii="Linux Biolinum" w:hAnsi="Linux Biolinum" w:cs="Linux Biolinum"/>
        </w:rPr>
        <w:t xml:space="preserve"> apparaissent :</w:t>
      </w:r>
    </w:p>
    <w:p w:rsidR="00A87860" w:rsidRDefault="00715F18" w:rsidP="00715F18">
      <w:pPr>
        <w:pStyle w:val="Paragraphedeliste"/>
        <w:numPr>
          <w:ilvl w:val="0"/>
          <w:numId w:val="3"/>
        </w:numPr>
        <w:rPr>
          <w:rFonts w:ascii="Linux Biolinum" w:hAnsi="Linux Biolinum" w:cs="Linux Biolinum"/>
        </w:rPr>
      </w:pPr>
      <w:r w:rsidRPr="00A87860">
        <w:rPr>
          <w:rFonts w:ascii="Linux Biolinum" w:hAnsi="Linux Biolinum" w:cs="Linux Biolinum"/>
        </w:rPr>
        <w:t>première possibilité</w:t>
      </w:r>
      <w:r w:rsidR="00462D22" w:rsidRPr="00A87860">
        <w:rPr>
          <w:rFonts w:ascii="Linux Biolinum" w:hAnsi="Linux Biolinum" w:cs="Linux Biolinum"/>
        </w:rPr>
        <w:t xml:space="preserve"> : </w:t>
      </w:r>
      <w:r w:rsidRPr="00A87860">
        <w:rPr>
          <w:rFonts w:ascii="Linux Biolinum" w:hAnsi="Linux Biolinum" w:cs="Linux Biolinum"/>
        </w:rPr>
        <w:t>le parlement a ratifié les ordonnances</w:t>
      </w:r>
      <w:r w:rsidR="00A87860" w:rsidRPr="00A87860">
        <w:rPr>
          <w:rFonts w:ascii="Linux Biolinum" w:hAnsi="Linux Biolinum" w:cs="Linux Biolinum"/>
        </w:rPr>
        <w:t xml:space="preserve">, elles </w:t>
      </w:r>
      <w:r w:rsidRPr="00A87860">
        <w:rPr>
          <w:rFonts w:ascii="Linux Biolinum" w:hAnsi="Linux Biolinum" w:cs="Linux Biolinum"/>
        </w:rPr>
        <w:t>continue</w:t>
      </w:r>
      <w:r w:rsidR="00A87860" w:rsidRPr="00A87860">
        <w:rPr>
          <w:rFonts w:ascii="Linux Biolinum" w:hAnsi="Linux Biolinum" w:cs="Linux Biolinum"/>
        </w:rPr>
        <w:t>nt</w:t>
      </w:r>
      <w:r w:rsidRPr="00A87860">
        <w:rPr>
          <w:rFonts w:ascii="Linux Biolinum" w:hAnsi="Linux Biolinum" w:cs="Linux Biolinum"/>
        </w:rPr>
        <w:t xml:space="preserve"> à s</w:t>
      </w:r>
      <w:r w:rsidR="002B2F72" w:rsidRPr="00A87860">
        <w:rPr>
          <w:rFonts w:ascii="Linux Biolinum" w:hAnsi="Linux Biolinum" w:cs="Linux Biolinum"/>
        </w:rPr>
        <w:t>’</w:t>
      </w:r>
      <w:r w:rsidRPr="00A87860">
        <w:rPr>
          <w:rFonts w:ascii="Linux Biolinum" w:hAnsi="Linux Biolinum" w:cs="Linux Biolinum"/>
        </w:rPr>
        <w:t>appliquer</w:t>
      </w:r>
      <w:r w:rsidR="00A87860" w:rsidRPr="00A87860">
        <w:rPr>
          <w:rFonts w:ascii="Linux Biolinum" w:hAnsi="Linux Biolinum" w:cs="Linux Biolinum"/>
        </w:rPr>
        <w:t>,</w:t>
      </w:r>
      <w:r w:rsidRPr="00A87860">
        <w:rPr>
          <w:rFonts w:ascii="Linux Biolinum" w:hAnsi="Linux Biolinum" w:cs="Linux Biolinum"/>
        </w:rPr>
        <w:t xml:space="preserve"> mais elles</w:t>
      </w:r>
      <w:r w:rsidR="00A87860" w:rsidRPr="00A87860">
        <w:rPr>
          <w:rFonts w:ascii="Linux Biolinum" w:hAnsi="Linux Biolinum" w:cs="Linux Biolinum"/>
        </w:rPr>
        <w:t xml:space="preserve"> </w:t>
      </w:r>
      <w:r w:rsidRPr="00A87860">
        <w:rPr>
          <w:rFonts w:ascii="Linux Biolinum" w:hAnsi="Linux Biolinum" w:cs="Linux Biolinum"/>
        </w:rPr>
        <w:t>sont</w:t>
      </w:r>
      <w:r w:rsidR="00A87860" w:rsidRPr="00A87860">
        <w:rPr>
          <w:rFonts w:ascii="Linux Biolinum" w:hAnsi="Linux Biolinum" w:cs="Linux Biolinum"/>
        </w:rPr>
        <w:t xml:space="preserve"> désormais</w:t>
      </w:r>
      <w:r w:rsidRPr="00A87860">
        <w:rPr>
          <w:rFonts w:ascii="Linux Biolinum" w:hAnsi="Linux Biolinum" w:cs="Linux Biolinum"/>
        </w:rPr>
        <w:t xml:space="preserve"> de la compétence du</w:t>
      </w:r>
      <w:r w:rsidR="00A87860" w:rsidRPr="00A87860">
        <w:rPr>
          <w:rFonts w:ascii="Linux Biolinum" w:hAnsi="Linux Biolinum" w:cs="Linux Biolinum"/>
        </w:rPr>
        <w:t xml:space="preserve"> </w:t>
      </w:r>
      <w:r w:rsidR="00A87860">
        <w:rPr>
          <w:rFonts w:ascii="Linux Biolinum" w:hAnsi="Linux Biolinum" w:cs="Linux Biolinum"/>
        </w:rPr>
        <w:t>p</w:t>
      </w:r>
      <w:r w:rsidRPr="00A87860">
        <w:rPr>
          <w:rFonts w:ascii="Linux Biolinum" w:hAnsi="Linux Biolinum" w:cs="Linux Biolinum"/>
        </w:rPr>
        <w:t>arlement</w:t>
      </w:r>
      <w:r w:rsidR="00A87860">
        <w:rPr>
          <w:rFonts w:ascii="Linux Biolinum" w:hAnsi="Linux Biolinum" w:cs="Linux Biolinum"/>
        </w:rPr>
        <w:t> ;</w:t>
      </w:r>
    </w:p>
    <w:p w:rsidR="00715F18" w:rsidRPr="00CB7518" w:rsidRDefault="00715F18" w:rsidP="00715F18">
      <w:pPr>
        <w:pStyle w:val="Paragraphedeliste"/>
        <w:numPr>
          <w:ilvl w:val="0"/>
          <w:numId w:val="3"/>
        </w:numPr>
        <w:rPr>
          <w:rFonts w:ascii="Linux Biolinum" w:hAnsi="Linux Biolinum" w:cs="Linux Biolinum"/>
        </w:rPr>
      </w:pPr>
      <w:r w:rsidRPr="00CB7518">
        <w:rPr>
          <w:rFonts w:ascii="Linux Biolinum" w:hAnsi="Linux Biolinum" w:cs="Linux Biolinum"/>
        </w:rPr>
        <w:t>deuxième possibilité</w:t>
      </w:r>
      <w:r w:rsidR="00A87860" w:rsidRPr="00CB7518">
        <w:rPr>
          <w:rFonts w:ascii="Linux Biolinum" w:hAnsi="Linux Biolinum" w:cs="Linux Biolinum"/>
        </w:rPr>
        <w:t xml:space="preserve"> : </w:t>
      </w:r>
      <w:r w:rsidRPr="00CB7518">
        <w:rPr>
          <w:rFonts w:ascii="Linux Biolinum" w:hAnsi="Linux Biolinum" w:cs="Linux Biolinum"/>
        </w:rPr>
        <w:t>le parlement ne ratifie pas l</w:t>
      </w:r>
      <w:r w:rsidR="002B2F72" w:rsidRPr="00CB7518">
        <w:rPr>
          <w:rFonts w:ascii="Linux Biolinum" w:hAnsi="Linux Biolinum" w:cs="Linux Biolinum"/>
        </w:rPr>
        <w:t>’</w:t>
      </w:r>
      <w:r w:rsidRPr="00CB7518">
        <w:rPr>
          <w:rFonts w:ascii="Linux Biolinum" w:hAnsi="Linux Biolinum" w:cs="Linux Biolinum"/>
        </w:rPr>
        <w:t>ordonnance</w:t>
      </w:r>
      <w:r w:rsidR="00CB7518" w:rsidRPr="00CB7518">
        <w:rPr>
          <w:rFonts w:ascii="Linux Biolinum" w:hAnsi="Linux Biolinum" w:cs="Linux Biolinum"/>
        </w:rPr>
        <w:t>,</w:t>
      </w:r>
      <w:r w:rsidRPr="00CB7518">
        <w:rPr>
          <w:rFonts w:ascii="Linux Biolinum" w:hAnsi="Linux Biolinum" w:cs="Linux Biolinum"/>
        </w:rPr>
        <w:t xml:space="preserve"> et d</w:t>
      </w:r>
      <w:r w:rsidR="00CB7518" w:rsidRPr="00CB7518">
        <w:rPr>
          <w:rFonts w:ascii="Linux Biolinum" w:hAnsi="Linux Biolinum" w:cs="Linux Biolinum"/>
        </w:rPr>
        <w:t xml:space="preserve">ans ce cas </w:t>
      </w:r>
      <w:r w:rsidRPr="00CB7518">
        <w:rPr>
          <w:rFonts w:ascii="Linux Biolinum" w:hAnsi="Linux Biolinum" w:cs="Linux Biolinum"/>
        </w:rPr>
        <w:t>l</w:t>
      </w:r>
      <w:r w:rsidR="002B2F72" w:rsidRPr="00CB7518">
        <w:rPr>
          <w:rFonts w:ascii="Linux Biolinum" w:hAnsi="Linux Biolinum" w:cs="Linux Biolinum"/>
        </w:rPr>
        <w:t>’</w:t>
      </w:r>
      <w:r w:rsidR="0001678C" w:rsidRPr="00CB7518">
        <w:rPr>
          <w:rFonts w:ascii="Linux Biolinum" w:hAnsi="Linux Biolinum" w:cs="Linux Biolinum"/>
        </w:rPr>
        <w:t>ordonnance</w:t>
      </w:r>
      <w:r w:rsidRPr="00CB7518">
        <w:rPr>
          <w:rFonts w:ascii="Linux Biolinum" w:hAnsi="Linux Biolinum" w:cs="Linux Biolinum"/>
        </w:rPr>
        <w:t xml:space="preserve"> devient caduque</w:t>
      </w:r>
      <w:r w:rsidR="00842888" w:rsidRPr="00CB7518">
        <w:rPr>
          <w:rFonts w:ascii="Linux Biolinum" w:hAnsi="Linux Biolinum" w:cs="Linux Biolinum"/>
        </w:rPr>
        <w:t xml:space="preserve">, </w:t>
      </w:r>
      <w:r w:rsidRPr="00CB7518">
        <w:rPr>
          <w:rFonts w:ascii="Linux Biolinum" w:hAnsi="Linux Biolinum" w:cs="Linux Biolinum"/>
        </w:rPr>
        <w:t>elle cesse</w:t>
      </w:r>
      <w:r w:rsidR="00842888" w:rsidRPr="00CB7518">
        <w:rPr>
          <w:rFonts w:ascii="Linux Biolinum" w:hAnsi="Linux Biolinum" w:cs="Linux Biolinum"/>
        </w:rPr>
        <w:t xml:space="preserve"> </w:t>
      </w:r>
      <w:r w:rsidRPr="00CB7518">
        <w:rPr>
          <w:rFonts w:ascii="Linux Biolinum" w:hAnsi="Linux Biolinum" w:cs="Linux Biolinum"/>
        </w:rPr>
        <w:t>d</w:t>
      </w:r>
      <w:r w:rsidR="002B2F72" w:rsidRPr="00CB7518">
        <w:rPr>
          <w:rFonts w:ascii="Linux Biolinum" w:hAnsi="Linux Biolinum" w:cs="Linux Biolinum"/>
        </w:rPr>
        <w:t>’</w:t>
      </w:r>
      <w:r w:rsidRPr="00CB7518">
        <w:rPr>
          <w:rFonts w:ascii="Linux Biolinum" w:hAnsi="Linux Biolinum" w:cs="Linux Biolinum"/>
        </w:rPr>
        <w:t>exister</w:t>
      </w:r>
      <w:r w:rsidR="00842888" w:rsidRPr="00CB7518">
        <w:rPr>
          <w:rFonts w:ascii="Linux Biolinum" w:hAnsi="Linux Biolinum" w:cs="Linux Biolinum"/>
        </w:rPr>
        <w:t>.</w:t>
      </w:r>
    </w:p>
    <w:p w:rsidR="00C57EF3" w:rsidRDefault="00842888" w:rsidP="00715F18">
      <w:pPr>
        <w:rPr>
          <w:rFonts w:ascii="Linux Biolinum" w:hAnsi="Linux Biolinum" w:cs="Linux Biolinum"/>
        </w:rPr>
      </w:pPr>
      <w:r>
        <w:rPr>
          <w:rFonts w:ascii="Linux Biolinum" w:hAnsi="Linux Biolinum" w:cs="Linux Biolinum"/>
        </w:rPr>
        <w:t>V</w:t>
      </w:r>
      <w:r w:rsidR="00715F18" w:rsidRPr="00715F18">
        <w:rPr>
          <w:rFonts w:ascii="Linux Biolinum" w:hAnsi="Linux Biolinum" w:cs="Linux Biolinum"/>
        </w:rPr>
        <w:t>oilà le système qui a été mis en</w:t>
      </w:r>
      <w:r>
        <w:rPr>
          <w:rFonts w:ascii="Linux Biolinum" w:hAnsi="Linux Biolinum" w:cs="Linux Biolinum"/>
        </w:rPr>
        <w:t xml:space="preserve"> </w:t>
      </w:r>
      <w:r w:rsidR="00715F18" w:rsidRPr="00715F18">
        <w:rPr>
          <w:rFonts w:ascii="Linux Biolinum" w:hAnsi="Linux Biolinum" w:cs="Linux Biolinum"/>
        </w:rPr>
        <w:t>place</w:t>
      </w:r>
      <w:r w:rsidR="00075D70">
        <w:rPr>
          <w:rFonts w:ascii="Linux Biolinum" w:hAnsi="Linux Biolinum" w:cs="Linux Biolinum"/>
        </w:rPr>
        <w:t>. C</w:t>
      </w:r>
      <w:r w:rsidR="002B2F72">
        <w:rPr>
          <w:rFonts w:ascii="Linux Biolinum" w:hAnsi="Linux Biolinum" w:cs="Linux Biolinum"/>
        </w:rPr>
        <w:t>’</w:t>
      </w:r>
      <w:r w:rsidR="00715F18" w:rsidRPr="00715F18">
        <w:rPr>
          <w:rFonts w:ascii="Linux Biolinum" w:hAnsi="Linux Biolinum" w:cs="Linux Biolinum"/>
        </w:rPr>
        <w:t>est un système mis</w:t>
      </w:r>
      <w:r w:rsidR="00075D70">
        <w:rPr>
          <w:rFonts w:ascii="Linux Biolinum" w:hAnsi="Linux Biolinum" w:cs="Linux Biolinum"/>
        </w:rPr>
        <w:t xml:space="preserve"> </w:t>
      </w:r>
      <w:r w:rsidR="00715F18" w:rsidRPr="00715F18">
        <w:rPr>
          <w:rFonts w:ascii="Linux Biolinum" w:hAnsi="Linux Biolinum" w:cs="Linux Biolinum"/>
        </w:rPr>
        <w:t>en place de manière extrêm</w:t>
      </w:r>
      <w:r w:rsidR="00715F18" w:rsidRPr="00715F18">
        <w:rPr>
          <w:rFonts w:ascii="Linux Biolinum" w:hAnsi="Linux Biolinum" w:cs="Linux Biolinum"/>
        </w:rPr>
        <w:t>e</w:t>
      </w:r>
      <w:r w:rsidR="00715F18" w:rsidRPr="00715F18">
        <w:rPr>
          <w:rFonts w:ascii="Linux Biolinum" w:hAnsi="Linux Biolinum" w:cs="Linux Biolinum"/>
        </w:rPr>
        <w:t>ment clair</w:t>
      </w:r>
      <w:r w:rsidR="00075D70">
        <w:rPr>
          <w:rFonts w:ascii="Linux Biolinum" w:hAnsi="Linux Biolinum" w:cs="Linux Biolinum"/>
        </w:rPr>
        <w:t>e et e</w:t>
      </w:r>
      <w:r w:rsidR="00715F18" w:rsidRPr="00715F18">
        <w:rPr>
          <w:rFonts w:ascii="Linux Biolinum" w:hAnsi="Linux Biolinum" w:cs="Linux Biolinum"/>
        </w:rPr>
        <w:t>xtrêmement précis</w:t>
      </w:r>
      <w:r w:rsidR="00075D70">
        <w:rPr>
          <w:rFonts w:ascii="Linux Biolinum" w:hAnsi="Linux Biolinum" w:cs="Linux Biolinum"/>
        </w:rPr>
        <w:t>e</w:t>
      </w:r>
      <w:r w:rsidR="00C802C8">
        <w:rPr>
          <w:rFonts w:ascii="Linux Biolinum" w:hAnsi="Linux Biolinum" w:cs="Linux Biolinum"/>
        </w:rPr>
        <w:t xml:space="preserve">, en sachant que </w:t>
      </w:r>
      <w:r w:rsidR="00715F18" w:rsidRPr="00715F18">
        <w:rPr>
          <w:rFonts w:ascii="Linux Biolinum" w:hAnsi="Linux Biolinum" w:cs="Linux Biolinum"/>
        </w:rPr>
        <w:t xml:space="preserve">la précision du système a </w:t>
      </w:r>
      <w:r w:rsidR="00C802C8" w:rsidRPr="00715F18">
        <w:rPr>
          <w:rFonts w:ascii="Linux Biolinum" w:hAnsi="Linux Biolinum" w:cs="Linux Biolinum"/>
        </w:rPr>
        <w:t xml:space="preserve">encore </w:t>
      </w:r>
      <w:r w:rsidR="00715F18" w:rsidRPr="00715F18">
        <w:rPr>
          <w:rFonts w:ascii="Linux Biolinum" w:hAnsi="Linux Biolinum" w:cs="Linux Biolinum"/>
        </w:rPr>
        <w:t>été augmenté</w:t>
      </w:r>
      <w:r w:rsidR="00C802C8">
        <w:rPr>
          <w:rFonts w:ascii="Linux Biolinum" w:hAnsi="Linux Biolinum" w:cs="Linux Biolinum"/>
        </w:rPr>
        <w:t>e</w:t>
      </w:r>
      <w:r w:rsidR="00715F18" w:rsidRPr="00715F18">
        <w:rPr>
          <w:rFonts w:ascii="Linux Biolinum" w:hAnsi="Linux Biolinum" w:cs="Linux Biolinum"/>
        </w:rPr>
        <w:t xml:space="preserve"> en 2008</w:t>
      </w:r>
      <w:r w:rsidR="00C802C8">
        <w:rPr>
          <w:rFonts w:ascii="Linux Biolinum" w:hAnsi="Linux Biolinum" w:cs="Linux Biolinum"/>
        </w:rPr>
        <w:t>,</w:t>
      </w:r>
      <w:r w:rsidR="00715F18" w:rsidRPr="00715F18">
        <w:rPr>
          <w:rFonts w:ascii="Linux Biolinum" w:hAnsi="Linux Biolinum" w:cs="Linux Biolinum"/>
        </w:rPr>
        <w:t xml:space="preserve"> puisqu</w:t>
      </w:r>
      <w:r w:rsidR="00BC6BE5">
        <w:rPr>
          <w:rFonts w:ascii="Linux Biolinum" w:hAnsi="Linux Biolinum" w:cs="Linux Biolinum"/>
        </w:rPr>
        <w:t>’</w:t>
      </w:r>
      <w:r w:rsidR="00715F18" w:rsidRPr="00715F18">
        <w:rPr>
          <w:rFonts w:ascii="Linux Biolinum" w:hAnsi="Linux Biolinum" w:cs="Linux Biolinum"/>
        </w:rPr>
        <w:t>avec la grande</w:t>
      </w:r>
      <w:r w:rsidR="00BC6BE5">
        <w:rPr>
          <w:rFonts w:ascii="Linux Biolinum" w:hAnsi="Linux Biolinum" w:cs="Linux Biolinum"/>
        </w:rPr>
        <w:t xml:space="preserve"> </w:t>
      </w:r>
      <w:r w:rsidR="00715F18" w:rsidRPr="00715F18">
        <w:rPr>
          <w:rFonts w:ascii="Linux Biolinum" w:hAnsi="Linux Biolinum" w:cs="Linux Biolinum"/>
        </w:rPr>
        <w:t>révision constitutionnelle du mois de</w:t>
      </w:r>
      <w:r w:rsidR="00BC6BE5">
        <w:rPr>
          <w:rFonts w:ascii="Linux Biolinum" w:hAnsi="Linux Biolinum" w:cs="Linux Biolinum"/>
        </w:rPr>
        <w:t xml:space="preserve"> </w:t>
      </w:r>
      <w:r w:rsidR="00715F18" w:rsidRPr="00715F18">
        <w:rPr>
          <w:rFonts w:ascii="Linux Biolinum" w:hAnsi="Linux Biolinum" w:cs="Linux Biolinum"/>
        </w:rPr>
        <w:t>juillet 2008</w:t>
      </w:r>
      <w:r w:rsidR="00BC6BE5">
        <w:rPr>
          <w:rFonts w:ascii="Linux Biolinum" w:hAnsi="Linux Biolinum" w:cs="Linux Biolinum"/>
        </w:rPr>
        <w:t>,</w:t>
      </w:r>
      <w:r w:rsidR="00715F18" w:rsidRPr="00715F18">
        <w:rPr>
          <w:rFonts w:ascii="Linux Biolinum" w:hAnsi="Linux Biolinum" w:cs="Linux Biolinum"/>
        </w:rPr>
        <w:t xml:space="preserve"> il a été posé un principe</w:t>
      </w:r>
      <w:r w:rsidR="00BC6BE5">
        <w:rPr>
          <w:rFonts w:ascii="Linux Biolinum" w:hAnsi="Linux Biolinum" w:cs="Linux Biolinum"/>
        </w:rPr>
        <w:t xml:space="preserve"> </w:t>
      </w:r>
      <w:r w:rsidR="00715F18" w:rsidRPr="00715F18">
        <w:rPr>
          <w:rFonts w:ascii="Linux Biolinum" w:hAnsi="Linux Biolinum" w:cs="Linux Biolinum"/>
        </w:rPr>
        <w:t>que les loi</w:t>
      </w:r>
      <w:r w:rsidR="00EC1390">
        <w:rPr>
          <w:rFonts w:ascii="Linux Biolinum" w:hAnsi="Linux Biolinum" w:cs="Linux Biolinum"/>
        </w:rPr>
        <w:t>s</w:t>
      </w:r>
      <w:r w:rsidR="00715F18" w:rsidRPr="00715F18">
        <w:rPr>
          <w:rFonts w:ascii="Linux Biolinum" w:hAnsi="Linux Biolinum" w:cs="Linux Biolinum"/>
        </w:rPr>
        <w:t xml:space="preserve"> de ratification sont des</w:t>
      </w:r>
      <w:r w:rsidR="00BC6BE5">
        <w:rPr>
          <w:rFonts w:ascii="Linux Biolinum" w:hAnsi="Linux Biolinum" w:cs="Linux Biolinum"/>
        </w:rPr>
        <w:t xml:space="preserve"> </w:t>
      </w:r>
      <w:r w:rsidR="00715F18" w:rsidRPr="00715F18">
        <w:rPr>
          <w:rFonts w:ascii="Linux Biolinum" w:hAnsi="Linux Biolinum" w:cs="Linux Biolinum"/>
        </w:rPr>
        <w:t>lois explicite</w:t>
      </w:r>
      <w:r w:rsidR="00EC1390">
        <w:rPr>
          <w:rFonts w:ascii="Linux Biolinum" w:hAnsi="Linux Biolinum" w:cs="Linux Biolinum"/>
        </w:rPr>
        <w:t>s</w:t>
      </w:r>
      <w:r w:rsidR="00854E99">
        <w:rPr>
          <w:rFonts w:ascii="Linux Biolinum" w:hAnsi="Linux Biolinum" w:cs="Linux Biolinum"/>
        </w:rPr>
        <w:t>. Aupara</w:t>
      </w:r>
      <w:r w:rsidR="00715F18" w:rsidRPr="00715F18">
        <w:rPr>
          <w:rFonts w:ascii="Linux Biolinum" w:hAnsi="Linux Biolinum" w:cs="Linux Biolinum"/>
        </w:rPr>
        <w:t>vant</w:t>
      </w:r>
      <w:r w:rsidR="00854E99">
        <w:rPr>
          <w:rFonts w:ascii="Linux Biolinum" w:hAnsi="Linux Biolinum" w:cs="Linux Biolinum"/>
        </w:rPr>
        <w:t xml:space="preserve">, on </w:t>
      </w:r>
      <w:r w:rsidR="00715F18" w:rsidRPr="00715F18">
        <w:rPr>
          <w:rFonts w:ascii="Linux Biolinum" w:hAnsi="Linux Biolinum" w:cs="Linux Biolinum"/>
        </w:rPr>
        <w:t>a</w:t>
      </w:r>
      <w:r w:rsidR="00715F18" w:rsidRPr="00715F18">
        <w:rPr>
          <w:rFonts w:ascii="Linux Biolinum" w:hAnsi="Linux Biolinum" w:cs="Linux Biolinum"/>
        </w:rPr>
        <w:t>d</w:t>
      </w:r>
      <w:r w:rsidR="00715F18" w:rsidRPr="00715F18">
        <w:rPr>
          <w:rFonts w:ascii="Linux Biolinum" w:hAnsi="Linux Biolinum" w:cs="Linux Biolinum"/>
        </w:rPr>
        <w:t>mett</w:t>
      </w:r>
      <w:r w:rsidR="00854E99">
        <w:rPr>
          <w:rFonts w:ascii="Linux Biolinum" w:hAnsi="Linux Biolinum" w:cs="Linux Biolinum"/>
        </w:rPr>
        <w:t xml:space="preserve">ait </w:t>
      </w:r>
      <w:r w:rsidR="00715F18" w:rsidRPr="00715F18">
        <w:rPr>
          <w:rFonts w:ascii="Linux Biolinum" w:hAnsi="Linux Biolinum" w:cs="Linux Biolinum"/>
        </w:rPr>
        <w:t>que la</w:t>
      </w:r>
      <w:r w:rsidR="00854E99">
        <w:rPr>
          <w:rFonts w:ascii="Linux Biolinum" w:hAnsi="Linux Biolinum" w:cs="Linux Biolinum"/>
        </w:rPr>
        <w:t xml:space="preserve"> </w:t>
      </w:r>
      <w:r w:rsidR="00715F18" w:rsidRPr="00715F18">
        <w:rPr>
          <w:rFonts w:ascii="Linux Biolinum" w:hAnsi="Linux Biolinum" w:cs="Linux Biolinum"/>
        </w:rPr>
        <w:t>ratification puisse être fait</w:t>
      </w:r>
      <w:r w:rsidR="00B03643">
        <w:rPr>
          <w:rFonts w:ascii="Linux Biolinum" w:hAnsi="Linux Biolinum" w:cs="Linux Biolinum"/>
        </w:rPr>
        <w:t>e</w:t>
      </w:r>
      <w:r w:rsidR="00715F18" w:rsidRPr="00715F18">
        <w:rPr>
          <w:rFonts w:ascii="Linux Biolinum" w:hAnsi="Linux Biolinum" w:cs="Linux Biolinum"/>
        </w:rPr>
        <w:t xml:space="preserve"> par</w:t>
      </w:r>
      <w:r w:rsidR="00DD604E">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intermédiaire d</w:t>
      </w:r>
      <w:r w:rsidR="002B2F72">
        <w:rPr>
          <w:rFonts w:ascii="Linux Biolinum" w:hAnsi="Linux Biolinum" w:cs="Linux Biolinum"/>
        </w:rPr>
        <w:t>’</w:t>
      </w:r>
      <w:r w:rsidR="00715F18" w:rsidRPr="00715F18">
        <w:rPr>
          <w:rFonts w:ascii="Linux Biolinum" w:hAnsi="Linux Biolinum" w:cs="Linux Biolinum"/>
        </w:rPr>
        <w:t>une loi implicite</w:t>
      </w:r>
      <w:r w:rsidR="00CA1DFA">
        <w:rPr>
          <w:rFonts w:ascii="Linux Biolinum" w:hAnsi="Linux Biolinum" w:cs="Linux Biolinum"/>
        </w:rPr>
        <w:t xml:space="preserve">, c’est-à-dire </w:t>
      </w:r>
      <w:r w:rsidR="00715F18" w:rsidRPr="00715F18">
        <w:rPr>
          <w:rFonts w:ascii="Linux Biolinum" w:hAnsi="Linux Biolinum" w:cs="Linux Biolinum"/>
        </w:rPr>
        <w:t>une loi qui reprenait le texte de</w:t>
      </w:r>
      <w:r w:rsidR="00CA1DFA">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ordonnancé s</w:t>
      </w:r>
      <w:r w:rsidR="00CA1DFA">
        <w:rPr>
          <w:rFonts w:ascii="Linux Biolinum" w:hAnsi="Linux Biolinum" w:cs="Linux Biolinum"/>
        </w:rPr>
        <w:t xml:space="preserve">ans </w:t>
      </w:r>
      <w:r w:rsidR="00715F18" w:rsidRPr="00715F18">
        <w:rPr>
          <w:rFonts w:ascii="Linux Biolinum" w:hAnsi="Linux Biolinum" w:cs="Linux Biolinum"/>
        </w:rPr>
        <w:t>précis</w:t>
      </w:r>
      <w:r w:rsidR="00CA1DFA">
        <w:rPr>
          <w:rFonts w:ascii="Linux Biolinum" w:hAnsi="Linux Biolinum" w:cs="Linux Biolinum"/>
        </w:rPr>
        <w:t>er</w:t>
      </w:r>
      <w:r w:rsidR="00715F18" w:rsidRPr="00715F18">
        <w:rPr>
          <w:rFonts w:ascii="Linux Biolinum" w:hAnsi="Linux Biolinum" w:cs="Linux Biolinum"/>
        </w:rPr>
        <w:t xml:space="preserve"> véritablement</w:t>
      </w:r>
      <w:r w:rsidR="009442E2">
        <w:rPr>
          <w:rFonts w:ascii="Linux Biolinum" w:hAnsi="Linux Biolinum" w:cs="Linux Biolinum"/>
        </w:rPr>
        <w:t xml:space="preserve"> </w:t>
      </w:r>
      <w:r w:rsidR="00715F18" w:rsidRPr="00715F18">
        <w:rPr>
          <w:rFonts w:ascii="Linux Biolinum" w:hAnsi="Linux Biolinum" w:cs="Linux Biolinum"/>
        </w:rPr>
        <w:t>qu</w:t>
      </w:r>
      <w:r w:rsidR="002B2F72">
        <w:rPr>
          <w:rFonts w:ascii="Linux Biolinum" w:hAnsi="Linux Biolinum" w:cs="Linux Biolinum"/>
        </w:rPr>
        <w:t>’</w:t>
      </w:r>
      <w:r w:rsidR="00715F18" w:rsidRPr="00715F18">
        <w:rPr>
          <w:rFonts w:ascii="Linux Biolinum" w:hAnsi="Linux Biolinum" w:cs="Linux Biolinum"/>
        </w:rPr>
        <w:t>elle l</w:t>
      </w:r>
      <w:r w:rsidR="003223D6">
        <w:rPr>
          <w:rFonts w:ascii="Linux Biolinum" w:hAnsi="Linux Biolinum" w:cs="Linux Biolinum"/>
        </w:rPr>
        <w:t>a</w:t>
      </w:r>
      <w:r w:rsidR="009442E2">
        <w:rPr>
          <w:rFonts w:ascii="Linux Biolinum" w:hAnsi="Linux Biolinum" w:cs="Linux Biolinum"/>
        </w:rPr>
        <w:t xml:space="preserve"> </w:t>
      </w:r>
      <w:r w:rsidR="00715F18" w:rsidRPr="00715F18">
        <w:rPr>
          <w:rFonts w:ascii="Linux Biolinum" w:hAnsi="Linux Biolinum" w:cs="Linux Biolinum"/>
        </w:rPr>
        <w:t>ratifi</w:t>
      </w:r>
      <w:r w:rsidR="009442E2">
        <w:rPr>
          <w:rFonts w:ascii="Linux Biolinum" w:hAnsi="Linux Biolinum" w:cs="Linux Biolinum"/>
        </w:rPr>
        <w:t>ait</w:t>
      </w:r>
      <w:r w:rsidR="003223D6">
        <w:rPr>
          <w:rFonts w:ascii="Linux Biolinum" w:hAnsi="Linux Biolinum" w:cs="Linux Biolinum"/>
        </w:rPr>
        <w:t>.</w:t>
      </w:r>
      <w:r w:rsidR="00715F18" w:rsidRPr="00715F18">
        <w:rPr>
          <w:rFonts w:ascii="Linux Biolinum" w:hAnsi="Linux Biolinum" w:cs="Linux Biolinum"/>
        </w:rPr>
        <w:t xml:space="preserve"> </w:t>
      </w:r>
      <w:r w:rsidR="00E40F7D">
        <w:rPr>
          <w:rFonts w:ascii="Linux Biolinum" w:hAnsi="Linux Biolinum" w:cs="Linux Biolinum"/>
        </w:rPr>
        <w:t>D</w:t>
      </w:r>
      <w:r w:rsidR="00E40F7D" w:rsidRPr="00715F18">
        <w:rPr>
          <w:rFonts w:ascii="Linux Biolinum" w:hAnsi="Linux Biolinum" w:cs="Linux Biolinum"/>
        </w:rPr>
        <w:t>ésormais</w:t>
      </w:r>
      <w:r w:rsidR="00E40F7D">
        <w:rPr>
          <w:rFonts w:ascii="Linux Biolinum" w:hAnsi="Linux Biolinum" w:cs="Linux Biolinum"/>
        </w:rPr>
        <w:t>,</w:t>
      </w:r>
      <w:r w:rsidR="00715F18" w:rsidRPr="00715F18">
        <w:rPr>
          <w:rFonts w:ascii="Linux Biolinum" w:hAnsi="Linux Biolinum" w:cs="Linux Biolinum"/>
        </w:rPr>
        <w:t xml:space="preserve"> c</w:t>
      </w:r>
      <w:r w:rsidR="002B2F72">
        <w:rPr>
          <w:rFonts w:ascii="Linux Biolinum" w:hAnsi="Linux Biolinum" w:cs="Linux Biolinum"/>
        </w:rPr>
        <w:t>’</w:t>
      </w:r>
      <w:r w:rsidR="00715F18" w:rsidRPr="00715F18">
        <w:rPr>
          <w:rFonts w:ascii="Linux Biolinum" w:hAnsi="Linux Biolinum" w:cs="Linux Biolinum"/>
        </w:rPr>
        <w:t>est</w:t>
      </w:r>
      <w:r w:rsidR="00E40F7D">
        <w:rPr>
          <w:rFonts w:ascii="Linux Biolinum" w:hAnsi="Linux Biolinum" w:cs="Linux Biolinum"/>
        </w:rPr>
        <w:t xml:space="preserve"> </w:t>
      </w:r>
      <w:r w:rsidR="00715F18" w:rsidRPr="00715F18">
        <w:rPr>
          <w:rFonts w:ascii="Linux Biolinum" w:hAnsi="Linux Biolinum" w:cs="Linux Biolinum"/>
        </w:rPr>
        <w:t>impossible</w:t>
      </w:r>
      <w:r w:rsidR="00180AAF">
        <w:rPr>
          <w:rFonts w:ascii="Linux Biolinum" w:hAnsi="Linux Biolinum" w:cs="Linux Biolinum"/>
        </w:rPr>
        <w:t>.</w:t>
      </w:r>
    </w:p>
    <w:p w:rsidR="008E2D9C" w:rsidRDefault="007C3242" w:rsidP="00C57EF3">
      <w:pPr>
        <w:ind w:firstLine="425"/>
        <w:rPr>
          <w:rFonts w:ascii="Linux Biolinum" w:hAnsi="Linux Biolinum" w:cs="Linux Biolinum"/>
        </w:rPr>
      </w:pPr>
      <w:r>
        <w:rPr>
          <w:rFonts w:ascii="Linux Biolinum" w:hAnsi="Linux Biolinum" w:cs="Linux Biolinum"/>
        </w:rPr>
        <w:t>L</w:t>
      </w:r>
      <w:r w:rsidR="005C5CD4" w:rsidRPr="00715F18">
        <w:rPr>
          <w:rFonts w:ascii="Linux Biolinum" w:hAnsi="Linux Biolinum" w:cs="Linux Biolinum"/>
        </w:rPr>
        <w:t>’article</w:t>
      </w:r>
      <w:r w:rsidR="00715F18" w:rsidRPr="00715F18">
        <w:rPr>
          <w:rFonts w:ascii="Linux Biolinum" w:hAnsi="Linux Biolinum" w:cs="Linux Biolinum"/>
        </w:rPr>
        <w:t xml:space="preserve"> 38 </w:t>
      </w:r>
      <w:r w:rsidR="00180AAF">
        <w:rPr>
          <w:rFonts w:ascii="Linux Biolinum" w:hAnsi="Linux Biolinum" w:cs="Linux Biolinum"/>
        </w:rPr>
        <w:t>e</w:t>
      </w:r>
      <w:r w:rsidR="00715F18" w:rsidRPr="00715F18">
        <w:rPr>
          <w:rFonts w:ascii="Linux Biolinum" w:hAnsi="Linux Biolinum" w:cs="Linux Biolinum"/>
        </w:rPr>
        <w:t>st assez</w:t>
      </w:r>
      <w:r w:rsidR="00180AAF">
        <w:rPr>
          <w:rFonts w:ascii="Linux Biolinum" w:hAnsi="Linux Biolinum" w:cs="Linux Biolinum"/>
        </w:rPr>
        <w:t xml:space="preserve"> </w:t>
      </w:r>
      <w:r w:rsidR="00715F18" w:rsidRPr="00715F18">
        <w:rPr>
          <w:rFonts w:ascii="Linux Biolinum" w:hAnsi="Linux Biolinum" w:cs="Linux Biolinum"/>
        </w:rPr>
        <w:t>symptomatique de cette nouvelle</w:t>
      </w:r>
      <w:r>
        <w:rPr>
          <w:rFonts w:ascii="Linux Biolinum" w:hAnsi="Linux Biolinum" w:cs="Linux Biolinum"/>
        </w:rPr>
        <w:t xml:space="preserve"> </w:t>
      </w:r>
      <w:r w:rsidR="00715F18" w:rsidRPr="00715F18">
        <w:rPr>
          <w:rFonts w:ascii="Linux Biolinum" w:hAnsi="Linux Biolinum" w:cs="Linux Biolinum"/>
        </w:rPr>
        <w:t>conception de la loi</w:t>
      </w:r>
      <w:r w:rsidR="004A2E97">
        <w:rPr>
          <w:rFonts w:ascii="Linux Biolinum" w:hAnsi="Linux Biolinum" w:cs="Linux Biolinum"/>
        </w:rPr>
        <w:t>.</w:t>
      </w:r>
      <w:r w:rsidR="00AF7512">
        <w:rPr>
          <w:rFonts w:ascii="Linux Biolinum" w:hAnsi="Linux Biolinum" w:cs="Linux Biolinum"/>
        </w:rPr>
        <w:t xml:space="preserve"> D</w:t>
      </w:r>
      <w:r w:rsidR="00715F18" w:rsidRPr="00715F18">
        <w:rPr>
          <w:rFonts w:ascii="Linux Biolinum" w:hAnsi="Linux Biolinum" w:cs="Linux Biolinum"/>
        </w:rPr>
        <w:t>ésormais le parlement peut déléguer sa</w:t>
      </w:r>
      <w:r w:rsidR="00DD37D2">
        <w:rPr>
          <w:rFonts w:ascii="Linux Biolinum" w:hAnsi="Linux Biolinum" w:cs="Linux Biolinum"/>
        </w:rPr>
        <w:t xml:space="preserve"> </w:t>
      </w:r>
      <w:r w:rsidR="00715F18" w:rsidRPr="00715F18">
        <w:rPr>
          <w:rFonts w:ascii="Linux Biolinum" w:hAnsi="Linux Biolinum" w:cs="Linux Biolinum"/>
        </w:rPr>
        <w:t>compétence</w:t>
      </w:r>
      <w:r w:rsidR="00BD6E5B">
        <w:rPr>
          <w:rFonts w:ascii="Linux Biolinum" w:hAnsi="Linux Biolinum" w:cs="Linux Biolinum"/>
        </w:rPr>
        <w:t xml:space="preserve"> et donc l</w:t>
      </w:r>
      <w:r w:rsidR="00715F18" w:rsidRPr="00715F18">
        <w:rPr>
          <w:rFonts w:ascii="Linux Biolinum" w:hAnsi="Linux Biolinum" w:cs="Linux Biolinum"/>
        </w:rPr>
        <w:t>e gouvernement peut</w:t>
      </w:r>
      <w:r w:rsidR="00DD37D2">
        <w:rPr>
          <w:rFonts w:ascii="Linux Biolinum" w:hAnsi="Linux Biolinum" w:cs="Linux Biolinum"/>
        </w:rPr>
        <w:t xml:space="preserve"> donc </w:t>
      </w:r>
      <w:r w:rsidR="00715F18" w:rsidRPr="00715F18">
        <w:rPr>
          <w:rFonts w:ascii="Linux Biolinum" w:hAnsi="Linux Biolinum" w:cs="Linux Biolinum"/>
        </w:rPr>
        <w:t xml:space="preserve">devenir </w:t>
      </w:r>
      <w:r w:rsidR="00DD37D2">
        <w:rPr>
          <w:rFonts w:ascii="Linux Biolinum" w:hAnsi="Linux Biolinum" w:cs="Linux Biolinum"/>
        </w:rPr>
        <w:t>« </w:t>
      </w:r>
      <w:r w:rsidR="00715F18" w:rsidRPr="00715F18">
        <w:rPr>
          <w:rFonts w:ascii="Linux Biolinum" w:hAnsi="Linux Biolinum" w:cs="Linux Biolinum"/>
        </w:rPr>
        <w:t>législ</w:t>
      </w:r>
      <w:r w:rsidR="00715F18" w:rsidRPr="00715F18">
        <w:rPr>
          <w:rFonts w:ascii="Linux Biolinum" w:hAnsi="Linux Biolinum" w:cs="Linux Biolinum"/>
        </w:rPr>
        <w:t>a</w:t>
      </w:r>
      <w:r w:rsidR="00715F18" w:rsidRPr="00715F18">
        <w:rPr>
          <w:rFonts w:ascii="Linux Biolinum" w:hAnsi="Linux Biolinum" w:cs="Linux Biolinum"/>
        </w:rPr>
        <w:t>teur</w:t>
      </w:r>
      <w:r w:rsidR="00DD37D2">
        <w:rPr>
          <w:rFonts w:ascii="Linux Biolinum" w:hAnsi="Linux Biolinum" w:cs="Linux Biolinum"/>
        </w:rPr>
        <w:t xml:space="preserve"> », </w:t>
      </w:r>
      <w:r w:rsidR="00715F18" w:rsidRPr="00715F18">
        <w:rPr>
          <w:rFonts w:ascii="Linux Biolinum" w:hAnsi="Linux Biolinum" w:cs="Linux Biolinum"/>
        </w:rPr>
        <w:t>mais il ne peut le faire qu</w:t>
      </w:r>
      <w:r w:rsidR="002B2F72">
        <w:rPr>
          <w:rFonts w:ascii="Linux Biolinum" w:hAnsi="Linux Biolinum" w:cs="Linux Biolinum"/>
        </w:rPr>
        <w:t>’</w:t>
      </w:r>
      <w:r w:rsidR="00715F18" w:rsidRPr="00715F18">
        <w:rPr>
          <w:rFonts w:ascii="Linux Biolinum" w:hAnsi="Linux Biolinum" w:cs="Linux Biolinum"/>
        </w:rPr>
        <w:t>avec</w:t>
      </w:r>
      <w:r w:rsidR="00CB1E14">
        <w:rPr>
          <w:rFonts w:ascii="Linux Biolinum" w:hAnsi="Linux Biolinum" w:cs="Linux Biolinum"/>
        </w:rPr>
        <w:t xml:space="preserve"> </w:t>
      </w:r>
      <w:r w:rsidR="00715F18" w:rsidRPr="00715F18">
        <w:rPr>
          <w:rFonts w:ascii="Linux Biolinum" w:hAnsi="Linux Biolinum" w:cs="Linux Biolinum"/>
        </w:rPr>
        <w:t>l</w:t>
      </w:r>
      <w:r w:rsidR="002B2F72">
        <w:rPr>
          <w:rFonts w:ascii="Linux Biolinum" w:hAnsi="Linux Biolinum" w:cs="Linux Biolinum"/>
        </w:rPr>
        <w:t>’</w:t>
      </w:r>
      <w:r w:rsidR="00715F18" w:rsidRPr="00715F18">
        <w:rPr>
          <w:rFonts w:ascii="Linux Biolinum" w:hAnsi="Linux Biolinum" w:cs="Linux Biolinum"/>
        </w:rPr>
        <w:t>accord du parlement</w:t>
      </w:r>
      <w:r w:rsidR="00DA222B">
        <w:rPr>
          <w:rFonts w:ascii="Linux Biolinum" w:hAnsi="Linux Biolinum" w:cs="Linux Biolinum"/>
        </w:rPr>
        <w:t>,</w:t>
      </w:r>
      <w:r w:rsidR="00715F18" w:rsidRPr="00715F18">
        <w:rPr>
          <w:rFonts w:ascii="Linux Biolinum" w:hAnsi="Linux Biolinum" w:cs="Linux Biolinum"/>
        </w:rPr>
        <w:t xml:space="preserve"> pour une durée</w:t>
      </w:r>
      <w:r w:rsidR="00CB1E14">
        <w:rPr>
          <w:rFonts w:ascii="Linux Biolinum" w:hAnsi="Linux Biolinum" w:cs="Linux Biolinum"/>
        </w:rPr>
        <w:t xml:space="preserve"> </w:t>
      </w:r>
      <w:r w:rsidR="00715F18" w:rsidRPr="00715F18">
        <w:rPr>
          <w:rFonts w:ascii="Linux Biolinum" w:hAnsi="Linux Biolinum" w:cs="Linux Biolinum"/>
        </w:rPr>
        <w:t>déterminée et de manière assez clair</w:t>
      </w:r>
      <w:r w:rsidR="00CB1E14">
        <w:rPr>
          <w:rFonts w:ascii="Linux Biolinum" w:hAnsi="Linux Biolinum" w:cs="Linux Biolinum"/>
        </w:rPr>
        <w:t>e</w:t>
      </w:r>
      <w:r w:rsidR="00715F18" w:rsidRPr="00715F18">
        <w:rPr>
          <w:rFonts w:ascii="Linux Biolinum" w:hAnsi="Linux Biolinum" w:cs="Linux Biolinum"/>
        </w:rPr>
        <w:t xml:space="preserve"> et</w:t>
      </w:r>
      <w:r w:rsidR="00CB1E14">
        <w:rPr>
          <w:rFonts w:ascii="Linux Biolinum" w:hAnsi="Linux Biolinum" w:cs="Linux Biolinum"/>
        </w:rPr>
        <w:t xml:space="preserve"> </w:t>
      </w:r>
      <w:r w:rsidR="00715F18" w:rsidRPr="00715F18">
        <w:rPr>
          <w:rFonts w:ascii="Linux Biolinum" w:hAnsi="Linux Biolinum" w:cs="Linux Biolinum"/>
        </w:rPr>
        <w:t>assez précis</w:t>
      </w:r>
      <w:r w:rsidR="00CB1E14">
        <w:rPr>
          <w:rFonts w:ascii="Linux Biolinum" w:hAnsi="Linux Biolinum" w:cs="Linux Biolinum"/>
        </w:rPr>
        <w:t>e</w:t>
      </w:r>
      <w:r w:rsidR="00571558">
        <w:rPr>
          <w:rFonts w:ascii="Linux Biolinum" w:hAnsi="Linux Biolinum" w:cs="Linux Biolinum"/>
        </w:rPr>
        <w:t>,</w:t>
      </w:r>
      <w:r w:rsidR="00715F18" w:rsidRPr="00715F18">
        <w:rPr>
          <w:rFonts w:ascii="Linux Biolinum" w:hAnsi="Linux Biolinum" w:cs="Linux Biolinum"/>
        </w:rPr>
        <w:t xml:space="preserve"> </w:t>
      </w:r>
      <w:r w:rsidR="00571558">
        <w:rPr>
          <w:rFonts w:ascii="Linux Biolinum" w:hAnsi="Linux Biolinum" w:cs="Linux Biolinum"/>
        </w:rPr>
        <w:t xml:space="preserve">c’est-à-dire </w:t>
      </w:r>
      <w:r w:rsidR="00715F18" w:rsidRPr="00715F18">
        <w:rPr>
          <w:rFonts w:ascii="Linux Biolinum" w:hAnsi="Linux Biolinum" w:cs="Linux Biolinum"/>
        </w:rPr>
        <w:t>qu</w:t>
      </w:r>
      <w:r w:rsidR="002B2F72">
        <w:rPr>
          <w:rFonts w:ascii="Linux Biolinum" w:hAnsi="Linux Biolinum" w:cs="Linux Biolinum"/>
        </w:rPr>
        <w:t>’</w:t>
      </w:r>
      <w:r w:rsidR="00715F18" w:rsidRPr="00715F18">
        <w:rPr>
          <w:rFonts w:ascii="Linux Biolinum" w:hAnsi="Linux Biolinum" w:cs="Linux Biolinum"/>
        </w:rPr>
        <w:t>il n</w:t>
      </w:r>
      <w:r w:rsidR="002B2F72">
        <w:rPr>
          <w:rFonts w:ascii="Linux Biolinum" w:hAnsi="Linux Biolinum" w:cs="Linux Biolinum"/>
        </w:rPr>
        <w:t>’</w:t>
      </w:r>
      <w:r w:rsidR="00715F18" w:rsidRPr="00715F18">
        <w:rPr>
          <w:rFonts w:ascii="Linux Biolinum" w:hAnsi="Linux Biolinum" w:cs="Linux Biolinum"/>
        </w:rPr>
        <w:t>y</w:t>
      </w:r>
      <w:r w:rsidR="00AD11CE">
        <w:rPr>
          <w:rFonts w:ascii="Linux Biolinum" w:hAnsi="Linux Biolinum" w:cs="Linux Biolinum"/>
        </w:rPr>
        <w:t xml:space="preserve"> </w:t>
      </w:r>
      <w:r w:rsidR="00715F18" w:rsidRPr="00715F18">
        <w:rPr>
          <w:rFonts w:ascii="Linux Biolinum" w:hAnsi="Linux Biolinum" w:cs="Linux Biolinum"/>
        </w:rPr>
        <w:t>a pas</w:t>
      </w:r>
      <w:r w:rsidR="00571558">
        <w:rPr>
          <w:rFonts w:ascii="Linux Biolinum" w:hAnsi="Linux Biolinum" w:cs="Linux Biolinum"/>
        </w:rPr>
        <w:t xml:space="preserve"> </w:t>
      </w:r>
      <w:r w:rsidR="00715F18" w:rsidRPr="00715F18">
        <w:rPr>
          <w:rFonts w:ascii="Linux Biolinum" w:hAnsi="Linux Biolinum" w:cs="Linux Biolinum"/>
        </w:rPr>
        <w:t xml:space="preserve">nécessairement </w:t>
      </w:r>
      <w:r w:rsidR="000E2C88">
        <w:rPr>
          <w:rFonts w:ascii="Linux Biolinum" w:hAnsi="Linux Biolinum" w:cs="Linux Biolinum"/>
        </w:rPr>
        <w:t xml:space="preserve">une </w:t>
      </w:r>
      <w:r w:rsidR="00715F18" w:rsidRPr="00715F18">
        <w:rPr>
          <w:rFonts w:ascii="Linux Biolinum" w:hAnsi="Linux Biolinum" w:cs="Linux Biolinum"/>
        </w:rPr>
        <w:t>possibil</w:t>
      </w:r>
      <w:r w:rsidR="00715F18" w:rsidRPr="00715F18">
        <w:rPr>
          <w:rFonts w:ascii="Linux Biolinum" w:hAnsi="Linux Biolinum" w:cs="Linux Biolinum"/>
        </w:rPr>
        <w:t>i</w:t>
      </w:r>
      <w:r w:rsidR="00715F18" w:rsidRPr="00715F18">
        <w:rPr>
          <w:rFonts w:ascii="Linux Biolinum" w:hAnsi="Linux Biolinum" w:cs="Linux Biolinum"/>
        </w:rPr>
        <w:t>té absolue</w:t>
      </w:r>
      <w:r w:rsidR="00571558">
        <w:rPr>
          <w:rFonts w:ascii="Linux Biolinum" w:hAnsi="Linux Biolinum" w:cs="Linux Biolinum"/>
        </w:rPr>
        <w:t xml:space="preserve"> </w:t>
      </w:r>
      <w:r w:rsidR="00715F18" w:rsidRPr="00715F18">
        <w:rPr>
          <w:rFonts w:ascii="Linux Biolinum" w:hAnsi="Linux Biolinum" w:cs="Linux Biolinum"/>
        </w:rPr>
        <w:t>de pouvoir déléguer cette compétence de</w:t>
      </w:r>
      <w:r w:rsidR="00571558">
        <w:rPr>
          <w:rFonts w:ascii="Linux Biolinum" w:hAnsi="Linux Biolinum" w:cs="Linux Biolinum"/>
        </w:rPr>
        <w:t xml:space="preserve"> </w:t>
      </w:r>
      <w:r w:rsidR="00715F18" w:rsidRPr="00715F18">
        <w:rPr>
          <w:rFonts w:ascii="Linux Biolinum" w:hAnsi="Linux Biolinum" w:cs="Linux Biolinum"/>
        </w:rPr>
        <w:t>manière totale</w:t>
      </w:r>
      <w:r w:rsidR="008E2D9C">
        <w:rPr>
          <w:rFonts w:ascii="Linux Biolinum" w:hAnsi="Linux Biolinum" w:cs="Linux Biolinum"/>
        </w:rPr>
        <w:t>.</w:t>
      </w:r>
    </w:p>
    <w:p w:rsidR="00715F18" w:rsidRPr="00715F18" w:rsidRDefault="008E2D9C" w:rsidP="00C05891">
      <w:pPr>
        <w:spacing w:beforeLines="50" w:before="120"/>
        <w:ind w:firstLine="425"/>
        <w:rPr>
          <w:rFonts w:ascii="Linux Biolinum" w:hAnsi="Linux Biolinum" w:cs="Linux Biolinum"/>
        </w:rPr>
      </w:pPr>
      <w:r>
        <w:rPr>
          <w:rFonts w:ascii="Linux Biolinum" w:hAnsi="Linux Biolinum" w:cs="Linux Biolinum"/>
        </w:rPr>
        <w:t>Vo</w:t>
      </w:r>
      <w:r w:rsidR="00715F18" w:rsidRPr="00715F18">
        <w:rPr>
          <w:rFonts w:ascii="Linux Biolinum" w:hAnsi="Linux Biolinum" w:cs="Linux Biolinum"/>
        </w:rPr>
        <w:t>ilà globalement ce</w:t>
      </w:r>
      <w:r>
        <w:rPr>
          <w:rFonts w:ascii="Linux Biolinum" w:hAnsi="Linux Biolinum" w:cs="Linux Biolinum"/>
        </w:rPr>
        <w:t xml:space="preserve"> </w:t>
      </w:r>
      <w:r w:rsidR="00715F18" w:rsidRPr="00715F18">
        <w:rPr>
          <w:rFonts w:ascii="Linux Biolinum" w:hAnsi="Linux Biolinum" w:cs="Linux Biolinum"/>
        </w:rPr>
        <w:t xml:space="preserve">que je voulais vous dire </w:t>
      </w:r>
      <w:r w:rsidR="00092DB1">
        <w:rPr>
          <w:rFonts w:ascii="Linux Biolinum" w:hAnsi="Linux Biolinum" w:cs="Linux Biolinum"/>
        </w:rPr>
        <w:t xml:space="preserve">dans </w:t>
      </w:r>
      <w:r w:rsidR="00715F18" w:rsidRPr="00715F18">
        <w:rPr>
          <w:rFonts w:ascii="Linux Biolinum" w:hAnsi="Linux Biolinum" w:cs="Linux Biolinum"/>
        </w:rPr>
        <w:t>cette première</w:t>
      </w:r>
      <w:r w:rsidR="00092DB1">
        <w:rPr>
          <w:rFonts w:ascii="Linux Biolinum" w:hAnsi="Linux Biolinum" w:cs="Linux Biolinum"/>
        </w:rPr>
        <w:t xml:space="preserve"> </w:t>
      </w:r>
      <w:r w:rsidR="00D24E9E">
        <w:rPr>
          <w:rFonts w:ascii="Linux Biolinum" w:hAnsi="Linux Biolinum" w:cs="Linux Biolinum"/>
        </w:rPr>
        <w:t>section</w:t>
      </w:r>
      <w:r w:rsidR="00715F18" w:rsidRPr="00715F18">
        <w:rPr>
          <w:rFonts w:ascii="Linux Biolinum" w:hAnsi="Linux Biolinum" w:cs="Linux Biolinum"/>
        </w:rPr>
        <w:t xml:space="preserve"> sur l</w:t>
      </w:r>
      <w:r w:rsidR="002B2F72">
        <w:rPr>
          <w:rFonts w:ascii="Linux Biolinum" w:hAnsi="Linux Biolinum" w:cs="Linux Biolinum"/>
        </w:rPr>
        <w:t>’</w:t>
      </w:r>
      <w:r w:rsidR="00715F18" w:rsidRPr="00715F18">
        <w:rPr>
          <w:rFonts w:ascii="Linux Biolinum" w:hAnsi="Linux Biolinum" w:cs="Linux Biolinum"/>
        </w:rPr>
        <w:t>organisation de la pyramide</w:t>
      </w:r>
      <w:r w:rsidR="000041C8">
        <w:rPr>
          <w:rFonts w:ascii="Linux Biolinum" w:hAnsi="Linux Biolinum" w:cs="Linux Biolinum"/>
        </w:rPr>
        <w:t xml:space="preserve"> des normes : C</w:t>
      </w:r>
      <w:r w:rsidR="00715F18" w:rsidRPr="00715F18">
        <w:rPr>
          <w:rFonts w:ascii="Linux Biolinum" w:hAnsi="Linux Biolinum" w:cs="Linux Biolinum"/>
        </w:rPr>
        <w:t>onstitution</w:t>
      </w:r>
      <w:r w:rsidR="000041C8">
        <w:rPr>
          <w:rFonts w:ascii="Linux Biolinum" w:hAnsi="Linux Biolinum" w:cs="Linux Biolinum"/>
        </w:rPr>
        <w:t>,</w:t>
      </w:r>
      <w:r w:rsidR="00715F18" w:rsidRPr="00715F18">
        <w:rPr>
          <w:rFonts w:ascii="Linux Biolinum" w:hAnsi="Linux Biolinum" w:cs="Linux Biolinum"/>
        </w:rPr>
        <w:t xml:space="preserve"> traités</w:t>
      </w:r>
      <w:r w:rsidR="000041C8">
        <w:rPr>
          <w:rFonts w:ascii="Linux Biolinum" w:hAnsi="Linux Biolinum" w:cs="Linux Biolinum"/>
        </w:rPr>
        <w:t xml:space="preserve"> </w:t>
      </w:r>
      <w:r w:rsidR="00715F18" w:rsidRPr="00715F18">
        <w:rPr>
          <w:rFonts w:ascii="Linux Biolinum" w:hAnsi="Linux Biolinum" w:cs="Linux Biolinum"/>
        </w:rPr>
        <w:t>internationaux</w:t>
      </w:r>
      <w:r w:rsidR="000041C8">
        <w:rPr>
          <w:rFonts w:ascii="Linux Biolinum" w:hAnsi="Linux Biolinum" w:cs="Linux Biolinum"/>
        </w:rPr>
        <w:t>,</w:t>
      </w:r>
      <w:r w:rsidR="00715F18" w:rsidRPr="00715F18">
        <w:rPr>
          <w:rFonts w:ascii="Linux Biolinum" w:hAnsi="Linux Biolinum" w:cs="Linux Biolinum"/>
        </w:rPr>
        <w:t xml:space="preserve"> étage législ</w:t>
      </w:r>
      <w:r w:rsidR="00715F18" w:rsidRPr="00715F18">
        <w:rPr>
          <w:rFonts w:ascii="Linux Biolinum" w:hAnsi="Linux Biolinum" w:cs="Linux Biolinum"/>
        </w:rPr>
        <w:t>a</w:t>
      </w:r>
      <w:r w:rsidR="00715F18" w:rsidRPr="00715F18">
        <w:rPr>
          <w:rFonts w:ascii="Linux Biolinum" w:hAnsi="Linux Biolinum" w:cs="Linux Biolinum"/>
        </w:rPr>
        <w:t>tif</w:t>
      </w:r>
      <w:r w:rsidR="000041C8">
        <w:rPr>
          <w:rFonts w:ascii="Linux Biolinum" w:hAnsi="Linux Biolinum" w:cs="Linux Biolinum"/>
        </w:rPr>
        <w:t>,</w:t>
      </w:r>
      <w:r w:rsidR="00715F18" w:rsidRPr="00715F18">
        <w:rPr>
          <w:rFonts w:ascii="Linux Biolinum" w:hAnsi="Linux Biolinum" w:cs="Linux Biolinum"/>
        </w:rPr>
        <w:t xml:space="preserve"> novation</w:t>
      </w:r>
      <w:r w:rsidR="000041C8">
        <w:rPr>
          <w:rFonts w:ascii="Linux Biolinum" w:hAnsi="Linux Biolinum" w:cs="Linux Biolinum"/>
        </w:rPr>
        <w:t xml:space="preserve">, </w:t>
      </w:r>
      <w:r w:rsidR="00715F18" w:rsidRPr="00715F18">
        <w:rPr>
          <w:rFonts w:ascii="Linux Biolinum" w:hAnsi="Linux Biolinum" w:cs="Linux Biolinum"/>
        </w:rPr>
        <w:t>continuité</w:t>
      </w:r>
      <w:r w:rsidR="000041C8">
        <w:rPr>
          <w:rFonts w:ascii="Linux Biolinum" w:hAnsi="Linux Biolinum" w:cs="Linux Biolinum"/>
        </w:rPr>
        <w:t> ;</w:t>
      </w:r>
      <w:r w:rsidR="00715F18" w:rsidRPr="00715F18">
        <w:rPr>
          <w:rFonts w:ascii="Linux Biolinum" w:hAnsi="Linux Biolinum" w:cs="Linux Biolinum"/>
        </w:rPr>
        <w:t xml:space="preserve"> et vous avez ici</w:t>
      </w:r>
      <w:r w:rsidR="000041C8">
        <w:rPr>
          <w:rFonts w:ascii="Linux Biolinum" w:hAnsi="Linux Biolinum" w:cs="Linux Biolinum"/>
        </w:rPr>
        <w:t xml:space="preserve"> </w:t>
      </w:r>
      <w:r w:rsidR="00715F18" w:rsidRPr="00715F18">
        <w:rPr>
          <w:rFonts w:ascii="Linux Biolinum" w:hAnsi="Linux Biolinum" w:cs="Linux Biolinum"/>
        </w:rPr>
        <w:t xml:space="preserve">globalement le système </w:t>
      </w:r>
      <w:r w:rsidR="004F724A">
        <w:rPr>
          <w:rFonts w:ascii="Linux Biolinum" w:hAnsi="Linux Biolinum" w:cs="Linux Biolinum"/>
        </w:rPr>
        <w:t xml:space="preserve">tel qu’il existe, et il vous appartient </w:t>
      </w:r>
      <w:r w:rsidR="00715F18" w:rsidRPr="00715F18">
        <w:rPr>
          <w:rFonts w:ascii="Linux Biolinum" w:hAnsi="Linux Biolinum" w:cs="Linux Biolinum"/>
        </w:rPr>
        <w:t>évidemment</w:t>
      </w:r>
      <w:r w:rsidR="004F724A">
        <w:rPr>
          <w:rFonts w:ascii="Linux Biolinum" w:hAnsi="Linux Biolinum" w:cs="Linux Biolinum"/>
        </w:rPr>
        <w:t xml:space="preserve"> </w:t>
      </w:r>
      <w:r w:rsidR="00715F18" w:rsidRPr="00715F18">
        <w:rPr>
          <w:rFonts w:ascii="Linux Biolinum" w:hAnsi="Linux Biolinum" w:cs="Linux Biolinum"/>
        </w:rPr>
        <w:t>d</w:t>
      </w:r>
      <w:r w:rsidR="002B2F72">
        <w:rPr>
          <w:rFonts w:ascii="Linux Biolinum" w:hAnsi="Linux Biolinum" w:cs="Linux Biolinum"/>
        </w:rPr>
        <w:t>’</w:t>
      </w:r>
      <w:r w:rsidR="00715F18" w:rsidRPr="00715F18">
        <w:rPr>
          <w:rFonts w:ascii="Linux Biolinum" w:hAnsi="Linux Biolinum" w:cs="Linux Biolinum"/>
        </w:rPr>
        <w:t>aller plus loin et de creuser dans</w:t>
      </w:r>
      <w:r w:rsidR="007D4CF7">
        <w:rPr>
          <w:rFonts w:ascii="Linux Biolinum" w:hAnsi="Linux Biolinum" w:cs="Linux Biolinum"/>
        </w:rPr>
        <w:t xml:space="preserve"> </w:t>
      </w:r>
      <w:r w:rsidR="00715F18" w:rsidRPr="00715F18">
        <w:rPr>
          <w:rFonts w:ascii="Linux Biolinum" w:hAnsi="Linux Biolinum" w:cs="Linux Biolinum"/>
        </w:rPr>
        <w:t>cette disposition</w:t>
      </w:r>
      <w:r w:rsidR="00500507">
        <w:rPr>
          <w:rFonts w:ascii="Linux Biolinum" w:hAnsi="Linux Biolinum" w:cs="Linux Biolinum"/>
        </w:rPr>
        <w:t>-là</w:t>
      </w:r>
      <w:r w:rsidR="007D4CF7">
        <w:rPr>
          <w:rFonts w:ascii="Linux Biolinum" w:hAnsi="Linux Biolinum" w:cs="Linux Biolinum"/>
        </w:rPr>
        <w:t>.</w:t>
      </w:r>
    </w:p>
    <w:p w:rsidR="00A90746" w:rsidRPr="00FB0FD9" w:rsidRDefault="00A90746" w:rsidP="00FB0FD9">
      <w:pPr>
        <w:pStyle w:val="Titre1"/>
        <w:ind w:left="567" w:hanging="567"/>
      </w:pPr>
      <w:bookmarkStart w:id="2" w:name="_Toc74693149"/>
      <w:r w:rsidRPr="00FB0FD9">
        <w:t>Le Conseil constitutionnel</w:t>
      </w:r>
      <w:bookmarkEnd w:id="2"/>
    </w:p>
    <w:p w:rsidR="004B40F1" w:rsidRPr="004B40F1" w:rsidRDefault="000908AF" w:rsidP="009C0708">
      <w:pPr>
        <w:ind w:firstLine="425"/>
        <w:rPr>
          <w:rFonts w:ascii="Linux Biolinum" w:hAnsi="Linux Biolinum" w:cs="Linux Biolinum"/>
        </w:rPr>
      </w:pPr>
      <w:r w:rsidRPr="004B40F1">
        <w:rPr>
          <w:rFonts w:ascii="Linux Biolinum" w:hAnsi="Linux Biolinum" w:cs="Linux Biolinum"/>
        </w:rPr>
        <w:t>Bonjour</w:t>
      </w:r>
      <w:r w:rsidR="004B40F1" w:rsidRPr="004B40F1">
        <w:rPr>
          <w:rFonts w:ascii="Linux Biolinum" w:hAnsi="Linux Biolinum" w:cs="Linux Biolinum"/>
        </w:rPr>
        <w:t xml:space="preserve"> et donc bienvenue pour cette</w:t>
      </w:r>
      <w:r>
        <w:rPr>
          <w:rFonts w:ascii="Linux Biolinum" w:hAnsi="Linux Biolinum" w:cs="Linux Biolinum"/>
        </w:rPr>
        <w:t xml:space="preserve"> </w:t>
      </w:r>
      <w:r w:rsidR="004B40F1" w:rsidRPr="004B40F1">
        <w:rPr>
          <w:rFonts w:ascii="Linux Biolinum" w:hAnsi="Linux Biolinum" w:cs="Linux Biolinum"/>
        </w:rPr>
        <w:t>deuxième vidéo</w:t>
      </w:r>
      <w:r>
        <w:rPr>
          <w:rFonts w:ascii="Linux Biolinum" w:hAnsi="Linux Biolinum" w:cs="Linux Biolinum"/>
        </w:rPr>
        <w:t>,</w:t>
      </w:r>
      <w:r w:rsidR="004B40F1" w:rsidRPr="004B40F1">
        <w:rPr>
          <w:rFonts w:ascii="Linux Biolinum" w:hAnsi="Linux Biolinum" w:cs="Linux Biolinum"/>
        </w:rPr>
        <w:t xml:space="preserve"> cette deuxième séance de</w:t>
      </w:r>
      <w:r>
        <w:rPr>
          <w:rFonts w:ascii="Linux Biolinum" w:hAnsi="Linux Biolinum" w:cs="Linux Biolinum"/>
        </w:rPr>
        <w:t xml:space="preserve"> </w:t>
      </w:r>
      <w:r w:rsidR="004B40F1" w:rsidRPr="004B40F1">
        <w:rPr>
          <w:rFonts w:ascii="Linux Biolinum" w:hAnsi="Linux Biolinum" w:cs="Linux Biolinum"/>
        </w:rPr>
        <w:t>vidéo sur le cours de droit</w:t>
      </w:r>
      <w:r>
        <w:rPr>
          <w:rFonts w:ascii="Linux Biolinum" w:hAnsi="Linux Biolinum" w:cs="Linux Biolinum"/>
        </w:rPr>
        <w:t xml:space="preserve"> </w:t>
      </w:r>
      <w:r w:rsidR="004B40F1" w:rsidRPr="004B40F1">
        <w:rPr>
          <w:rFonts w:ascii="Linux Biolinum" w:hAnsi="Linux Biolinum" w:cs="Linux Biolinum"/>
        </w:rPr>
        <w:t>constitutionnel</w:t>
      </w:r>
      <w:r>
        <w:rPr>
          <w:rFonts w:ascii="Linux Biolinum" w:hAnsi="Linux Biolinum" w:cs="Linux Biolinum"/>
        </w:rPr>
        <w:t>.</w:t>
      </w:r>
    </w:p>
    <w:p w:rsidR="004B40F1" w:rsidRPr="004B40F1" w:rsidRDefault="00B110BD" w:rsidP="00A06B4A">
      <w:pPr>
        <w:ind w:firstLine="425"/>
        <w:rPr>
          <w:rFonts w:ascii="Linux Biolinum" w:hAnsi="Linux Biolinum" w:cs="Linux Biolinum"/>
        </w:rPr>
      </w:pPr>
      <w:r>
        <w:rPr>
          <w:rFonts w:ascii="Linux Biolinum" w:hAnsi="Linux Biolinum" w:cs="Linux Biolinum"/>
        </w:rPr>
        <w:t>O</w:t>
      </w:r>
      <w:r w:rsidR="004B40F1" w:rsidRPr="004B40F1">
        <w:rPr>
          <w:rFonts w:ascii="Linux Biolinum" w:hAnsi="Linux Biolinum" w:cs="Linux Biolinum"/>
        </w:rPr>
        <w:t>n a vu hier</w:t>
      </w:r>
      <w:r w:rsidR="00E05ACB">
        <w:rPr>
          <w:rFonts w:ascii="Linux Biolinum" w:hAnsi="Linux Biolinum" w:cs="Linux Biolinum"/>
        </w:rPr>
        <w:t xml:space="preserve">, dans le cas de </w:t>
      </w:r>
      <w:r w:rsidR="004B40F1" w:rsidRPr="004B40F1">
        <w:rPr>
          <w:rFonts w:ascii="Linux Biolinum" w:hAnsi="Linux Biolinum" w:cs="Linux Biolinum"/>
        </w:rPr>
        <w:t>l</w:t>
      </w:r>
      <w:r w:rsidR="00863427">
        <w:rPr>
          <w:rFonts w:ascii="Linux Biolinum" w:hAnsi="Linux Biolinum" w:cs="Linux Biolinum"/>
        </w:rPr>
        <w:t xml:space="preserve">a </w:t>
      </w:r>
      <w:r w:rsidR="00BC3C08">
        <w:rPr>
          <w:rFonts w:ascii="Linux Biolinum" w:hAnsi="Linux Biolinum" w:cs="Linux Biolinum"/>
        </w:rPr>
        <w:t>C</w:t>
      </w:r>
      <w:r w:rsidR="004B40F1" w:rsidRPr="004B40F1">
        <w:rPr>
          <w:rFonts w:ascii="Linux Biolinum" w:hAnsi="Linux Biolinum" w:cs="Linux Biolinum"/>
        </w:rPr>
        <w:t>onstitution</w:t>
      </w:r>
      <w:r w:rsidR="00863427">
        <w:rPr>
          <w:rFonts w:ascii="Linux Biolinum" w:hAnsi="Linux Biolinum" w:cs="Linux Biolinum"/>
        </w:rPr>
        <w:t xml:space="preserve"> </w:t>
      </w:r>
      <w:r w:rsidR="004B40F1" w:rsidRPr="004B40F1">
        <w:rPr>
          <w:rFonts w:ascii="Linux Biolinum" w:hAnsi="Linux Biolinum" w:cs="Linux Biolinum"/>
        </w:rPr>
        <w:t>normative</w:t>
      </w:r>
      <w:r w:rsidR="00E05ACB">
        <w:rPr>
          <w:rFonts w:ascii="Linux Biolinum" w:hAnsi="Linux Biolinum" w:cs="Linux Biolinum"/>
        </w:rPr>
        <w:t xml:space="preserve">, </w:t>
      </w:r>
      <w:r w:rsidR="004B40F1" w:rsidRPr="004B40F1">
        <w:rPr>
          <w:rFonts w:ascii="Linux Biolinum" w:hAnsi="Linux Biolinum" w:cs="Linux Biolinum"/>
        </w:rPr>
        <w:t>qu</w:t>
      </w:r>
      <w:r w:rsidR="00427D96">
        <w:rPr>
          <w:rFonts w:ascii="Linux Biolinum" w:hAnsi="Linux Biolinum" w:cs="Linux Biolinum"/>
        </w:rPr>
        <w:t>’</w:t>
      </w:r>
      <w:r w:rsidR="004B40F1" w:rsidRPr="004B40F1">
        <w:rPr>
          <w:rFonts w:ascii="Linux Biolinum" w:hAnsi="Linux Biolinum" w:cs="Linux Biolinum"/>
        </w:rPr>
        <w:t>un des</w:t>
      </w:r>
      <w:r w:rsidR="00427D96">
        <w:rPr>
          <w:rFonts w:ascii="Linux Biolinum" w:hAnsi="Linux Biolinum" w:cs="Linux Biolinum"/>
        </w:rPr>
        <w:t xml:space="preserve"> </w:t>
      </w:r>
      <w:r w:rsidR="004B40F1" w:rsidRPr="004B40F1">
        <w:rPr>
          <w:rFonts w:ascii="Linux Biolinum" w:hAnsi="Linux Biolinum" w:cs="Linux Biolinum"/>
        </w:rPr>
        <w:t xml:space="preserve">grands apports de la </w:t>
      </w:r>
      <w:r w:rsidR="00427D96">
        <w:rPr>
          <w:rFonts w:ascii="Linux Biolinum" w:hAnsi="Linux Biolinum" w:cs="Linux Biolinum"/>
        </w:rPr>
        <w:t>Constitution de 19</w:t>
      </w:r>
      <w:r w:rsidR="004B40F1" w:rsidRPr="004B40F1">
        <w:rPr>
          <w:rFonts w:ascii="Linux Biolinum" w:hAnsi="Linux Biolinum" w:cs="Linux Biolinum"/>
        </w:rPr>
        <w:t>58 avait</w:t>
      </w:r>
      <w:r w:rsidR="00427D96">
        <w:rPr>
          <w:rFonts w:ascii="Linux Biolinum" w:hAnsi="Linux Biolinum" w:cs="Linux Biolinum"/>
        </w:rPr>
        <w:t xml:space="preserve"> </w:t>
      </w:r>
      <w:r w:rsidR="004B40F1" w:rsidRPr="004B40F1">
        <w:rPr>
          <w:rFonts w:ascii="Linux Biolinum" w:hAnsi="Linux Biolinum" w:cs="Linux Biolinum"/>
        </w:rPr>
        <w:t>été de mettre en place un système</w:t>
      </w:r>
      <w:r w:rsidR="00427D96">
        <w:rPr>
          <w:rFonts w:ascii="Linux Biolinum" w:hAnsi="Linux Biolinum" w:cs="Linux Biolinum"/>
        </w:rPr>
        <w:t xml:space="preserve"> </w:t>
      </w:r>
      <w:r w:rsidR="004B40F1" w:rsidRPr="004B40F1">
        <w:rPr>
          <w:rFonts w:ascii="Linux Biolinum" w:hAnsi="Linux Biolinum" w:cs="Linux Biolinum"/>
        </w:rPr>
        <w:t>pyramidal de normes jur</w:t>
      </w:r>
      <w:r w:rsidR="004B40F1" w:rsidRPr="004B40F1">
        <w:rPr>
          <w:rFonts w:ascii="Linux Biolinum" w:hAnsi="Linux Biolinum" w:cs="Linux Biolinum"/>
        </w:rPr>
        <w:t>i</w:t>
      </w:r>
      <w:r w:rsidR="004B40F1" w:rsidRPr="004B40F1">
        <w:rPr>
          <w:rFonts w:ascii="Linux Biolinum" w:hAnsi="Linux Biolinum" w:cs="Linux Biolinum"/>
        </w:rPr>
        <w:t>diques</w:t>
      </w:r>
      <w:r>
        <w:rPr>
          <w:rFonts w:ascii="Linux Biolinum" w:hAnsi="Linux Biolinum" w:cs="Linux Biolinum"/>
        </w:rPr>
        <w:t xml:space="preserve">. </w:t>
      </w:r>
      <w:r w:rsidRPr="004B40F1">
        <w:rPr>
          <w:rFonts w:ascii="Linux Biolinum" w:hAnsi="Linux Biolinum" w:cs="Linux Biolinum"/>
        </w:rPr>
        <w:t>On</w:t>
      </w:r>
      <w:r w:rsidR="004B40F1" w:rsidRPr="004B40F1">
        <w:rPr>
          <w:rFonts w:ascii="Linux Biolinum" w:hAnsi="Linux Biolinum" w:cs="Linux Biolinum"/>
        </w:rPr>
        <w:t xml:space="preserve"> va</w:t>
      </w:r>
      <w:r>
        <w:rPr>
          <w:rFonts w:ascii="Linux Biolinum" w:hAnsi="Linux Biolinum" w:cs="Linux Biolinum"/>
        </w:rPr>
        <w:t xml:space="preserve"> </w:t>
      </w:r>
      <w:r w:rsidR="004B40F1" w:rsidRPr="004B40F1">
        <w:rPr>
          <w:rFonts w:ascii="Linux Biolinum" w:hAnsi="Linux Biolinum" w:cs="Linux Biolinum"/>
        </w:rPr>
        <w:t xml:space="preserve">maintenant voir le deuxième </w:t>
      </w:r>
      <w:r w:rsidR="001F3211">
        <w:rPr>
          <w:rFonts w:ascii="Linux Biolinum" w:hAnsi="Linux Biolinum" w:cs="Linux Biolinum"/>
        </w:rPr>
        <w:t xml:space="preserve">grand </w:t>
      </w:r>
      <w:r w:rsidR="004B40F1" w:rsidRPr="004B40F1">
        <w:rPr>
          <w:rFonts w:ascii="Linux Biolinum" w:hAnsi="Linux Biolinum" w:cs="Linux Biolinum"/>
        </w:rPr>
        <w:t>apport</w:t>
      </w:r>
      <w:r>
        <w:rPr>
          <w:rFonts w:ascii="Linux Biolinum" w:hAnsi="Linux Biolinum" w:cs="Linux Biolinum"/>
        </w:rPr>
        <w:t xml:space="preserve">, </w:t>
      </w:r>
      <w:r w:rsidR="00ED474E">
        <w:rPr>
          <w:rFonts w:ascii="Linux Biolinum" w:hAnsi="Linux Biolinum" w:cs="Linux Biolinum"/>
        </w:rPr>
        <w:t xml:space="preserve">c’est-à-dire </w:t>
      </w:r>
      <w:r w:rsidR="004B40F1" w:rsidRPr="004B40F1">
        <w:rPr>
          <w:rFonts w:ascii="Linux Biolinum" w:hAnsi="Linux Biolinum" w:cs="Linux Biolinum"/>
        </w:rPr>
        <w:t>la création d</w:t>
      </w:r>
      <w:r w:rsidR="002B2F72">
        <w:rPr>
          <w:rFonts w:ascii="Linux Biolinum" w:hAnsi="Linux Biolinum" w:cs="Linux Biolinum"/>
        </w:rPr>
        <w:t>’</w:t>
      </w:r>
      <w:r w:rsidR="004B40F1" w:rsidRPr="004B40F1">
        <w:rPr>
          <w:rFonts w:ascii="Linux Biolinum" w:hAnsi="Linux Biolinum" w:cs="Linux Biolinum"/>
        </w:rPr>
        <w:t>une</w:t>
      </w:r>
      <w:r>
        <w:rPr>
          <w:rFonts w:ascii="Linux Biolinum" w:hAnsi="Linux Biolinum" w:cs="Linux Biolinum"/>
        </w:rPr>
        <w:t xml:space="preserve"> </w:t>
      </w:r>
      <w:r w:rsidR="004B40F1" w:rsidRPr="004B40F1">
        <w:rPr>
          <w:rFonts w:ascii="Linux Biolinum" w:hAnsi="Linux Biolinum" w:cs="Linux Biolinum"/>
        </w:rPr>
        <w:t>inst</w:t>
      </w:r>
      <w:r w:rsidR="004B40F1" w:rsidRPr="004B40F1">
        <w:rPr>
          <w:rFonts w:ascii="Linux Biolinum" w:hAnsi="Linux Biolinum" w:cs="Linux Biolinum"/>
        </w:rPr>
        <w:t>i</w:t>
      </w:r>
      <w:r w:rsidR="004B40F1" w:rsidRPr="004B40F1">
        <w:rPr>
          <w:rFonts w:ascii="Linux Biolinum" w:hAnsi="Linux Biolinum" w:cs="Linux Biolinum"/>
        </w:rPr>
        <w:t>tution nouvelle</w:t>
      </w:r>
      <w:r>
        <w:rPr>
          <w:rFonts w:ascii="Linux Biolinum" w:hAnsi="Linux Biolinum" w:cs="Linux Biolinum"/>
        </w:rPr>
        <w:t> :</w:t>
      </w:r>
      <w:r w:rsidR="004B40F1" w:rsidRPr="004B40F1">
        <w:rPr>
          <w:rFonts w:ascii="Linux Biolinum" w:hAnsi="Linux Biolinum" w:cs="Linux Biolinum"/>
        </w:rPr>
        <w:t xml:space="preserve"> le </w:t>
      </w:r>
      <w:r>
        <w:rPr>
          <w:rFonts w:ascii="Linux Biolinum" w:hAnsi="Linux Biolinum" w:cs="Linux Biolinum"/>
        </w:rPr>
        <w:t>C</w:t>
      </w:r>
      <w:r w:rsidR="004B40F1" w:rsidRPr="004B40F1">
        <w:rPr>
          <w:rFonts w:ascii="Linux Biolinum" w:hAnsi="Linux Biolinum" w:cs="Linux Biolinum"/>
        </w:rPr>
        <w:t>onseil</w:t>
      </w:r>
      <w:r>
        <w:rPr>
          <w:rFonts w:ascii="Linux Biolinum" w:hAnsi="Linux Biolinum" w:cs="Linux Biolinum"/>
        </w:rPr>
        <w:t xml:space="preserve"> </w:t>
      </w:r>
      <w:r w:rsidR="004B40F1" w:rsidRPr="004B40F1">
        <w:rPr>
          <w:rFonts w:ascii="Linux Biolinum" w:hAnsi="Linux Biolinum" w:cs="Linux Biolinum"/>
        </w:rPr>
        <w:t>constitutionnel</w:t>
      </w:r>
      <w:r>
        <w:rPr>
          <w:rFonts w:ascii="Linux Biolinum" w:hAnsi="Linux Biolinum" w:cs="Linux Biolinum"/>
        </w:rPr>
        <w:t>,</w:t>
      </w:r>
      <w:r w:rsidR="004B40F1" w:rsidRPr="004B40F1">
        <w:rPr>
          <w:rFonts w:ascii="Linux Biolinum" w:hAnsi="Linux Biolinum" w:cs="Linux Biolinum"/>
        </w:rPr>
        <w:t xml:space="preserve"> qui va jouer un rôle</w:t>
      </w:r>
      <w:r w:rsidR="00C84BE7">
        <w:rPr>
          <w:rFonts w:ascii="Linux Biolinum" w:hAnsi="Linux Biolinum" w:cs="Linux Biolinum"/>
        </w:rPr>
        <w:t xml:space="preserve"> </w:t>
      </w:r>
      <w:r w:rsidR="004B40F1" w:rsidRPr="004B40F1">
        <w:rPr>
          <w:rFonts w:ascii="Linux Biolinum" w:hAnsi="Linux Biolinum" w:cs="Linux Biolinum"/>
        </w:rPr>
        <w:t>considérable fondamental</w:t>
      </w:r>
      <w:r w:rsidR="00C84BE7">
        <w:rPr>
          <w:rFonts w:ascii="Linux Biolinum" w:hAnsi="Linux Biolinum" w:cs="Linux Biolinum"/>
        </w:rPr>
        <w:t>,</w:t>
      </w:r>
      <w:r w:rsidR="004B40F1" w:rsidRPr="004B40F1">
        <w:rPr>
          <w:rFonts w:ascii="Linux Biolinum" w:hAnsi="Linux Biolinum" w:cs="Linux Biolinum"/>
        </w:rPr>
        <w:t xml:space="preserve"> puisque c</w:t>
      </w:r>
      <w:r w:rsidR="002B2F72">
        <w:rPr>
          <w:rFonts w:ascii="Linux Biolinum" w:hAnsi="Linux Biolinum" w:cs="Linux Biolinum"/>
        </w:rPr>
        <w:t>’</w:t>
      </w:r>
      <w:r w:rsidR="004B40F1" w:rsidRPr="004B40F1">
        <w:rPr>
          <w:rFonts w:ascii="Linux Biolinum" w:hAnsi="Linux Biolinum" w:cs="Linux Biolinum"/>
        </w:rPr>
        <w:t>est</w:t>
      </w:r>
      <w:r w:rsidR="00C84BE7">
        <w:rPr>
          <w:rFonts w:ascii="Linux Biolinum" w:hAnsi="Linux Biolinum" w:cs="Linux Biolinum"/>
        </w:rPr>
        <w:t xml:space="preserve"> </w:t>
      </w:r>
      <w:r w:rsidR="004B40F1" w:rsidRPr="004B40F1">
        <w:rPr>
          <w:rFonts w:ascii="Linux Biolinum" w:hAnsi="Linux Biolinum" w:cs="Linux Biolinum"/>
        </w:rPr>
        <w:t>en fait l</w:t>
      </w:r>
      <w:r w:rsidR="002B2F72">
        <w:rPr>
          <w:rFonts w:ascii="Linux Biolinum" w:hAnsi="Linux Biolinum" w:cs="Linux Biolinum"/>
        </w:rPr>
        <w:t>’</w:t>
      </w:r>
      <w:r w:rsidR="004B40F1" w:rsidRPr="004B40F1">
        <w:rPr>
          <w:rFonts w:ascii="Linux Biolinum" w:hAnsi="Linux Biolinum" w:cs="Linux Biolinum"/>
        </w:rPr>
        <w:t>introduction véritable du</w:t>
      </w:r>
      <w:r w:rsidR="00C84BE7">
        <w:rPr>
          <w:rFonts w:ascii="Linux Biolinum" w:hAnsi="Linux Biolinum" w:cs="Linux Biolinum"/>
        </w:rPr>
        <w:t xml:space="preserve"> </w:t>
      </w:r>
      <w:r w:rsidR="004B40F1" w:rsidRPr="004B40F1">
        <w:rPr>
          <w:rFonts w:ascii="Linux Biolinum" w:hAnsi="Linux Biolinum" w:cs="Linux Biolinum"/>
        </w:rPr>
        <w:t>contrôle de constitutionnalité dans le</w:t>
      </w:r>
      <w:r w:rsidR="00C84BE7">
        <w:rPr>
          <w:rFonts w:ascii="Linux Biolinum" w:hAnsi="Linux Biolinum" w:cs="Linux Biolinum"/>
        </w:rPr>
        <w:t xml:space="preserve"> </w:t>
      </w:r>
      <w:r w:rsidR="004B40F1" w:rsidRPr="004B40F1">
        <w:rPr>
          <w:rFonts w:ascii="Linux Biolinum" w:hAnsi="Linux Biolinum" w:cs="Linux Biolinum"/>
        </w:rPr>
        <w:t>droit constitutionnel de la république</w:t>
      </w:r>
      <w:r w:rsidR="00254B48">
        <w:rPr>
          <w:rFonts w:ascii="Linux Biolinum" w:hAnsi="Linux Biolinum" w:cs="Linux Biolinum"/>
        </w:rPr>
        <w:t xml:space="preserve"> </w:t>
      </w:r>
      <w:r w:rsidR="004B40F1" w:rsidRPr="004B40F1">
        <w:rPr>
          <w:rFonts w:ascii="Linux Biolinum" w:hAnsi="Linux Biolinum" w:cs="Linux Biolinum"/>
        </w:rPr>
        <w:t>français</w:t>
      </w:r>
      <w:r w:rsidR="00254B48">
        <w:rPr>
          <w:rFonts w:ascii="Linux Biolinum" w:hAnsi="Linux Biolinum" w:cs="Linux Biolinum"/>
        </w:rPr>
        <w:t>e.</w:t>
      </w:r>
      <w:r w:rsidR="00A06B4A">
        <w:rPr>
          <w:rFonts w:ascii="Linux Biolinum" w:hAnsi="Linux Biolinum" w:cs="Linux Biolinum"/>
        </w:rPr>
        <w:t xml:space="preserve"> </w:t>
      </w:r>
      <w:r w:rsidR="00DD3CBE">
        <w:rPr>
          <w:rFonts w:ascii="Linux Biolinum" w:hAnsi="Linux Biolinum" w:cs="Linux Biolinum"/>
        </w:rPr>
        <w:t>C</w:t>
      </w:r>
      <w:r w:rsidR="004B40F1" w:rsidRPr="004B40F1">
        <w:rPr>
          <w:rFonts w:ascii="Linux Biolinum" w:hAnsi="Linux Biolinum" w:cs="Linux Biolinum"/>
        </w:rPr>
        <w:t>e conseil constitutionnel est</w:t>
      </w:r>
      <w:r w:rsidR="00DD3CBE">
        <w:rPr>
          <w:rFonts w:ascii="Linux Biolinum" w:hAnsi="Linux Biolinum" w:cs="Linux Biolinum"/>
        </w:rPr>
        <w:t xml:space="preserve"> </w:t>
      </w:r>
      <w:r w:rsidR="004B40F1" w:rsidRPr="004B40F1">
        <w:rPr>
          <w:rFonts w:ascii="Linux Biolinum" w:hAnsi="Linux Biolinum" w:cs="Linux Biolinum"/>
        </w:rPr>
        <w:t>certainement une des innovations les plus importantes de la</w:t>
      </w:r>
      <w:r w:rsidR="00D300B8">
        <w:rPr>
          <w:rFonts w:ascii="Linux Biolinum" w:hAnsi="Linux Biolinum" w:cs="Linux Biolinum"/>
        </w:rPr>
        <w:t xml:space="preserve"> C</w:t>
      </w:r>
      <w:r w:rsidR="004B40F1" w:rsidRPr="004B40F1">
        <w:rPr>
          <w:rFonts w:ascii="Linux Biolinum" w:hAnsi="Linux Biolinum" w:cs="Linux Biolinum"/>
        </w:rPr>
        <w:t xml:space="preserve">onstitution </w:t>
      </w:r>
      <w:r w:rsidR="00D300B8">
        <w:rPr>
          <w:rFonts w:ascii="Linux Biolinum" w:hAnsi="Linux Biolinum" w:cs="Linux Biolinum"/>
        </w:rPr>
        <w:t>de 19</w:t>
      </w:r>
      <w:r w:rsidR="004B40F1" w:rsidRPr="004B40F1">
        <w:rPr>
          <w:rFonts w:ascii="Linux Biolinum" w:hAnsi="Linux Biolinum" w:cs="Linux Biolinum"/>
        </w:rPr>
        <w:t>58</w:t>
      </w:r>
      <w:r w:rsidR="00D300B8">
        <w:rPr>
          <w:rFonts w:ascii="Linux Biolinum" w:hAnsi="Linux Biolinum" w:cs="Linux Biolinum"/>
        </w:rPr>
        <w:t>. O</w:t>
      </w:r>
      <w:r w:rsidR="004B40F1" w:rsidRPr="004B40F1">
        <w:rPr>
          <w:rFonts w:ascii="Linux Biolinum" w:hAnsi="Linux Biolinum" w:cs="Linux Biolinum"/>
        </w:rPr>
        <w:t>n va le voir tout au</w:t>
      </w:r>
      <w:r w:rsidR="00D300B8">
        <w:rPr>
          <w:rFonts w:ascii="Linux Biolinum" w:hAnsi="Linux Biolinum" w:cs="Linux Biolinum"/>
        </w:rPr>
        <w:t xml:space="preserve"> </w:t>
      </w:r>
      <w:r w:rsidR="004B40F1" w:rsidRPr="004B40F1">
        <w:rPr>
          <w:rFonts w:ascii="Linux Biolinum" w:hAnsi="Linux Biolinum" w:cs="Linux Biolinum"/>
        </w:rPr>
        <w:t>long du document que je vous ai envoyé</w:t>
      </w:r>
      <w:r w:rsidR="00C30FB7">
        <w:rPr>
          <w:rFonts w:ascii="Linux Biolinum" w:hAnsi="Linux Biolinum" w:cs="Linux Biolinum"/>
        </w:rPr>
        <w:t>.</w:t>
      </w:r>
    </w:p>
    <w:p w:rsidR="004B40F1" w:rsidRPr="004B40F1" w:rsidRDefault="00196876" w:rsidP="00345349">
      <w:pPr>
        <w:ind w:firstLine="425"/>
        <w:rPr>
          <w:rFonts w:ascii="Linux Biolinum" w:hAnsi="Linux Biolinum" w:cs="Linux Biolinum"/>
        </w:rPr>
      </w:pPr>
      <w:r>
        <w:rPr>
          <w:rFonts w:ascii="Linux Biolinum" w:hAnsi="Linux Biolinum" w:cs="Linux Biolinum"/>
        </w:rPr>
        <w:t xml:space="preserve">Sur ces vidéos, je vais essayer de faire une </w:t>
      </w:r>
      <w:r w:rsidR="004B40F1" w:rsidRPr="004B40F1">
        <w:rPr>
          <w:rFonts w:ascii="Linux Biolinum" w:hAnsi="Linux Biolinum" w:cs="Linux Biolinum"/>
        </w:rPr>
        <w:t>sorte de</w:t>
      </w:r>
      <w:r>
        <w:rPr>
          <w:rFonts w:ascii="Linux Biolinum" w:hAnsi="Linux Biolinum" w:cs="Linux Biolinum"/>
        </w:rPr>
        <w:t xml:space="preserve"> </w:t>
      </w:r>
      <w:r w:rsidR="00C30FB7" w:rsidRPr="004B40F1">
        <w:rPr>
          <w:rFonts w:ascii="Linux Biolinum" w:hAnsi="Linux Biolinum" w:cs="Linux Biolinum"/>
        </w:rPr>
        <w:t>présentation</w:t>
      </w:r>
      <w:r w:rsidR="004B40F1" w:rsidRPr="004B40F1">
        <w:rPr>
          <w:rFonts w:ascii="Linux Biolinum" w:hAnsi="Linux Biolinum" w:cs="Linux Biolinum"/>
        </w:rPr>
        <w:t xml:space="preserve"> globale et synthétique du</w:t>
      </w:r>
      <w:r w:rsidR="00C30FB7">
        <w:rPr>
          <w:rFonts w:ascii="Linux Biolinum" w:hAnsi="Linux Biolinum" w:cs="Linux Biolinum"/>
        </w:rPr>
        <w:t xml:space="preserve"> C</w:t>
      </w:r>
      <w:r w:rsidR="004B40F1" w:rsidRPr="004B40F1">
        <w:rPr>
          <w:rFonts w:ascii="Linux Biolinum" w:hAnsi="Linux Biolinum" w:cs="Linux Biolinum"/>
        </w:rPr>
        <w:t xml:space="preserve">onseil dans la </w:t>
      </w:r>
      <w:r w:rsidR="00C30FB7">
        <w:rPr>
          <w:rFonts w:ascii="Linux Biolinum" w:hAnsi="Linux Biolinum" w:cs="Linux Biolinum"/>
        </w:rPr>
        <w:t>Cinqui</w:t>
      </w:r>
      <w:r w:rsidR="004B40F1" w:rsidRPr="004B40F1">
        <w:rPr>
          <w:rFonts w:ascii="Linux Biolinum" w:hAnsi="Linux Biolinum" w:cs="Linux Biolinum"/>
        </w:rPr>
        <w:t>ème république</w:t>
      </w:r>
      <w:r w:rsidR="00CE40CF">
        <w:rPr>
          <w:rFonts w:ascii="Linux Biolinum" w:hAnsi="Linux Biolinum" w:cs="Linux Biolinum"/>
        </w:rPr>
        <w:t>,</w:t>
      </w:r>
      <w:r w:rsidR="004B40F1" w:rsidRPr="004B40F1">
        <w:rPr>
          <w:rFonts w:ascii="Linux Biolinum" w:hAnsi="Linux Biolinum" w:cs="Linux Biolinum"/>
        </w:rPr>
        <w:t xml:space="preserve"> et</w:t>
      </w:r>
      <w:r w:rsidR="00CE40CF">
        <w:rPr>
          <w:rFonts w:ascii="Linux Biolinum" w:hAnsi="Linux Biolinum" w:cs="Linux Biolinum"/>
        </w:rPr>
        <w:t xml:space="preserve"> </w:t>
      </w:r>
      <w:r w:rsidR="004B40F1" w:rsidRPr="004B40F1">
        <w:rPr>
          <w:rFonts w:ascii="Linux Biolinum" w:hAnsi="Linux Biolinum" w:cs="Linux Biolinum"/>
        </w:rPr>
        <w:t>surtout de l</w:t>
      </w:r>
      <w:r w:rsidR="002B2F72">
        <w:rPr>
          <w:rFonts w:ascii="Linux Biolinum" w:hAnsi="Linux Biolinum" w:cs="Linux Biolinum"/>
        </w:rPr>
        <w:t>’</w:t>
      </w:r>
      <w:r w:rsidR="004B40F1" w:rsidRPr="004B40F1">
        <w:rPr>
          <w:rFonts w:ascii="Linux Biolinum" w:hAnsi="Linux Biolinum" w:cs="Linux Biolinum"/>
        </w:rPr>
        <w:t xml:space="preserve">évolution du </w:t>
      </w:r>
      <w:r w:rsidR="00CE40CF">
        <w:rPr>
          <w:rFonts w:ascii="Linux Biolinum" w:hAnsi="Linux Biolinum" w:cs="Linux Biolinum"/>
        </w:rPr>
        <w:t>C</w:t>
      </w:r>
      <w:r w:rsidR="004B40F1" w:rsidRPr="004B40F1">
        <w:rPr>
          <w:rFonts w:ascii="Linux Biolinum" w:hAnsi="Linux Biolinum" w:cs="Linux Biolinum"/>
        </w:rPr>
        <w:t>onseil dans</w:t>
      </w:r>
      <w:r w:rsidR="001D02FF">
        <w:rPr>
          <w:rFonts w:ascii="Linux Biolinum" w:hAnsi="Linux Biolinum" w:cs="Linux Biolinum"/>
        </w:rPr>
        <w:t xml:space="preserve"> la Ci</w:t>
      </w:r>
      <w:r w:rsidR="001D02FF">
        <w:rPr>
          <w:rFonts w:ascii="Linux Biolinum" w:hAnsi="Linux Biolinum" w:cs="Linux Biolinum"/>
        </w:rPr>
        <w:t>n</w:t>
      </w:r>
      <w:r w:rsidR="001D02FF">
        <w:rPr>
          <w:rFonts w:ascii="Linux Biolinum" w:hAnsi="Linux Biolinum" w:cs="Linux Biolinum"/>
        </w:rPr>
        <w:t>quième république. En effet, l</w:t>
      </w:r>
      <w:r w:rsidR="004B40F1" w:rsidRPr="004B40F1">
        <w:rPr>
          <w:rFonts w:ascii="Linux Biolinum" w:hAnsi="Linux Biolinum" w:cs="Linux Biolinum"/>
        </w:rPr>
        <w:t>a grande</w:t>
      </w:r>
      <w:r w:rsidR="00D8720F">
        <w:rPr>
          <w:rFonts w:ascii="Linux Biolinum" w:hAnsi="Linux Biolinum" w:cs="Linux Biolinum"/>
        </w:rPr>
        <w:t xml:space="preserve"> </w:t>
      </w:r>
      <w:r w:rsidR="004B40F1" w:rsidRPr="004B40F1">
        <w:rPr>
          <w:rFonts w:ascii="Linux Biolinum" w:hAnsi="Linux Biolinum" w:cs="Linux Biolinum"/>
        </w:rPr>
        <w:t xml:space="preserve">caractéristique du </w:t>
      </w:r>
      <w:r w:rsidR="00D8720F">
        <w:rPr>
          <w:rFonts w:ascii="Linux Biolinum" w:hAnsi="Linux Biolinum" w:cs="Linux Biolinum"/>
        </w:rPr>
        <w:t>C</w:t>
      </w:r>
      <w:r w:rsidR="004B40F1" w:rsidRPr="004B40F1">
        <w:rPr>
          <w:rFonts w:ascii="Linux Biolinum" w:hAnsi="Linux Biolinum" w:cs="Linux Biolinum"/>
        </w:rPr>
        <w:t>onseil</w:t>
      </w:r>
      <w:r w:rsidR="00D8720F">
        <w:rPr>
          <w:rFonts w:ascii="Linux Biolinum" w:hAnsi="Linux Biolinum" w:cs="Linux Biolinum"/>
        </w:rPr>
        <w:t xml:space="preserve"> </w:t>
      </w:r>
      <w:r w:rsidR="004B40F1" w:rsidRPr="004B40F1">
        <w:rPr>
          <w:rFonts w:ascii="Linux Biolinum" w:hAnsi="Linux Biolinum" w:cs="Linux Biolinum"/>
        </w:rPr>
        <w:t>constitutionnel</w:t>
      </w:r>
      <w:r w:rsidR="00C66571">
        <w:rPr>
          <w:rFonts w:ascii="Linux Biolinum" w:hAnsi="Linux Biolinum" w:cs="Linux Biolinum"/>
        </w:rPr>
        <w:t>,</w:t>
      </w:r>
      <w:r w:rsidR="004B40F1" w:rsidRPr="004B40F1">
        <w:rPr>
          <w:rFonts w:ascii="Linux Biolinum" w:hAnsi="Linux Biolinum" w:cs="Linux Biolinum"/>
        </w:rPr>
        <w:t xml:space="preserve"> si on le reporte à toute</w:t>
      </w:r>
      <w:r w:rsidR="00540F9D">
        <w:rPr>
          <w:rFonts w:ascii="Linux Biolinum" w:hAnsi="Linux Biolinum" w:cs="Linux Biolinum"/>
        </w:rPr>
        <w:t xml:space="preserve"> la Cinqui</w:t>
      </w:r>
      <w:r w:rsidR="004B40F1" w:rsidRPr="004B40F1">
        <w:rPr>
          <w:rFonts w:ascii="Linux Biolinum" w:hAnsi="Linux Biolinum" w:cs="Linux Biolinum"/>
        </w:rPr>
        <w:t>ème république</w:t>
      </w:r>
      <w:r w:rsidR="00540F9D">
        <w:rPr>
          <w:rFonts w:ascii="Linux Biolinum" w:hAnsi="Linux Biolinum" w:cs="Linux Biolinum"/>
        </w:rPr>
        <w:t>,</w:t>
      </w:r>
      <w:r w:rsidR="004B40F1" w:rsidRPr="004B40F1">
        <w:rPr>
          <w:rFonts w:ascii="Linux Biolinum" w:hAnsi="Linux Biolinum" w:cs="Linux Biolinum"/>
        </w:rPr>
        <w:t xml:space="preserve"> c</w:t>
      </w:r>
      <w:r w:rsidR="002B2F72">
        <w:rPr>
          <w:rFonts w:ascii="Linux Biolinum" w:hAnsi="Linux Biolinum" w:cs="Linux Biolinum"/>
        </w:rPr>
        <w:t>’</w:t>
      </w:r>
      <w:r w:rsidR="004B40F1" w:rsidRPr="004B40F1">
        <w:rPr>
          <w:rFonts w:ascii="Linux Biolinum" w:hAnsi="Linux Biolinum" w:cs="Linux Biolinum"/>
        </w:rPr>
        <w:t>est que c</w:t>
      </w:r>
      <w:r w:rsidR="002B2F72">
        <w:rPr>
          <w:rFonts w:ascii="Linux Biolinum" w:hAnsi="Linux Biolinum" w:cs="Linux Biolinum"/>
        </w:rPr>
        <w:t>’</w:t>
      </w:r>
      <w:r w:rsidR="004B40F1" w:rsidRPr="004B40F1">
        <w:rPr>
          <w:rFonts w:ascii="Linux Biolinum" w:hAnsi="Linux Biolinum" w:cs="Linux Biolinum"/>
        </w:rPr>
        <w:t>est un</w:t>
      </w:r>
      <w:r w:rsidR="00540F9D">
        <w:rPr>
          <w:rFonts w:ascii="Linux Biolinum" w:hAnsi="Linux Biolinum" w:cs="Linux Biolinum"/>
        </w:rPr>
        <w:t xml:space="preserve"> </w:t>
      </w:r>
      <w:r w:rsidR="004B40F1" w:rsidRPr="004B40F1">
        <w:rPr>
          <w:rFonts w:ascii="Linux Biolinum" w:hAnsi="Linux Biolinum" w:cs="Linux Biolinum"/>
        </w:rPr>
        <w:t>organe qui a changé considér</w:t>
      </w:r>
      <w:r w:rsidR="004B40F1" w:rsidRPr="004B40F1">
        <w:rPr>
          <w:rFonts w:ascii="Linux Biolinum" w:hAnsi="Linux Biolinum" w:cs="Linux Biolinum"/>
        </w:rPr>
        <w:t>a</w:t>
      </w:r>
      <w:r w:rsidR="004B40F1" w:rsidRPr="004B40F1">
        <w:rPr>
          <w:rFonts w:ascii="Linux Biolinum" w:hAnsi="Linux Biolinum" w:cs="Linux Biolinum"/>
        </w:rPr>
        <w:t>blement</w:t>
      </w:r>
      <w:r w:rsidR="00FC307A">
        <w:rPr>
          <w:rFonts w:ascii="Linux Biolinum" w:hAnsi="Linux Biolinum" w:cs="Linux Biolinum"/>
        </w:rPr>
        <w:t xml:space="preserve"> </w:t>
      </w:r>
      <w:r w:rsidR="004B40F1" w:rsidRPr="004B40F1">
        <w:rPr>
          <w:rFonts w:ascii="Linux Biolinum" w:hAnsi="Linux Biolinum" w:cs="Linux Biolinum"/>
        </w:rPr>
        <w:t>d</w:t>
      </w:r>
      <w:r w:rsidR="00FC307A">
        <w:rPr>
          <w:rFonts w:ascii="Linux Biolinum" w:hAnsi="Linux Biolinum" w:cs="Linux Biolinum"/>
        </w:rPr>
        <w:t xml:space="preserve">e </w:t>
      </w:r>
      <w:r w:rsidR="004B40F1" w:rsidRPr="004B40F1">
        <w:rPr>
          <w:rFonts w:ascii="Linux Biolinum" w:hAnsi="Linux Biolinum" w:cs="Linux Biolinum"/>
        </w:rPr>
        <w:t>rôle</w:t>
      </w:r>
      <w:r w:rsidR="00FC307A">
        <w:rPr>
          <w:rFonts w:ascii="Linux Biolinum" w:hAnsi="Linux Biolinum" w:cs="Linux Biolinum"/>
        </w:rPr>
        <w:t>,</w:t>
      </w:r>
      <w:r w:rsidR="004B40F1" w:rsidRPr="004B40F1">
        <w:rPr>
          <w:rFonts w:ascii="Linux Biolinum" w:hAnsi="Linux Biolinum" w:cs="Linux Biolinum"/>
        </w:rPr>
        <w:t xml:space="preserve"> d</w:t>
      </w:r>
      <w:r w:rsidR="002B2F72">
        <w:rPr>
          <w:rFonts w:ascii="Linux Biolinum" w:hAnsi="Linux Biolinum" w:cs="Linux Biolinum"/>
        </w:rPr>
        <w:t>’</w:t>
      </w:r>
      <w:r w:rsidR="004B40F1" w:rsidRPr="004B40F1">
        <w:rPr>
          <w:rFonts w:ascii="Linux Biolinum" w:hAnsi="Linux Biolinum" w:cs="Linux Biolinum"/>
        </w:rPr>
        <w:t>importance et de signification</w:t>
      </w:r>
      <w:r w:rsidR="00FC307A">
        <w:rPr>
          <w:rFonts w:ascii="Linux Biolinum" w:hAnsi="Linux Biolinum" w:cs="Linux Biolinum"/>
        </w:rPr>
        <w:t xml:space="preserve"> </w:t>
      </w:r>
      <w:r w:rsidR="004B40F1" w:rsidRPr="004B40F1">
        <w:rPr>
          <w:rFonts w:ascii="Linux Biolinum" w:hAnsi="Linux Biolinum" w:cs="Linux Biolinum"/>
        </w:rPr>
        <w:t>tout au long des années d</w:t>
      </w:r>
      <w:r w:rsidR="002B2F72">
        <w:rPr>
          <w:rFonts w:ascii="Linux Biolinum" w:hAnsi="Linux Biolinum" w:cs="Linux Biolinum"/>
        </w:rPr>
        <w:t>’</w:t>
      </w:r>
      <w:r w:rsidR="004B40F1" w:rsidRPr="004B40F1">
        <w:rPr>
          <w:rFonts w:ascii="Linux Biolinum" w:hAnsi="Linux Biolinum" w:cs="Linux Biolinum"/>
        </w:rPr>
        <w:t>application de</w:t>
      </w:r>
      <w:r w:rsidR="00FC307A">
        <w:rPr>
          <w:rFonts w:ascii="Linux Biolinum" w:hAnsi="Linux Biolinum" w:cs="Linux Biolinum"/>
        </w:rPr>
        <w:t xml:space="preserve"> </w:t>
      </w:r>
      <w:r w:rsidR="004B40F1" w:rsidRPr="004B40F1">
        <w:rPr>
          <w:rFonts w:ascii="Linux Biolinum" w:hAnsi="Linux Biolinum" w:cs="Linux Biolinum"/>
        </w:rPr>
        <w:t xml:space="preserve">la </w:t>
      </w:r>
      <w:r w:rsidR="00FC307A">
        <w:rPr>
          <w:rFonts w:ascii="Linux Biolinum" w:hAnsi="Linux Biolinum" w:cs="Linux Biolinum"/>
        </w:rPr>
        <w:t>C</w:t>
      </w:r>
      <w:r w:rsidR="004B40F1" w:rsidRPr="004B40F1">
        <w:rPr>
          <w:rFonts w:ascii="Linux Biolinum" w:hAnsi="Linux Biolinum" w:cs="Linux Biolinum"/>
        </w:rPr>
        <w:t xml:space="preserve">onstitution de la </w:t>
      </w:r>
      <w:r w:rsidR="00FC307A">
        <w:rPr>
          <w:rFonts w:ascii="Linux Biolinum" w:hAnsi="Linux Biolinum" w:cs="Linux Biolinum"/>
        </w:rPr>
        <w:t>Cinqui</w:t>
      </w:r>
      <w:r w:rsidR="004B40F1" w:rsidRPr="004B40F1">
        <w:rPr>
          <w:rFonts w:ascii="Linux Biolinum" w:hAnsi="Linux Biolinum" w:cs="Linux Biolinum"/>
        </w:rPr>
        <w:t>ème république</w:t>
      </w:r>
      <w:r w:rsidR="00FC307A">
        <w:rPr>
          <w:rFonts w:ascii="Linux Biolinum" w:hAnsi="Linux Biolinum" w:cs="Linux Biolinum"/>
        </w:rPr>
        <w:t>.</w:t>
      </w:r>
    </w:p>
    <w:p w:rsidR="007C002F" w:rsidRDefault="00672C78" w:rsidP="00E72AAF">
      <w:pPr>
        <w:ind w:firstLine="425"/>
        <w:rPr>
          <w:rFonts w:ascii="Linux Biolinum" w:hAnsi="Linux Biolinum" w:cs="Linux Biolinum"/>
        </w:rPr>
      </w:pPr>
      <w:r>
        <w:rPr>
          <w:rFonts w:ascii="Linux Biolinum" w:hAnsi="Linux Biolinum" w:cs="Linux Biolinum"/>
        </w:rPr>
        <w:t>On peut dire qu’il y a</w:t>
      </w:r>
      <w:r w:rsidR="004B40F1" w:rsidRPr="004B40F1">
        <w:rPr>
          <w:rFonts w:ascii="Linux Biolinum" w:hAnsi="Linux Biolinum" w:cs="Linux Biolinum"/>
        </w:rPr>
        <w:t xml:space="preserve"> trois époques du</w:t>
      </w:r>
      <w:r>
        <w:rPr>
          <w:rFonts w:ascii="Linux Biolinum" w:hAnsi="Linux Biolinum" w:cs="Linux Biolinum"/>
        </w:rPr>
        <w:t xml:space="preserve"> C</w:t>
      </w:r>
      <w:r w:rsidR="004B40F1" w:rsidRPr="004B40F1">
        <w:rPr>
          <w:rFonts w:ascii="Linux Biolinum" w:hAnsi="Linux Biolinum" w:cs="Linux Biolinum"/>
        </w:rPr>
        <w:t>onseil constitutionnel</w:t>
      </w:r>
      <w:r>
        <w:rPr>
          <w:rFonts w:ascii="Linux Biolinum" w:hAnsi="Linux Biolinum" w:cs="Linux Biolinum"/>
        </w:rPr>
        <w:t xml:space="preserve"> :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époque de</w:t>
      </w:r>
      <w:r>
        <w:rPr>
          <w:rFonts w:ascii="Linux Biolinum" w:hAnsi="Linux Biolinum" w:cs="Linux Biolinum"/>
        </w:rPr>
        <w:t xml:space="preserve"> </w:t>
      </w:r>
      <w:r w:rsidR="004B40F1" w:rsidRPr="004B40F1">
        <w:rPr>
          <w:rFonts w:ascii="Linux Biolinum" w:hAnsi="Linux Biolinum" w:cs="Linux Biolinum"/>
        </w:rPr>
        <w:t>sa création</w:t>
      </w:r>
      <w:r>
        <w:rPr>
          <w:rFonts w:ascii="Linux Biolinum" w:hAnsi="Linux Biolinum" w:cs="Linux Biolinum"/>
        </w:rPr>
        <w:t>,</w:t>
      </w:r>
      <w:r w:rsidR="004B40F1" w:rsidRPr="004B40F1">
        <w:rPr>
          <w:rFonts w:ascii="Linux Biolinum" w:hAnsi="Linux Biolinum" w:cs="Linux Biolinum"/>
        </w:rPr>
        <w:t xml:space="preserve"> puis l</w:t>
      </w:r>
      <w:r w:rsidR="002B2F72">
        <w:rPr>
          <w:rFonts w:ascii="Linux Biolinum" w:hAnsi="Linux Biolinum" w:cs="Linux Biolinum"/>
        </w:rPr>
        <w:t>’</w:t>
      </w:r>
      <w:r w:rsidR="004B40F1" w:rsidRPr="004B40F1">
        <w:rPr>
          <w:rFonts w:ascii="Linux Biolinum" w:hAnsi="Linux Biolinum" w:cs="Linux Biolinum"/>
        </w:rPr>
        <w:t>époque de sa montée</w:t>
      </w:r>
      <w:r>
        <w:rPr>
          <w:rFonts w:ascii="Linux Biolinum" w:hAnsi="Linux Biolinum" w:cs="Linux Biolinum"/>
        </w:rPr>
        <w:t xml:space="preserve"> </w:t>
      </w:r>
      <w:r w:rsidR="004B40F1" w:rsidRPr="004B40F1">
        <w:rPr>
          <w:rFonts w:ascii="Linux Biolinum" w:hAnsi="Linux Biolinum" w:cs="Linux Biolinum"/>
        </w:rPr>
        <w:t>en puissance</w:t>
      </w:r>
      <w:r>
        <w:rPr>
          <w:rFonts w:ascii="Linux Biolinum" w:hAnsi="Linux Biolinum" w:cs="Linux Biolinum"/>
        </w:rPr>
        <w:t xml:space="preserve">, </w:t>
      </w:r>
      <w:r w:rsidR="004B40F1" w:rsidRPr="004B40F1">
        <w:rPr>
          <w:rFonts w:ascii="Linux Biolinum" w:hAnsi="Linux Biolinum" w:cs="Linux Biolinum"/>
        </w:rPr>
        <w:t xml:space="preserve">et </w:t>
      </w:r>
      <w:r w:rsidR="00E545BE">
        <w:rPr>
          <w:rFonts w:ascii="Linux Biolinum" w:hAnsi="Linux Biolinum" w:cs="Linux Biolinum"/>
        </w:rPr>
        <w:t>enfin l</w:t>
      </w:r>
      <w:r w:rsidR="002B2F72">
        <w:rPr>
          <w:rFonts w:ascii="Linux Biolinum" w:hAnsi="Linux Biolinum" w:cs="Linux Biolinum"/>
        </w:rPr>
        <w:t>’</w:t>
      </w:r>
      <w:r w:rsidR="004B40F1" w:rsidRPr="004B40F1">
        <w:rPr>
          <w:rFonts w:ascii="Linux Biolinum" w:hAnsi="Linux Biolinum" w:cs="Linux Biolinum"/>
        </w:rPr>
        <w:t>époque de sa pleine</w:t>
      </w:r>
      <w:r w:rsidR="00C81101">
        <w:rPr>
          <w:rFonts w:ascii="Linux Biolinum" w:hAnsi="Linux Biolinum" w:cs="Linux Biolinum"/>
        </w:rPr>
        <w:t xml:space="preserve"> </w:t>
      </w:r>
      <w:r w:rsidR="004B40F1" w:rsidRPr="004B40F1">
        <w:rPr>
          <w:rFonts w:ascii="Linux Biolinum" w:hAnsi="Linux Biolinum" w:cs="Linux Biolinum"/>
        </w:rPr>
        <w:t>puissance</w:t>
      </w:r>
      <w:r w:rsidR="00B3213C">
        <w:rPr>
          <w:rFonts w:ascii="Linux Biolinum" w:hAnsi="Linux Biolinum" w:cs="Linux Biolinum"/>
        </w:rPr>
        <w:t xml:space="preserve"> – </w:t>
      </w:r>
      <w:r w:rsidR="004B40F1" w:rsidRPr="004B40F1">
        <w:rPr>
          <w:rFonts w:ascii="Linux Biolinum" w:hAnsi="Linux Biolinum" w:cs="Linux Biolinum"/>
        </w:rPr>
        <w:t>en tout cas de sa puissance</w:t>
      </w:r>
      <w:r w:rsidR="00C81101">
        <w:rPr>
          <w:rFonts w:ascii="Linux Biolinum" w:hAnsi="Linux Biolinum" w:cs="Linux Biolinum"/>
        </w:rPr>
        <w:t xml:space="preserve"> </w:t>
      </w:r>
      <w:r w:rsidR="004B40F1" w:rsidRPr="004B40F1">
        <w:rPr>
          <w:rFonts w:ascii="Linux Biolinum" w:hAnsi="Linux Biolinum" w:cs="Linux Biolinum"/>
        </w:rPr>
        <w:t>actuelle avec la révision de 2008 et la</w:t>
      </w:r>
      <w:r w:rsidR="007D2FA1">
        <w:rPr>
          <w:rFonts w:ascii="Linux Biolinum" w:hAnsi="Linux Biolinum" w:cs="Linux Biolinum"/>
        </w:rPr>
        <w:t xml:space="preserve"> </w:t>
      </w:r>
      <w:r w:rsidR="004B40F1" w:rsidRPr="004B40F1">
        <w:rPr>
          <w:rFonts w:ascii="Linux Biolinum" w:hAnsi="Linux Biolinum" w:cs="Linux Biolinum"/>
        </w:rPr>
        <w:t>création de la procédure de question</w:t>
      </w:r>
      <w:r w:rsidR="007D2FA1">
        <w:rPr>
          <w:rFonts w:ascii="Linux Biolinum" w:hAnsi="Linux Biolinum" w:cs="Linux Biolinum"/>
        </w:rPr>
        <w:t xml:space="preserve"> </w:t>
      </w:r>
      <w:r w:rsidR="004B40F1" w:rsidRPr="004B40F1">
        <w:rPr>
          <w:rFonts w:ascii="Linux Biolinum" w:hAnsi="Linux Biolinum" w:cs="Linux Biolinum"/>
        </w:rPr>
        <w:t>prioritaire de constitutionnalité</w:t>
      </w:r>
      <w:r w:rsidR="005A6CCA">
        <w:rPr>
          <w:rFonts w:ascii="Linux Biolinum" w:hAnsi="Linux Biolinum" w:cs="Linux Biolinum"/>
        </w:rPr>
        <w:t>.</w:t>
      </w:r>
      <w:r w:rsidR="001C1643">
        <w:rPr>
          <w:rFonts w:ascii="Linux Biolinum" w:hAnsi="Linux Biolinum" w:cs="Linux Biolinum"/>
        </w:rPr>
        <w:t xml:space="preserve"> Il y a donc t</w:t>
      </w:r>
      <w:r w:rsidR="004B40F1" w:rsidRPr="004B40F1">
        <w:rPr>
          <w:rFonts w:ascii="Linux Biolinum" w:hAnsi="Linux Biolinum" w:cs="Linux Biolinum"/>
        </w:rPr>
        <w:t>rois périodes</w:t>
      </w:r>
      <w:r w:rsidR="005A6CCA">
        <w:rPr>
          <w:rFonts w:ascii="Linux Biolinum" w:hAnsi="Linux Biolinum" w:cs="Linux Biolinum"/>
        </w:rPr>
        <w:t xml:space="preserve">, </w:t>
      </w:r>
      <w:r w:rsidR="001C1643">
        <w:rPr>
          <w:rFonts w:ascii="Linux Biolinum" w:hAnsi="Linux Biolinum" w:cs="Linux Biolinum"/>
        </w:rPr>
        <w:t xml:space="preserve">trois </w:t>
      </w:r>
      <w:r w:rsidR="004B40F1" w:rsidRPr="004B40F1">
        <w:rPr>
          <w:rFonts w:ascii="Linux Biolinum" w:hAnsi="Linux Biolinum" w:cs="Linux Biolinum"/>
        </w:rPr>
        <w:t>rôles</w:t>
      </w:r>
      <w:r w:rsidR="001C1643">
        <w:rPr>
          <w:rFonts w:ascii="Linux Biolinum" w:hAnsi="Linux Biolinum" w:cs="Linux Biolinum"/>
        </w:rPr>
        <w:t xml:space="preserve">, </w:t>
      </w:r>
      <w:r w:rsidR="004B40F1" w:rsidRPr="004B40F1">
        <w:rPr>
          <w:rFonts w:ascii="Linux Biolinum" w:hAnsi="Linux Biolinum" w:cs="Linux Biolinum"/>
        </w:rPr>
        <w:t>trois</w:t>
      </w:r>
      <w:r w:rsidR="005A6CCA">
        <w:rPr>
          <w:rFonts w:ascii="Linux Biolinum" w:hAnsi="Linux Biolinum" w:cs="Linux Biolinum"/>
        </w:rPr>
        <w:t xml:space="preserve"> </w:t>
      </w:r>
      <w:r w:rsidR="004B40F1" w:rsidRPr="004B40F1">
        <w:rPr>
          <w:rFonts w:ascii="Linux Biolinum" w:hAnsi="Linux Biolinum" w:cs="Linux Biolinum"/>
        </w:rPr>
        <w:t>positions dans le système institutionnel</w:t>
      </w:r>
      <w:r w:rsidR="00843F7D">
        <w:rPr>
          <w:rFonts w:ascii="Linux Biolinum" w:hAnsi="Linux Biolinum" w:cs="Linux Biolinum"/>
        </w:rPr>
        <w:t xml:space="preserve">, et </w:t>
      </w:r>
      <w:r w:rsidR="004B40F1" w:rsidRPr="004B40F1">
        <w:rPr>
          <w:rFonts w:ascii="Linux Biolinum" w:hAnsi="Linux Biolinum" w:cs="Linux Biolinum"/>
        </w:rPr>
        <w:t>une évolution continue qui</w:t>
      </w:r>
      <w:r w:rsidR="00843F7D">
        <w:rPr>
          <w:rFonts w:ascii="Linux Biolinum" w:hAnsi="Linux Biolinum" w:cs="Linux Biolinum"/>
        </w:rPr>
        <w:t xml:space="preserve"> </w:t>
      </w:r>
      <w:r w:rsidR="004B40F1" w:rsidRPr="004B40F1">
        <w:rPr>
          <w:rFonts w:ascii="Linux Biolinum" w:hAnsi="Linux Biolinum" w:cs="Linux Biolinum"/>
        </w:rPr>
        <w:t>est très intéressante</w:t>
      </w:r>
      <w:r w:rsidR="00843F7D">
        <w:rPr>
          <w:rFonts w:ascii="Linux Biolinum" w:hAnsi="Linux Biolinum" w:cs="Linux Biolinum"/>
        </w:rPr>
        <w:t>,</w:t>
      </w:r>
      <w:r w:rsidR="004B40F1" w:rsidRPr="004B40F1">
        <w:rPr>
          <w:rFonts w:ascii="Linux Biolinum" w:hAnsi="Linux Biolinum" w:cs="Linux Biolinum"/>
        </w:rPr>
        <w:t xml:space="preserve"> parce qu</w:t>
      </w:r>
      <w:r w:rsidR="002B2F72">
        <w:rPr>
          <w:rFonts w:ascii="Linux Biolinum" w:hAnsi="Linux Biolinum" w:cs="Linux Biolinum"/>
        </w:rPr>
        <w:t>’</w:t>
      </w:r>
      <w:r w:rsidR="004B40F1" w:rsidRPr="004B40F1">
        <w:rPr>
          <w:rFonts w:ascii="Linux Biolinum" w:hAnsi="Linux Biolinum" w:cs="Linux Biolinum"/>
        </w:rPr>
        <w:t>elle est</w:t>
      </w:r>
      <w:r w:rsidR="00843F7D">
        <w:rPr>
          <w:rFonts w:ascii="Linux Biolinum" w:hAnsi="Linux Biolinum" w:cs="Linux Biolinum"/>
        </w:rPr>
        <w:t xml:space="preserve"> </w:t>
      </w:r>
      <w:r w:rsidR="004B40F1" w:rsidRPr="004B40F1">
        <w:rPr>
          <w:rFonts w:ascii="Linux Biolinum" w:hAnsi="Linux Biolinum" w:cs="Linux Biolinum"/>
        </w:rPr>
        <w:t>à la fois le fruit d</w:t>
      </w:r>
      <w:r w:rsidR="002B2F72">
        <w:rPr>
          <w:rFonts w:ascii="Linux Biolinum" w:hAnsi="Linux Biolinum" w:cs="Linux Biolinum"/>
        </w:rPr>
        <w:t>’</w:t>
      </w:r>
      <w:r w:rsidR="004B40F1" w:rsidRPr="004B40F1">
        <w:rPr>
          <w:rFonts w:ascii="Linux Biolinum" w:hAnsi="Linux Biolinum" w:cs="Linux Biolinum"/>
        </w:rPr>
        <w:t>une pression sociale internationale</w:t>
      </w:r>
      <w:r w:rsidR="00187762">
        <w:rPr>
          <w:rFonts w:ascii="Linux Biolinum" w:hAnsi="Linux Biolinum" w:cs="Linux Biolinum"/>
        </w:rPr>
        <w:t xml:space="preserve"> – </w:t>
      </w:r>
      <w:r w:rsidR="004B40F1" w:rsidRPr="004B40F1">
        <w:rPr>
          <w:rFonts w:ascii="Linux Biolinum" w:hAnsi="Linux Biolinum" w:cs="Linux Biolinum"/>
        </w:rPr>
        <w:t>notamment</w:t>
      </w:r>
      <w:r w:rsidR="00016920">
        <w:rPr>
          <w:rFonts w:ascii="Linux Biolinum" w:hAnsi="Linux Biolinum" w:cs="Linux Biolinum"/>
        </w:rPr>
        <w:t xml:space="preserve"> </w:t>
      </w:r>
      <w:r w:rsidR="004B40F1" w:rsidRPr="004B40F1">
        <w:rPr>
          <w:rFonts w:ascii="Linux Biolinum" w:hAnsi="Linux Biolinum" w:cs="Linux Biolinum"/>
        </w:rPr>
        <w:t>européenne</w:t>
      </w:r>
      <w:r w:rsidR="00187762">
        <w:rPr>
          <w:rFonts w:ascii="Linux Biolinum" w:hAnsi="Linux Biolinum" w:cs="Linux Biolinum"/>
        </w:rPr>
        <w:t xml:space="preserve"> –</w:t>
      </w:r>
      <w:r w:rsidR="00151188">
        <w:rPr>
          <w:rFonts w:ascii="Linux Biolinum" w:hAnsi="Linux Biolinum" w:cs="Linux Biolinum"/>
        </w:rPr>
        <w:t>,</w:t>
      </w:r>
      <w:r w:rsidR="008B32B6">
        <w:rPr>
          <w:rFonts w:ascii="Linux Biolinum" w:hAnsi="Linux Biolinum" w:cs="Linux Biolinum"/>
        </w:rPr>
        <w:t xml:space="preserve"> </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une évol</w:t>
      </w:r>
      <w:r w:rsidR="004B40F1" w:rsidRPr="004B40F1">
        <w:rPr>
          <w:rFonts w:ascii="Linux Biolinum" w:hAnsi="Linux Biolinum" w:cs="Linux Biolinum"/>
        </w:rPr>
        <w:t>u</w:t>
      </w:r>
      <w:r w:rsidR="004B40F1" w:rsidRPr="004B40F1">
        <w:rPr>
          <w:rFonts w:ascii="Linux Biolinum" w:hAnsi="Linux Biolinum" w:cs="Linux Biolinum"/>
        </w:rPr>
        <w:t>tion</w:t>
      </w:r>
      <w:r w:rsidR="00151188">
        <w:rPr>
          <w:rFonts w:ascii="Linux Biolinum" w:hAnsi="Linux Biolinum" w:cs="Linux Biolinum"/>
        </w:rPr>
        <w:t xml:space="preserve"> </w:t>
      </w:r>
      <w:r w:rsidR="004B40F1" w:rsidRPr="004B40F1">
        <w:rPr>
          <w:rFonts w:ascii="Linux Biolinum" w:hAnsi="Linux Biolinum" w:cs="Linux Biolinum"/>
        </w:rPr>
        <w:t xml:space="preserve">juridique très importante </w:t>
      </w:r>
      <w:r w:rsidR="00187762">
        <w:rPr>
          <w:rFonts w:ascii="Linux Biolinum" w:hAnsi="Linux Biolinum" w:cs="Linux Biolinum"/>
        </w:rPr>
        <w:t>–</w:t>
      </w:r>
      <w:r w:rsidR="004B40F1" w:rsidRPr="004B40F1">
        <w:rPr>
          <w:rFonts w:ascii="Linux Biolinum" w:hAnsi="Linux Biolinum" w:cs="Linux Biolinum"/>
        </w:rPr>
        <w:t>venue</w:t>
      </w:r>
      <w:r w:rsidR="004066EF">
        <w:rPr>
          <w:rFonts w:ascii="Linux Biolinum" w:hAnsi="Linux Biolinum" w:cs="Linux Biolinum"/>
        </w:rPr>
        <w:t xml:space="preserve"> </w:t>
      </w:r>
      <w:r w:rsidR="004B40F1" w:rsidRPr="004B40F1">
        <w:rPr>
          <w:rFonts w:ascii="Linux Biolinum" w:hAnsi="Linux Biolinum" w:cs="Linux Biolinum"/>
        </w:rPr>
        <w:t>des normes juridiques qui vont encadrer</w:t>
      </w:r>
      <w:r w:rsidR="004066EF">
        <w:rPr>
          <w:rFonts w:ascii="Linux Biolinum" w:hAnsi="Linux Biolinum" w:cs="Linux Biolinum"/>
        </w:rPr>
        <w:t xml:space="preserve"> </w:t>
      </w:r>
      <w:r w:rsidR="004B40F1" w:rsidRPr="004B40F1">
        <w:rPr>
          <w:rFonts w:ascii="Linux Biolinum" w:hAnsi="Linux Biolinum" w:cs="Linux Biolinum"/>
        </w:rPr>
        <w:t xml:space="preserve">le </w:t>
      </w:r>
      <w:r w:rsidR="004066EF">
        <w:rPr>
          <w:rFonts w:ascii="Linux Biolinum" w:hAnsi="Linux Biolinum" w:cs="Linux Biolinum"/>
        </w:rPr>
        <w:t>C</w:t>
      </w:r>
      <w:r w:rsidR="004B40F1" w:rsidRPr="004B40F1">
        <w:rPr>
          <w:rFonts w:ascii="Linux Biolinum" w:hAnsi="Linux Biolinum" w:cs="Linux Biolinum"/>
        </w:rPr>
        <w:t>onseil constitutionnel</w:t>
      </w:r>
      <w:r w:rsidR="00187762">
        <w:rPr>
          <w:rFonts w:ascii="Linux Biolinum" w:hAnsi="Linux Biolinum" w:cs="Linux Biolinum"/>
        </w:rPr>
        <w:t xml:space="preserve"> –</w:t>
      </w:r>
      <w:r w:rsidR="007B52EC">
        <w:rPr>
          <w:rFonts w:ascii="Linux Biolinum" w:hAnsi="Linux Biolinum" w:cs="Linux Biolinum"/>
        </w:rPr>
        <w:t>,</w:t>
      </w:r>
      <w:r w:rsidR="008B32B6">
        <w:rPr>
          <w:rFonts w:ascii="Linux Biolinum" w:hAnsi="Linux Biolinum" w:cs="Linux Biolinum"/>
        </w:rPr>
        <w:t xml:space="preserve"> </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une évolution jurisprudentielle</w:t>
      </w:r>
      <w:r w:rsidR="008B32B6">
        <w:rPr>
          <w:rFonts w:ascii="Linux Biolinum" w:hAnsi="Linux Biolinum" w:cs="Linux Biolinum"/>
        </w:rPr>
        <w:t xml:space="preserve"> – c</w:t>
      </w:r>
      <w:r w:rsidR="004B40F1" w:rsidRPr="004B40F1">
        <w:rPr>
          <w:rFonts w:ascii="Linux Biolinum" w:hAnsi="Linux Biolinum" w:cs="Linux Biolinum"/>
        </w:rPr>
        <w:t xml:space="preserve">e sont les membres du </w:t>
      </w:r>
      <w:r w:rsidR="00B71257">
        <w:rPr>
          <w:rFonts w:ascii="Linux Biolinum" w:hAnsi="Linux Biolinum" w:cs="Linux Biolinum"/>
        </w:rPr>
        <w:t>C</w:t>
      </w:r>
      <w:r w:rsidR="004B40F1" w:rsidRPr="004B40F1">
        <w:rPr>
          <w:rFonts w:ascii="Linux Biolinum" w:hAnsi="Linux Biolinum" w:cs="Linux Biolinum"/>
        </w:rPr>
        <w:t>onseil</w:t>
      </w:r>
      <w:r w:rsidR="00FA64D7">
        <w:rPr>
          <w:rFonts w:ascii="Linux Biolinum" w:hAnsi="Linux Biolinum" w:cs="Linux Biolinum"/>
        </w:rPr>
        <w:t xml:space="preserve"> </w:t>
      </w:r>
      <w:r w:rsidR="004B40F1" w:rsidRPr="004B40F1">
        <w:rPr>
          <w:rFonts w:ascii="Linux Biolinum" w:hAnsi="Linux Biolinum" w:cs="Linux Biolinum"/>
        </w:rPr>
        <w:t>const</w:t>
      </w:r>
      <w:r w:rsidR="004B40F1" w:rsidRPr="004B40F1">
        <w:rPr>
          <w:rFonts w:ascii="Linux Biolinum" w:hAnsi="Linux Biolinum" w:cs="Linux Biolinum"/>
        </w:rPr>
        <w:t>i</w:t>
      </w:r>
      <w:r w:rsidR="004B40F1" w:rsidRPr="004B40F1">
        <w:rPr>
          <w:rFonts w:ascii="Linux Biolinum" w:hAnsi="Linux Biolinum" w:cs="Linux Biolinum"/>
        </w:rPr>
        <w:t>tutionnel e</w:t>
      </w:r>
      <w:r w:rsidR="00FA64D7">
        <w:rPr>
          <w:rFonts w:ascii="Linux Biolinum" w:hAnsi="Linux Biolinum" w:cs="Linux Biolinum"/>
        </w:rPr>
        <w:t>ux-</w:t>
      </w:r>
      <w:r w:rsidR="004B40F1" w:rsidRPr="004B40F1">
        <w:rPr>
          <w:rFonts w:ascii="Linux Biolinum" w:hAnsi="Linux Biolinum" w:cs="Linux Biolinum"/>
        </w:rPr>
        <w:t>même</w:t>
      </w:r>
      <w:r w:rsidR="00FA64D7">
        <w:rPr>
          <w:rFonts w:ascii="Linux Biolinum" w:hAnsi="Linux Biolinum" w:cs="Linux Biolinum"/>
        </w:rPr>
        <w:t xml:space="preserve">s </w:t>
      </w:r>
      <w:r w:rsidR="004B40F1" w:rsidRPr="004B40F1">
        <w:rPr>
          <w:rFonts w:ascii="Linux Biolinum" w:hAnsi="Linux Biolinum" w:cs="Linux Biolinum"/>
        </w:rPr>
        <w:t>qui</w:t>
      </w:r>
      <w:r w:rsidR="0055513E">
        <w:rPr>
          <w:rFonts w:ascii="Linux Biolinum" w:hAnsi="Linux Biolinum" w:cs="Linux Biolinum"/>
        </w:rPr>
        <w:t>,</w:t>
      </w:r>
      <w:r w:rsidR="004B40F1" w:rsidRPr="004B40F1">
        <w:rPr>
          <w:rFonts w:ascii="Linux Biolinum" w:hAnsi="Linux Biolinum" w:cs="Linux Biolinum"/>
        </w:rPr>
        <w:t xml:space="preserve"> </w:t>
      </w:r>
      <w:r w:rsidR="0055513E" w:rsidRPr="004B40F1">
        <w:rPr>
          <w:rFonts w:ascii="Linux Biolinum" w:hAnsi="Linux Biolinum" w:cs="Linux Biolinum"/>
        </w:rPr>
        <w:t>dans leurs décisions</w:t>
      </w:r>
      <w:r w:rsidR="0055513E">
        <w:rPr>
          <w:rFonts w:ascii="Linux Biolinum" w:hAnsi="Linux Biolinum" w:cs="Linux Biolinum"/>
        </w:rPr>
        <w:t>,</w:t>
      </w:r>
      <w:r w:rsidR="0055513E" w:rsidRPr="004B40F1">
        <w:rPr>
          <w:rFonts w:ascii="Linux Biolinum" w:hAnsi="Linux Biolinum" w:cs="Linux Biolinum"/>
        </w:rPr>
        <w:t xml:space="preserve"> </w:t>
      </w:r>
      <w:r w:rsidR="004B40F1" w:rsidRPr="004B40F1">
        <w:rPr>
          <w:rFonts w:ascii="Linux Biolinum" w:hAnsi="Linux Biolinum" w:cs="Linux Biolinum"/>
        </w:rPr>
        <w:t>vont fabriquer</w:t>
      </w:r>
      <w:r w:rsidR="00FA64D7">
        <w:rPr>
          <w:rFonts w:ascii="Linux Biolinum" w:hAnsi="Linux Biolinum" w:cs="Linux Biolinum"/>
        </w:rPr>
        <w:t xml:space="preserve"> </w:t>
      </w:r>
      <w:r w:rsidR="004B40F1" w:rsidRPr="004B40F1">
        <w:rPr>
          <w:rFonts w:ascii="Linux Biolinum" w:hAnsi="Linux Biolinum" w:cs="Linux Biolinum"/>
        </w:rPr>
        <w:t xml:space="preserve">cette évolution </w:t>
      </w:r>
      <w:r w:rsidR="00C73344">
        <w:rPr>
          <w:rFonts w:ascii="Linux Biolinum" w:hAnsi="Linux Biolinum" w:cs="Linux Biolinum"/>
        </w:rPr>
        <w:t xml:space="preserve">–, </w:t>
      </w:r>
      <w:r w:rsidR="004B40F1" w:rsidRPr="004B40F1">
        <w:rPr>
          <w:rFonts w:ascii="Linux Biolinum" w:hAnsi="Linux Biolinum" w:cs="Linux Biolinum"/>
        </w:rPr>
        <w:t>et elle</w:t>
      </w:r>
      <w:r w:rsidR="00C4709C">
        <w:rPr>
          <w:rFonts w:ascii="Linux Biolinum" w:hAnsi="Linux Biolinum" w:cs="Linux Biolinum"/>
        </w:rPr>
        <w:t xml:space="preserve"> </w:t>
      </w:r>
      <w:r w:rsidR="004B40F1" w:rsidRPr="004B40F1">
        <w:rPr>
          <w:rFonts w:ascii="Linux Biolinum" w:hAnsi="Linux Biolinum" w:cs="Linux Biolinum"/>
        </w:rPr>
        <w:t>est aussi le fruit un peu de la</w:t>
      </w:r>
      <w:r w:rsidR="00C4709C">
        <w:rPr>
          <w:rFonts w:ascii="Linux Biolinum" w:hAnsi="Linux Biolinum" w:cs="Linux Biolinum"/>
        </w:rPr>
        <w:t xml:space="preserve"> </w:t>
      </w:r>
      <w:r w:rsidR="004B40F1" w:rsidRPr="004B40F1">
        <w:rPr>
          <w:rFonts w:ascii="Linux Biolinum" w:hAnsi="Linux Biolinum" w:cs="Linux Biolinum"/>
        </w:rPr>
        <w:t>rencontre avec un contexte politique</w:t>
      </w:r>
      <w:r w:rsidR="00C4709C">
        <w:rPr>
          <w:rFonts w:ascii="Linux Biolinum" w:hAnsi="Linux Biolinum" w:cs="Linux Biolinum"/>
        </w:rPr>
        <w:t xml:space="preserve">, </w:t>
      </w:r>
      <w:r w:rsidR="004B40F1" w:rsidRPr="004B40F1">
        <w:rPr>
          <w:rFonts w:ascii="Linux Biolinum" w:hAnsi="Linux Biolinum" w:cs="Linux Biolinum"/>
        </w:rPr>
        <w:t xml:space="preserve">avec une nécessité en </w:t>
      </w:r>
      <w:r w:rsidR="00C4709C" w:rsidRPr="004B40F1">
        <w:rPr>
          <w:rFonts w:ascii="Linux Biolinum" w:hAnsi="Linux Biolinum" w:cs="Linux Biolinum"/>
        </w:rPr>
        <w:t>France</w:t>
      </w:r>
      <w:r w:rsidR="004B40F1" w:rsidRPr="004B40F1">
        <w:rPr>
          <w:rFonts w:ascii="Linux Biolinum" w:hAnsi="Linux Biolinum" w:cs="Linux Biolinum"/>
        </w:rPr>
        <w:t xml:space="preserve"> d</w:t>
      </w:r>
      <w:r w:rsidR="002B2F72">
        <w:rPr>
          <w:rFonts w:ascii="Linux Biolinum" w:hAnsi="Linux Biolinum" w:cs="Linux Biolinum"/>
        </w:rPr>
        <w:t>’</w:t>
      </w:r>
      <w:r w:rsidR="004B40F1" w:rsidRPr="004B40F1">
        <w:rPr>
          <w:rFonts w:ascii="Linux Biolinum" w:hAnsi="Linux Biolinum" w:cs="Linux Biolinum"/>
        </w:rPr>
        <w:t>avoir un</w:t>
      </w:r>
      <w:r w:rsidR="00C4709C">
        <w:rPr>
          <w:rFonts w:ascii="Linux Biolinum" w:hAnsi="Linux Biolinum" w:cs="Linux Biolinum"/>
        </w:rPr>
        <w:t xml:space="preserve"> C</w:t>
      </w:r>
      <w:r w:rsidR="004B40F1" w:rsidRPr="004B40F1">
        <w:rPr>
          <w:rFonts w:ascii="Linux Biolinum" w:hAnsi="Linux Biolinum" w:cs="Linux Biolinum"/>
        </w:rPr>
        <w:t>onseil constitutionnel</w:t>
      </w:r>
      <w:r w:rsidR="00C4709C">
        <w:rPr>
          <w:rFonts w:ascii="Linux Biolinum" w:hAnsi="Linux Biolinum" w:cs="Linux Biolinum"/>
        </w:rPr>
        <w:t>. O</w:t>
      </w:r>
      <w:r w:rsidR="004B40F1" w:rsidRPr="004B40F1">
        <w:rPr>
          <w:rFonts w:ascii="Linux Biolinum" w:hAnsi="Linux Biolinum" w:cs="Linux Biolinum"/>
        </w:rPr>
        <w:t>n a vraiment</w:t>
      </w:r>
      <w:r w:rsidR="00C4709C">
        <w:rPr>
          <w:rFonts w:ascii="Linux Biolinum" w:hAnsi="Linux Biolinum" w:cs="Linux Biolinum"/>
        </w:rPr>
        <w:t xml:space="preserve"> </w:t>
      </w:r>
      <w:r w:rsidR="004B40F1" w:rsidRPr="004B40F1">
        <w:rPr>
          <w:rFonts w:ascii="Linux Biolinum" w:hAnsi="Linux Biolinum" w:cs="Linux Biolinum"/>
        </w:rPr>
        <w:t>ici l</w:t>
      </w:r>
      <w:r w:rsidR="002B2F72">
        <w:rPr>
          <w:rFonts w:ascii="Linux Biolinum" w:hAnsi="Linux Biolinum" w:cs="Linux Biolinum"/>
        </w:rPr>
        <w:t>’</w:t>
      </w:r>
      <w:r w:rsidR="004B40F1" w:rsidRPr="004B40F1">
        <w:rPr>
          <w:rFonts w:ascii="Linux Biolinum" w:hAnsi="Linux Biolinum" w:cs="Linux Biolinum"/>
        </w:rPr>
        <w:t>illustration d</w:t>
      </w:r>
      <w:r w:rsidR="002B2F72">
        <w:rPr>
          <w:rFonts w:ascii="Linux Biolinum" w:hAnsi="Linux Biolinum" w:cs="Linux Biolinum"/>
        </w:rPr>
        <w:t>’</w:t>
      </w:r>
      <w:r w:rsidR="004B40F1" w:rsidRPr="004B40F1">
        <w:rPr>
          <w:rFonts w:ascii="Linux Biolinum" w:hAnsi="Linux Biolinum" w:cs="Linux Biolinum"/>
        </w:rPr>
        <w:t>un droit</w:t>
      </w:r>
      <w:r w:rsidR="00C4709C">
        <w:rPr>
          <w:rFonts w:ascii="Linux Biolinum" w:hAnsi="Linux Biolinum" w:cs="Linux Biolinum"/>
        </w:rPr>
        <w:t xml:space="preserve"> vivant, </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un droit en évolution</w:t>
      </w:r>
      <w:r w:rsidR="00C4709C">
        <w:rPr>
          <w:rFonts w:ascii="Linux Biolinum" w:hAnsi="Linux Biolinum" w:cs="Linux Biolinum"/>
        </w:rPr>
        <w:t>,</w:t>
      </w:r>
      <w:r w:rsidR="004B40F1" w:rsidRPr="004B40F1">
        <w:rPr>
          <w:rFonts w:ascii="Linux Biolinum" w:hAnsi="Linux Biolinum" w:cs="Linux Biolinum"/>
        </w:rPr>
        <w:t xml:space="preserve"> d</w:t>
      </w:r>
      <w:r w:rsidR="002B2F72">
        <w:rPr>
          <w:rFonts w:ascii="Linux Biolinum" w:hAnsi="Linux Biolinum" w:cs="Linux Biolinum"/>
        </w:rPr>
        <w:t>’</w:t>
      </w:r>
      <w:r w:rsidR="004B40F1" w:rsidRPr="004B40F1">
        <w:rPr>
          <w:rFonts w:ascii="Linux Biolinum" w:hAnsi="Linux Biolinum" w:cs="Linux Biolinum"/>
        </w:rPr>
        <w:t>un</w:t>
      </w:r>
      <w:r w:rsidR="00C4709C">
        <w:rPr>
          <w:rFonts w:ascii="Linux Biolinum" w:hAnsi="Linux Biolinum" w:cs="Linux Biolinum"/>
        </w:rPr>
        <w:t xml:space="preserve"> </w:t>
      </w:r>
      <w:r w:rsidR="004B40F1" w:rsidRPr="004B40F1">
        <w:rPr>
          <w:rFonts w:ascii="Linux Biolinum" w:hAnsi="Linux Biolinum" w:cs="Linux Biolinum"/>
        </w:rPr>
        <w:t>droit en construction</w:t>
      </w:r>
      <w:r w:rsidR="00C4709C">
        <w:rPr>
          <w:rFonts w:ascii="Linux Biolinum" w:hAnsi="Linux Biolinum" w:cs="Linux Biolinum"/>
        </w:rPr>
        <w:t>.</w:t>
      </w:r>
      <w:r w:rsidR="00553C16">
        <w:rPr>
          <w:rFonts w:ascii="Linux Biolinum" w:hAnsi="Linux Biolinum" w:cs="Linux Biolinum"/>
        </w:rPr>
        <w:t xml:space="preserve"> </w:t>
      </w:r>
      <w:r w:rsidR="0002445A">
        <w:rPr>
          <w:rFonts w:ascii="Linux Biolinum" w:hAnsi="Linux Biolinum" w:cs="Linux Biolinum"/>
        </w:rPr>
        <w:t xml:space="preserve">Cependant, il ne </w:t>
      </w:r>
      <w:r w:rsidR="004B40F1" w:rsidRPr="004B40F1">
        <w:rPr>
          <w:rFonts w:ascii="Linux Biolinum" w:hAnsi="Linux Biolinum" w:cs="Linux Biolinum"/>
        </w:rPr>
        <w:t>faut</w:t>
      </w:r>
      <w:r w:rsidR="0002445A">
        <w:rPr>
          <w:rFonts w:ascii="Linux Biolinum" w:hAnsi="Linux Biolinum" w:cs="Linux Biolinum"/>
        </w:rPr>
        <w:t xml:space="preserve"> </w:t>
      </w:r>
      <w:r w:rsidR="004B40F1" w:rsidRPr="004B40F1">
        <w:rPr>
          <w:rFonts w:ascii="Linux Biolinum" w:hAnsi="Linux Biolinum" w:cs="Linux Biolinum"/>
        </w:rPr>
        <w:t>quand même pas exagérer</w:t>
      </w:r>
      <w:r w:rsidR="0002445A">
        <w:rPr>
          <w:rFonts w:ascii="Linux Biolinum" w:hAnsi="Linux Biolinum" w:cs="Linux Biolinum"/>
        </w:rPr>
        <w:t>,</w:t>
      </w:r>
      <w:r w:rsidR="004B40F1" w:rsidRPr="004B40F1">
        <w:rPr>
          <w:rFonts w:ascii="Linux Biolinum" w:hAnsi="Linux Biolinum" w:cs="Linux Biolinum"/>
        </w:rPr>
        <w:t xml:space="preserve"> et note</w:t>
      </w:r>
      <w:r w:rsidR="0002445A">
        <w:rPr>
          <w:rFonts w:ascii="Linux Biolinum" w:hAnsi="Linux Biolinum" w:cs="Linux Biolinum"/>
        </w:rPr>
        <w:t>r</w:t>
      </w:r>
      <w:r w:rsidR="004B40F1" w:rsidRPr="004B40F1">
        <w:rPr>
          <w:rFonts w:ascii="Linux Biolinum" w:hAnsi="Linux Biolinum" w:cs="Linux Biolinum"/>
        </w:rPr>
        <w:t xml:space="preserve"> tout de</w:t>
      </w:r>
      <w:r w:rsidR="0002445A">
        <w:rPr>
          <w:rFonts w:ascii="Linux Biolinum" w:hAnsi="Linux Biolinum" w:cs="Linux Biolinum"/>
        </w:rPr>
        <w:t xml:space="preserve"> </w:t>
      </w:r>
      <w:r w:rsidR="004B40F1" w:rsidRPr="004B40F1">
        <w:rPr>
          <w:rFonts w:ascii="Linux Biolinum" w:hAnsi="Linux Biolinum" w:cs="Linux Biolinum"/>
        </w:rPr>
        <w:t xml:space="preserve">suite que même si le </w:t>
      </w:r>
      <w:r w:rsidR="0002445A">
        <w:rPr>
          <w:rFonts w:ascii="Linux Biolinum" w:hAnsi="Linux Biolinum" w:cs="Linux Biolinum"/>
        </w:rPr>
        <w:t>C</w:t>
      </w:r>
      <w:r w:rsidR="004B40F1" w:rsidRPr="004B40F1">
        <w:rPr>
          <w:rFonts w:ascii="Linux Biolinum" w:hAnsi="Linux Biolinum" w:cs="Linux Biolinum"/>
        </w:rPr>
        <w:t>onseil</w:t>
      </w:r>
      <w:r w:rsidR="0002445A">
        <w:rPr>
          <w:rFonts w:ascii="Linux Biolinum" w:hAnsi="Linux Biolinum" w:cs="Linux Biolinum"/>
        </w:rPr>
        <w:t xml:space="preserve"> </w:t>
      </w:r>
      <w:r w:rsidR="004B40F1" w:rsidRPr="004B40F1">
        <w:rPr>
          <w:rFonts w:ascii="Linux Biolinum" w:hAnsi="Linux Biolinum" w:cs="Linux Biolinum"/>
        </w:rPr>
        <w:t>constitutionnel a changé</w:t>
      </w:r>
      <w:r w:rsidR="0002445A">
        <w:rPr>
          <w:rFonts w:ascii="Linux Biolinum" w:hAnsi="Linux Biolinum" w:cs="Linux Biolinum"/>
        </w:rPr>
        <w:t>,</w:t>
      </w:r>
      <w:r w:rsidR="004B40F1" w:rsidRPr="004B40F1">
        <w:rPr>
          <w:rFonts w:ascii="Linux Biolinum" w:hAnsi="Linux Biolinum" w:cs="Linux Biolinum"/>
        </w:rPr>
        <w:t xml:space="preserve"> même si</w:t>
      </w:r>
      <w:r w:rsidR="0002445A">
        <w:rPr>
          <w:rFonts w:ascii="Linux Biolinum" w:hAnsi="Linux Biolinum" w:cs="Linux Biolinum"/>
        </w:rPr>
        <w:t xml:space="preserve"> </w:t>
      </w:r>
      <w:r w:rsidR="004B40F1" w:rsidRPr="004B40F1">
        <w:rPr>
          <w:rFonts w:ascii="Linux Biolinum" w:hAnsi="Linux Biolinum" w:cs="Linux Biolinum"/>
        </w:rPr>
        <w:t>aujourd</w:t>
      </w:r>
      <w:r w:rsidR="002B2F72">
        <w:rPr>
          <w:rFonts w:ascii="Linux Biolinum" w:hAnsi="Linux Biolinum" w:cs="Linux Biolinum"/>
        </w:rPr>
        <w:t>’</w:t>
      </w:r>
      <w:r w:rsidR="004B40F1" w:rsidRPr="004B40F1">
        <w:rPr>
          <w:rFonts w:ascii="Linux Biolinum" w:hAnsi="Linux Biolinum" w:cs="Linux Biolinum"/>
        </w:rPr>
        <w:t>hui il est indéniable de dire qu</w:t>
      </w:r>
      <w:r w:rsidR="00E72AAF">
        <w:rPr>
          <w:rFonts w:ascii="Linux Biolinum" w:hAnsi="Linux Biolinum" w:cs="Linux Biolinum"/>
        </w:rPr>
        <w:t>’aujourd’hui</w:t>
      </w:r>
      <w:r w:rsidR="004B40F1" w:rsidRPr="004B40F1">
        <w:rPr>
          <w:rFonts w:ascii="Linux Biolinum" w:hAnsi="Linux Biolinum" w:cs="Linux Biolinum"/>
        </w:rPr>
        <w:t xml:space="preserve"> c</w:t>
      </w:r>
      <w:r w:rsidR="002B2F72">
        <w:rPr>
          <w:rFonts w:ascii="Linux Biolinum" w:hAnsi="Linux Biolinum" w:cs="Linux Biolinum"/>
        </w:rPr>
        <w:t>’</w:t>
      </w:r>
      <w:r w:rsidR="004B40F1" w:rsidRPr="004B40F1">
        <w:rPr>
          <w:rFonts w:ascii="Linux Biolinum" w:hAnsi="Linux Biolinum" w:cs="Linux Biolinum"/>
        </w:rPr>
        <w:t>est une</w:t>
      </w:r>
      <w:r w:rsidR="00143A77">
        <w:rPr>
          <w:rFonts w:ascii="Linux Biolinum" w:hAnsi="Linux Biolinum" w:cs="Linux Biolinum"/>
        </w:rPr>
        <w:t xml:space="preserve"> </w:t>
      </w:r>
      <w:r w:rsidR="004B40F1" w:rsidRPr="004B40F1">
        <w:rPr>
          <w:rFonts w:ascii="Linux Biolinum" w:hAnsi="Linux Biolinum" w:cs="Linux Biolinum"/>
        </w:rPr>
        <w:t>véritable cour constitutionnelle</w:t>
      </w:r>
      <w:r w:rsidR="00143A77">
        <w:rPr>
          <w:rFonts w:ascii="Linux Biolinum" w:hAnsi="Linux Biolinum" w:cs="Linux Biolinum"/>
        </w:rPr>
        <w:t xml:space="preserve">, cela </w:t>
      </w:r>
      <w:r w:rsidR="004B40F1" w:rsidRPr="004B40F1">
        <w:rPr>
          <w:rFonts w:ascii="Linux Biolinum" w:hAnsi="Linux Biolinum" w:cs="Linux Biolinum"/>
        </w:rPr>
        <w:t>reste quand même une cour</w:t>
      </w:r>
      <w:r w:rsidR="00143A77">
        <w:rPr>
          <w:rFonts w:ascii="Linux Biolinum" w:hAnsi="Linux Biolinum" w:cs="Linux Biolinum"/>
        </w:rPr>
        <w:t xml:space="preserve"> </w:t>
      </w:r>
      <w:r w:rsidR="004B40F1" w:rsidRPr="004B40F1">
        <w:rPr>
          <w:rFonts w:ascii="Linux Biolinum" w:hAnsi="Linux Biolinum" w:cs="Linux Biolinum"/>
        </w:rPr>
        <w:t>constitutionnelle spécifique à bien des</w:t>
      </w:r>
      <w:r w:rsidR="00143A77">
        <w:rPr>
          <w:rFonts w:ascii="Linux Biolinum" w:hAnsi="Linux Biolinum" w:cs="Linux Biolinum"/>
        </w:rPr>
        <w:t xml:space="preserve"> </w:t>
      </w:r>
      <w:r w:rsidR="004B40F1" w:rsidRPr="004B40F1">
        <w:rPr>
          <w:rFonts w:ascii="Linux Biolinum" w:hAnsi="Linux Biolinum" w:cs="Linux Biolinum"/>
        </w:rPr>
        <w:t>égards</w:t>
      </w:r>
      <w:r w:rsidR="00143A77">
        <w:rPr>
          <w:rFonts w:ascii="Linux Biolinum" w:hAnsi="Linux Biolinum" w:cs="Linux Biolinum"/>
        </w:rPr>
        <w:t xml:space="preserve">. </w:t>
      </w:r>
      <w:r w:rsidR="00646E92">
        <w:rPr>
          <w:rFonts w:ascii="Linux Biolinum" w:hAnsi="Linux Biolinum" w:cs="Linux Biolinum"/>
        </w:rPr>
        <w:t xml:space="preserve">Vraisemblablement, cette </w:t>
      </w:r>
      <w:r w:rsidR="004B40F1" w:rsidRPr="004B40F1">
        <w:rPr>
          <w:rFonts w:ascii="Linux Biolinum" w:hAnsi="Linux Biolinum" w:cs="Linux Biolinum"/>
        </w:rPr>
        <w:t>spécificité</w:t>
      </w:r>
      <w:r w:rsidR="00646E92">
        <w:rPr>
          <w:rFonts w:ascii="Linux Biolinum" w:hAnsi="Linux Biolinum" w:cs="Linux Biolinum"/>
        </w:rPr>
        <w:t xml:space="preserve"> </w:t>
      </w:r>
      <w:r w:rsidR="004B40F1" w:rsidRPr="004B40F1">
        <w:rPr>
          <w:rFonts w:ascii="Linux Biolinum" w:hAnsi="Linux Biolinum" w:cs="Linux Biolinum"/>
        </w:rPr>
        <w:t>tient son origine</w:t>
      </w:r>
      <w:r w:rsidR="00646E92">
        <w:rPr>
          <w:rFonts w:ascii="Linux Biolinum" w:hAnsi="Linux Biolinum" w:cs="Linux Biolinum"/>
        </w:rPr>
        <w:t xml:space="preserve"> </w:t>
      </w:r>
      <w:r w:rsidR="004B40F1" w:rsidRPr="004B40F1">
        <w:rPr>
          <w:rFonts w:ascii="Linux Biolinum" w:hAnsi="Linux Biolinum" w:cs="Linux Biolinum"/>
        </w:rPr>
        <w:t>justement des conditions de la création</w:t>
      </w:r>
      <w:r w:rsidR="00646E92">
        <w:rPr>
          <w:rFonts w:ascii="Linux Biolinum" w:hAnsi="Linux Biolinum" w:cs="Linux Biolinum"/>
        </w:rPr>
        <w:t xml:space="preserve"> </w:t>
      </w:r>
      <w:r w:rsidR="004B40F1" w:rsidRPr="004B40F1">
        <w:rPr>
          <w:rFonts w:ascii="Linux Biolinum" w:hAnsi="Linux Biolinum" w:cs="Linux Biolinum"/>
        </w:rPr>
        <w:t xml:space="preserve">du </w:t>
      </w:r>
      <w:r w:rsidR="00646E92">
        <w:rPr>
          <w:rFonts w:ascii="Linux Biolinum" w:hAnsi="Linux Biolinum" w:cs="Linux Biolinum"/>
        </w:rPr>
        <w:t>C</w:t>
      </w:r>
      <w:r w:rsidR="004B40F1" w:rsidRPr="004B40F1">
        <w:rPr>
          <w:rFonts w:ascii="Linux Biolinum" w:hAnsi="Linux Biolinum" w:cs="Linux Biolinum"/>
        </w:rPr>
        <w:t>onseil constit</w:t>
      </w:r>
      <w:r w:rsidR="004B40F1" w:rsidRPr="004B40F1">
        <w:rPr>
          <w:rFonts w:ascii="Linux Biolinum" w:hAnsi="Linux Biolinum" w:cs="Linux Biolinum"/>
        </w:rPr>
        <w:t>u</w:t>
      </w:r>
      <w:r w:rsidR="004B40F1" w:rsidRPr="004B40F1">
        <w:rPr>
          <w:rFonts w:ascii="Linux Biolinum" w:hAnsi="Linux Biolinum" w:cs="Linux Biolinum"/>
        </w:rPr>
        <w:t>tionnel</w:t>
      </w:r>
      <w:r w:rsidR="001938F4">
        <w:rPr>
          <w:rFonts w:ascii="Linux Biolinum" w:hAnsi="Linux Biolinum" w:cs="Linux Biolinum"/>
        </w:rPr>
        <w:t>.</w:t>
      </w:r>
    </w:p>
    <w:p w:rsidR="004B40F1" w:rsidRPr="004B40F1" w:rsidRDefault="00A048D1" w:rsidP="009A4363">
      <w:pPr>
        <w:ind w:firstLine="425"/>
        <w:rPr>
          <w:rFonts w:ascii="Linux Biolinum" w:hAnsi="Linux Biolinum" w:cs="Linux Biolinum"/>
        </w:rPr>
      </w:pPr>
      <w:r>
        <w:rPr>
          <w:rFonts w:ascii="Linux Biolinum" w:hAnsi="Linux Biolinum" w:cs="Linux Biolinum"/>
        </w:rPr>
        <w:t xml:space="preserve">La </w:t>
      </w:r>
      <w:r w:rsidR="004B40F1" w:rsidRPr="004B40F1">
        <w:rPr>
          <w:rFonts w:ascii="Linux Biolinum" w:hAnsi="Linux Biolinum" w:cs="Linux Biolinum"/>
        </w:rPr>
        <w:t>première période</w:t>
      </w:r>
      <w:r>
        <w:rPr>
          <w:rFonts w:ascii="Linux Biolinum" w:hAnsi="Linux Biolinum" w:cs="Linux Biolinum"/>
        </w:rPr>
        <w:t xml:space="preserve"> </w:t>
      </w:r>
      <w:r w:rsidR="004B40F1" w:rsidRPr="004B40F1">
        <w:rPr>
          <w:rFonts w:ascii="Linux Biolinum" w:hAnsi="Linux Biolinum" w:cs="Linux Biolinum"/>
        </w:rPr>
        <w:t>de</w:t>
      </w:r>
      <w:r w:rsidR="00E93F57">
        <w:rPr>
          <w:rFonts w:ascii="Linux Biolinum" w:hAnsi="Linux Biolinum" w:cs="Linux Biolinum"/>
        </w:rPr>
        <w:t xml:space="preserve"> </w:t>
      </w:r>
      <w:r w:rsidR="004B40F1" w:rsidRPr="004B40F1">
        <w:rPr>
          <w:rFonts w:ascii="Linux Biolinum" w:hAnsi="Linux Biolinum" w:cs="Linux Biolinum"/>
        </w:rPr>
        <w:t xml:space="preserve">la création du conseil </w:t>
      </w:r>
      <w:r w:rsidR="008E46FC">
        <w:rPr>
          <w:rFonts w:ascii="Linux Biolinum" w:hAnsi="Linux Biolinum" w:cs="Linux Biolinum"/>
        </w:rPr>
        <w:t>C</w:t>
      </w:r>
      <w:r w:rsidR="004B40F1" w:rsidRPr="004B40F1">
        <w:rPr>
          <w:rFonts w:ascii="Linux Biolinum" w:hAnsi="Linux Biolinum" w:cs="Linux Biolinum"/>
        </w:rPr>
        <w:t>onstitutionnel</w:t>
      </w:r>
      <w:r>
        <w:rPr>
          <w:rFonts w:ascii="Linux Biolinum" w:hAnsi="Linux Biolinum" w:cs="Linux Biolinum"/>
        </w:rPr>
        <w:t xml:space="preserve"> – </w:t>
      </w:r>
      <w:r w:rsidR="004B40F1" w:rsidRPr="004B40F1">
        <w:rPr>
          <w:rFonts w:ascii="Linux Biolinum" w:hAnsi="Linux Biolinum" w:cs="Linux Biolinum"/>
        </w:rPr>
        <w:t>pour faire simple et chronologique</w:t>
      </w:r>
      <w:r>
        <w:rPr>
          <w:rFonts w:ascii="Linux Biolinum" w:hAnsi="Linux Biolinum" w:cs="Linux Biolinum"/>
        </w:rPr>
        <w:t>,</w:t>
      </w:r>
      <w:r w:rsidR="004B40F1" w:rsidRPr="004B40F1">
        <w:rPr>
          <w:rFonts w:ascii="Linux Biolinum" w:hAnsi="Linux Biolinum" w:cs="Linux Biolinum"/>
        </w:rPr>
        <w:t xml:space="preserve"> on va</w:t>
      </w:r>
      <w:r>
        <w:rPr>
          <w:rFonts w:ascii="Linux Biolinum" w:hAnsi="Linux Biolinum" w:cs="Linux Biolinum"/>
        </w:rPr>
        <w:t xml:space="preserve"> </w:t>
      </w:r>
      <w:r w:rsidR="004B40F1" w:rsidRPr="004B40F1">
        <w:rPr>
          <w:rFonts w:ascii="Linux Biolinum" w:hAnsi="Linux Biolinum" w:cs="Linux Biolinum"/>
        </w:rPr>
        <w:t>dire d</w:t>
      </w:r>
      <w:r w:rsidR="001B623A">
        <w:rPr>
          <w:rFonts w:ascii="Linux Biolinum" w:hAnsi="Linux Biolinum" w:cs="Linux Biolinum"/>
        </w:rPr>
        <w:t>e</w:t>
      </w:r>
      <w:r w:rsidR="004B40F1" w:rsidRPr="004B40F1">
        <w:rPr>
          <w:rFonts w:ascii="Linux Biolinum" w:hAnsi="Linux Biolinum" w:cs="Linux Biolinum"/>
        </w:rPr>
        <w:t xml:space="preserve"> </w:t>
      </w:r>
      <w:r w:rsidR="001B623A">
        <w:rPr>
          <w:rFonts w:ascii="Linux Biolinum" w:hAnsi="Linux Biolinum" w:cs="Linux Biolinum"/>
        </w:rPr>
        <w:t>1</w:t>
      </w:r>
      <w:r w:rsidR="004B40F1" w:rsidRPr="004B40F1">
        <w:rPr>
          <w:rFonts w:ascii="Linux Biolinum" w:hAnsi="Linux Biolinum" w:cs="Linux Biolinum"/>
        </w:rPr>
        <w:t xml:space="preserve">958 </w:t>
      </w:r>
      <w:r w:rsidR="001B623A">
        <w:rPr>
          <w:rFonts w:ascii="Linux Biolinum" w:hAnsi="Linux Biolinum" w:cs="Linux Biolinum"/>
        </w:rPr>
        <w:t xml:space="preserve">à </w:t>
      </w:r>
      <w:r w:rsidR="004B40F1" w:rsidRPr="004B40F1">
        <w:rPr>
          <w:rFonts w:ascii="Linux Biolinum" w:hAnsi="Linux Biolinum" w:cs="Linux Biolinum"/>
        </w:rPr>
        <w:t>1971</w:t>
      </w:r>
      <w:r w:rsidR="001B623A">
        <w:rPr>
          <w:rFonts w:ascii="Linux Biolinum" w:hAnsi="Linux Biolinum" w:cs="Linux Biolinum"/>
        </w:rPr>
        <w:t xml:space="preserve"> – </w:t>
      </w:r>
      <w:r w:rsidR="004B40F1" w:rsidRPr="004B40F1">
        <w:rPr>
          <w:rFonts w:ascii="Linux Biolinum" w:hAnsi="Linux Biolinum" w:cs="Linux Biolinum"/>
        </w:rPr>
        <w:t>est la première</w:t>
      </w:r>
      <w:r w:rsidR="001B623A">
        <w:rPr>
          <w:rFonts w:ascii="Linux Biolinum" w:hAnsi="Linux Biolinum" w:cs="Linux Biolinum"/>
        </w:rPr>
        <w:t xml:space="preserve"> </w:t>
      </w:r>
      <w:r w:rsidR="004B40F1" w:rsidRPr="004B40F1">
        <w:rPr>
          <w:rFonts w:ascii="Linux Biolinum" w:hAnsi="Linux Biolinum" w:cs="Linux Biolinum"/>
        </w:rPr>
        <w:t xml:space="preserve">période de fonctionnement du </w:t>
      </w:r>
      <w:r w:rsidR="00DF3B78">
        <w:rPr>
          <w:rFonts w:ascii="Linux Biolinum" w:hAnsi="Linux Biolinum" w:cs="Linux Biolinum"/>
        </w:rPr>
        <w:t>C</w:t>
      </w:r>
      <w:r w:rsidR="004B40F1" w:rsidRPr="004B40F1">
        <w:rPr>
          <w:rFonts w:ascii="Linux Biolinum" w:hAnsi="Linux Biolinum" w:cs="Linux Biolinum"/>
        </w:rPr>
        <w:t>onseil</w:t>
      </w:r>
      <w:r w:rsidR="007723EB">
        <w:rPr>
          <w:rFonts w:ascii="Linux Biolinum" w:hAnsi="Linux Biolinum" w:cs="Linux Biolinum"/>
        </w:rPr>
        <w:t>. P</w:t>
      </w:r>
      <w:r w:rsidR="004B40F1" w:rsidRPr="004B40F1">
        <w:rPr>
          <w:rFonts w:ascii="Linux Biolinum" w:hAnsi="Linux Biolinum" w:cs="Linux Biolinum"/>
        </w:rPr>
        <w:t>our comprendre cette première</w:t>
      </w:r>
      <w:r w:rsidR="007723EB">
        <w:rPr>
          <w:rFonts w:ascii="Linux Biolinum" w:hAnsi="Linux Biolinum" w:cs="Linux Biolinum"/>
        </w:rPr>
        <w:t xml:space="preserve"> </w:t>
      </w:r>
      <w:r w:rsidR="004B40F1" w:rsidRPr="004B40F1">
        <w:rPr>
          <w:rFonts w:ascii="Linux Biolinum" w:hAnsi="Linux Biolinum" w:cs="Linux Biolinum"/>
        </w:rPr>
        <w:t>période</w:t>
      </w:r>
      <w:r w:rsidR="007723EB">
        <w:rPr>
          <w:rFonts w:ascii="Linux Biolinum" w:hAnsi="Linux Biolinum" w:cs="Linux Biolinum"/>
        </w:rPr>
        <w:t>,</w:t>
      </w:r>
      <w:r w:rsidR="004B40F1" w:rsidRPr="004B40F1">
        <w:rPr>
          <w:rFonts w:ascii="Linux Biolinum" w:hAnsi="Linux Biolinum" w:cs="Linux Biolinum"/>
        </w:rPr>
        <w:t xml:space="preserve"> il faut se reporter aux</w:t>
      </w:r>
      <w:r w:rsidR="007723EB">
        <w:rPr>
          <w:rFonts w:ascii="Linux Biolinum" w:hAnsi="Linux Biolinum" w:cs="Linux Biolinum"/>
        </w:rPr>
        <w:t xml:space="preserve"> </w:t>
      </w:r>
      <w:r w:rsidR="004B40F1" w:rsidRPr="004B40F1">
        <w:rPr>
          <w:rFonts w:ascii="Linux Biolinum" w:hAnsi="Linux Biolinum" w:cs="Linux Biolinum"/>
        </w:rPr>
        <w:t>conditions de sa création et surtout</w:t>
      </w:r>
      <w:r w:rsidR="00653289">
        <w:rPr>
          <w:rFonts w:ascii="Linux Biolinum" w:hAnsi="Linux Biolinum" w:cs="Linux Biolinum"/>
        </w:rPr>
        <w:t xml:space="preserve"> au pourquoi de </w:t>
      </w:r>
      <w:r w:rsidR="004B40F1" w:rsidRPr="004B40F1">
        <w:rPr>
          <w:rFonts w:ascii="Linux Biolinum" w:hAnsi="Linux Biolinum" w:cs="Linux Biolinum"/>
        </w:rPr>
        <w:t>de sa création</w:t>
      </w:r>
      <w:r w:rsidR="00BF15E4">
        <w:rPr>
          <w:rFonts w:ascii="Linux Biolinum" w:hAnsi="Linux Biolinum" w:cs="Linux Biolinum"/>
        </w:rPr>
        <w:t>. P</w:t>
      </w:r>
      <w:r w:rsidR="004B40F1" w:rsidRPr="004B40F1">
        <w:rPr>
          <w:rFonts w:ascii="Linux Biolinum" w:hAnsi="Linux Biolinum" w:cs="Linux Biolinum"/>
        </w:rPr>
        <w:t xml:space="preserve">ourquoi les constituants </w:t>
      </w:r>
      <w:r w:rsidR="00BF15E4">
        <w:rPr>
          <w:rFonts w:ascii="Linux Biolinum" w:hAnsi="Linux Biolinum" w:cs="Linux Biolinum"/>
        </w:rPr>
        <w:t>en 19</w:t>
      </w:r>
      <w:r w:rsidR="004B40F1" w:rsidRPr="004B40F1">
        <w:rPr>
          <w:rFonts w:ascii="Linux Biolinum" w:hAnsi="Linux Biolinum" w:cs="Linux Biolinum"/>
        </w:rPr>
        <w:t>58 ont-ils</w:t>
      </w:r>
      <w:r w:rsidR="00BF15E4">
        <w:rPr>
          <w:rFonts w:ascii="Linux Biolinum" w:hAnsi="Linux Biolinum" w:cs="Linux Biolinum"/>
        </w:rPr>
        <w:t xml:space="preserve"> </w:t>
      </w:r>
      <w:r w:rsidR="004B40F1" w:rsidRPr="004B40F1">
        <w:rPr>
          <w:rFonts w:ascii="Linux Biolinum" w:hAnsi="Linux Biolinum" w:cs="Linux Biolinum"/>
        </w:rPr>
        <w:t xml:space="preserve">introduit le </w:t>
      </w:r>
      <w:r w:rsidR="00A7500F">
        <w:rPr>
          <w:rFonts w:ascii="Linux Biolinum" w:hAnsi="Linux Biolinum" w:cs="Linux Biolinum"/>
        </w:rPr>
        <w:t>C</w:t>
      </w:r>
      <w:r w:rsidR="004B40F1" w:rsidRPr="004B40F1">
        <w:rPr>
          <w:rFonts w:ascii="Linux Biolinum" w:hAnsi="Linux Biolinum" w:cs="Linux Biolinum"/>
        </w:rPr>
        <w:t>onseil constitutionnel</w:t>
      </w:r>
      <w:r w:rsidR="009A4363">
        <w:rPr>
          <w:rFonts w:ascii="Linux Biolinum" w:hAnsi="Linux Biolinum" w:cs="Linux Biolinum"/>
        </w:rPr>
        <w:t> ? P</w:t>
      </w:r>
      <w:r w:rsidR="004B40F1" w:rsidRPr="004B40F1">
        <w:rPr>
          <w:rFonts w:ascii="Linux Biolinum" w:hAnsi="Linux Biolinum" w:cs="Linux Biolinum"/>
        </w:rPr>
        <w:t xml:space="preserve">ourquoi </w:t>
      </w:r>
      <w:r w:rsidR="00EC5C51">
        <w:rPr>
          <w:rFonts w:ascii="Linux Biolinum" w:hAnsi="Linux Biolinum" w:cs="Linux Biolinum"/>
        </w:rPr>
        <w:t>ont-</w:t>
      </w:r>
      <w:r w:rsidR="004B40F1" w:rsidRPr="004B40F1">
        <w:rPr>
          <w:rFonts w:ascii="Linux Biolinum" w:hAnsi="Linux Biolinum" w:cs="Linux Biolinum"/>
        </w:rPr>
        <w:t>ils créé ce modèle alors</w:t>
      </w:r>
      <w:r w:rsidR="00B8202D">
        <w:rPr>
          <w:rFonts w:ascii="Linux Biolinum" w:hAnsi="Linux Biolinum" w:cs="Linux Biolinum"/>
        </w:rPr>
        <w:t xml:space="preserve"> </w:t>
      </w:r>
      <w:r w:rsidR="009E288E">
        <w:rPr>
          <w:rFonts w:ascii="Linux Biolinum" w:hAnsi="Linux Biolinum" w:cs="Linux Biolinum"/>
        </w:rPr>
        <w:t>même</w:t>
      </w:r>
      <w:r w:rsidR="004B40F1" w:rsidRPr="004B40F1">
        <w:rPr>
          <w:rFonts w:ascii="Linux Biolinum" w:hAnsi="Linux Biolinum" w:cs="Linux Biolinum"/>
        </w:rPr>
        <w:t xml:space="preserve"> que la cré</w:t>
      </w:r>
      <w:r w:rsidR="004B40F1" w:rsidRPr="004B40F1">
        <w:rPr>
          <w:rFonts w:ascii="Linux Biolinum" w:hAnsi="Linux Biolinum" w:cs="Linux Biolinum"/>
        </w:rPr>
        <w:t>a</w:t>
      </w:r>
      <w:r w:rsidR="004B40F1" w:rsidRPr="004B40F1">
        <w:rPr>
          <w:rFonts w:ascii="Linux Biolinum" w:hAnsi="Linux Biolinum" w:cs="Linux Biolinum"/>
        </w:rPr>
        <w:t>tion du</w:t>
      </w:r>
      <w:r w:rsidR="00B8202D">
        <w:rPr>
          <w:rFonts w:ascii="Linux Biolinum" w:hAnsi="Linux Biolinum" w:cs="Linux Biolinum"/>
        </w:rPr>
        <w:t xml:space="preserve"> C</w:t>
      </w:r>
      <w:r w:rsidR="004B40F1" w:rsidRPr="004B40F1">
        <w:rPr>
          <w:rFonts w:ascii="Linux Biolinum" w:hAnsi="Linux Biolinum" w:cs="Linux Biolinum"/>
        </w:rPr>
        <w:t>onseil constitutionnel est marquée par</w:t>
      </w:r>
      <w:r w:rsidR="00B8202D">
        <w:rPr>
          <w:rFonts w:ascii="Linux Biolinum" w:hAnsi="Linux Biolinum" w:cs="Linux Biolinum"/>
        </w:rPr>
        <w:t xml:space="preserve"> </w:t>
      </w:r>
      <w:r w:rsidR="004B40F1" w:rsidRPr="004B40F1">
        <w:rPr>
          <w:rFonts w:ascii="Linux Biolinum" w:hAnsi="Linux Biolinum" w:cs="Linux Biolinum"/>
        </w:rPr>
        <w:t>une certaine forme d</w:t>
      </w:r>
      <w:r w:rsidR="002B2F72">
        <w:rPr>
          <w:rFonts w:ascii="Linux Biolinum" w:hAnsi="Linux Biolinum" w:cs="Linux Biolinum"/>
        </w:rPr>
        <w:t>’</w:t>
      </w:r>
      <w:r w:rsidR="004B40F1" w:rsidRPr="004B40F1">
        <w:rPr>
          <w:rFonts w:ascii="Linux Biolinum" w:hAnsi="Linux Biolinum" w:cs="Linux Biolinum"/>
        </w:rPr>
        <w:t>ambiguïté</w:t>
      </w:r>
      <w:r w:rsidR="009E288E">
        <w:rPr>
          <w:rFonts w:ascii="Linux Biolinum" w:hAnsi="Linux Biolinum" w:cs="Linux Biolinum"/>
        </w:rPr>
        <w:t> ?</w:t>
      </w:r>
      <w:r w:rsidR="005610DF">
        <w:rPr>
          <w:rFonts w:ascii="Linux Biolinum" w:hAnsi="Linux Biolinum" w:cs="Linux Biolinum"/>
        </w:rPr>
        <w:t xml:space="preserve"> Elle </w:t>
      </w:r>
      <w:r w:rsidR="004B40F1" w:rsidRPr="004B40F1">
        <w:rPr>
          <w:rFonts w:ascii="Linux Biolinum" w:hAnsi="Linux Biolinum" w:cs="Linux Biolinum"/>
        </w:rPr>
        <w:t>crée une</w:t>
      </w:r>
      <w:r w:rsidR="005610DF">
        <w:rPr>
          <w:rFonts w:ascii="Linux Biolinum" w:hAnsi="Linux Biolinum" w:cs="Linux Biolinum"/>
        </w:rPr>
        <w:t xml:space="preserve"> </w:t>
      </w:r>
      <w:r w:rsidR="004B40F1" w:rsidRPr="004B40F1">
        <w:rPr>
          <w:rFonts w:ascii="Linux Biolinum" w:hAnsi="Linux Biolinum" w:cs="Linux Biolinum"/>
        </w:rPr>
        <w:t>ambiguïté autour de deux idées</w:t>
      </w:r>
      <w:r w:rsidR="005610DF">
        <w:rPr>
          <w:rFonts w:ascii="Linux Biolinum" w:hAnsi="Linux Biolinum" w:cs="Linux Biolinum"/>
        </w:rPr>
        <w:t>,</w:t>
      </w:r>
      <w:r w:rsidR="004B40F1" w:rsidRPr="004B40F1">
        <w:rPr>
          <w:rFonts w:ascii="Linux Biolinum" w:hAnsi="Linux Biolinum" w:cs="Linux Biolinum"/>
        </w:rPr>
        <w:t xml:space="preserve"> de deux</w:t>
      </w:r>
      <w:r w:rsidR="005610DF">
        <w:rPr>
          <w:rFonts w:ascii="Linux Biolinum" w:hAnsi="Linux Biolinum" w:cs="Linux Biolinum"/>
        </w:rPr>
        <w:t xml:space="preserve"> </w:t>
      </w:r>
      <w:r w:rsidR="004B40F1" w:rsidRPr="004B40F1">
        <w:rPr>
          <w:rFonts w:ascii="Linux Biolinum" w:hAnsi="Linux Biolinum" w:cs="Linux Biolinum"/>
        </w:rPr>
        <w:t>remarques</w:t>
      </w:r>
      <w:r w:rsidR="005610DF">
        <w:rPr>
          <w:rFonts w:ascii="Linux Biolinum" w:hAnsi="Linux Biolinum" w:cs="Linux Biolinum"/>
        </w:rPr>
        <w:t> :</w:t>
      </w:r>
    </w:p>
    <w:p w:rsidR="00D92742" w:rsidRPr="004E5AC9" w:rsidRDefault="00F06829" w:rsidP="004E5AC9">
      <w:pPr>
        <w:pStyle w:val="Paragraphedeliste"/>
        <w:numPr>
          <w:ilvl w:val="0"/>
          <w:numId w:val="3"/>
        </w:numPr>
        <w:rPr>
          <w:rFonts w:ascii="Linux Biolinum" w:hAnsi="Linux Biolinum" w:cs="Linux Biolinum"/>
        </w:rPr>
      </w:pPr>
      <w:r w:rsidRPr="004E5AC9">
        <w:rPr>
          <w:rFonts w:ascii="Linux Biolinum" w:hAnsi="Linux Biolinum" w:cs="Linux Biolinum"/>
        </w:rPr>
        <w:t>L</w:t>
      </w:r>
      <w:r w:rsidR="00772899" w:rsidRPr="004E5AC9">
        <w:rPr>
          <w:rFonts w:ascii="Linux Biolinum" w:hAnsi="Linux Biolinum" w:cs="Linux Biolinum"/>
        </w:rPr>
        <w:t>a</w:t>
      </w:r>
      <w:r w:rsidRPr="004E5AC9">
        <w:rPr>
          <w:rFonts w:ascii="Linux Biolinum" w:hAnsi="Linux Biolinum" w:cs="Linux Biolinum"/>
        </w:rPr>
        <w:t xml:space="preserve"> </w:t>
      </w:r>
      <w:r w:rsidR="004B40F1" w:rsidRPr="004E5AC9">
        <w:rPr>
          <w:rFonts w:ascii="Linux Biolinum" w:hAnsi="Linux Biolinum" w:cs="Linux Biolinum"/>
        </w:rPr>
        <w:t>première remarque d</w:t>
      </w:r>
      <w:r w:rsidR="002B2F72" w:rsidRPr="004E5AC9">
        <w:rPr>
          <w:rFonts w:ascii="Linux Biolinum" w:hAnsi="Linux Biolinum" w:cs="Linux Biolinum"/>
        </w:rPr>
        <w:t>’</w:t>
      </w:r>
      <w:r w:rsidR="004B40F1" w:rsidRPr="004E5AC9">
        <w:rPr>
          <w:rFonts w:ascii="Linux Biolinum" w:hAnsi="Linux Biolinum" w:cs="Linux Biolinum"/>
        </w:rPr>
        <w:t>évidence</w:t>
      </w:r>
      <w:r w:rsidR="00E95531">
        <w:rPr>
          <w:rFonts w:ascii="Linux Biolinum" w:hAnsi="Linux Biolinum" w:cs="Linux Biolinum"/>
        </w:rPr>
        <w:t xml:space="preserve">, </w:t>
      </w:r>
      <w:r w:rsidR="004B40F1" w:rsidRPr="004E5AC9">
        <w:rPr>
          <w:rFonts w:ascii="Linux Biolinum" w:hAnsi="Linux Biolinum" w:cs="Linux Biolinum"/>
        </w:rPr>
        <w:t>de lecture</w:t>
      </w:r>
      <w:r w:rsidR="00E95531">
        <w:rPr>
          <w:rFonts w:ascii="Linux Biolinum" w:hAnsi="Linux Biolinum" w:cs="Linux Biolinum"/>
        </w:rPr>
        <w:t xml:space="preserve">, est que </w:t>
      </w:r>
      <w:r w:rsidR="004B40F1" w:rsidRPr="004E5AC9">
        <w:rPr>
          <w:rFonts w:ascii="Linux Biolinum" w:hAnsi="Linux Biolinum" w:cs="Linux Biolinum"/>
        </w:rPr>
        <w:t xml:space="preserve">le </w:t>
      </w:r>
      <w:r w:rsidR="007F19E9" w:rsidRPr="004E5AC9">
        <w:rPr>
          <w:rFonts w:ascii="Linux Biolinum" w:hAnsi="Linux Biolinum" w:cs="Linux Biolinum"/>
        </w:rPr>
        <w:t>C</w:t>
      </w:r>
      <w:r w:rsidR="004B40F1" w:rsidRPr="004E5AC9">
        <w:rPr>
          <w:rFonts w:ascii="Linux Biolinum" w:hAnsi="Linux Biolinum" w:cs="Linux Biolinum"/>
        </w:rPr>
        <w:t>onseil constitutionnel tel qu</w:t>
      </w:r>
      <w:r w:rsidR="002B2F72" w:rsidRPr="004E5AC9">
        <w:rPr>
          <w:rFonts w:ascii="Linux Biolinum" w:hAnsi="Linux Biolinum" w:cs="Linux Biolinum"/>
        </w:rPr>
        <w:t>’</w:t>
      </w:r>
      <w:r w:rsidR="004B40F1" w:rsidRPr="004E5AC9">
        <w:rPr>
          <w:rFonts w:ascii="Linux Biolinum" w:hAnsi="Linux Biolinum" w:cs="Linux Biolinum"/>
        </w:rPr>
        <w:t>il est</w:t>
      </w:r>
      <w:r w:rsidR="007F19E9" w:rsidRPr="004E5AC9">
        <w:rPr>
          <w:rFonts w:ascii="Linux Biolinum" w:hAnsi="Linux Biolinum" w:cs="Linux Biolinum"/>
        </w:rPr>
        <w:t xml:space="preserve"> </w:t>
      </w:r>
      <w:r w:rsidR="004B40F1" w:rsidRPr="004E5AC9">
        <w:rPr>
          <w:rFonts w:ascii="Linux Biolinum" w:hAnsi="Linux Biolinum" w:cs="Linux Biolinum"/>
        </w:rPr>
        <w:t>organisé en 1958 n</w:t>
      </w:r>
      <w:r w:rsidR="002B2F72" w:rsidRPr="004E5AC9">
        <w:rPr>
          <w:rFonts w:ascii="Linux Biolinum" w:hAnsi="Linux Biolinum" w:cs="Linux Biolinum"/>
        </w:rPr>
        <w:t>’</w:t>
      </w:r>
      <w:r w:rsidR="004B40F1" w:rsidRPr="004E5AC9">
        <w:rPr>
          <w:rFonts w:ascii="Linux Biolinum" w:hAnsi="Linux Biolinum" w:cs="Linux Biolinum"/>
        </w:rPr>
        <w:t>est pas</w:t>
      </w:r>
      <w:r w:rsidR="007F19E9" w:rsidRPr="004E5AC9">
        <w:rPr>
          <w:rFonts w:ascii="Linux Biolinum" w:hAnsi="Linux Biolinum" w:cs="Linux Biolinum"/>
        </w:rPr>
        <w:t xml:space="preserve"> </w:t>
      </w:r>
      <w:r w:rsidR="004B40F1" w:rsidRPr="004E5AC9">
        <w:rPr>
          <w:rFonts w:ascii="Linux Biolinum" w:hAnsi="Linux Biolinum" w:cs="Linux Biolinum"/>
        </w:rPr>
        <w:t>nécessairement une révolution en soi</w:t>
      </w:r>
      <w:r w:rsidR="00664B77" w:rsidRPr="004E5AC9">
        <w:rPr>
          <w:rFonts w:ascii="Linux Biolinum" w:hAnsi="Linux Biolinum" w:cs="Linux Biolinum"/>
        </w:rPr>
        <w:t>. I</w:t>
      </w:r>
      <w:r w:rsidR="004B40F1" w:rsidRPr="004E5AC9">
        <w:rPr>
          <w:rFonts w:ascii="Linux Biolinum" w:hAnsi="Linux Biolinum" w:cs="Linux Biolinum"/>
        </w:rPr>
        <w:t>l emprunte beaucoup</w:t>
      </w:r>
      <w:r w:rsidR="00664B77" w:rsidRPr="004E5AC9">
        <w:rPr>
          <w:rFonts w:ascii="Linux Biolinum" w:hAnsi="Linux Biolinum" w:cs="Linux Biolinum"/>
        </w:rPr>
        <w:t>,</w:t>
      </w:r>
      <w:r w:rsidR="004B40F1" w:rsidRPr="004E5AC9">
        <w:rPr>
          <w:rFonts w:ascii="Linux Biolinum" w:hAnsi="Linux Biolinum" w:cs="Linux Biolinum"/>
        </w:rPr>
        <w:t xml:space="preserve"> même s</w:t>
      </w:r>
      <w:r w:rsidR="002B2F72" w:rsidRPr="004E5AC9">
        <w:rPr>
          <w:rFonts w:ascii="Linux Biolinum" w:hAnsi="Linux Biolinum" w:cs="Linux Biolinum"/>
        </w:rPr>
        <w:t>’</w:t>
      </w:r>
      <w:r w:rsidR="004B40F1" w:rsidRPr="004E5AC9">
        <w:rPr>
          <w:rFonts w:ascii="Linux Biolinum" w:hAnsi="Linux Biolinum" w:cs="Linux Biolinum"/>
        </w:rPr>
        <w:t>il ne</w:t>
      </w:r>
      <w:r w:rsidR="00664B77" w:rsidRPr="004E5AC9">
        <w:rPr>
          <w:rFonts w:ascii="Linux Biolinum" w:hAnsi="Linux Biolinum" w:cs="Linux Biolinum"/>
        </w:rPr>
        <w:t xml:space="preserve"> </w:t>
      </w:r>
      <w:r w:rsidR="004B40F1" w:rsidRPr="004E5AC9">
        <w:rPr>
          <w:rFonts w:ascii="Linux Biolinum" w:hAnsi="Linux Biolinum" w:cs="Linux Biolinum"/>
        </w:rPr>
        <w:t>reproduit pas automatiquement</w:t>
      </w:r>
      <w:r w:rsidR="00664B77" w:rsidRPr="004E5AC9">
        <w:rPr>
          <w:rFonts w:ascii="Linux Biolinum" w:hAnsi="Linux Biolinum" w:cs="Linux Biolinum"/>
        </w:rPr>
        <w:t xml:space="preserve">, </w:t>
      </w:r>
      <w:r w:rsidR="004B40F1" w:rsidRPr="004E5AC9">
        <w:rPr>
          <w:rFonts w:ascii="Linux Biolinum" w:hAnsi="Linux Biolinum" w:cs="Linux Biolinum"/>
        </w:rPr>
        <w:t xml:space="preserve">des dispositions </w:t>
      </w:r>
      <w:r w:rsidR="00D60A97" w:rsidRPr="004E5AC9">
        <w:rPr>
          <w:rFonts w:ascii="Linux Biolinum" w:hAnsi="Linux Biolinum" w:cs="Linux Biolinum"/>
        </w:rPr>
        <w:t>qu’</w:t>
      </w:r>
      <w:r w:rsidR="004B40F1" w:rsidRPr="004E5AC9">
        <w:rPr>
          <w:rFonts w:ascii="Linux Biolinum" w:hAnsi="Linux Biolinum" w:cs="Linux Biolinum"/>
        </w:rPr>
        <w:t>on</w:t>
      </w:r>
      <w:r w:rsidR="00D60A97" w:rsidRPr="004E5AC9">
        <w:rPr>
          <w:rFonts w:ascii="Linux Biolinum" w:hAnsi="Linux Biolinum" w:cs="Linux Biolinum"/>
        </w:rPr>
        <w:t xml:space="preserve"> </w:t>
      </w:r>
      <w:r w:rsidR="004B40F1" w:rsidRPr="004E5AC9">
        <w:rPr>
          <w:rFonts w:ascii="Linux Biolinum" w:hAnsi="Linux Biolinum" w:cs="Linux Biolinum"/>
        </w:rPr>
        <w:t xml:space="preserve">avait pu trouver dans la </w:t>
      </w:r>
      <w:proofErr w:type="spellStart"/>
      <w:r w:rsidR="007D020D" w:rsidRPr="004E5AC9">
        <w:rPr>
          <w:rFonts w:ascii="Linux Biolinum" w:hAnsi="Linux Biolinum" w:cs="Linux Biolinum"/>
        </w:rPr>
        <w:t>Jurie</w:t>
      </w:r>
      <w:proofErr w:type="spellEnd"/>
      <w:r w:rsidR="007D020D" w:rsidRPr="004E5AC9">
        <w:rPr>
          <w:rFonts w:ascii="Linux Biolinum" w:hAnsi="Linux Biolinum" w:cs="Linux Biolinum"/>
        </w:rPr>
        <w:t xml:space="preserve"> </w:t>
      </w:r>
      <w:proofErr w:type="spellStart"/>
      <w:r w:rsidR="007D020D" w:rsidRPr="004E5AC9">
        <w:rPr>
          <w:rFonts w:ascii="Linux Biolinum" w:hAnsi="Linux Biolinum" w:cs="Linux Biolinum"/>
        </w:rPr>
        <w:t>constitutionnaire</w:t>
      </w:r>
      <w:proofErr w:type="spellEnd"/>
      <w:r w:rsidR="007D020D" w:rsidRPr="004E5AC9">
        <w:rPr>
          <w:rFonts w:ascii="Linux Biolinum" w:hAnsi="Linux Biolinum" w:cs="Linux Biolinum"/>
        </w:rPr>
        <w:t>,</w:t>
      </w:r>
      <w:r w:rsidR="004B40F1" w:rsidRPr="004E5AC9">
        <w:rPr>
          <w:rFonts w:ascii="Linux Biolinum" w:hAnsi="Linux Biolinum" w:cs="Linux Biolinum"/>
        </w:rPr>
        <w:t xml:space="preserve"> dans le comité</w:t>
      </w:r>
      <w:r w:rsidR="007D020D" w:rsidRPr="004E5AC9">
        <w:rPr>
          <w:rFonts w:ascii="Linux Biolinum" w:hAnsi="Linux Biolinum" w:cs="Linux Biolinum"/>
        </w:rPr>
        <w:t xml:space="preserve"> de C</w:t>
      </w:r>
      <w:r w:rsidR="004B40F1" w:rsidRPr="004E5AC9">
        <w:rPr>
          <w:rFonts w:ascii="Linux Biolinum" w:hAnsi="Linux Biolinum" w:cs="Linux Biolinum"/>
        </w:rPr>
        <w:t xml:space="preserve">onstitution de la </w:t>
      </w:r>
      <w:r w:rsidR="007D020D" w:rsidRPr="004E5AC9">
        <w:rPr>
          <w:rFonts w:ascii="Linux Biolinum" w:hAnsi="Linux Biolinum" w:cs="Linux Biolinum"/>
        </w:rPr>
        <w:t>Q</w:t>
      </w:r>
      <w:r w:rsidR="004B40F1" w:rsidRPr="004E5AC9">
        <w:rPr>
          <w:rFonts w:ascii="Linux Biolinum" w:hAnsi="Linux Biolinum" w:cs="Linux Biolinum"/>
        </w:rPr>
        <w:t>u</w:t>
      </w:r>
      <w:r w:rsidR="004B40F1" w:rsidRPr="004E5AC9">
        <w:rPr>
          <w:rFonts w:ascii="Linux Biolinum" w:hAnsi="Linux Biolinum" w:cs="Linux Biolinum"/>
        </w:rPr>
        <w:t>a</w:t>
      </w:r>
      <w:r w:rsidR="004B40F1" w:rsidRPr="004E5AC9">
        <w:rPr>
          <w:rFonts w:ascii="Linux Biolinum" w:hAnsi="Linux Biolinum" w:cs="Linux Biolinum"/>
        </w:rPr>
        <w:t>trième république</w:t>
      </w:r>
      <w:r w:rsidR="007D020D" w:rsidRPr="004E5AC9">
        <w:rPr>
          <w:rFonts w:ascii="Linux Biolinum" w:hAnsi="Linux Biolinum" w:cs="Linux Biolinum"/>
        </w:rPr>
        <w:t xml:space="preserve">, c’est-à-dire </w:t>
      </w:r>
      <w:r w:rsidR="004B40F1" w:rsidRPr="004E5AC9">
        <w:rPr>
          <w:rFonts w:ascii="Linux Biolinum" w:hAnsi="Linux Biolinum" w:cs="Linux Biolinum"/>
        </w:rPr>
        <w:t>une espèce d</w:t>
      </w:r>
      <w:r w:rsidR="002B2F72" w:rsidRPr="004E5AC9">
        <w:rPr>
          <w:rFonts w:ascii="Linux Biolinum" w:hAnsi="Linux Biolinum" w:cs="Linux Biolinum"/>
        </w:rPr>
        <w:t>’</w:t>
      </w:r>
      <w:r w:rsidR="004B40F1" w:rsidRPr="004E5AC9">
        <w:rPr>
          <w:rFonts w:ascii="Linux Biolinum" w:hAnsi="Linux Biolinum" w:cs="Linux Biolinum"/>
        </w:rPr>
        <w:t>institution à</w:t>
      </w:r>
      <w:r w:rsidR="007D020D" w:rsidRPr="004E5AC9">
        <w:rPr>
          <w:rFonts w:ascii="Linux Biolinum" w:hAnsi="Linux Biolinum" w:cs="Linux Biolinum"/>
        </w:rPr>
        <w:t xml:space="preserve"> </w:t>
      </w:r>
      <w:r w:rsidR="004B40F1" w:rsidRPr="004E5AC9">
        <w:rPr>
          <w:rFonts w:ascii="Linux Biolinum" w:hAnsi="Linux Biolinum" w:cs="Linux Biolinum"/>
        </w:rPr>
        <w:t>cheval entre le droit et la p</w:t>
      </w:r>
      <w:r w:rsidR="004B40F1" w:rsidRPr="004E5AC9">
        <w:rPr>
          <w:rFonts w:ascii="Linux Biolinum" w:hAnsi="Linux Biolinum" w:cs="Linux Biolinum"/>
        </w:rPr>
        <w:t>o</w:t>
      </w:r>
      <w:r w:rsidR="004B40F1" w:rsidRPr="004E5AC9">
        <w:rPr>
          <w:rFonts w:ascii="Linux Biolinum" w:hAnsi="Linux Biolinum" w:cs="Linux Biolinum"/>
        </w:rPr>
        <w:t>litique</w:t>
      </w:r>
      <w:r w:rsidR="00D92742" w:rsidRPr="004E5AC9">
        <w:rPr>
          <w:rFonts w:ascii="Linux Biolinum" w:hAnsi="Linux Biolinum" w:cs="Linux Biolinum"/>
        </w:rPr>
        <w:t xml:space="preserve"> </w:t>
      </w:r>
      <w:r w:rsidR="004B40F1" w:rsidRPr="004E5AC9">
        <w:rPr>
          <w:rFonts w:ascii="Linux Biolinum" w:hAnsi="Linux Biolinum" w:cs="Linux Biolinum"/>
        </w:rPr>
        <w:t>qui met en place un processus de</w:t>
      </w:r>
      <w:r w:rsidR="00D92742" w:rsidRPr="004E5AC9">
        <w:rPr>
          <w:rFonts w:ascii="Linux Biolinum" w:hAnsi="Linux Biolinum" w:cs="Linux Biolinum"/>
        </w:rPr>
        <w:t xml:space="preserve"> </w:t>
      </w:r>
      <w:r w:rsidR="004B40F1" w:rsidRPr="004E5AC9">
        <w:rPr>
          <w:rFonts w:ascii="Linux Biolinum" w:hAnsi="Linux Biolinum" w:cs="Linux Biolinum"/>
        </w:rPr>
        <w:t>contrôle</w:t>
      </w:r>
      <w:r w:rsidR="00D92742" w:rsidRPr="004E5AC9">
        <w:rPr>
          <w:rFonts w:ascii="Linux Biolinum" w:hAnsi="Linux Biolinum" w:cs="Linux Biolinum"/>
        </w:rPr>
        <w:t>.</w:t>
      </w:r>
    </w:p>
    <w:p w:rsidR="001A3E72" w:rsidRPr="001A3E72" w:rsidRDefault="00D92742" w:rsidP="004B40F1">
      <w:pPr>
        <w:pStyle w:val="Paragraphedeliste"/>
        <w:numPr>
          <w:ilvl w:val="0"/>
          <w:numId w:val="3"/>
        </w:numPr>
        <w:rPr>
          <w:rFonts w:ascii="Linux Biolinum" w:hAnsi="Linux Biolinum" w:cs="Linux Biolinum"/>
        </w:rPr>
      </w:pPr>
      <w:r w:rsidRPr="001A3E72">
        <w:rPr>
          <w:rFonts w:ascii="Linux Biolinum" w:hAnsi="Linux Biolinum" w:cs="Linux Biolinum"/>
        </w:rPr>
        <w:t>L</w:t>
      </w:r>
      <w:r w:rsidR="004B40F1" w:rsidRPr="001A3E72">
        <w:rPr>
          <w:rFonts w:ascii="Linux Biolinum" w:hAnsi="Linux Biolinum" w:cs="Linux Biolinum"/>
        </w:rPr>
        <w:t>a deuxième source d</w:t>
      </w:r>
      <w:r w:rsidR="002B2F72" w:rsidRPr="001A3E72">
        <w:rPr>
          <w:rFonts w:ascii="Linux Biolinum" w:hAnsi="Linux Biolinum" w:cs="Linux Biolinum"/>
        </w:rPr>
        <w:t>’</w:t>
      </w:r>
      <w:r w:rsidR="004B40F1" w:rsidRPr="001A3E72">
        <w:rPr>
          <w:rFonts w:ascii="Linux Biolinum" w:hAnsi="Linux Biolinum" w:cs="Linux Biolinum"/>
        </w:rPr>
        <w:t>ambiguïté ou d</w:t>
      </w:r>
      <w:r w:rsidR="002B2F72" w:rsidRPr="001A3E72">
        <w:rPr>
          <w:rFonts w:ascii="Linux Biolinum" w:hAnsi="Linux Biolinum" w:cs="Linux Biolinum"/>
        </w:rPr>
        <w:t>’</w:t>
      </w:r>
      <w:r w:rsidR="004B40F1" w:rsidRPr="001A3E72">
        <w:rPr>
          <w:rFonts w:ascii="Linux Biolinum" w:hAnsi="Linux Biolinum" w:cs="Linux Biolinum"/>
        </w:rPr>
        <w:t xml:space="preserve">interrogation </w:t>
      </w:r>
      <w:r w:rsidR="00267C19" w:rsidRPr="001A3E72">
        <w:rPr>
          <w:rFonts w:ascii="Linux Biolinum" w:hAnsi="Linux Biolinum" w:cs="Linux Biolinum"/>
        </w:rPr>
        <w:t xml:space="preserve">sur </w:t>
      </w:r>
      <w:r w:rsidR="004B40F1" w:rsidRPr="001A3E72">
        <w:rPr>
          <w:rFonts w:ascii="Linux Biolinum" w:hAnsi="Linux Biolinum" w:cs="Linux Biolinum"/>
        </w:rPr>
        <w:t>sa</w:t>
      </w:r>
      <w:r w:rsidRPr="001A3E72">
        <w:rPr>
          <w:rFonts w:ascii="Linux Biolinum" w:hAnsi="Linux Biolinum" w:cs="Linux Biolinum"/>
        </w:rPr>
        <w:t xml:space="preserve"> </w:t>
      </w:r>
      <w:r w:rsidR="004B40F1" w:rsidRPr="001A3E72">
        <w:rPr>
          <w:rFonts w:ascii="Linux Biolinum" w:hAnsi="Linux Biolinum" w:cs="Linux Biolinum"/>
        </w:rPr>
        <w:t>création</w:t>
      </w:r>
      <w:r w:rsidRPr="001A3E72">
        <w:rPr>
          <w:rFonts w:ascii="Linux Biolinum" w:hAnsi="Linux Biolinum" w:cs="Linux Biolinum"/>
        </w:rPr>
        <w:t xml:space="preserve"> </w:t>
      </w:r>
      <w:r w:rsidR="004B40F1" w:rsidRPr="001A3E72">
        <w:rPr>
          <w:rFonts w:ascii="Linux Biolinum" w:hAnsi="Linux Biolinum" w:cs="Linux Biolinum"/>
        </w:rPr>
        <w:t xml:space="preserve">est que le </w:t>
      </w:r>
      <w:r w:rsidRPr="001A3E72">
        <w:rPr>
          <w:rFonts w:ascii="Linux Biolinum" w:hAnsi="Linux Biolinum" w:cs="Linux Biolinum"/>
        </w:rPr>
        <w:t>C</w:t>
      </w:r>
      <w:r w:rsidR="004B40F1" w:rsidRPr="001A3E72">
        <w:rPr>
          <w:rFonts w:ascii="Linux Biolinum" w:hAnsi="Linux Biolinum" w:cs="Linux Biolinum"/>
        </w:rPr>
        <w:t>onseil</w:t>
      </w:r>
      <w:r w:rsidRPr="001A3E72">
        <w:rPr>
          <w:rFonts w:ascii="Linux Biolinum" w:hAnsi="Linux Biolinum" w:cs="Linux Biolinum"/>
        </w:rPr>
        <w:t xml:space="preserve"> </w:t>
      </w:r>
      <w:r w:rsidR="004B40F1" w:rsidRPr="001A3E72">
        <w:rPr>
          <w:rFonts w:ascii="Linux Biolinum" w:hAnsi="Linux Biolinum" w:cs="Linux Biolinum"/>
        </w:rPr>
        <w:t>constitutionnel est porté par des</w:t>
      </w:r>
      <w:r w:rsidRPr="001A3E72">
        <w:rPr>
          <w:rFonts w:ascii="Linux Biolinum" w:hAnsi="Linux Biolinum" w:cs="Linux Biolinum"/>
        </w:rPr>
        <w:t xml:space="preserve"> </w:t>
      </w:r>
      <w:r w:rsidR="004B40F1" w:rsidRPr="001A3E72">
        <w:rPr>
          <w:rFonts w:ascii="Linux Biolinum" w:hAnsi="Linux Biolinum" w:cs="Linux Biolinum"/>
        </w:rPr>
        <w:t xml:space="preserve">acteurs qui ne sont pas </w:t>
      </w:r>
      <w:r w:rsidR="004B40F1" w:rsidRPr="001A3E72">
        <w:rPr>
          <w:rFonts w:ascii="Linux Biolinum" w:hAnsi="Linux Biolinum" w:cs="Linux Biolinum"/>
          <w:i/>
        </w:rPr>
        <w:t>a priori</w:t>
      </w:r>
      <w:r w:rsidRPr="001A3E72">
        <w:rPr>
          <w:rFonts w:ascii="Linux Biolinum" w:hAnsi="Linux Biolinum" w:cs="Linux Biolinum"/>
        </w:rPr>
        <w:t xml:space="preserve"> </w:t>
      </w:r>
      <w:r w:rsidR="004B40F1" w:rsidRPr="001A3E72">
        <w:rPr>
          <w:rFonts w:ascii="Linux Biolinum" w:hAnsi="Linux Biolinum" w:cs="Linux Biolinum"/>
        </w:rPr>
        <w:t>nécessairement très favorable</w:t>
      </w:r>
      <w:r w:rsidRPr="001A3E72">
        <w:rPr>
          <w:rFonts w:ascii="Linux Biolinum" w:hAnsi="Linux Biolinum" w:cs="Linux Biolinum"/>
        </w:rPr>
        <w:t xml:space="preserve">s </w:t>
      </w:r>
      <w:r w:rsidR="004B40F1" w:rsidRPr="001A3E72">
        <w:rPr>
          <w:rFonts w:ascii="Linux Biolinum" w:hAnsi="Linux Biolinum" w:cs="Linux Biolinum"/>
        </w:rPr>
        <w:t>à la</w:t>
      </w:r>
      <w:r w:rsidRPr="001A3E72">
        <w:rPr>
          <w:rFonts w:ascii="Linux Biolinum" w:hAnsi="Linux Biolinum" w:cs="Linux Biolinum"/>
        </w:rPr>
        <w:t xml:space="preserve"> </w:t>
      </w:r>
      <w:r w:rsidR="004B40F1" w:rsidRPr="001A3E72">
        <w:rPr>
          <w:rFonts w:ascii="Linux Biolinum" w:hAnsi="Linux Biolinum" w:cs="Linux Biolinum"/>
        </w:rPr>
        <w:t>justice constitutionnelle et encore</w:t>
      </w:r>
      <w:r w:rsidR="00BA3154" w:rsidRPr="001A3E72">
        <w:rPr>
          <w:rFonts w:ascii="Linux Biolinum" w:hAnsi="Linux Biolinum" w:cs="Linux Biolinum"/>
        </w:rPr>
        <w:t xml:space="preserve"> </w:t>
      </w:r>
      <w:r w:rsidR="004B40F1" w:rsidRPr="001A3E72">
        <w:rPr>
          <w:rFonts w:ascii="Linux Biolinum" w:hAnsi="Linux Biolinum" w:cs="Linux Biolinum"/>
        </w:rPr>
        <w:t>moins à l</w:t>
      </w:r>
      <w:r w:rsidR="002B2F72" w:rsidRPr="001A3E72">
        <w:rPr>
          <w:rFonts w:ascii="Linux Biolinum" w:hAnsi="Linux Biolinum" w:cs="Linux Biolinum"/>
        </w:rPr>
        <w:t>’</w:t>
      </w:r>
      <w:r w:rsidR="004B40F1" w:rsidRPr="001A3E72">
        <w:rPr>
          <w:rFonts w:ascii="Linux Biolinum" w:hAnsi="Linux Biolinum" w:cs="Linux Biolinum"/>
        </w:rPr>
        <w:t>idée qu</w:t>
      </w:r>
      <w:r w:rsidR="002B2F72" w:rsidRPr="001A3E72">
        <w:rPr>
          <w:rFonts w:ascii="Linux Biolinum" w:hAnsi="Linux Biolinum" w:cs="Linux Biolinum"/>
        </w:rPr>
        <w:t>’</w:t>
      </w:r>
      <w:r w:rsidR="004B40F1" w:rsidRPr="001A3E72">
        <w:rPr>
          <w:rFonts w:ascii="Linux Biolinum" w:hAnsi="Linux Biolinum" w:cs="Linux Biolinum"/>
        </w:rPr>
        <w:t>un juge</w:t>
      </w:r>
      <w:r w:rsidR="00BA3154" w:rsidRPr="001A3E72">
        <w:rPr>
          <w:rFonts w:ascii="Linux Biolinum" w:hAnsi="Linux Biolinum" w:cs="Linux Biolinum"/>
        </w:rPr>
        <w:t xml:space="preserve"> </w:t>
      </w:r>
      <w:r w:rsidR="004B40F1" w:rsidRPr="001A3E72">
        <w:rPr>
          <w:rFonts w:ascii="Linux Biolinum" w:hAnsi="Linux Biolinum" w:cs="Linux Biolinum"/>
        </w:rPr>
        <w:t>suprême puisse s</w:t>
      </w:r>
      <w:r w:rsidR="002B2F72" w:rsidRPr="001A3E72">
        <w:rPr>
          <w:rFonts w:ascii="Linux Biolinum" w:hAnsi="Linux Biolinum" w:cs="Linux Biolinum"/>
        </w:rPr>
        <w:t>’</w:t>
      </w:r>
      <w:r w:rsidR="004B40F1" w:rsidRPr="001A3E72">
        <w:rPr>
          <w:rFonts w:ascii="Linux Biolinum" w:hAnsi="Linux Biolinum" w:cs="Linux Biolinum"/>
        </w:rPr>
        <w:t>opposer à une décision</w:t>
      </w:r>
      <w:r w:rsidR="00BA3154" w:rsidRPr="001A3E72">
        <w:rPr>
          <w:rFonts w:ascii="Linux Biolinum" w:hAnsi="Linux Biolinum" w:cs="Linux Biolinum"/>
        </w:rPr>
        <w:t xml:space="preserve"> </w:t>
      </w:r>
      <w:r w:rsidR="004B40F1" w:rsidRPr="001A3E72">
        <w:rPr>
          <w:rFonts w:ascii="Linux Biolinum" w:hAnsi="Linux Biolinum" w:cs="Linux Biolinum"/>
        </w:rPr>
        <w:t>politique</w:t>
      </w:r>
      <w:r w:rsidR="00BA3154" w:rsidRPr="001A3E72">
        <w:rPr>
          <w:rFonts w:ascii="Linux Biolinum" w:hAnsi="Linux Biolinum" w:cs="Linux Biolinum"/>
        </w:rPr>
        <w:t xml:space="preserve">. Le </w:t>
      </w:r>
      <w:r w:rsidR="004B40F1" w:rsidRPr="001A3E72">
        <w:rPr>
          <w:rFonts w:ascii="Linux Biolinum" w:hAnsi="Linux Biolinum" w:cs="Linux Biolinum"/>
        </w:rPr>
        <w:t xml:space="preserve">général de </w:t>
      </w:r>
      <w:r w:rsidR="00BA3154" w:rsidRPr="001A3E72">
        <w:rPr>
          <w:rFonts w:ascii="Linux Biolinum" w:hAnsi="Linux Biolinum" w:cs="Linux Biolinum"/>
        </w:rPr>
        <w:t>G</w:t>
      </w:r>
      <w:r w:rsidR="004B40F1" w:rsidRPr="001A3E72">
        <w:rPr>
          <w:rFonts w:ascii="Linux Biolinum" w:hAnsi="Linux Biolinum" w:cs="Linux Biolinum"/>
        </w:rPr>
        <w:t>aulle le di</w:t>
      </w:r>
      <w:r w:rsidR="00BA3154" w:rsidRPr="001A3E72">
        <w:rPr>
          <w:rFonts w:ascii="Linux Biolinum" w:hAnsi="Linux Biolinum" w:cs="Linux Biolinum"/>
        </w:rPr>
        <w:t xml:space="preserve">t </w:t>
      </w:r>
      <w:r w:rsidR="004B40F1" w:rsidRPr="001A3E72">
        <w:rPr>
          <w:rFonts w:ascii="Linux Biolinum" w:hAnsi="Linux Biolinum" w:cs="Linux Biolinum"/>
        </w:rPr>
        <w:t>très</w:t>
      </w:r>
      <w:r w:rsidR="00BA3154" w:rsidRPr="001A3E72">
        <w:rPr>
          <w:rFonts w:ascii="Linux Biolinum" w:hAnsi="Linux Biolinum" w:cs="Linux Biolinum"/>
        </w:rPr>
        <w:t xml:space="preserve"> </w:t>
      </w:r>
      <w:r w:rsidR="004B40F1" w:rsidRPr="001A3E72">
        <w:rPr>
          <w:rFonts w:ascii="Linux Biolinum" w:hAnsi="Linux Biolinum" w:cs="Linux Biolinum"/>
        </w:rPr>
        <w:t>clairement</w:t>
      </w:r>
      <w:r w:rsidR="00BA3154" w:rsidRPr="001A3E72">
        <w:rPr>
          <w:rFonts w:ascii="Linux Biolinum" w:hAnsi="Linux Biolinum" w:cs="Linux Biolinum"/>
        </w:rPr>
        <w:t xml:space="preserve"> : </w:t>
      </w:r>
      <w:r w:rsidR="002C3568" w:rsidRPr="001A3E72">
        <w:rPr>
          <w:rFonts w:ascii="Linux Biolinum" w:hAnsi="Linux Biolinum" w:cs="Linux Biolinum"/>
        </w:rPr>
        <w:t>« L</w:t>
      </w:r>
      <w:r w:rsidR="004B40F1" w:rsidRPr="001A3E72">
        <w:rPr>
          <w:rFonts w:ascii="Linux Biolinum" w:hAnsi="Linux Biolinum" w:cs="Linux Biolinum"/>
        </w:rPr>
        <w:t>a seule cour suprême qui est</w:t>
      </w:r>
      <w:r w:rsidR="00BA3154" w:rsidRPr="001A3E72">
        <w:rPr>
          <w:rFonts w:ascii="Linux Biolinum" w:hAnsi="Linux Biolinum" w:cs="Linux Biolinum"/>
        </w:rPr>
        <w:t xml:space="preserve"> </w:t>
      </w:r>
      <w:r w:rsidR="004B40F1" w:rsidRPr="001A3E72">
        <w:rPr>
          <w:rFonts w:ascii="Linux Biolinum" w:hAnsi="Linux Biolinum" w:cs="Linux Biolinum"/>
        </w:rPr>
        <w:t>acceptable en démocratie</w:t>
      </w:r>
      <w:r w:rsidR="00BA3154" w:rsidRPr="001A3E72">
        <w:rPr>
          <w:rFonts w:ascii="Linux Biolinum" w:hAnsi="Linux Biolinum" w:cs="Linux Biolinum"/>
        </w:rPr>
        <w:t>,</w:t>
      </w:r>
      <w:r w:rsidR="004B40F1" w:rsidRPr="001A3E72">
        <w:rPr>
          <w:rFonts w:ascii="Linux Biolinum" w:hAnsi="Linux Biolinum" w:cs="Linux Biolinum"/>
        </w:rPr>
        <w:t xml:space="preserve"> c</w:t>
      </w:r>
      <w:r w:rsidR="002B2F72" w:rsidRPr="001A3E72">
        <w:rPr>
          <w:rFonts w:ascii="Linux Biolinum" w:hAnsi="Linux Biolinum" w:cs="Linux Biolinum"/>
        </w:rPr>
        <w:t>’</w:t>
      </w:r>
      <w:r w:rsidR="004B40F1" w:rsidRPr="001A3E72">
        <w:rPr>
          <w:rFonts w:ascii="Linux Biolinum" w:hAnsi="Linux Biolinum" w:cs="Linux Biolinum"/>
        </w:rPr>
        <w:t>est le peuple</w:t>
      </w:r>
      <w:r w:rsidR="002C3568" w:rsidRPr="001A3E72">
        <w:rPr>
          <w:rFonts w:ascii="Linux Biolinum" w:hAnsi="Linux Biolinum" w:cs="Linux Biolinum"/>
        </w:rPr>
        <w:t> »</w:t>
      </w:r>
      <w:r w:rsidR="00BA3154" w:rsidRPr="001A3E72">
        <w:rPr>
          <w:rFonts w:ascii="Linux Biolinum" w:hAnsi="Linux Biolinum" w:cs="Linux Biolinum"/>
        </w:rPr>
        <w:t>. M</w:t>
      </w:r>
      <w:r w:rsidR="004B40F1" w:rsidRPr="001A3E72">
        <w:rPr>
          <w:rFonts w:ascii="Linux Biolinum" w:hAnsi="Linux Biolinum" w:cs="Linux Biolinum"/>
        </w:rPr>
        <w:t xml:space="preserve">ichel </w:t>
      </w:r>
      <w:r w:rsidR="00BA3154" w:rsidRPr="001A3E72">
        <w:rPr>
          <w:rFonts w:ascii="Linux Biolinum" w:hAnsi="Linux Biolinum" w:cs="Linux Biolinum"/>
        </w:rPr>
        <w:t xml:space="preserve">Debré, quant à lui, </w:t>
      </w:r>
      <w:r w:rsidR="004B40F1" w:rsidRPr="001A3E72">
        <w:rPr>
          <w:rFonts w:ascii="Linux Biolinum" w:hAnsi="Linux Biolinum" w:cs="Linux Biolinum"/>
        </w:rPr>
        <w:t>évoque un contrôle de</w:t>
      </w:r>
      <w:r w:rsidR="00BA3154" w:rsidRPr="001A3E72">
        <w:rPr>
          <w:rFonts w:ascii="Linux Biolinum" w:hAnsi="Linux Biolinum" w:cs="Linux Biolinum"/>
        </w:rPr>
        <w:t xml:space="preserve"> </w:t>
      </w:r>
      <w:r w:rsidR="004B40F1" w:rsidRPr="001A3E72">
        <w:rPr>
          <w:rFonts w:ascii="Linux Biolinum" w:hAnsi="Linux Biolinum" w:cs="Linux Biolinum"/>
        </w:rPr>
        <w:t>constitutionnalité</w:t>
      </w:r>
      <w:r w:rsidR="00BA3154" w:rsidRPr="001A3E72">
        <w:rPr>
          <w:rFonts w:ascii="Linux Biolinum" w:hAnsi="Linux Biolinum" w:cs="Linux Biolinum"/>
        </w:rPr>
        <w:t>,</w:t>
      </w:r>
      <w:r w:rsidR="004B40F1" w:rsidRPr="001A3E72">
        <w:rPr>
          <w:rFonts w:ascii="Linux Biolinum" w:hAnsi="Linux Biolinum" w:cs="Linux Biolinum"/>
        </w:rPr>
        <w:t xml:space="preserve"> mais spécialisé</w:t>
      </w:r>
      <w:r w:rsidR="00BA3154" w:rsidRPr="001A3E72">
        <w:rPr>
          <w:rFonts w:ascii="Linux Biolinum" w:hAnsi="Linux Biolinum" w:cs="Linux Biolinum"/>
        </w:rPr>
        <w:t xml:space="preserve"> </w:t>
      </w:r>
      <w:r w:rsidR="004B40F1" w:rsidRPr="001A3E72">
        <w:rPr>
          <w:rFonts w:ascii="Linux Biolinum" w:hAnsi="Linux Biolinum" w:cs="Linux Biolinum"/>
        </w:rPr>
        <w:t>nota</w:t>
      </w:r>
      <w:r w:rsidR="004B40F1" w:rsidRPr="001A3E72">
        <w:rPr>
          <w:rFonts w:ascii="Linux Biolinum" w:hAnsi="Linux Biolinum" w:cs="Linux Biolinum"/>
        </w:rPr>
        <w:t>m</w:t>
      </w:r>
      <w:r w:rsidR="004B40F1" w:rsidRPr="001A3E72">
        <w:rPr>
          <w:rFonts w:ascii="Linux Biolinum" w:hAnsi="Linux Biolinum" w:cs="Linux Biolinum"/>
        </w:rPr>
        <w:t>ment dans un domaine qui est de</w:t>
      </w:r>
      <w:r w:rsidR="00BA3154" w:rsidRPr="001A3E72">
        <w:rPr>
          <w:rFonts w:ascii="Linux Biolinum" w:hAnsi="Linux Biolinum" w:cs="Linux Biolinum"/>
        </w:rPr>
        <w:t xml:space="preserve"> </w:t>
      </w:r>
      <w:r w:rsidR="004B40F1" w:rsidRPr="001A3E72">
        <w:rPr>
          <w:rFonts w:ascii="Linux Biolinum" w:hAnsi="Linux Biolinum" w:cs="Linux Biolinum"/>
        </w:rPr>
        <w:t>limiter le parlement</w:t>
      </w:r>
      <w:r w:rsidR="00BA3154" w:rsidRPr="001A3E72">
        <w:rPr>
          <w:rFonts w:ascii="Linux Biolinum" w:hAnsi="Linux Biolinum" w:cs="Linux Biolinum"/>
        </w:rPr>
        <w:t xml:space="preserve"> </w:t>
      </w:r>
      <w:r w:rsidR="001D3C18" w:rsidRPr="001A3E72">
        <w:rPr>
          <w:rFonts w:ascii="Linux Biolinum" w:hAnsi="Linux Biolinum" w:cs="Linux Biolinum"/>
        </w:rPr>
        <w:t xml:space="preserve">et </w:t>
      </w:r>
      <w:r w:rsidR="004B40F1" w:rsidRPr="001A3E72">
        <w:rPr>
          <w:rFonts w:ascii="Linux Biolinum" w:hAnsi="Linux Biolinum" w:cs="Linux Biolinum"/>
        </w:rPr>
        <w:t>de limiter</w:t>
      </w:r>
      <w:r w:rsidR="00BA3154" w:rsidRPr="001A3E72">
        <w:rPr>
          <w:rFonts w:ascii="Linux Biolinum" w:hAnsi="Linux Biolinum" w:cs="Linux Biolinum"/>
        </w:rPr>
        <w:t xml:space="preserve"> </w:t>
      </w:r>
      <w:r w:rsidR="004B40F1" w:rsidRPr="001A3E72">
        <w:rPr>
          <w:rFonts w:ascii="Linux Biolinum" w:hAnsi="Linux Biolinum" w:cs="Linux Biolinum"/>
        </w:rPr>
        <w:t>les dérives du r</w:t>
      </w:r>
      <w:r w:rsidR="004B40F1" w:rsidRPr="001A3E72">
        <w:rPr>
          <w:rFonts w:ascii="Linux Biolinum" w:hAnsi="Linux Biolinum" w:cs="Linux Biolinum"/>
        </w:rPr>
        <w:t>é</w:t>
      </w:r>
      <w:r w:rsidR="004B40F1" w:rsidRPr="001A3E72">
        <w:rPr>
          <w:rFonts w:ascii="Linux Biolinum" w:hAnsi="Linux Biolinum" w:cs="Linux Biolinum"/>
        </w:rPr>
        <w:t>gime</w:t>
      </w:r>
      <w:r w:rsidR="00BA3154" w:rsidRPr="001A3E72">
        <w:rPr>
          <w:rFonts w:ascii="Linux Biolinum" w:hAnsi="Linux Biolinum" w:cs="Linux Biolinum"/>
        </w:rPr>
        <w:t xml:space="preserve"> </w:t>
      </w:r>
      <w:r w:rsidR="004B40F1" w:rsidRPr="001A3E72">
        <w:rPr>
          <w:rFonts w:ascii="Linux Biolinum" w:hAnsi="Linux Biolinum" w:cs="Linux Biolinum"/>
        </w:rPr>
        <w:t>parlementaire</w:t>
      </w:r>
      <w:r w:rsidR="00F15CC0" w:rsidRPr="001A3E72">
        <w:rPr>
          <w:rFonts w:ascii="Linux Biolinum" w:hAnsi="Linux Biolinum" w:cs="Linux Biolinum"/>
        </w:rPr>
        <w:t>. C</w:t>
      </w:r>
      <w:r w:rsidR="002B2F72" w:rsidRPr="001A3E72">
        <w:rPr>
          <w:rFonts w:ascii="Linux Biolinum" w:hAnsi="Linux Biolinum" w:cs="Linux Biolinum"/>
        </w:rPr>
        <w:t>’</w:t>
      </w:r>
      <w:r w:rsidR="004B40F1" w:rsidRPr="001A3E72">
        <w:rPr>
          <w:rFonts w:ascii="Linux Biolinum" w:hAnsi="Linux Biolinum" w:cs="Linux Biolinum"/>
        </w:rPr>
        <w:t>est d</w:t>
      </w:r>
      <w:r w:rsidR="002B2F72" w:rsidRPr="001A3E72">
        <w:rPr>
          <w:rFonts w:ascii="Linux Biolinum" w:hAnsi="Linux Biolinum" w:cs="Linux Biolinum"/>
        </w:rPr>
        <w:t>’</w:t>
      </w:r>
      <w:r w:rsidR="004B40F1" w:rsidRPr="001A3E72">
        <w:rPr>
          <w:rFonts w:ascii="Linux Biolinum" w:hAnsi="Linux Biolinum" w:cs="Linux Biolinum"/>
        </w:rPr>
        <w:t>emblée ce qui</w:t>
      </w:r>
      <w:r w:rsidR="00F15CC0" w:rsidRPr="001A3E72">
        <w:rPr>
          <w:rFonts w:ascii="Linux Biolinum" w:hAnsi="Linux Biolinum" w:cs="Linux Biolinum"/>
        </w:rPr>
        <w:t xml:space="preserve"> </w:t>
      </w:r>
      <w:r w:rsidR="004B40F1" w:rsidRPr="001A3E72">
        <w:rPr>
          <w:rFonts w:ascii="Linux Biolinum" w:hAnsi="Linux Biolinum" w:cs="Linux Biolinum"/>
        </w:rPr>
        <w:t>va s</w:t>
      </w:r>
      <w:r w:rsidR="002B2F72" w:rsidRPr="001A3E72">
        <w:rPr>
          <w:rFonts w:ascii="Linux Biolinum" w:hAnsi="Linux Biolinum" w:cs="Linux Biolinum"/>
        </w:rPr>
        <w:t>’</w:t>
      </w:r>
      <w:r w:rsidR="004B40F1" w:rsidRPr="001A3E72">
        <w:rPr>
          <w:rFonts w:ascii="Linux Biolinum" w:hAnsi="Linux Biolinum" w:cs="Linux Biolinum"/>
        </w:rPr>
        <w:t>imposer</w:t>
      </w:r>
      <w:r w:rsidR="00F15CC0" w:rsidRPr="001A3E72">
        <w:rPr>
          <w:rFonts w:ascii="Linux Biolinum" w:hAnsi="Linux Biolinum" w:cs="Linux Biolinum"/>
        </w:rPr>
        <w:t xml:space="preserve"> : </w:t>
      </w:r>
      <w:r w:rsidR="004B40F1" w:rsidRPr="001A3E72">
        <w:rPr>
          <w:rFonts w:ascii="Linux Biolinum" w:hAnsi="Linux Biolinum" w:cs="Linux Biolinum"/>
        </w:rPr>
        <w:t xml:space="preserve">un </w:t>
      </w:r>
      <w:r w:rsidR="00F15CC0" w:rsidRPr="001A3E72">
        <w:rPr>
          <w:rFonts w:ascii="Linux Biolinum" w:hAnsi="Linux Biolinum" w:cs="Linux Biolinum"/>
        </w:rPr>
        <w:t>C</w:t>
      </w:r>
      <w:r w:rsidR="004B40F1" w:rsidRPr="001A3E72">
        <w:rPr>
          <w:rFonts w:ascii="Linux Biolinum" w:hAnsi="Linux Biolinum" w:cs="Linux Biolinum"/>
        </w:rPr>
        <w:t>onseil constitutionnel constitué</w:t>
      </w:r>
      <w:r w:rsidR="00F15CC0" w:rsidRPr="001A3E72">
        <w:rPr>
          <w:rFonts w:ascii="Linux Biolinum" w:hAnsi="Linux Biolinum" w:cs="Linux Biolinum"/>
        </w:rPr>
        <w:t xml:space="preserve"> </w:t>
      </w:r>
      <w:r w:rsidR="004B40F1" w:rsidRPr="001A3E72">
        <w:rPr>
          <w:rFonts w:ascii="Linux Biolinum" w:hAnsi="Linux Biolinum" w:cs="Linux Biolinum"/>
        </w:rPr>
        <w:t>comme une espèce de structure dont</w:t>
      </w:r>
      <w:r w:rsidR="00F15CC0" w:rsidRPr="001A3E72">
        <w:rPr>
          <w:rFonts w:ascii="Linux Biolinum" w:hAnsi="Linux Biolinum" w:cs="Linux Biolinum"/>
        </w:rPr>
        <w:t xml:space="preserve"> </w:t>
      </w:r>
      <w:r w:rsidR="004B40F1" w:rsidRPr="001A3E72">
        <w:rPr>
          <w:rFonts w:ascii="Linux Biolinum" w:hAnsi="Linux Biolinum" w:cs="Linux Biolinum"/>
        </w:rPr>
        <w:t>l</w:t>
      </w:r>
      <w:r w:rsidR="002B2F72" w:rsidRPr="001A3E72">
        <w:rPr>
          <w:rFonts w:ascii="Linux Biolinum" w:hAnsi="Linux Biolinum" w:cs="Linux Biolinum"/>
        </w:rPr>
        <w:t>’</w:t>
      </w:r>
      <w:r w:rsidR="004B40F1" w:rsidRPr="001A3E72">
        <w:rPr>
          <w:rFonts w:ascii="Linux Biolinum" w:hAnsi="Linux Biolinum" w:cs="Linux Biolinum"/>
        </w:rPr>
        <w:t>objet premier est de contrôler que le</w:t>
      </w:r>
      <w:r w:rsidR="008F3BDB" w:rsidRPr="001A3E72">
        <w:rPr>
          <w:rFonts w:ascii="Linux Biolinum" w:hAnsi="Linux Biolinum" w:cs="Linux Biolinum"/>
        </w:rPr>
        <w:t xml:space="preserve"> </w:t>
      </w:r>
      <w:r w:rsidR="004B40F1" w:rsidRPr="001A3E72">
        <w:rPr>
          <w:rFonts w:ascii="Linux Biolinum" w:hAnsi="Linux Biolinum" w:cs="Linux Biolinum"/>
        </w:rPr>
        <w:t>parlement reste bien à la place que lui</w:t>
      </w:r>
      <w:r w:rsidR="008F3BDB" w:rsidRPr="001A3E72">
        <w:rPr>
          <w:rFonts w:ascii="Linux Biolinum" w:hAnsi="Linux Biolinum" w:cs="Linux Biolinum"/>
        </w:rPr>
        <w:t xml:space="preserve"> </w:t>
      </w:r>
      <w:r w:rsidR="004B40F1" w:rsidRPr="001A3E72">
        <w:rPr>
          <w:rFonts w:ascii="Linux Biolinum" w:hAnsi="Linux Biolinum" w:cs="Linux Biolinum"/>
        </w:rPr>
        <w:t xml:space="preserve">assigne la </w:t>
      </w:r>
      <w:r w:rsidR="008F3BDB" w:rsidRPr="001A3E72">
        <w:rPr>
          <w:rFonts w:ascii="Linux Biolinum" w:hAnsi="Linux Biolinum" w:cs="Linux Biolinum"/>
        </w:rPr>
        <w:t>C</w:t>
      </w:r>
      <w:r w:rsidR="004B40F1" w:rsidRPr="001A3E72">
        <w:rPr>
          <w:rFonts w:ascii="Linux Biolinum" w:hAnsi="Linux Biolinum" w:cs="Linux Biolinum"/>
        </w:rPr>
        <w:t>onstitution</w:t>
      </w:r>
      <w:r w:rsidR="008F3BDB" w:rsidRPr="001A3E72">
        <w:rPr>
          <w:rFonts w:ascii="Linux Biolinum" w:hAnsi="Linux Biolinum" w:cs="Linux Biolinum"/>
        </w:rPr>
        <w:t>.</w:t>
      </w:r>
      <w:r w:rsidR="001A3E72" w:rsidRPr="001A3E72">
        <w:rPr>
          <w:rFonts w:ascii="Linux Biolinum" w:hAnsi="Linux Biolinum" w:cs="Linux Biolinum"/>
        </w:rPr>
        <w:t xml:space="preserve"> </w:t>
      </w:r>
      <w:r w:rsidR="007C3FF7" w:rsidRPr="001A3E72">
        <w:rPr>
          <w:rFonts w:ascii="Linux Biolinum" w:hAnsi="Linux Biolinum" w:cs="Linux Biolinum"/>
        </w:rPr>
        <w:t>C</w:t>
      </w:r>
      <w:r w:rsidR="002B2F72" w:rsidRPr="001A3E72">
        <w:rPr>
          <w:rFonts w:ascii="Linux Biolinum" w:hAnsi="Linux Biolinum" w:cs="Linux Biolinum"/>
        </w:rPr>
        <w:t>’</w:t>
      </w:r>
      <w:r w:rsidR="004B40F1" w:rsidRPr="001A3E72">
        <w:rPr>
          <w:rFonts w:ascii="Linux Biolinum" w:hAnsi="Linux Biolinum" w:cs="Linux Biolinum"/>
        </w:rPr>
        <w:t>est un instrument</w:t>
      </w:r>
      <w:r w:rsidR="007C3FF7" w:rsidRPr="001A3E72">
        <w:rPr>
          <w:rFonts w:ascii="Linux Biolinum" w:hAnsi="Linux Biolinum" w:cs="Linux Biolinum"/>
        </w:rPr>
        <w:t>,</w:t>
      </w:r>
      <w:r w:rsidR="004B40F1" w:rsidRPr="001A3E72">
        <w:rPr>
          <w:rFonts w:ascii="Linux Biolinum" w:hAnsi="Linux Biolinum" w:cs="Linux Biolinum"/>
        </w:rPr>
        <w:t xml:space="preserve"> en tout cas au moins</w:t>
      </w:r>
      <w:r w:rsidR="007C3FF7" w:rsidRPr="001A3E72">
        <w:rPr>
          <w:rFonts w:ascii="Linux Biolinum" w:hAnsi="Linux Biolinum" w:cs="Linux Biolinum"/>
        </w:rPr>
        <w:t xml:space="preserve"> </w:t>
      </w:r>
      <w:r w:rsidR="004B40F1" w:rsidRPr="001A3E72">
        <w:rPr>
          <w:rFonts w:ascii="Linux Biolinum" w:hAnsi="Linux Biolinum" w:cs="Linux Biolinum"/>
        </w:rPr>
        <w:t xml:space="preserve">pour </w:t>
      </w:r>
      <w:r w:rsidR="007C3FF7" w:rsidRPr="001A3E72">
        <w:rPr>
          <w:rFonts w:ascii="Linux Biolinum" w:hAnsi="Linux Biolinum" w:cs="Linux Biolinum"/>
        </w:rPr>
        <w:t>M</w:t>
      </w:r>
      <w:r w:rsidR="004B40F1" w:rsidRPr="001A3E72">
        <w:rPr>
          <w:rFonts w:ascii="Linux Biolinum" w:hAnsi="Linux Biolinum" w:cs="Linux Biolinum"/>
        </w:rPr>
        <w:t xml:space="preserve">ichel </w:t>
      </w:r>
      <w:r w:rsidR="007C3FF7" w:rsidRPr="001A3E72">
        <w:rPr>
          <w:rFonts w:ascii="Linux Biolinum" w:hAnsi="Linux Biolinum" w:cs="Linux Biolinum"/>
        </w:rPr>
        <w:t xml:space="preserve">Debré, </w:t>
      </w:r>
      <w:r w:rsidR="004B40F1" w:rsidRPr="001A3E72">
        <w:rPr>
          <w:rFonts w:ascii="Linux Biolinum" w:hAnsi="Linux Biolinum" w:cs="Linux Biolinum"/>
        </w:rPr>
        <w:t>qui participe de la</w:t>
      </w:r>
      <w:r w:rsidR="002C6CEE" w:rsidRPr="001A3E72">
        <w:rPr>
          <w:rFonts w:ascii="Linux Biolinum" w:hAnsi="Linux Biolinum" w:cs="Linux Biolinum"/>
        </w:rPr>
        <w:t xml:space="preserve"> </w:t>
      </w:r>
      <w:r w:rsidR="004B40F1" w:rsidRPr="001A3E72">
        <w:rPr>
          <w:rFonts w:ascii="Linux Biolinum" w:hAnsi="Linux Biolinum" w:cs="Linux Biolinum"/>
        </w:rPr>
        <w:t>rationalisation du sy</w:t>
      </w:r>
      <w:r w:rsidR="004B40F1" w:rsidRPr="001A3E72">
        <w:rPr>
          <w:rFonts w:ascii="Linux Biolinum" w:hAnsi="Linux Biolinum" w:cs="Linux Biolinum"/>
        </w:rPr>
        <w:t>s</w:t>
      </w:r>
      <w:r w:rsidR="004B40F1" w:rsidRPr="001A3E72">
        <w:rPr>
          <w:rFonts w:ascii="Linux Biolinum" w:hAnsi="Linux Biolinum" w:cs="Linux Biolinum"/>
        </w:rPr>
        <w:t>tème la cinquième</w:t>
      </w:r>
      <w:r w:rsidR="002C6CEE" w:rsidRPr="001A3E72">
        <w:rPr>
          <w:rFonts w:ascii="Linux Biolinum" w:hAnsi="Linux Biolinum" w:cs="Linux Biolinum"/>
        </w:rPr>
        <w:t xml:space="preserve"> République.</w:t>
      </w:r>
      <w:r w:rsidR="00E13F31" w:rsidRPr="001A3E72">
        <w:rPr>
          <w:rFonts w:ascii="Linux Biolinum" w:hAnsi="Linux Biolinum" w:cs="Linux Biolinum"/>
        </w:rPr>
        <w:t xml:space="preserve"> </w:t>
      </w:r>
      <w:r w:rsidR="007C3FF7" w:rsidRPr="001A3E72">
        <w:rPr>
          <w:rFonts w:ascii="Linux Biolinum" w:hAnsi="Linux Biolinum" w:cs="Linux Biolinum"/>
        </w:rPr>
        <w:t>C</w:t>
      </w:r>
      <w:r w:rsidR="004B40F1" w:rsidRPr="001A3E72">
        <w:rPr>
          <w:rFonts w:ascii="Linux Biolinum" w:hAnsi="Linux Biolinum" w:cs="Linux Biolinum"/>
        </w:rPr>
        <w:t>e n</w:t>
      </w:r>
      <w:r w:rsidR="002B2F72" w:rsidRPr="001A3E72">
        <w:rPr>
          <w:rFonts w:ascii="Linux Biolinum" w:hAnsi="Linux Biolinum" w:cs="Linux Biolinum"/>
        </w:rPr>
        <w:t>’</w:t>
      </w:r>
      <w:r w:rsidR="004B40F1" w:rsidRPr="001A3E72">
        <w:rPr>
          <w:rFonts w:ascii="Linux Biolinum" w:hAnsi="Linux Biolinum" w:cs="Linux Biolinum"/>
        </w:rPr>
        <w:t xml:space="preserve">est pas </w:t>
      </w:r>
      <w:r w:rsidR="007C3FF7" w:rsidRPr="001A3E72">
        <w:rPr>
          <w:rFonts w:ascii="Linux Biolinum" w:hAnsi="Linux Biolinum" w:cs="Linux Biolinum"/>
        </w:rPr>
        <w:t>u</w:t>
      </w:r>
      <w:r w:rsidR="004B40F1" w:rsidRPr="001A3E72">
        <w:rPr>
          <w:rFonts w:ascii="Linux Biolinum" w:hAnsi="Linux Biolinum" w:cs="Linux Biolinum"/>
        </w:rPr>
        <w:t>n véritable contrôle de</w:t>
      </w:r>
      <w:r w:rsidR="002C6CEE" w:rsidRPr="001A3E72">
        <w:rPr>
          <w:rFonts w:ascii="Linux Biolinum" w:hAnsi="Linux Biolinum" w:cs="Linux Biolinum"/>
        </w:rPr>
        <w:t xml:space="preserve"> </w:t>
      </w:r>
      <w:r w:rsidR="004B40F1" w:rsidRPr="001A3E72">
        <w:rPr>
          <w:rFonts w:ascii="Linux Biolinum" w:hAnsi="Linux Biolinum" w:cs="Linux Biolinum"/>
        </w:rPr>
        <w:t>constitutionnal</w:t>
      </w:r>
      <w:r w:rsidR="004B40F1" w:rsidRPr="001A3E72">
        <w:rPr>
          <w:rFonts w:ascii="Linux Biolinum" w:hAnsi="Linux Biolinum" w:cs="Linux Biolinum"/>
        </w:rPr>
        <w:t>i</w:t>
      </w:r>
      <w:r w:rsidR="004B40F1" w:rsidRPr="001A3E72">
        <w:rPr>
          <w:rFonts w:ascii="Linux Biolinum" w:hAnsi="Linux Biolinum" w:cs="Linux Biolinum"/>
        </w:rPr>
        <w:t>té</w:t>
      </w:r>
      <w:r w:rsidR="007C3FF7" w:rsidRPr="001A3E72">
        <w:rPr>
          <w:rFonts w:ascii="Linux Biolinum" w:hAnsi="Linux Biolinum" w:cs="Linux Biolinum"/>
        </w:rPr>
        <w:t xml:space="preserve">, </w:t>
      </w:r>
      <w:r w:rsidR="004B40F1" w:rsidRPr="001A3E72">
        <w:rPr>
          <w:rFonts w:ascii="Linux Biolinum" w:hAnsi="Linux Biolinum" w:cs="Linux Biolinum"/>
        </w:rPr>
        <w:t>ce n</w:t>
      </w:r>
      <w:r w:rsidR="002B2F72" w:rsidRPr="001A3E72">
        <w:rPr>
          <w:rFonts w:ascii="Linux Biolinum" w:hAnsi="Linux Biolinum" w:cs="Linux Biolinum"/>
        </w:rPr>
        <w:t>’</w:t>
      </w:r>
      <w:r w:rsidR="004B40F1" w:rsidRPr="001A3E72">
        <w:rPr>
          <w:rFonts w:ascii="Linux Biolinum" w:hAnsi="Linux Biolinum" w:cs="Linux Biolinum"/>
        </w:rPr>
        <w:t xml:space="preserve">est pas une cour suprême </w:t>
      </w:r>
      <w:r w:rsidR="00E02670" w:rsidRPr="001A3E72">
        <w:rPr>
          <w:rFonts w:ascii="Linux Biolinum" w:hAnsi="Linux Biolinum" w:cs="Linux Biolinum"/>
        </w:rPr>
        <w:t>(</w:t>
      </w:r>
      <w:r w:rsidR="004B40F1" w:rsidRPr="001A3E72">
        <w:rPr>
          <w:rFonts w:ascii="Linux Biolinum" w:hAnsi="Linux Biolinum" w:cs="Linux Biolinum"/>
        </w:rPr>
        <w:t>encore</w:t>
      </w:r>
      <w:r w:rsidR="00E02670" w:rsidRPr="001A3E72">
        <w:rPr>
          <w:rFonts w:ascii="Linux Biolinum" w:hAnsi="Linux Biolinum" w:cs="Linux Biolinum"/>
        </w:rPr>
        <w:t xml:space="preserve"> moins</w:t>
      </w:r>
      <w:r w:rsidR="00040480">
        <w:rPr>
          <w:rFonts w:ascii="Linux Biolinum" w:hAnsi="Linux Biolinum" w:cs="Linux Biolinum"/>
        </w:rPr>
        <w:t xml:space="preserve">, car </w:t>
      </w:r>
      <w:r w:rsidR="00E02670" w:rsidRPr="001A3E72">
        <w:rPr>
          <w:rFonts w:ascii="Linux Biolinum" w:hAnsi="Linux Biolinum" w:cs="Linux Biolinum"/>
        </w:rPr>
        <w:t>l</w:t>
      </w:r>
      <w:r w:rsidR="004B40F1" w:rsidRPr="001A3E72">
        <w:rPr>
          <w:rFonts w:ascii="Linux Biolinum" w:hAnsi="Linux Biolinum" w:cs="Linux Biolinum"/>
        </w:rPr>
        <w:t xml:space="preserve">e général de </w:t>
      </w:r>
      <w:r w:rsidR="00E02670" w:rsidRPr="001A3E72">
        <w:rPr>
          <w:rFonts w:ascii="Linux Biolinum" w:hAnsi="Linux Biolinum" w:cs="Linux Biolinum"/>
        </w:rPr>
        <w:t>G</w:t>
      </w:r>
      <w:r w:rsidR="004B40F1" w:rsidRPr="001A3E72">
        <w:rPr>
          <w:rFonts w:ascii="Linux Biolinum" w:hAnsi="Linux Biolinum" w:cs="Linux Biolinum"/>
        </w:rPr>
        <w:t>aulle n</w:t>
      </w:r>
      <w:r w:rsidR="002B2F72" w:rsidRPr="001A3E72">
        <w:rPr>
          <w:rFonts w:ascii="Linux Biolinum" w:hAnsi="Linux Biolinum" w:cs="Linux Biolinum"/>
        </w:rPr>
        <w:t>’</w:t>
      </w:r>
      <w:r w:rsidR="004B40F1" w:rsidRPr="001A3E72">
        <w:rPr>
          <w:rFonts w:ascii="Linux Biolinum" w:hAnsi="Linux Biolinum" w:cs="Linux Biolinum"/>
        </w:rPr>
        <w:t xml:space="preserve">y </w:t>
      </w:r>
      <w:r w:rsidR="00E02670" w:rsidRPr="001A3E72">
        <w:rPr>
          <w:rFonts w:ascii="Linux Biolinum" w:hAnsi="Linux Biolinum" w:cs="Linux Biolinum"/>
        </w:rPr>
        <w:t xml:space="preserve">est </w:t>
      </w:r>
      <w:r w:rsidR="004B40F1" w:rsidRPr="001A3E72">
        <w:rPr>
          <w:rFonts w:ascii="Linux Biolinum" w:hAnsi="Linux Biolinum" w:cs="Linux Biolinum"/>
        </w:rPr>
        <w:t>pa</w:t>
      </w:r>
      <w:r w:rsidR="00E02670" w:rsidRPr="001A3E72">
        <w:rPr>
          <w:rFonts w:ascii="Linux Biolinum" w:hAnsi="Linux Biolinum" w:cs="Linux Biolinum"/>
        </w:rPr>
        <w:t>s</w:t>
      </w:r>
      <w:r w:rsidR="004B40F1" w:rsidRPr="001A3E72">
        <w:rPr>
          <w:rFonts w:ascii="Linux Biolinum" w:hAnsi="Linux Biolinum" w:cs="Linux Biolinum"/>
        </w:rPr>
        <w:t xml:space="preserve"> </w:t>
      </w:r>
      <w:r w:rsidR="00E02670" w:rsidRPr="001A3E72">
        <w:rPr>
          <w:rFonts w:ascii="Linux Biolinum" w:hAnsi="Linux Biolinum" w:cs="Linux Biolinum"/>
        </w:rPr>
        <w:t>f</w:t>
      </w:r>
      <w:r w:rsidR="004B40F1" w:rsidRPr="001A3E72">
        <w:rPr>
          <w:rFonts w:ascii="Linux Biolinum" w:hAnsi="Linux Biolinum" w:cs="Linux Biolinum"/>
        </w:rPr>
        <w:t>a</w:t>
      </w:r>
      <w:r w:rsidR="00E02670" w:rsidRPr="001A3E72">
        <w:rPr>
          <w:rFonts w:ascii="Linux Biolinum" w:hAnsi="Linux Biolinum" w:cs="Linux Biolinum"/>
        </w:rPr>
        <w:t>vorable</w:t>
      </w:r>
      <w:r w:rsidR="00040480">
        <w:rPr>
          <w:rFonts w:ascii="Linux Biolinum" w:hAnsi="Linux Biolinum" w:cs="Linux Biolinum"/>
        </w:rPr>
        <w:t>)</w:t>
      </w:r>
      <w:r w:rsidR="00E02670" w:rsidRPr="001A3E72">
        <w:rPr>
          <w:rFonts w:ascii="Linux Biolinum" w:hAnsi="Linux Biolinum" w:cs="Linux Biolinum"/>
        </w:rPr>
        <w:t>.</w:t>
      </w:r>
    </w:p>
    <w:p w:rsidR="00991DAE" w:rsidRDefault="007A0DBB" w:rsidP="00B404DD">
      <w:pPr>
        <w:rPr>
          <w:rFonts w:ascii="Linux Biolinum" w:hAnsi="Linux Biolinum" w:cs="Linux Biolinum"/>
        </w:rPr>
      </w:pPr>
      <w:r>
        <w:rPr>
          <w:rFonts w:ascii="Linux Biolinum" w:hAnsi="Linux Biolinum" w:cs="Linux Biolinum"/>
        </w:rPr>
        <w:t xml:space="preserve">Ceci </w:t>
      </w:r>
      <w:r w:rsidR="004B40F1" w:rsidRPr="004B40F1">
        <w:rPr>
          <w:rFonts w:ascii="Linux Biolinum" w:hAnsi="Linux Biolinum" w:cs="Linux Biolinum"/>
        </w:rPr>
        <w:t xml:space="preserve">explique </w:t>
      </w:r>
      <w:r>
        <w:rPr>
          <w:rFonts w:ascii="Linux Biolinum" w:hAnsi="Linux Biolinum" w:cs="Linux Biolinum"/>
        </w:rPr>
        <w:t>q</w:t>
      </w:r>
      <w:r w:rsidR="004B40F1" w:rsidRPr="004B40F1">
        <w:rPr>
          <w:rFonts w:ascii="Linux Biolinum" w:hAnsi="Linux Biolinum" w:cs="Linux Biolinum"/>
        </w:rPr>
        <w:t>ue d</w:t>
      </w:r>
      <w:r w:rsidR="002B2F72">
        <w:rPr>
          <w:rFonts w:ascii="Linux Biolinum" w:hAnsi="Linux Biolinum" w:cs="Linux Biolinum"/>
        </w:rPr>
        <w:t>’</w:t>
      </w:r>
      <w:r w:rsidR="004B40F1" w:rsidRPr="004B40F1">
        <w:rPr>
          <w:rFonts w:ascii="Linux Biolinum" w:hAnsi="Linux Biolinum" w:cs="Linux Biolinum"/>
        </w:rPr>
        <w:t>emblée le</w:t>
      </w:r>
      <w:r w:rsidR="000C42E1">
        <w:rPr>
          <w:rFonts w:ascii="Linux Biolinum" w:hAnsi="Linux Biolinum" w:cs="Linux Biolinum"/>
        </w:rPr>
        <w:t xml:space="preserve"> C</w:t>
      </w:r>
      <w:r w:rsidR="004B40F1" w:rsidRPr="004B40F1">
        <w:rPr>
          <w:rFonts w:ascii="Linux Biolinum" w:hAnsi="Linux Biolinum" w:cs="Linux Biolinum"/>
        </w:rPr>
        <w:t>onseil constitutionnel va s</w:t>
      </w:r>
      <w:r w:rsidR="002B2F72">
        <w:rPr>
          <w:rFonts w:ascii="Linux Biolinum" w:hAnsi="Linux Biolinum" w:cs="Linux Biolinum"/>
        </w:rPr>
        <w:t>’</w:t>
      </w:r>
      <w:r w:rsidR="004B40F1" w:rsidRPr="004B40F1">
        <w:rPr>
          <w:rFonts w:ascii="Linux Biolinum" w:hAnsi="Linux Biolinum" w:cs="Linux Biolinum"/>
        </w:rPr>
        <w:t>organiser</w:t>
      </w:r>
      <w:r w:rsidR="000C42E1">
        <w:rPr>
          <w:rFonts w:ascii="Linux Biolinum" w:hAnsi="Linux Biolinum" w:cs="Linux Biolinum"/>
        </w:rPr>
        <w:t xml:space="preserve"> </w:t>
      </w:r>
      <w:r w:rsidR="004B40F1" w:rsidRPr="004B40F1">
        <w:rPr>
          <w:rFonts w:ascii="Linux Biolinum" w:hAnsi="Linux Biolinum" w:cs="Linux Biolinum"/>
        </w:rPr>
        <w:t>autour de deux éléments</w:t>
      </w:r>
      <w:r w:rsidR="009D0A21">
        <w:rPr>
          <w:rFonts w:ascii="Linux Biolinum" w:hAnsi="Linux Biolinum" w:cs="Linux Biolinum"/>
        </w:rPr>
        <w:t>,</w:t>
      </w:r>
      <w:r w:rsidR="004B40F1" w:rsidRPr="004B40F1">
        <w:rPr>
          <w:rFonts w:ascii="Linux Biolinum" w:hAnsi="Linux Biolinum" w:cs="Linux Biolinum"/>
        </w:rPr>
        <w:t xml:space="preserve"> de deux bases</w:t>
      </w:r>
      <w:r w:rsidR="000C42E1">
        <w:rPr>
          <w:rFonts w:ascii="Linux Biolinum" w:hAnsi="Linux Biolinum" w:cs="Linux Biolinum"/>
        </w:rPr>
        <w:t>. I</w:t>
      </w:r>
      <w:r w:rsidR="004B40F1" w:rsidRPr="004B40F1">
        <w:rPr>
          <w:rFonts w:ascii="Linux Biolinum" w:hAnsi="Linux Biolinum" w:cs="Linux Biolinum"/>
        </w:rPr>
        <w:t>l</w:t>
      </w:r>
      <w:r w:rsidR="000C42E1">
        <w:rPr>
          <w:rFonts w:ascii="Linux Biolinum" w:hAnsi="Linux Biolinum" w:cs="Linux Biolinum"/>
        </w:rPr>
        <w:t xml:space="preserve"> </w:t>
      </w:r>
      <w:r w:rsidR="004B40F1" w:rsidRPr="004B40F1">
        <w:rPr>
          <w:rFonts w:ascii="Linux Biolinum" w:hAnsi="Linux Biolinum" w:cs="Linux Biolinum"/>
        </w:rPr>
        <w:t>rentre dans le cadre plutôt du modèle</w:t>
      </w:r>
      <w:r w:rsidR="000C42E1">
        <w:rPr>
          <w:rFonts w:ascii="Linux Biolinum" w:hAnsi="Linux Biolinum" w:cs="Linux Biolinum"/>
        </w:rPr>
        <w:t xml:space="preserve"> </w:t>
      </w:r>
      <w:r w:rsidR="004B40F1" w:rsidRPr="004B40F1">
        <w:rPr>
          <w:rFonts w:ascii="Linux Biolinum" w:hAnsi="Linux Biolinum" w:cs="Linux Biolinum"/>
        </w:rPr>
        <w:t>européen</w:t>
      </w:r>
      <w:r w:rsidR="000C42E1">
        <w:rPr>
          <w:rFonts w:ascii="Linux Biolinum" w:hAnsi="Linux Biolinum" w:cs="Linux Biolinum"/>
        </w:rPr>
        <w:t xml:space="preserve">, c’est-à-dire </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 xml:space="preserve">un modèle </w:t>
      </w:r>
      <w:r w:rsidR="007F38ED">
        <w:rPr>
          <w:rFonts w:ascii="Linux Biolinum" w:hAnsi="Linux Biolinum" w:cs="Linux Biolinum"/>
        </w:rPr>
        <w:t xml:space="preserve">où </w:t>
      </w:r>
      <w:r w:rsidR="004B40F1" w:rsidRPr="004B40F1">
        <w:rPr>
          <w:rFonts w:ascii="Linux Biolinum" w:hAnsi="Linux Biolinum" w:cs="Linux Biolinum"/>
        </w:rPr>
        <w:t>une</w:t>
      </w:r>
      <w:r w:rsidR="000C42E1">
        <w:rPr>
          <w:rFonts w:ascii="Linux Biolinum" w:hAnsi="Linux Biolinum" w:cs="Linux Biolinum"/>
        </w:rPr>
        <w:t xml:space="preserve"> </w:t>
      </w:r>
      <w:r w:rsidR="004B40F1" w:rsidRPr="004B40F1">
        <w:rPr>
          <w:rFonts w:ascii="Linux Biolinum" w:hAnsi="Linux Biolinum" w:cs="Linux Biolinum"/>
        </w:rPr>
        <w:t>structure unique et spécialisé</w:t>
      </w:r>
      <w:r w:rsidR="00D72C36">
        <w:rPr>
          <w:rFonts w:ascii="Linux Biolinum" w:hAnsi="Linux Biolinum" w:cs="Linux Biolinum"/>
        </w:rPr>
        <w:t>e</w:t>
      </w:r>
      <w:r w:rsidR="004B40F1" w:rsidRPr="004B40F1">
        <w:rPr>
          <w:rFonts w:ascii="Linux Biolinum" w:hAnsi="Linux Biolinum" w:cs="Linux Biolinum"/>
        </w:rPr>
        <w:t xml:space="preserve"> exerc</w:t>
      </w:r>
      <w:r w:rsidR="00A11B71">
        <w:rPr>
          <w:rFonts w:ascii="Linux Biolinum" w:hAnsi="Linux Biolinum" w:cs="Linux Biolinum"/>
        </w:rPr>
        <w:t xml:space="preserve">e </w:t>
      </w:r>
      <w:r w:rsidR="004B40F1" w:rsidRPr="004B40F1">
        <w:rPr>
          <w:rFonts w:ascii="Linux Biolinum" w:hAnsi="Linux Biolinum" w:cs="Linux Biolinum"/>
        </w:rPr>
        <w:t>le</w:t>
      </w:r>
      <w:r w:rsidR="00A11B71">
        <w:rPr>
          <w:rFonts w:ascii="Linux Biolinum" w:hAnsi="Linux Biolinum" w:cs="Linux Biolinum"/>
        </w:rPr>
        <w:t xml:space="preserve"> </w:t>
      </w:r>
      <w:r w:rsidR="004B40F1" w:rsidRPr="004B40F1">
        <w:rPr>
          <w:rFonts w:ascii="Linux Biolinum" w:hAnsi="Linux Biolinum" w:cs="Linux Biolinum"/>
        </w:rPr>
        <w:t>monopole du contrôle de</w:t>
      </w:r>
      <w:r w:rsidR="00A11B71">
        <w:rPr>
          <w:rFonts w:ascii="Linux Biolinum" w:hAnsi="Linux Biolinum" w:cs="Linux Biolinum"/>
        </w:rPr>
        <w:t xml:space="preserve"> </w:t>
      </w:r>
      <w:r w:rsidR="004B40F1" w:rsidRPr="004B40F1">
        <w:rPr>
          <w:rFonts w:ascii="Linux Biolinum" w:hAnsi="Linux Biolinum" w:cs="Linux Biolinum"/>
        </w:rPr>
        <w:t>constitutionnalité</w:t>
      </w:r>
      <w:r w:rsidR="00A11B71">
        <w:rPr>
          <w:rFonts w:ascii="Linux Biolinum" w:hAnsi="Linux Biolinum" w:cs="Linux Biolinum"/>
        </w:rPr>
        <w:t>. O</w:t>
      </w:r>
      <w:r w:rsidR="004B40F1" w:rsidRPr="004B40F1">
        <w:rPr>
          <w:rFonts w:ascii="Linux Biolinum" w:hAnsi="Linux Biolinum" w:cs="Linux Biolinum"/>
        </w:rPr>
        <w:t>n rejette le modèle américain d</w:t>
      </w:r>
      <w:r w:rsidR="002B2F72">
        <w:rPr>
          <w:rFonts w:ascii="Linux Biolinum" w:hAnsi="Linux Biolinum" w:cs="Linux Biolinum"/>
        </w:rPr>
        <w:t>’</w:t>
      </w:r>
      <w:r w:rsidR="004B40F1" w:rsidRPr="004B40F1">
        <w:rPr>
          <w:rFonts w:ascii="Linux Biolinum" w:hAnsi="Linux Biolinum" w:cs="Linux Biolinum"/>
        </w:rPr>
        <w:t>une</w:t>
      </w:r>
      <w:r w:rsidR="00A11B71">
        <w:rPr>
          <w:rFonts w:ascii="Linux Biolinum" w:hAnsi="Linux Biolinum" w:cs="Linux Biolinum"/>
        </w:rPr>
        <w:t xml:space="preserve"> </w:t>
      </w:r>
      <w:r w:rsidR="004B40F1" w:rsidRPr="004B40F1">
        <w:rPr>
          <w:rFonts w:ascii="Linux Biolinum" w:hAnsi="Linux Biolinum" w:cs="Linux Biolinum"/>
        </w:rPr>
        <w:t>cour suprême</w:t>
      </w:r>
      <w:r w:rsidR="00D05642">
        <w:rPr>
          <w:rFonts w:ascii="Linux Biolinum" w:hAnsi="Linux Biolinum" w:cs="Linux Biolinum"/>
        </w:rPr>
        <w:t xml:space="preserve"> ; </w:t>
      </w:r>
      <w:r w:rsidR="004B40F1" w:rsidRPr="004B40F1">
        <w:rPr>
          <w:rFonts w:ascii="Linux Biolinum" w:hAnsi="Linux Biolinum" w:cs="Linux Biolinum"/>
        </w:rPr>
        <w:t>mais</w:t>
      </w:r>
      <w:r w:rsidR="00D05642">
        <w:rPr>
          <w:rFonts w:ascii="Linux Biolinum" w:hAnsi="Linux Biolinum" w:cs="Linux Biolinum"/>
        </w:rPr>
        <w:t xml:space="preserve"> </w:t>
      </w:r>
      <w:r w:rsidR="004B40F1" w:rsidRPr="004B40F1">
        <w:rPr>
          <w:rFonts w:ascii="Linux Biolinum" w:hAnsi="Linux Biolinum" w:cs="Linux Biolinum"/>
        </w:rPr>
        <w:t>ce modèle européen n</w:t>
      </w:r>
      <w:r w:rsidR="002B2F72">
        <w:rPr>
          <w:rFonts w:ascii="Linux Biolinum" w:hAnsi="Linux Biolinum" w:cs="Linux Biolinum"/>
        </w:rPr>
        <w:t>’</w:t>
      </w:r>
      <w:r w:rsidR="004B40F1" w:rsidRPr="004B40F1">
        <w:rPr>
          <w:rFonts w:ascii="Linux Biolinum" w:hAnsi="Linux Biolinum" w:cs="Linux Biolinum"/>
        </w:rPr>
        <w:t>est pas à la</w:t>
      </w:r>
      <w:r w:rsidR="00D7525F">
        <w:rPr>
          <w:rFonts w:ascii="Linux Biolinum" w:hAnsi="Linux Biolinum" w:cs="Linux Biolinum"/>
        </w:rPr>
        <w:t xml:space="preserve"> </w:t>
      </w:r>
      <w:r w:rsidR="00A06B64">
        <w:rPr>
          <w:rFonts w:ascii="Linux Biolinum" w:hAnsi="Linux Biolinum" w:cs="Linux Biolinum"/>
        </w:rPr>
        <w:t xml:space="preserve">transposition </w:t>
      </w:r>
      <w:r w:rsidR="004B40F1" w:rsidRPr="004B40F1">
        <w:rPr>
          <w:rFonts w:ascii="Linux Biolinum" w:hAnsi="Linux Biolinum" w:cs="Linux Biolinum"/>
        </w:rPr>
        <w:t>du modèle de la cour</w:t>
      </w:r>
      <w:r w:rsidR="009B2B9B">
        <w:rPr>
          <w:rFonts w:ascii="Linux Biolinum" w:hAnsi="Linux Biolinum" w:cs="Linux Biolinum"/>
        </w:rPr>
        <w:t xml:space="preserve"> c</w:t>
      </w:r>
      <w:r w:rsidR="004B40F1" w:rsidRPr="004B40F1">
        <w:rPr>
          <w:rFonts w:ascii="Linux Biolinum" w:hAnsi="Linux Biolinum" w:cs="Linux Biolinum"/>
        </w:rPr>
        <w:t>onstitutionnelle</w:t>
      </w:r>
      <w:r w:rsidR="004A2010">
        <w:rPr>
          <w:rFonts w:ascii="Linux Biolinum" w:hAnsi="Linux Biolinum" w:cs="Linux Biolinum"/>
        </w:rPr>
        <w:t xml:space="preserve">. Il est un </w:t>
      </w:r>
      <w:r w:rsidR="004B40F1" w:rsidRPr="004B40F1">
        <w:rPr>
          <w:rFonts w:ascii="Linux Biolinum" w:hAnsi="Linux Biolinum" w:cs="Linux Biolinum"/>
        </w:rPr>
        <w:t>système un peu à part</w:t>
      </w:r>
      <w:r w:rsidR="00290CCE">
        <w:rPr>
          <w:rFonts w:ascii="Linux Biolinum" w:hAnsi="Linux Biolinum" w:cs="Linux Biolinum"/>
        </w:rPr>
        <w:t>,</w:t>
      </w:r>
      <w:r w:rsidR="004B40F1" w:rsidRPr="004B40F1">
        <w:rPr>
          <w:rFonts w:ascii="Linux Biolinum" w:hAnsi="Linux Biolinum" w:cs="Linux Biolinum"/>
        </w:rPr>
        <w:t xml:space="preserve"> un peu hybride</w:t>
      </w:r>
      <w:r w:rsidR="00290CCE">
        <w:rPr>
          <w:rFonts w:ascii="Linux Biolinum" w:hAnsi="Linux Biolinum" w:cs="Linux Biolinum"/>
        </w:rPr>
        <w:t xml:space="preserve"> </w:t>
      </w:r>
      <w:r w:rsidR="004B40F1" w:rsidRPr="004B40F1">
        <w:rPr>
          <w:rFonts w:ascii="Linux Biolinum" w:hAnsi="Linux Biolinum" w:cs="Linux Biolinum"/>
        </w:rPr>
        <w:t>entre le droit et la politique</w:t>
      </w:r>
      <w:r w:rsidR="00290CCE">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est une</w:t>
      </w:r>
      <w:r w:rsidR="00290CCE">
        <w:rPr>
          <w:rFonts w:ascii="Linux Biolinum" w:hAnsi="Linux Biolinum" w:cs="Linux Biolinum"/>
        </w:rPr>
        <w:t xml:space="preserve"> </w:t>
      </w:r>
      <w:r w:rsidR="00506511">
        <w:rPr>
          <w:rFonts w:ascii="Linux Biolinum" w:hAnsi="Linux Biolinum" w:cs="Linux Biolinum"/>
        </w:rPr>
        <w:t>« </w:t>
      </w:r>
      <w:r w:rsidR="004B40F1" w:rsidRPr="004B40F1">
        <w:rPr>
          <w:rFonts w:ascii="Linux Biolinum" w:hAnsi="Linux Biolinum" w:cs="Linux Biolinum"/>
        </w:rPr>
        <w:t>presque</w:t>
      </w:r>
      <w:r w:rsidR="00290CCE">
        <w:rPr>
          <w:rFonts w:ascii="Linux Biolinum" w:hAnsi="Linux Biolinum" w:cs="Linux Biolinum"/>
        </w:rPr>
        <w:t>-</w:t>
      </w:r>
      <w:r w:rsidR="004B40F1" w:rsidRPr="004B40F1">
        <w:rPr>
          <w:rFonts w:ascii="Linux Biolinum" w:hAnsi="Linux Biolinum" w:cs="Linux Biolinum"/>
        </w:rPr>
        <w:t>cour</w:t>
      </w:r>
      <w:r w:rsidR="00506511">
        <w:rPr>
          <w:rFonts w:ascii="Linux Biolinum" w:hAnsi="Linux Biolinum" w:cs="Linux Biolinum"/>
        </w:rPr>
        <w:t> »</w:t>
      </w:r>
      <w:r w:rsidR="004B40F1" w:rsidRPr="004B40F1">
        <w:rPr>
          <w:rFonts w:ascii="Linux Biolinum" w:hAnsi="Linux Biolinum" w:cs="Linux Biolinum"/>
        </w:rPr>
        <w:t xml:space="preserve"> constitutionnelle</w:t>
      </w:r>
      <w:r w:rsidR="00506511">
        <w:rPr>
          <w:rFonts w:ascii="Linux Biolinum" w:hAnsi="Linux Biolinum" w:cs="Linux Biolinum"/>
        </w:rPr>
        <w:t> ;</w:t>
      </w:r>
      <w:r w:rsidR="004B40F1" w:rsidRPr="004B40F1">
        <w:rPr>
          <w:rFonts w:ascii="Linux Biolinum" w:hAnsi="Linux Biolinum" w:cs="Linux Biolinum"/>
        </w:rPr>
        <w:t xml:space="preserve"> </w:t>
      </w:r>
      <w:r w:rsidR="00506511">
        <w:rPr>
          <w:rFonts w:ascii="Linux Biolinum" w:hAnsi="Linux Biolinum" w:cs="Linux Biolinum"/>
        </w:rPr>
        <w:t xml:space="preserve">c’est </w:t>
      </w:r>
      <w:r w:rsidR="004B40F1" w:rsidRPr="004B40F1">
        <w:rPr>
          <w:rFonts w:ascii="Linux Biolinum" w:hAnsi="Linux Biolinum" w:cs="Linux Biolinum"/>
        </w:rPr>
        <w:t>pl</w:t>
      </w:r>
      <w:r w:rsidR="004B40F1" w:rsidRPr="004B40F1">
        <w:rPr>
          <w:rFonts w:ascii="Linux Biolinum" w:hAnsi="Linux Biolinum" w:cs="Linux Biolinum"/>
        </w:rPr>
        <w:t>u</w:t>
      </w:r>
      <w:r w:rsidR="004B40F1" w:rsidRPr="004B40F1">
        <w:rPr>
          <w:rFonts w:ascii="Linux Biolinum" w:hAnsi="Linux Biolinum" w:cs="Linux Biolinum"/>
        </w:rPr>
        <w:t>tôt</w:t>
      </w:r>
      <w:r w:rsidR="00506511">
        <w:rPr>
          <w:rFonts w:ascii="Linux Biolinum" w:hAnsi="Linux Biolinum" w:cs="Linux Biolinum"/>
        </w:rPr>
        <w:t xml:space="preserve"> </w:t>
      </w:r>
      <w:r w:rsidR="004B40F1" w:rsidRPr="004B40F1">
        <w:rPr>
          <w:rFonts w:ascii="Linux Biolinum" w:hAnsi="Linux Biolinum" w:cs="Linux Biolinum"/>
        </w:rPr>
        <w:t>un organe politique qui emprunte</w:t>
      </w:r>
      <w:r w:rsidR="00506511">
        <w:rPr>
          <w:rFonts w:ascii="Linux Biolinum" w:hAnsi="Linux Biolinum" w:cs="Linux Biolinum"/>
        </w:rPr>
        <w:t xml:space="preserve"> </w:t>
      </w:r>
      <w:r w:rsidR="004B40F1" w:rsidRPr="004B40F1">
        <w:rPr>
          <w:rFonts w:ascii="Linux Biolinum" w:hAnsi="Linux Biolinum" w:cs="Linux Biolinum"/>
        </w:rPr>
        <w:t>au</w:t>
      </w:r>
      <w:r w:rsidR="0066682D">
        <w:rPr>
          <w:rFonts w:ascii="Linux Biolinum" w:hAnsi="Linux Biolinum" w:cs="Linux Biolinum"/>
        </w:rPr>
        <w:t>x</w:t>
      </w:r>
      <w:r w:rsidR="004B40F1" w:rsidRPr="004B40F1">
        <w:rPr>
          <w:rFonts w:ascii="Linux Biolinum" w:hAnsi="Linux Biolinum" w:cs="Linux Biolinum"/>
        </w:rPr>
        <w:t xml:space="preserve"> cour</w:t>
      </w:r>
      <w:r w:rsidR="0066682D">
        <w:rPr>
          <w:rFonts w:ascii="Linux Biolinum" w:hAnsi="Linux Biolinum" w:cs="Linux Biolinum"/>
        </w:rPr>
        <w:t xml:space="preserve">s constitutionnelles un certain nombre de ses </w:t>
      </w:r>
      <w:r w:rsidR="004B40F1" w:rsidRPr="004B40F1">
        <w:rPr>
          <w:rFonts w:ascii="Linux Biolinum" w:hAnsi="Linux Biolinum" w:cs="Linux Biolinum"/>
        </w:rPr>
        <w:t>caractéristiques</w:t>
      </w:r>
      <w:r w:rsidR="0066682D">
        <w:rPr>
          <w:rFonts w:ascii="Linux Biolinum" w:hAnsi="Linux Biolinum" w:cs="Linux Biolinum"/>
        </w:rPr>
        <w:t xml:space="preserve">. </w:t>
      </w:r>
      <w:r w:rsidR="006C0612">
        <w:rPr>
          <w:rFonts w:ascii="Linux Biolinum" w:hAnsi="Linux Biolinum" w:cs="Linux Biolinum"/>
        </w:rPr>
        <w:t>C’est</w:t>
      </w:r>
      <w:r w:rsidR="004B40F1" w:rsidRPr="004B40F1">
        <w:rPr>
          <w:rFonts w:ascii="Linux Biolinum" w:hAnsi="Linux Biolinum" w:cs="Linux Biolinum"/>
        </w:rPr>
        <w:t xml:space="preserve"> particulièrement visible si on</w:t>
      </w:r>
      <w:r w:rsidR="005D0CF3">
        <w:rPr>
          <w:rFonts w:ascii="Linux Biolinum" w:hAnsi="Linux Biolinum" w:cs="Linux Biolinum"/>
        </w:rPr>
        <w:t xml:space="preserve"> </w:t>
      </w:r>
      <w:r w:rsidR="004B40F1" w:rsidRPr="004B40F1">
        <w:rPr>
          <w:rFonts w:ascii="Linux Biolinum" w:hAnsi="Linux Biolinum" w:cs="Linux Biolinum"/>
        </w:rPr>
        <w:t>s</w:t>
      </w:r>
      <w:r w:rsidR="002B2F72">
        <w:rPr>
          <w:rFonts w:ascii="Linux Biolinum" w:hAnsi="Linux Biolinum" w:cs="Linux Biolinum"/>
        </w:rPr>
        <w:t>’</w:t>
      </w:r>
      <w:r w:rsidR="004B40F1" w:rsidRPr="004B40F1">
        <w:rPr>
          <w:rFonts w:ascii="Linux Biolinum" w:hAnsi="Linux Biolinum" w:cs="Linux Biolinum"/>
        </w:rPr>
        <w:t>intéresse à l</w:t>
      </w:r>
      <w:r w:rsidR="002B2F72">
        <w:rPr>
          <w:rFonts w:ascii="Linux Biolinum" w:hAnsi="Linux Biolinum" w:cs="Linux Biolinum"/>
        </w:rPr>
        <w:t>’</w:t>
      </w:r>
      <w:r w:rsidR="004B40F1" w:rsidRPr="004B40F1">
        <w:rPr>
          <w:rFonts w:ascii="Linux Biolinum" w:hAnsi="Linux Biolinum" w:cs="Linux Biolinum"/>
        </w:rPr>
        <w:t xml:space="preserve">organisation du </w:t>
      </w:r>
      <w:r w:rsidR="005D0CF3">
        <w:rPr>
          <w:rFonts w:ascii="Linux Biolinum" w:hAnsi="Linux Biolinum" w:cs="Linux Biolinum"/>
        </w:rPr>
        <w:t>C</w:t>
      </w:r>
      <w:r w:rsidR="004B40F1" w:rsidRPr="004B40F1">
        <w:rPr>
          <w:rFonts w:ascii="Linux Biolinum" w:hAnsi="Linux Biolinum" w:cs="Linux Biolinum"/>
        </w:rPr>
        <w:t>onseil</w:t>
      </w:r>
      <w:r w:rsidR="005D0CF3">
        <w:rPr>
          <w:rFonts w:ascii="Linux Biolinum" w:hAnsi="Linux Biolinum" w:cs="Linux Biolinum"/>
        </w:rPr>
        <w:t xml:space="preserve"> </w:t>
      </w:r>
      <w:r w:rsidR="004B40F1" w:rsidRPr="004B40F1">
        <w:rPr>
          <w:rFonts w:ascii="Linux Biolinum" w:hAnsi="Linux Biolinum" w:cs="Linux Biolinum"/>
        </w:rPr>
        <w:t>constitutionnel</w:t>
      </w:r>
      <w:r w:rsidR="005D0CF3">
        <w:rPr>
          <w:rFonts w:ascii="Linux Biolinum" w:hAnsi="Linux Biolinum" w:cs="Linux Biolinum"/>
        </w:rPr>
        <w:t>.</w:t>
      </w:r>
    </w:p>
    <w:p w:rsidR="00291810" w:rsidRDefault="005D0CF3" w:rsidP="00EC74E8">
      <w:pPr>
        <w:ind w:firstLine="425"/>
        <w:rPr>
          <w:rFonts w:ascii="Linux Biolinum" w:hAnsi="Linux Biolinum" w:cs="Linux Biolinum"/>
        </w:rPr>
      </w:pPr>
      <w:r>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 xml:space="preserve">abord </w:t>
      </w:r>
      <w:r w:rsidR="00E97794">
        <w:rPr>
          <w:rFonts w:ascii="Linux Biolinum" w:hAnsi="Linux Biolinum" w:cs="Linux Biolinum"/>
        </w:rPr>
        <w:t xml:space="preserve">dans </w:t>
      </w:r>
      <w:r w:rsidR="004B40F1" w:rsidRPr="004B40F1">
        <w:rPr>
          <w:rFonts w:ascii="Linux Biolinum" w:hAnsi="Linux Biolinum" w:cs="Linux Biolinum"/>
        </w:rPr>
        <w:t>sa composition</w:t>
      </w:r>
      <w:r>
        <w:rPr>
          <w:rFonts w:ascii="Linux Biolinum" w:hAnsi="Linux Biolinum" w:cs="Linux Biolinum"/>
        </w:rPr>
        <w:t xml:space="preserve">, </w:t>
      </w:r>
      <w:r w:rsidR="004B40F1" w:rsidRPr="004B40F1">
        <w:rPr>
          <w:rFonts w:ascii="Linux Biolinum" w:hAnsi="Linux Biolinum" w:cs="Linux Biolinum"/>
        </w:rPr>
        <w:t xml:space="preserve">le </w:t>
      </w:r>
      <w:r>
        <w:rPr>
          <w:rFonts w:ascii="Linux Biolinum" w:hAnsi="Linux Biolinum" w:cs="Linux Biolinum"/>
        </w:rPr>
        <w:t>C</w:t>
      </w:r>
      <w:r w:rsidR="004B40F1" w:rsidRPr="004B40F1">
        <w:rPr>
          <w:rFonts w:ascii="Linux Biolinum" w:hAnsi="Linux Biolinum" w:cs="Linux Biolinum"/>
        </w:rPr>
        <w:t>onseil constitutionnel n</w:t>
      </w:r>
      <w:r w:rsidR="002B2F72">
        <w:rPr>
          <w:rFonts w:ascii="Linux Biolinum" w:hAnsi="Linux Biolinum" w:cs="Linux Biolinum"/>
        </w:rPr>
        <w:t>’</w:t>
      </w:r>
      <w:r w:rsidR="004B40F1" w:rsidRPr="004B40F1">
        <w:rPr>
          <w:rFonts w:ascii="Linux Biolinum" w:hAnsi="Linux Biolinum" w:cs="Linux Biolinum"/>
        </w:rPr>
        <w:t>est pas</w:t>
      </w:r>
      <w:r>
        <w:rPr>
          <w:rFonts w:ascii="Linux Biolinum" w:hAnsi="Linux Biolinum" w:cs="Linux Biolinum"/>
        </w:rPr>
        <w:t xml:space="preserve"> </w:t>
      </w:r>
      <w:r w:rsidR="004B40F1" w:rsidRPr="004B40F1">
        <w:rPr>
          <w:rFonts w:ascii="Linux Biolinum" w:hAnsi="Linux Biolinum" w:cs="Linux Biolinum"/>
        </w:rPr>
        <w:t>composé de magi</w:t>
      </w:r>
      <w:r w:rsidR="004B40F1" w:rsidRPr="004B40F1">
        <w:rPr>
          <w:rFonts w:ascii="Linux Biolinum" w:hAnsi="Linux Biolinum" w:cs="Linux Biolinum"/>
        </w:rPr>
        <w:t>s</w:t>
      </w:r>
      <w:r w:rsidR="004B40F1" w:rsidRPr="004B40F1">
        <w:rPr>
          <w:rFonts w:ascii="Linux Biolinum" w:hAnsi="Linux Biolinum" w:cs="Linux Biolinum"/>
        </w:rPr>
        <w:t>trats</w:t>
      </w:r>
      <w:r w:rsidR="00C7204C">
        <w:rPr>
          <w:rFonts w:ascii="Linux Biolinum" w:hAnsi="Linux Biolinum" w:cs="Linux Biolinum"/>
        </w:rPr>
        <w:t xml:space="preserve">, </w:t>
      </w:r>
      <w:r w:rsidR="004B40F1" w:rsidRPr="004B40F1">
        <w:rPr>
          <w:rFonts w:ascii="Linux Biolinum" w:hAnsi="Linux Biolinum" w:cs="Linux Biolinum"/>
        </w:rPr>
        <w:t>il n</w:t>
      </w:r>
      <w:r w:rsidR="002B2F72">
        <w:rPr>
          <w:rFonts w:ascii="Linux Biolinum" w:hAnsi="Linux Biolinum" w:cs="Linux Biolinum"/>
        </w:rPr>
        <w:t>’</w:t>
      </w:r>
      <w:r w:rsidR="004B40F1" w:rsidRPr="004B40F1">
        <w:rPr>
          <w:rFonts w:ascii="Linux Biolinum" w:hAnsi="Linux Biolinum" w:cs="Linux Biolinum"/>
        </w:rPr>
        <w:t>est pas</w:t>
      </w:r>
      <w:r>
        <w:rPr>
          <w:rFonts w:ascii="Linux Biolinum" w:hAnsi="Linux Biolinum" w:cs="Linux Biolinum"/>
        </w:rPr>
        <w:t xml:space="preserve"> </w:t>
      </w:r>
      <w:r w:rsidR="004B40F1" w:rsidRPr="004B40F1">
        <w:rPr>
          <w:rFonts w:ascii="Linux Biolinum" w:hAnsi="Linux Biolinum" w:cs="Linux Biolinum"/>
        </w:rPr>
        <w:t xml:space="preserve">composé </w:t>
      </w:r>
      <w:r w:rsidRPr="005D0CF3">
        <w:rPr>
          <w:rFonts w:ascii="Linux Biolinum" w:hAnsi="Linux Biolinum" w:cs="Linux Biolinum"/>
          <w:i/>
        </w:rPr>
        <w:t>a</w:t>
      </w:r>
      <w:r w:rsidR="004B40F1" w:rsidRPr="005D0CF3">
        <w:rPr>
          <w:rFonts w:ascii="Linux Biolinum" w:hAnsi="Linux Biolinum" w:cs="Linux Biolinum"/>
          <w:i/>
        </w:rPr>
        <w:t xml:space="preserve"> priori</w:t>
      </w:r>
      <w:r w:rsidR="004B40F1" w:rsidRPr="004B40F1">
        <w:rPr>
          <w:rFonts w:ascii="Linux Biolinum" w:hAnsi="Linux Biolinum" w:cs="Linux Biolinum"/>
        </w:rPr>
        <w:t xml:space="preserve"> de juristes en tant</w:t>
      </w:r>
      <w:r>
        <w:rPr>
          <w:rFonts w:ascii="Linux Biolinum" w:hAnsi="Linux Biolinum" w:cs="Linux Biolinum"/>
        </w:rPr>
        <w:t xml:space="preserve"> </w:t>
      </w:r>
      <w:r w:rsidR="004B40F1" w:rsidRPr="004B40F1">
        <w:rPr>
          <w:rFonts w:ascii="Linux Biolinum" w:hAnsi="Linux Biolinum" w:cs="Linux Biolinum"/>
        </w:rPr>
        <w:t>que tel</w:t>
      </w:r>
      <w:r w:rsidR="00C80355">
        <w:rPr>
          <w:rFonts w:ascii="Linux Biolinum" w:hAnsi="Linux Biolinum" w:cs="Linux Biolinum"/>
        </w:rPr>
        <w:t>s</w:t>
      </w:r>
      <w:r w:rsidR="00C7204C">
        <w:rPr>
          <w:rFonts w:ascii="Linux Biolinum" w:hAnsi="Linux Biolinum" w:cs="Linux Biolinum"/>
        </w:rPr>
        <w:t> ;</w:t>
      </w:r>
      <w:r w:rsidR="004B40F1" w:rsidRPr="004B40F1">
        <w:rPr>
          <w:rFonts w:ascii="Linux Biolinum" w:hAnsi="Linux Biolinum" w:cs="Linux Biolinum"/>
        </w:rPr>
        <w:t xml:space="preserve"> il est composé de </w:t>
      </w:r>
      <w:r>
        <w:rPr>
          <w:rFonts w:ascii="Linux Biolinum" w:hAnsi="Linux Biolinum" w:cs="Linux Biolinum"/>
        </w:rPr>
        <w:t xml:space="preserve">neuf </w:t>
      </w:r>
      <w:r w:rsidR="004B40F1" w:rsidRPr="004B40F1">
        <w:rPr>
          <w:rFonts w:ascii="Linux Biolinum" w:hAnsi="Linux Biolinum" w:cs="Linux Biolinum"/>
        </w:rPr>
        <w:t>pe</w:t>
      </w:r>
      <w:r w:rsidR="004B40F1" w:rsidRPr="004B40F1">
        <w:rPr>
          <w:rFonts w:ascii="Linux Biolinum" w:hAnsi="Linux Biolinum" w:cs="Linux Biolinum"/>
        </w:rPr>
        <w:t>r</w:t>
      </w:r>
      <w:r w:rsidR="004B40F1" w:rsidRPr="004B40F1">
        <w:rPr>
          <w:rFonts w:ascii="Linux Biolinum" w:hAnsi="Linux Biolinum" w:cs="Linux Biolinum"/>
        </w:rPr>
        <w:t>sonnes</w:t>
      </w:r>
      <w:r>
        <w:rPr>
          <w:rFonts w:ascii="Linux Biolinum" w:hAnsi="Linux Biolinum" w:cs="Linux Biolinum"/>
        </w:rPr>
        <w:t xml:space="preserve"> </w:t>
      </w:r>
      <w:r w:rsidR="004B40F1" w:rsidRPr="004B40F1">
        <w:rPr>
          <w:rFonts w:ascii="Linux Biolinum" w:hAnsi="Linux Biolinum" w:cs="Linux Biolinum"/>
        </w:rPr>
        <w:t>nommées</w:t>
      </w:r>
      <w:r>
        <w:rPr>
          <w:rFonts w:ascii="Linux Biolinum" w:hAnsi="Linux Biolinum" w:cs="Linux Biolinum"/>
        </w:rPr>
        <w:t xml:space="preserve"> : trois </w:t>
      </w:r>
      <w:r w:rsidR="004B40F1" w:rsidRPr="004B40F1">
        <w:rPr>
          <w:rFonts w:ascii="Linux Biolinum" w:hAnsi="Linux Biolinum" w:cs="Linux Biolinum"/>
        </w:rPr>
        <w:t xml:space="preserve">par le </w:t>
      </w:r>
      <w:r>
        <w:rPr>
          <w:rFonts w:ascii="Linux Biolinum" w:hAnsi="Linux Biolinum" w:cs="Linux Biolinum"/>
        </w:rPr>
        <w:t>P</w:t>
      </w:r>
      <w:r w:rsidR="004B40F1" w:rsidRPr="004B40F1">
        <w:rPr>
          <w:rFonts w:ascii="Linux Biolinum" w:hAnsi="Linux Biolinum" w:cs="Linux Biolinum"/>
        </w:rPr>
        <w:t>résident de la</w:t>
      </w:r>
      <w:r>
        <w:rPr>
          <w:rFonts w:ascii="Linux Biolinum" w:hAnsi="Linux Biolinum" w:cs="Linux Biolinum"/>
        </w:rPr>
        <w:t xml:space="preserve"> R</w:t>
      </w:r>
      <w:r w:rsidR="004B40F1" w:rsidRPr="004B40F1">
        <w:rPr>
          <w:rFonts w:ascii="Linux Biolinum" w:hAnsi="Linux Biolinum" w:cs="Linux Biolinum"/>
        </w:rPr>
        <w:t>épublique</w:t>
      </w:r>
      <w:r>
        <w:rPr>
          <w:rFonts w:ascii="Linux Biolinum" w:hAnsi="Linux Biolinum" w:cs="Linux Biolinum"/>
        </w:rPr>
        <w:t xml:space="preserve">, trois </w:t>
      </w:r>
      <w:r w:rsidR="004B40F1" w:rsidRPr="004B40F1">
        <w:rPr>
          <w:rFonts w:ascii="Linux Biolinum" w:hAnsi="Linux Biolinum" w:cs="Linux Biolinum"/>
        </w:rPr>
        <w:t xml:space="preserve">par le président du </w:t>
      </w:r>
      <w:r>
        <w:rPr>
          <w:rFonts w:ascii="Linux Biolinum" w:hAnsi="Linux Biolinum" w:cs="Linux Biolinum"/>
        </w:rPr>
        <w:t>S</w:t>
      </w:r>
      <w:r w:rsidR="004B40F1" w:rsidRPr="004B40F1">
        <w:rPr>
          <w:rFonts w:ascii="Linux Biolinum" w:hAnsi="Linux Biolinum" w:cs="Linux Biolinum"/>
        </w:rPr>
        <w:t>énat</w:t>
      </w:r>
      <w:r>
        <w:rPr>
          <w:rFonts w:ascii="Linux Biolinum" w:hAnsi="Linux Biolinum" w:cs="Linux Biolinum"/>
        </w:rPr>
        <w:t xml:space="preserve">, </w:t>
      </w:r>
      <w:r w:rsidR="004B40F1" w:rsidRPr="004B40F1">
        <w:rPr>
          <w:rFonts w:ascii="Linux Biolinum" w:hAnsi="Linux Biolinum" w:cs="Linux Biolinum"/>
        </w:rPr>
        <w:t>trois par le président de l</w:t>
      </w:r>
      <w:r w:rsidR="002B2F72">
        <w:rPr>
          <w:rFonts w:ascii="Linux Biolinum" w:hAnsi="Linux Biolinum" w:cs="Linux Biolinum"/>
        </w:rPr>
        <w:t>’</w:t>
      </w:r>
      <w:r>
        <w:rPr>
          <w:rFonts w:ascii="Linux Biolinum" w:hAnsi="Linux Biolinum" w:cs="Linux Biolinum"/>
        </w:rPr>
        <w:t>A</w:t>
      </w:r>
      <w:r w:rsidR="004B40F1" w:rsidRPr="004B40F1">
        <w:rPr>
          <w:rFonts w:ascii="Linux Biolinum" w:hAnsi="Linux Biolinum" w:cs="Linux Biolinum"/>
        </w:rPr>
        <w:t>ssemblée</w:t>
      </w:r>
      <w:r>
        <w:rPr>
          <w:rFonts w:ascii="Linux Biolinum" w:hAnsi="Linux Biolinum" w:cs="Linux Biolinum"/>
        </w:rPr>
        <w:t xml:space="preserve"> </w:t>
      </w:r>
      <w:r w:rsidR="004B40F1" w:rsidRPr="004B40F1">
        <w:rPr>
          <w:rFonts w:ascii="Linux Biolinum" w:hAnsi="Linux Biolinum" w:cs="Linux Biolinum"/>
        </w:rPr>
        <w:t>nationale</w:t>
      </w:r>
      <w:r>
        <w:rPr>
          <w:rFonts w:ascii="Linux Biolinum" w:hAnsi="Linux Biolinum" w:cs="Linux Biolinum"/>
        </w:rPr>
        <w:t>.</w:t>
      </w:r>
      <w:r w:rsidR="00284BEF">
        <w:rPr>
          <w:rFonts w:ascii="Linux Biolinum" w:hAnsi="Linux Biolinum" w:cs="Linux Biolinum"/>
        </w:rPr>
        <w:t xml:space="preserve"> </w:t>
      </w:r>
      <w:r w:rsidR="00C83C51">
        <w:rPr>
          <w:rFonts w:ascii="Linux Biolinum" w:hAnsi="Linux Biolinum" w:cs="Linux Biolinum"/>
        </w:rPr>
        <w:t xml:space="preserve">Ce sont </w:t>
      </w:r>
      <w:r w:rsidR="004B40F1" w:rsidRPr="004B40F1">
        <w:rPr>
          <w:rFonts w:ascii="Linux Biolinum" w:hAnsi="Linux Biolinum" w:cs="Linux Biolinum"/>
        </w:rPr>
        <w:t>des nominations d</w:t>
      </w:r>
      <w:r w:rsidR="002B2F72">
        <w:rPr>
          <w:rFonts w:ascii="Linux Biolinum" w:hAnsi="Linux Biolinum" w:cs="Linux Biolinum"/>
        </w:rPr>
        <w:t>’</w:t>
      </w:r>
      <w:r w:rsidR="004B40F1" w:rsidRPr="004B40F1">
        <w:rPr>
          <w:rFonts w:ascii="Linux Biolinum" w:hAnsi="Linux Biolinum" w:cs="Linux Biolinum"/>
        </w:rPr>
        <w:t>abord</w:t>
      </w:r>
      <w:r w:rsidR="00C83C51">
        <w:rPr>
          <w:rFonts w:ascii="Linux Biolinum" w:hAnsi="Linux Biolinum" w:cs="Linux Biolinum"/>
        </w:rPr>
        <w:t xml:space="preserve"> </w:t>
      </w:r>
      <w:r w:rsidR="004B40F1" w:rsidRPr="004B40F1">
        <w:rPr>
          <w:rFonts w:ascii="Linux Biolinum" w:hAnsi="Linux Biolinum" w:cs="Linux Biolinum"/>
        </w:rPr>
        <w:t>politique</w:t>
      </w:r>
      <w:r w:rsidR="00C83C51">
        <w:rPr>
          <w:rFonts w:ascii="Linux Biolinum" w:hAnsi="Linux Biolinum" w:cs="Linux Biolinum"/>
        </w:rPr>
        <w:t>s.</w:t>
      </w:r>
      <w:r w:rsidR="0059777E">
        <w:rPr>
          <w:rFonts w:ascii="Linux Biolinum" w:hAnsi="Linux Biolinum" w:cs="Linux Biolinum"/>
        </w:rPr>
        <w:t xml:space="preserve"> </w:t>
      </w:r>
      <w:r w:rsidR="0087798F" w:rsidRPr="004B40F1">
        <w:rPr>
          <w:rFonts w:ascii="Linux Biolinum" w:hAnsi="Linux Biolinum" w:cs="Linux Biolinum"/>
        </w:rPr>
        <w:t>Le</w:t>
      </w:r>
      <w:r w:rsidR="004B40F1" w:rsidRPr="004B40F1">
        <w:rPr>
          <w:rFonts w:ascii="Linux Biolinum" w:hAnsi="Linux Biolinum" w:cs="Linux Biolinum"/>
        </w:rPr>
        <w:t xml:space="preserve"> président du </w:t>
      </w:r>
      <w:r w:rsidR="007304C6">
        <w:rPr>
          <w:rFonts w:ascii="Linux Biolinum" w:hAnsi="Linux Biolinum" w:cs="Linux Biolinum"/>
        </w:rPr>
        <w:t>C</w:t>
      </w:r>
      <w:r w:rsidR="004B40F1" w:rsidRPr="004B40F1">
        <w:rPr>
          <w:rFonts w:ascii="Linux Biolinum" w:hAnsi="Linux Biolinum" w:cs="Linux Biolinum"/>
        </w:rPr>
        <w:t>onseil</w:t>
      </w:r>
      <w:r w:rsidR="007304C6">
        <w:rPr>
          <w:rFonts w:ascii="Linux Biolinum" w:hAnsi="Linux Biolinum" w:cs="Linux Biolinum"/>
        </w:rPr>
        <w:t xml:space="preserve"> </w:t>
      </w:r>
      <w:r w:rsidR="004B40F1" w:rsidRPr="004B40F1">
        <w:rPr>
          <w:rFonts w:ascii="Linux Biolinum" w:hAnsi="Linux Biolinum" w:cs="Linux Biolinum"/>
        </w:rPr>
        <w:t xml:space="preserve">constitutionnel </w:t>
      </w:r>
      <w:r w:rsidR="0087798F">
        <w:rPr>
          <w:rFonts w:ascii="Linux Biolinum" w:hAnsi="Linux Biolinum" w:cs="Linux Biolinum"/>
        </w:rPr>
        <w:t xml:space="preserve">est </w:t>
      </w:r>
      <w:r w:rsidR="004B40F1" w:rsidRPr="004B40F1">
        <w:rPr>
          <w:rFonts w:ascii="Linux Biolinum" w:hAnsi="Linux Biolinum" w:cs="Linux Biolinum"/>
        </w:rPr>
        <w:t xml:space="preserve">lui-même </w:t>
      </w:r>
      <w:r w:rsidR="001A56E1">
        <w:rPr>
          <w:rFonts w:ascii="Linux Biolinum" w:hAnsi="Linux Biolinum" w:cs="Linux Biolinum"/>
        </w:rPr>
        <w:t xml:space="preserve">est </w:t>
      </w:r>
      <w:r w:rsidR="004B40F1" w:rsidRPr="004B40F1">
        <w:rPr>
          <w:rFonts w:ascii="Linux Biolinum" w:hAnsi="Linux Biolinum" w:cs="Linux Biolinum"/>
        </w:rPr>
        <w:t>désigné par le</w:t>
      </w:r>
      <w:r w:rsidR="001A56E1">
        <w:rPr>
          <w:rFonts w:ascii="Linux Biolinum" w:hAnsi="Linux Biolinum" w:cs="Linux Biolinum"/>
        </w:rPr>
        <w:t xml:space="preserve"> P</w:t>
      </w:r>
      <w:r w:rsidR="004B40F1" w:rsidRPr="004B40F1">
        <w:rPr>
          <w:rFonts w:ascii="Linux Biolinum" w:hAnsi="Linux Biolinum" w:cs="Linux Biolinum"/>
        </w:rPr>
        <w:t xml:space="preserve">résident de la </w:t>
      </w:r>
      <w:r w:rsidR="001A56E1">
        <w:rPr>
          <w:rFonts w:ascii="Linux Biolinum" w:hAnsi="Linux Biolinum" w:cs="Linux Biolinum"/>
        </w:rPr>
        <w:t>R</w:t>
      </w:r>
      <w:r w:rsidR="004B40F1" w:rsidRPr="004B40F1">
        <w:rPr>
          <w:rFonts w:ascii="Linux Biolinum" w:hAnsi="Linux Biolinum" w:cs="Linux Biolinum"/>
        </w:rPr>
        <w:t>ép</w:t>
      </w:r>
      <w:r w:rsidR="004B40F1" w:rsidRPr="004B40F1">
        <w:rPr>
          <w:rFonts w:ascii="Linux Biolinum" w:hAnsi="Linux Biolinum" w:cs="Linux Biolinum"/>
        </w:rPr>
        <w:t>u</w:t>
      </w:r>
      <w:r w:rsidR="004B40F1" w:rsidRPr="004B40F1">
        <w:rPr>
          <w:rFonts w:ascii="Linux Biolinum" w:hAnsi="Linux Biolinum" w:cs="Linux Biolinum"/>
        </w:rPr>
        <w:t>blique</w:t>
      </w:r>
      <w:r w:rsidR="0059777E">
        <w:rPr>
          <w:rFonts w:ascii="Linux Biolinum" w:hAnsi="Linux Biolinum" w:cs="Linux Biolinum"/>
        </w:rPr>
        <w:t>.</w:t>
      </w:r>
      <w:r w:rsidR="00B404DD">
        <w:rPr>
          <w:rFonts w:ascii="Linux Biolinum" w:hAnsi="Linux Biolinum" w:cs="Linux Biolinum"/>
        </w:rPr>
        <w:t xml:space="preserve"> </w:t>
      </w:r>
      <w:r w:rsidR="00A05AFE">
        <w:rPr>
          <w:rFonts w:ascii="Linux Biolinum" w:hAnsi="Linux Biolinum" w:cs="Linux Biolinum"/>
        </w:rPr>
        <w:t>Ce C</w:t>
      </w:r>
      <w:r w:rsidR="004B40F1" w:rsidRPr="004B40F1">
        <w:rPr>
          <w:rFonts w:ascii="Linux Biolinum" w:hAnsi="Linux Biolinum" w:cs="Linux Biolinum"/>
        </w:rPr>
        <w:t>onseil constitutionnel a</w:t>
      </w:r>
      <w:r w:rsidR="00A05AFE">
        <w:rPr>
          <w:rFonts w:ascii="Linux Biolinum" w:hAnsi="Linux Biolinum" w:cs="Linux Biolinum"/>
        </w:rPr>
        <w:t xml:space="preserve"> de</w:t>
      </w:r>
      <w:r w:rsidR="00B404DD">
        <w:rPr>
          <w:rFonts w:ascii="Linux Biolinum" w:hAnsi="Linux Biolinum" w:cs="Linux Biolinum"/>
        </w:rPr>
        <w:t>s</w:t>
      </w:r>
      <w:r w:rsidR="00A05AFE">
        <w:rPr>
          <w:rFonts w:ascii="Linux Biolinum" w:hAnsi="Linux Biolinum" w:cs="Linux Biolinum"/>
        </w:rPr>
        <w:t xml:space="preserve"> </w:t>
      </w:r>
      <w:r w:rsidR="004B40F1" w:rsidRPr="004B40F1">
        <w:rPr>
          <w:rFonts w:ascii="Linux Biolinum" w:hAnsi="Linux Biolinum" w:cs="Linux Biolinum"/>
        </w:rPr>
        <w:t>compétences</w:t>
      </w:r>
      <w:r w:rsidR="00A05AFE">
        <w:rPr>
          <w:rFonts w:ascii="Linux Biolinum" w:hAnsi="Linux Biolinum" w:cs="Linux Biolinum"/>
        </w:rPr>
        <w:t>,</w:t>
      </w:r>
      <w:r w:rsidR="004B40F1" w:rsidRPr="004B40F1">
        <w:rPr>
          <w:rFonts w:ascii="Linux Biolinum" w:hAnsi="Linux Biolinum" w:cs="Linux Biolinum"/>
        </w:rPr>
        <w:t xml:space="preserve"> mais ces compétences sont extrêm</w:t>
      </w:r>
      <w:r w:rsidR="004B40F1" w:rsidRPr="004B40F1">
        <w:rPr>
          <w:rFonts w:ascii="Linux Biolinum" w:hAnsi="Linux Biolinum" w:cs="Linux Biolinum"/>
        </w:rPr>
        <w:t>e</w:t>
      </w:r>
      <w:r w:rsidR="004B40F1" w:rsidRPr="004B40F1">
        <w:rPr>
          <w:rFonts w:ascii="Linux Biolinum" w:hAnsi="Linux Biolinum" w:cs="Linux Biolinum"/>
        </w:rPr>
        <w:t>ment significative</w:t>
      </w:r>
      <w:r w:rsidR="008C754A">
        <w:rPr>
          <w:rFonts w:ascii="Linux Biolinum" w:hAnsi="Linux Biolinum" w:cs="Linux Biolinum"/>
        </w:rPr>
        <w:t>s</w:t>
      </w:r>
      <w:r w:rsidR="00A05AFE">
        <w:rPr>
          <w:rFonts w:ascii="Linux Biolinum" w:hAnsi="Linux Biolinum" w:cs="Linux Biolinum"/>
        </w:rPr>
        <w:t>. S</w:t>
      </w:r>
      <w:r w:rsidR="004B40F1" w:rsidRPr="004B40F1">
        <w:rPr>
          <w:rFonts w:ascii="Linux Biolinum" w:hAnsi="Linux Biolinum" w:cs="Linux Biolinum"/>
        </w:rPr>
        <w:t>a</w:t>
      </w:r>
      <w:r w:rsidR="00A05AFE">
        <w:rPr>
          <w:rFonts w:ascii="Linux Biolinum" w:hAnsi="Linux Biolinum" w:cs="Linux Biolinum"/>
        </w:rPr>
        <w:t xml:space="preserve"> </w:t>
      </w:r>
      <w:r w:rsidR="004B40F1" w:rsidRPr="004B40F1">
        <w:rPr>
          <w:rFonts w:ascii="Linux Biolinum" w:hAnsi="Linux Biolinum" w:cs="Linux Biolinum"/>
        </w:rPr>
        <w:t>principale compétence est de</w:t>
      </w:r>
      <w:r w:rsidR="00A05AFE">
        <w:rPr>
          <w:rFonts w:ascii="Linux Biolinum" w:hAnsi="Linux Biolinum" w:cs="Linux Biolinum"/>
        </w:rPr>
        <w:t xml:space="preserve"> </w:t>
      </w:r>
      <w:r w:rsidR="004B40F1" w:rsidRPr="004B40F1">
        <w:rPr>
          <w:rFonts w:ascii="Linux Biolinum" w:hAnsi="Linux Biolinum" w:cs="Linux Biolinum"/>
        </w:rPr>
        <w:t>surveiller le parlement</w:t>
      </w:r>
      <w:r w:rsidR="00A05AFE">
        <w:rPr>
          <w:rFonts w:ascii="Linux Biolinum" w:hAnsi="Linux Biolinum" w:cs="Linux Biolinum"/>
        </w:rPr>
        <w:t> ;</w:t>
      </w:r>
      <w:r w:rsidR="004B40F1" w:rsidRPr="004B40F1">
        <w:rPr>
          <w:rFonts w:ascii="Linux Biolinum" w:hAnsi="Linux Biolinum" w:cs="Linux Biolinum"/>
        </w:rPr>
        <w:t xml:space="preserve"> il est</w:t>
      </w:r>
      <w:r w:rsidR="00A05AFE">
        <w:rPr>
          <w:rFonts w:ascii="Linux Biolinum" w:hAnsi="Linux Biolinum" w:cs="Linux Biolinum"/>
        </w:rPr>
        <w:t xml:space="preserve"> </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ailleurs chargé explicitement de</w:t>
      </w:r>
      <w:r w:rsidR="00A05AFE">
        <w:rPr>
          <w:rFonts w:ascii="Linux Biolinum" w:hAnsi="Linux Biolinum" w:cs="Linux Biolinum"/>
        </w:rPr>
        <w:t xml:space="preserve"> </w:t>
      </w:r>
      <w:r w:rsidR="004B40F1" w:rsidRPr="004B40F1">
        <w:rPr>
          <w:rFonts w:ascii="Linux Biolinum" w:hAnsi="Linux Biolinum" w:cs="Linux Biolinum"/>
        </w:rPr>
        <w:t>vérifier que le parlement reste dans le</w:t>
      </w:r>
      <w:r w:rsidR="00A05AFE">
        <w:rPr>
          <w:rFonts w:ascii="Linux Biolinum" w:hAnsi="Linux Biolinum" w:cs="Linux Biolinum"/>
        </w:rPr>
        <w:t xml:space="preserve"> </w:t>
      </w:r>
      <w:r w:rsidR="004B40F1" w:rsidRPr="004B40F1">
        <w:rPr>
          <w:rFonts w:ascii="Linux Biolinum" w:hAnsi="Linux Biolinum" w:cs="Linux Biolinum"/>
        </w:rPr>
        <w:t>domaine de la loi</w:t>
      </w:r>
      <w:r w:rsidR="00ED2B22">
        <w:rPr>
          <w:rFonts w:ascii="Linux Biolinum" w:hAnsi="Linux Biolinum" w:cs="Linux Biolinum"/>
        </w:rPr>
        <w:t xml:space="preserve"> que l’article 34 lui a assigné, et si </w:t>
      </w:r>
      <w:r w:rsidR="004B40F1" w:rsidRPr="004B40F1">
        <w:rPr>
          <w:rFonts w:ascii="Linux Biolinum" w:hAnsi="Linux Biolinum" w:cs="Linux Biolinum"/>
        </w:rPr>
        <w:t>on lit les article</w:t>
      </w:r>
      <w:r w:rsidR="00B25AFF">
        <w:rPr>
          <w:rFonts w:ascii="Linux Biolinum" w:hAnsi="Linux Biolinum" w:cs="Linux Biolinum"/>
        </w:rPr>
        <w:t>s</w:t>
      </w:r>
      <w:r w:rsidR="004B40F1" w:rsidRPr="004B40F1">
        <w:rPr>
          <w:rFonts w:ascii="Linux Biolinum" w:hAnsi="Linux Biolinum" w:cs="Linux Biolinum"/>
        </w:rPr>
        <w:t xml:space="preserve"> 37 et 41</w:t>
      </w:r>
      <w:r w:rsidR="00B25AFF">
        <w:rPr>
          <w:rFonts w:ascii="Linux Biolinum" w:hAnsi="Linux Biolinum" w:cs="Linux Biolinum"/>
        </w:rPr>
        <w:t xml:space="preserve"> </w:t>
      </w:r>
      <w:r w:rsidR="004B40F1" w:rsidRPr="004B40F1">
        <w:rPr>
          <w:rFonts w:ascii="Linux Biolinum" w:hAnsi="Linux Biolinum" w:cs="Linux Biolinum"/>
        </w:rPr>
        <w:t xml:space="preserve">de la </w:t>
      </w:r>
      <w:r w:rsidR="00461327">
        <w:rPr>
          <w:rFonts w:ascii="Linux Biolinum" w:hAnsi="Linux Biolinum" w:cs="Linux Biolinum"/>
        </w:rPr>
        <w:t>C</w:t>
      </w:r>
      <w:r w:rsidR="004B40F1" w:rsidRPr="004B40F1">
        <w:rPr>
          <w:rFonts w:ascii="Linux Biolinum" w:hAnsi="Linux Biolinum" w:cs="Linux Biolinum"/>
        </w:rPr>
        <w:t>onstitution</w:t>
      </w:r>
      <w:r w:rsidR="00461327">
        <w:rPr>
          <w:rFonts w:ascii="Linux Biolinum" w:hAnsi="Linux Biolinum" w:cs="Linux Biolinum"/>
        </w:rPr>
        <w:t>,</w:t>
      </w:r>
      <w:r w:rsidR="004B40F1" w:rsidRPr="004B40F1">
        <w:rPr>
          <w:rFonts w:ascii="Linux Biolinum" w:hAnsi="Linux Biolinum" w:cs="Linux Biolinum"/>
        </w:rPr>
        <w:t xml:space="preserve"> on voit que le</w:t>
      </w:r>
      <w:r w:rsidR="00ED2B22">
        <w:rPr>
          <w:rFonts w:ascii="Linux Biolinum" w:hAnsi="Linux Biolinum" w:cs="Linux Biolinum"/>
        </w:rPr>
        <w:t xml:space="preserve"> Co</w:t>
      </w:r>
      <w:r w:rsidR="00ED2B22">
        <w:rPr>
          <w:rFonts w:ascii="Linux Biolinum" w:hAnsi="Linux Biolinum" w:cs="Linux Biolinum"/>
        </w:rPr>
        <w:t>n</w:t>
      </w:r>
      <w:r w:rsidR="00ED2B22">
        <w:rPr>
          <w:rFonts w:ascii="Linux Biolinum" w:hAnsi="Linux Biolinum" w:cs="Linux Biolinum"/>
        </w:rPr>
        <w:t xml:space="preserve">seil constitutionnel </w:t>
      </w:r>
      <w:r w:rsidR="004B40F1" w:rsidRPr="004B40F1">
        <w:rPr>
          <w:rFonts w:ascii="Linux Biolinum" w:hAnsi="Linux Biolinum" w:cs="Linux Biolinum"/>
        </w:rPr>
        <w:t>a des compétences</w:t>
      </w:r>
      <w:r w:rsidR="0051554B">
        <w:rPr>
          <w:rFonts w:ascii="Linux Biolinum" w:hAnsi="Linux Biolinum" w:cs="Linux Biolinum"/>
        </w:rPr>
        <w:t xml:space="preserve"> </w:t>
      </w:r>
      <w:r w:rsidR="004B40F1" w:rsidRPr="004B40F1">
        <w:rPr>
          <w:rFonts w:ascii="Linux Biolinum" w:hAnsi="Linux Biolinum" w:cs="Linux Biolinum"/>
        </w:rPr>
        <w:t>particulières pour notamment vérifier</w:t>
      </w:r>
      <w:r w:rsidR="002423FD">
        <w:rPr>
          <w:rFonts w:ascii="Linux Biolinum" w:hAnsi="Linux Biolinum" w:cs="Linux Biolinum"/>
        </w:rPr>
        <w:t xml:space="preserve"> </w:t>
      </w:r>
      <w:r w:rsidR="004B40F1" w:rsidRPr="004B40F1">
        <w:rPr>
          <w:rFonts w:ascii="Linux Biolinum" w:hAnsi="Linux Biolinum" w:cs="Linux Biolinum"/>
        </w:rPr>
        <w:t>que les lois ne sortent pas de leur</w:t>
      </w:r>
      <w:r w:rsidR="002423FD">
        <w:rPr>
          <w:rFonts w:ascii="Linux Biolinum" w:hAnsi="Linux Biolinum" w:cs="Linux Biolinum"/>
        </w:rPr>
        <w:t xml:space="preserve"> </w:t>
      </w:r>
      <w:r w:rsidR="00EC74E8">
        <w:rPr>
          <w:rFonts w:ascii="Linux Biolinum" w:hAnsi="Linux Biolinum" w:cs="Linux Biolinum"/>
        </w:rPr>
        <w:t xml:space="preserve">domaine et que le règlement n’empiète pas sur la loi. On a donc </w:t>
      </w:r>
      <w:r w:rsidR="004B40F1" w:rsidRPr="004B40F1">
        <w:rPr>
          <w:rFonts w:ascii="Linux Biolinum" w:hAnsi="Linux Biolinum" w:cs="Linux Biolinum"/>
        </w:rPr>
        <w:t>vraiment cette idée</w:t>
      </w:r>
      <w:r w:rsidR="009E07B4">
        <w:rPr>
          <w:rFonts w:ascii="Linux Biolinum" w:hAnsi="Linux Biolinum" w:cs="Linux Biolinum"/>
        </w:rPr>
        <w:t xml:space="preserve"> </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 xml:space="preserve">un </w:t>
      </w:r>
      <w:r w:rsidR="00EC74E8">
        <w:rPr>
          <w:rFonts w:ascii="Linux Biolinum" w:hAnsi="Linux Biolinum" w:cs="Linux Biolinum"/>
        </w:rPr>
        <w:t>C</w:t>
      </w:r>
      <w:r w:rsidR="004B40F1" w:rsidRPr="004B40F1">
        <w:rPr>
          <w:rFonts w:ascii="Linux Biolinum" w:hAnsi="Linux Biolinum" w:cs="Linux Biolinum"/>
        </w:rPr>
        <w:t>onseil constitutionnel qui va</w:t>
      </w:r>
      <w:r w:rsidR="009E07B4">
        <w:rPr>
          <w:rFonts w:ascii="Linux Biolinum" w:hAnsi="Linux Biolinum" w:cs="Linux Biolinum"/>
        </w:rPr>
        <w:t xml:space="preserve"> </w:t>
      </w:r>
      <w:r w:rsidR="004B40F1" w:rsidRPr="004B40F1">
        <w:rPr>
          <w:rFonts w:ascii="Linux Biolinum" w:hAnsi="Linux Biolinum" w:cs="Linux Biolinum"/>
        </w:rPr>
        <w:t>contrôler le parlement dans sa nouvelle</w:t>
      </w:r>
      <w:r w:rsidR="00291810">
        <w:rPr>
          <w:rFonts w:ascii="Linux Biolinum" w:hAnsi="Linux Biolinum" w:cs="Linux Biolinum"/>
        </w:rPr>
        <w:t xml:space="preserve"> </w:t>
      </w:r>
      <w:r w:rsidR="004B40F1" w:rsidRPr="004B40F1">
        <w:rPr>
          <w:rFonts w:ascii="Linux Biolinum" w:hAnsi="Linux Biolinum" w:cs="Linux Biolinum"/>
        </w:rPr>
        <w:t>fon</w:t>
      </w:r>
      <w:r w:rsidR="004B40F1" w:rsidRPr="004B40F1">
        <w:rPr>
          <w:rFonts w:ascii="Linux Biolinum" w:hAnsi="Linux Biolinum" w:cs="Linux Biolinum"/>
        </w:rPr>
        <w:t>c</w:t>
      </w:r>
      <w:r w:rsidR="004B40F1" w:rsidRPr="004B40F1">
        <w:rPr>
          <w:rFonts w:ascii="Linux Biolinum" w:hAnsi="Linux Biolinum" w:cs="Linux Biolinum"/>
        </w:rPr>
        <w:t>tion limitée</w:t>
      </w:r>
      <w:r w:rsidR="00291810">
        <w:rPr>
          <w:rFonts w:ascii="Linux Biolinum" w:hAnsi="Linux Biolinum" w:cs="Linux Biolinum"/>
        </w:rPr>
        <w:t>.</w:t>
      </w:r>
    </w:p>
    <w:p w:rsidR="004B40F1" w:rsidRDefault="00291810" w:rsidP="00AD6A00">
      <w:pPr>
        <w:ind w:firstLine="425"/>
        <w:rPr>
          <w:rFonts w:ascii="Linux Biolinum" w:hAnsi="Linux Biolinum" w:cs="Linux Biolinum"/>
        </w:rPr>
      </w:pPr>
      <w:r>
        <w:rPr>
          <w:rFonts w:ascii="Linux Biolinum" w:hAnsi="Linux Biolinum" w:cs="Linux Biolinum"/>
        </w:rPr>
        <w:t>L’</w:t>
      </w:r>
      <w:r w:rsidR="004B40F1" w:rsidRPr="004B40F1">
        <w:rPr>
          <w:rFonts w:ascii="Linux Biolinum" w:hAnsi="Linux Biolinum" w:cs="Linux Biolinum"/>
        </w:rPr>
        <w:t>autre élément qui</w:t>
      </w:r>
      <w:r>
        <w:rPr>
          <w:rFonts w:ascii="Linux Biolinum" w:hAnsi="Linux Biolinum" w:cs="Linux Biolinum"/>
        </w:rPr>
        <w:t xml:space="preserve"> </w:t>
      </w:r>
      <w:r w:rsidR="004B40F1" w:rsidRPr="004B40F1">
        <w:rPr>
          <w:rFonts w:ascii="Linux Biolinum" w:hAnsi="Linux Biolinum" w:cs="Linux Biolinum"/>
        </w:rPr>
        <w:t xml:space="preserve">très intéressant est que le </w:t>
      </w:r>
      <w:r w:rsidR="009B6C6E">
        <w:rPr>
          <w:rFonts w:ascii="Linux Biolinum" w:hAnsi="Linux Biolinum" w:cs="Linux Biolinum"/>
        </w:rPr>
        <w:t>C</w:t>
      </w:r>
      <w:r w:rsidR="004B40F1" w:rsidRPr="004B40F1">
        <w:rPr>
          <w:rFonts w:ascii="Linux Biolinum" w:hAnsi="Linux Biolinum" w:cs="Linux Biolinum"/>
        </w:rPr>
        <w:t>onseil</w:t>
      </w:r>
      <w:r w:rsidR="009B6C6E">
        <w:rPr>
          <w:rFonts w:ascii="Linux Biolinum" w:hAnsi="Linux Biolinum" w:cs="Linux Biolinum"/>
        </w:rPr>
        <w:t xml:space="preserve"> </w:t>
      </w:r>
      <w:r w:rsidR="004B40F1" w:rsidRPr="004B40F1">
        <w:rPr>
          <w:rFonts w:ascii="Linux Biolinum" w:hAnsi="Linux Biolinum" w:cs="Linux Biolinum"/>
        </w:rPr>
        <w:t>constitutionnel est chargé d</w:t>
      </w:r>
      <w:r w:rsidR="002B2F72">
        <w:rPr>
          <w:rFonts w:ascii="Linux Biolinum" w:hAnsi="Linux Biolinum" w:cs="Linux Biolinum"/>
        </w:rPr>
        <w:t>’</w:t>
      </w:r>
      <w:r w:rsidR="004B40F1" w:rsidRPr="004B40F1">
        <w:rPr>
          <w:rFonts w:ascii="Linux Biolinum" w:hAnsi="Linux Biolinum" w:cs="Linux Biolinum"/>
        </w:rPr>
        <w:t>un</w:t>
      </w:r>
      <w:r w:rsidR="009B6C6E">
        <w:rPr>
          <w:rFonts w:ascii="Linux Biolinum" w:hAnsi="Linux Biolinum" w:cs="Linux Biolinum"/>
        </w:rPr>
        <w:t xml:space="preserve"> </w:t>
      </w:r>
      <w:r w:rsidR="00454913">
        <w:rPr>
          <w:rFonts w:ascii="Linux Biolinum" w:hAnsi="Linux Biolinum" w:cs="Linux Biolinum"/>
        </w:rPr>
        <w:t xml:space="preserve">contrôle de constitutionnalité des </w:t>
      </w:r>
      <w:r w:rsidR="004B40F1" w:rsidRPr="004B40F1">
        <w:rPr>
          <w:rFonts w:ascii="Linux Biolinum" w:hAnsi="Linux Biolinum" w:cs="Linux Biolinum"/>
        </w:rPr>
        <w:t>lois</w:t>
      </w:r>
      <w:r w:rsidR="00454913">
        <w:rPr>
          <w:rFonts w:ascii="Linux Biolinum" w:hAnsi="Linux Biolinum" w:cs="Linux Biolinum"/>
        </w:rPr>
        <w:t xml:space="preserve"> </w:t>
      </w:r>
      <w:r w:rsidR="004B40F1" w:rsidRPr="00454913">
        <w:rPr>
          <w:rFonts w:ascii="Linux Biolinum" w:hAnsi="Linux Biolinum" w:cs="Linux Biolinum"/>
          <w:i/>
        </w:rPr>
        <w:t>a priori</w:t>
      </w:r>
      <w:r w:rsidR="004B40F1" w:rsidRPr="004B40F1">
        <w:rPr>
          <w:rFonts w:ascii="Linux Biolinum" w:hAnsi="Linux Biolinum" w:cs="Linux Biolinum"/>
        </w:rPr>
        <w:t xml:space="preserve"> </w:t>
      </w:r>
      <w:r w:rsidR="0057681B">
        <w:rPr>
          <w:rFonts w:ascii="Linux Biolinum" w:hAnsi="Linux Biolinum" w:cs="Linux Biolinum"/>
        </w:rPr>
        <w:t>(</w:t>
      </w:r>
      <w:r w:rsidR="004B40F1" w:rsidRPr="004B40F1">
        <w:rPr>
          <w:rFonts w:ascii="Linux Biolinum" w:hAnsi="Linux Biolinum" w:cs="Linux Biolinum"/>
        </w:rPr>
        <w:t>on y rev</w:t>
      </w:r>
      <w:r w:rsidR="0057681B">
        <w:rPr>
          <w:rFonts w:ascii="Linux Biolinum" w:hAnsi="Linux Biolinum" w:cs="Linux Biolinum"/>
        </w:rPr>
        <w:t>i</w:t>
      </w:r>
      <w:r w:rsidR="004B40F1" w:rsidRPr="004B40F1">
        <w:rPr>
          <w:rFonts w:ascii="Linux Biolinum" w:hAnsi="Linux Biolinum" w:cs="Linux Biolinum"/>
        </w:rPr>
        <w:t>e</w:t>
      </w:r>
      <w:r w:rsidR="0057681B">
        <w:rPr>
          <w:rFonts w:ascii="Linux Biolinum" w:hAnsi="Linux Biolinum" w:cs="Linux Biolinum"/>
        </w:rPr>
        <w:t>nd</w:t>
      </w:r>
      <w:r w:rsidR="004B40F1" w:rsidRPr="004B40F1">
        <w:rPr>
          <w:rFonts w:ascii="Linux Biolinum" w:hAnsi="Linux Biolinum" w:cs="Linux Biolinum"/>
        </w:rPr>
        <w:t>ra tout à l</w:t>
      </w:r>
      <w:r w:rsidR="002B2F72">
        <w:rPr>
          <w:rFonts w:ascii="Linux Biolinum" w:hAnsi="Linux Biolinum" w:cs="Linux Biolinum"/>
        </w:rPr>
        <w:t>’</w:t>
      </w:r>
      <w:r w:rsidR="004B40F1" w:rsidRPr="004B40F1">
        <w:rPr>
          <w:rFonts w:ascii="Linux Biolinum" w:hAnsi="Linux Biolinum" w:cs="Linux Biolinum"/>
        </w:rPr>
        <w:t>heure</w:t>
      </w:r>
      <w:r w:rsidR="0057681B">
        <w:rPr>
          <w:rFonts w:ascii="Linux Biolinum" w:hAnsi="Linux Biolinum" w:cs="Linux Biolinum"/>
        </w:rPr>
        <w:t xml:space="preserve">), </w:t>
      </w:r>
      <w:r w:rsidR="004B40F1" w:rsidRPr="004B40F1">
        <w:rPr>
          <w:rFonts w:ascii="Linux Biolinum" w:hAnsi="Linux Biolinum" w:cs="Linux Biolinum"/>
        </w:rPr>
        <w:t xml:space="preserve">mais il y </w:t>
      </w:r>
      <w:r w:rsidR="00794633">
        <w:rPr>
          <w:rFonts w:ascii="Linux Biolinum" w:hAnsi="Linux Biolinum" w:cs="Linux Biolinum"/>
        </w:rPr>
        <w:t>a</w:t>
      </w:r>
      <w:r w:rsidR="004B40F1" w:rsidRPr="004B40F1">
        <w:rPr>
          <w:rFonts w:ascii="Linux Biolinum" w:hAnsi="Linux Biolinum" w:cs="Linux Biolinum"/>
        </w:rPr>
        <w:t xml:space="preserve"> un contrôle qui est</w:t>
      </w:r>
      <w:r w:rsidR="00794633">
        <w:rPr>
          <w:rFonts w:ascii="Linux Biolinum" w:hAnsi="Linux Biolinum" w:cs="Linux Biolinum"/>
        </w:rPr>
        <w:t xml:space="preserve"> </w:t>
      </w:r>
      <w:r w:rsidR="004B40F1" w:rsidRPr="004B40F1">
        <w:rPr>
          <w:rFonts w:ascii="Linux Biolinum" w:hAnsi="Linux Biolinum" w:cs="Linux Biolinum"/>
        </w:rPr>
        <w:t>obligatoire</w:t>
      </w:r>
      <w:r w:rsidR="004960B3">
        <w:rPr>
          <w:rFonts w:ascii="Linux Biolinum" w:hAnsi="Linux Biolinum" w:cs="Linux Biolinum"/>
        </w:rPr>
        <w:t> :</w:t>
      </w:r>
      <w:r w:rsidR="004B40F1" w:rsidRPr="004B40F1">
        <w:rPr>
          <w:rFonts w:ascii="Linux Biolinum" w:hAnsi="Linux Biolinum" w:cs="Linux Biolinum"/>
        </w:rPr>
        <w:t xml:space="preserve"> c</w:t>
      </w:r>
      <w:r w:rsidR="002B2F72">
        <w:rPr>
          <w:rFonts w:ascii="Linux Biolinum" w:hAnsi="Linux Biolinum" w:cs="Linux Biolinum"/>
        </w:rPr>
        <w:t>’</w:t>
      </w:r>
      <w:r w:rsidR="004B40F1" w:rsidRPr="004B40F1">
        <w:rPr>
          <w:rFonts w:ascii="Linux Biolinum" w:hAnsi="Linux Biolinum" w:cs="Linux Biolinum"/>
        </w:rPr>
        <w:t>est le contrôle des</w:t>
      </w:r>
      <w:r w:rsidR="004960B3">
        <w:rPr>
          <w:rFonts w:ascii="Linux Biolinum" w:hAnsi="Linux Biolinum" w:cs="Linux Biolinum"/>
        </w:rPr>
        <w:t xml:space="preserve"> </w:t>
      </w:r>
      <w:r w:rsidR="00A30A94">
        <w:rPr>
          <w:rFonts w:ascii="Linux Biolinum" w:hAnsi="Linux Biolinum" w:cs="Linux Biolinum"/>
        </w:rPr>
        <w:t xml:space="preserve">règlements parlementaires et le </w:t>
      </w:r>
      <w:r w:rsidR="004B40F1" w:rsidRPr="004B40F1">
        <w:rPr>
          <w:rFonts w:ascii="Linux Biolinum" w:hAnsi="Linux Biolinum" w:cs="Linux Biolinum"/>
        </w:rPr>
        <w:t>contrôle</w:t>
      </w:r>
      <w:r w:rsidR="00A30A94">
        <w:rPr>
          <w:rFonts w:ascii="Linux Biolinum" w:hAnsi="Linux Biolinum" w:cs="Linux Biolinum"/>
        </w:rPr>
        <w:t xml:space="preserve"> </w:t>
      </w:r>
      <w:r w:rsidR="004B40F1" w:rsidRPr="004B40F1">
        <w:rPr>
          <w:rFonts w:ascii="Linux Biolinum" w:hAnsi="Linux Biolinum" w:cs="Linux Biolinum"/>
        </w:rPr>
        <w:t>des lois organiques</w:t>
      </w:r>
      <w:r w:rsidR="00A30A94">
        <w:rPr>
          <w:rFonts w:ascii="Linux Biolinum" w:hAnsi="Linux Biolinum" w:cs="Linux Biolinum"/>
        </w:rPr>
        <w:t>.</w:t>
      </w:r>
      <w:r w:rsidR="00F7488D">
        <w:rPr>
          <w:rFonts w:ascii="Linux Biolinum" w:hAnsi="Linux Biolinum" w:cs="Linux Biolinum"/>
        </w:rPr>
        <w:t xml:space="preserve"> Les </w:t>
      </w:r>
      <w:r w:rsidR="004B40F1" w:rsidRPr="004B40F1">
        <w:rPr>
          <w:rFonts w:ascii="Linux Biolinum" w:hAnsi="Linux Biolinum" w:cs="Linux Biolinum"/>
        </w:rPr>
        <w:t>règlements</w:t>
      </w:r>
      <w:r w:rsidR="00F7488D">
        <w:rPr>
          <w:rFonts w:ascii="Linux Biolinum" w:hAnsi="Linux Biolinum" w:cs="Linux Biolinum"/>
        </w:rPr>
        <w:t xml:space="preserve"> </w:t>
      </w:r>
      <w:r w:rsidR="004B40F1" w:rsidRPr="004B40F1">
        <w:rPr>
          <w:rFonts w:ascii="Linux Biolinum" w:hAnsi="Linux Biolinum" w:cs="Linux Biolinum"/>
        </w:rPr>
        <w:t>parlementaire</w:t>
      </w:r>
      <w:r w:rsidR="00F7488D">
        <w:rPr>
          <w:rFonts w:ascii="Linux Biolinum" w:hAnsi="Linux Biolinum" w:cs="Linux Biolinum"/>
        </w:rPr>
        <w:t xml:space="preserve">s sont </w:t>
      </w:r>
      <w:r w:rsidR="004B40F1" w:rsidRPr="004B40F1">
        <w:rPr>
          <w:rFonts w:ascii="Linux Biolinum" w:hAnsi="Linux Biolinum" w:cs="Linux Biolinum"/>
        </w:rPr>
        <w:t>les</w:t>
      </w:r>
      <w:r w:rsidR="00F7488D">
        <w:rPr>
          <w:rFonts w:ascii="Linux Biolinum" w:hAnsi="Linux Biolinum" w:cs="Linux Biolinum"/>
        </w:rPr>
        <w:t xml:space="preserve"> </w:t>
      </w:r>
      <w:r w:rsidR="004B40F1" w:rsidRPr="004B40F1">
        <w:rPr>
          <w:rFonts w:ascii="Linux Biolinum" w:hAnsi="Linux Biolinum" w:cs="Linux Biolinum"/>
        </w:rPr>
        <w:t>actes par lesquels les assemblées</w:t>
      </w:r>
      <w:r w:rsidR="008567D5">
        <w:rPr>
          <w:rFonts w:ascii="Linux Biolinum" w:hAnsi="Linux Biolinum" w:cs="Linux Biolinum"/>
        </w:rPr>
        <w:t xml:space="preserve"> </w:t>
      </w:r>
      <w:r w:rsidR="004B40F1" w:rsidRPr="004B40F1">
        <w:rPr>
          <w:rFonts w:ascii="Linux Biolinum" w:hAnsi="Linux Biolinum" w:cs="Linux Biolinum"/>
        </w:rPr>
        <w:t>pa</w:t>
      </w:r>
      <w:r w:rsidR="004B40F1" w:rsidRPr="004B40F1">
        <w:rPr>
          <w:rFonts w:ascii="Linux Biolinum" w:hAnsi="Linux Biolinum" w:cs="Linux Biolinum"/>
        </w:rPr>
        <w:t>r</w:t>
      </w:r>
      <w:r w:rsidR="004B40F1" w:rsidRPr="004B40F1">
        <w:rPr>
          <w:rFonts w:ascii="Linux Biolinum" w:hAnsi="Linux Biolinum" w:cs="Linux Biolinum"/>
        </w:rPr>
        <w:t>lementaires s</w:t>
      </w:r>
      <w:r w:rsidR="002B2F72">
        <w:rPr>
          <w:rFonts w:ascii="Linux Biolinum" w:hAnsi="Linux Biolinum" w:cs="Linux Biolinum"/>
        </w:rPr>
        <w:t>’</w:t>
      </w:r>
      <w:r w:rsidR="004B40F1" w:rsidRPr="004B40F1">
        <w:rPr>
          <w:rFonts w:ascii="Linux Biolinum" w:hAnsi="Linux Biolinum" w:cs="Linux Biolinum"/>
        </w:rPr>
        <w:t>organise</w:t>
      </w:r>
      <w:r w:rsidR="008567D5">
        <w:rPr>
          <w:rFonts w:ascii="Linux Biolinum" w:hAnsi="Linux Biolinum" w:cs="Linux Biolinum"/>
        </w:rPr>
        <w:t>nt</w:t>
      </w:r>
      <w:r w:rsidR="00E8159C">
        <w:rPr>
          <w:rFonts w:ascii="Linux Biolinum" w:hAnsi="Linux Biolinum" w:cs="Linux Biolinum"/>
        </w:rPr>
        <w:t>,</w:t>
      </w:r>
      <w:r w:rsidR="004B40F1" w:rsidRPr="004B40F1">
        <w:rPr>
          <w:rFonts w:ascii="Linux Biolinum" w:hAnsi="Linux Biolinum" w:cs="Linux Biolinum"/>
        </w:rPr>
        <w:t xml:space="preserve"> et on sait que</w:t>
      </w:r>
      <w:r w:rsidR="008567D5">
        <w:rPr>
          <w:rFonts w:ascii="Linux Biolinum" w:hAnsi="Linux Biolinum" w:cs="Linux Biolinum"/>
        </w:rPr>
        <w:t xml:space="preserve"> </w:t>
      </w:r>
      <w:r w:rsidR="004B40F1" w:rsidRPr="004B40F1">
        <w:rPr>
          <w:rFonts w:ascii="Linux Biolinum" w:hAnsi="Linux Biolinum" w:cs="Linux Biolinum"/>
        </w:rPr>
        <w:t xml:space="preserve">sous la </w:t>
      </w:r>
      <w:r w:rsidR="008567D5">
        <w:rPr>
          <w:rFonts w:ascii="Linux Biolinum" w:hAnsi="Linux Biolinum" w:cs="Linux Biolinum"/>
        </w:rPr>
        <w:t>Q</w:t>
      </w:r>
      <w:r w:rsidR="004B40F1" w:rsidRPr="004B40F1">
        <w:rPr>
          <w:rFonts w:ascii="Linux Biolinum" w:hAnsi="Linux Biolinum" w:cs="Linux Biolinum"/>
        </w:rPr>
        <w:t>uatrième république</w:t>
      </w:r>
      <w:r w:rsidR="008567D5">
        <w:rPr>
          <w:rFonts w:ascii="Linux Biolinum" w:hAnsi="Linux Biolinum" w:cs="Linux Biolinum"/>
        </w:rPr>
        <w:t xml:space="preserve">, </w:t>
      </w:r>
      <w:r w:rsidR="004B40F1" w:rsidRPr="004B40F1">
        <w:rPr>
          <w:rFonts w:ascii="Linux Biolinum" w:hAnsi="Linux Biolinum" w:cs="Linux Biolinum"/>
        </w:rPr>
        <w:t>le vote du règlement parlementaire avait</w:t>
      </w:r>
      <w:r w:rsidR="005C205C">
        <w:rPr>
          <w:rFonts w:ascii="Linux Biolinum" w:hAnsi="Linux Biolinum" w:cs="Linux Biolinum"/>
        </w:rPr>
        <w:t xml:space="preserve"> </w:t>
      </w:r>
      <w:r w:rsidR="004B40F1" w:rsidRPr="004B40F1">
        <w:rPr>
          <w:rFonts w:ascii="Linux Biolinum" w:hAnsi="Linux Biolinum" w:cs="Linux Biolinum"/>
        </w:rPr>
        <w:t xml:space="preserve">souvent permis </w:t>
      </w:r>
      <w:r w:rsidR="00F62C5B">
        <w:rPr>
          <w:rFonts w:ascii="Linux Biolinum" w:hAnsi="Linux Biolinum" w:cs="Linux Biolinum"/>
        </w:rPr>
        <w:t xml:space="preserve">à l’Assemblée ou </w:t>
      </w:r>
      <w:r w:rsidR="004B40F1" w:rsidRPr="004B40F1">
        <w:rPr>
          <w:rFonts w:ascii="Linux Biolinum" w:hAnsi="Linux Biolinum" w:cs="Linux Biolinum"/>
        </w:rPr>
        <w:t xml:space="preserve">au </w:t>
      </w:r>
      <w:r w:rsidR="009504C7">
        <w:rPr>
          <w:rFonts w:ascii="Linux Biolinum" w:hAnsi="Linux Biolinum" w:cs="Linux Biolinum"/>
        </w:rPr>
        <w:t>C</w:t>
      </w:r>
      <w:r w:rsidR="004B40F1" w:rsidRPr="004B40F1">
        <w:rPr>
          <w:rFonts w:ascii="Linux Biolinum" w:hAnsi="Linux Biolinum" w:cs="Linux Biolinum"/>
        </w:rPr>
        <w:t>onseil de la république de</w:t>
      </w:r>
      <w:r w:rsidR="009504C7">
        <w:rPr>
          <w:rFonts w:ascii="Linux Biolinum" w:hAnsi="Linux Biolinum" w:cs="Linux Biolinum"/>
        </w:rPr>
        <w:t xml:space="preserve"> </w:t>
      </w:r>
      <w:r w:rsidR="004B40F1" w:rsidRPr="004B40F1">
        <w:rPr>
          <w:rFonts w:ascii="Linux Biolinum" w:hAnsi="Linux Biolinum" w:cs="Linux Biolinum"/>
        </w:rPr>
        <w:t>s</w:t>
      </w:r>
      <w:r w:rsidR="002B2F72">
        <w:rPr>
          <w:rFonts w:ascii="Linux Biolinum" w:hAnsi="Linux Biolinum" w:cs="Linux Biolinum"/>
        </w:rPr>
        <w:t>’</w:t>
      </w:r>
      <w:r w:rsidR="004B40F1" w:rsidRPr="004B40F1">
        <w:rPr>
          <w:rFonts w:ascii="Linux Biolinum" w:hAnsi="Linux Biolinum" w:cs="Linux Biolinum"/>
        </w:rPr>
        <w:t>attribuer des compétences que la</w:t>
      </w:r>
      <w:r w:rsidR="009504C7">
        <w:rPr>
          <w:rFonts w:ascii="Linux Biolinum" w:hAnsi="Linux Biolinum" w:cs="Linux Biolinum"/>
        </w:rPr>
        <w:t xml:space="preserve"> C</w:t>
      </w:r>
      <w:r w:rsidR="004B40F1" w:rsidRPr="004B40F1">
        <w:rPr>
          <w:rFonts w:ascii="Linux Biolinum" w:hAnsi="Linux Biolinum" w:cs="Linux Biolinum"/>
        </w:rPr>
        <w:t>onstitution ne leur confé</w:t>
      </w:r>
      <w:r w:rsidR="009504C7">
        <w:rPr>
          <w:rFonts w:ascii="Linux Biolinum" w:hAnsi="Linux Biolinum" w:cs="Linux Biolinum"/>
        </w:rPr>
        <w:t xml:space="preserve">rait </w:t>
      </w:r>
      <w:r w:rsidR="004B40F1" w:rsidRPr="004B40F1">
        <w:rPr>
          <w:rFonts w:ascii="Linux Biolinum" w:hAnsi="Linux Biolinum" w:cs="Linux Biolinum"/>
        </w:rPr>
        <w:t>pas</w:t>
      </w:r>
      <w:r w:rsidR="009504C7">
        <w:rPr>
          <w:rFonts w:ascii="Linux Biolinum" w:hAnsi="Linux Biolinum" w:cs="Linux Biolinum"/>
        </w:rPr>
        <w:t xml:space="preserve"> </w:t>
      </w:r>
      <w:r w:rsidR="004B40F1" w:rsidRPr="004B40F1">
        <w:rPr>
          <w:rFonts w:ascii="Linux Biolinum" w:hAnsi="Linux Biolinum" w:cs="Linux Biolinum"/>
        </w:rPr>
        <w:t>nécessairement</w:t>
      </w:r>
      <w:r w:rsidR="009504C7">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est donc un</w:t>
      </w:r>
      <w:r w:rsidR="009504C7">
        <w:rPr>
          <w:rFonts w:ascii="Linux Biolinum" w:hAnsi="Linux Biolinum" w:cs="Linux Biolinum"/>
        </w:rPr>
        <w:t xml:space="preserve"> </w:t>
      </w:r>
      <w:r w:rsidR="004B40F1" w:rsidRPr="004B40F1">
        <w:rPr>
          <w:rFonts w:ascii="Linux Biolinum" w:hAnsi="Linux Biolinum" w:cs="Linux Biolinum"/>
        </w:rPr>
        <w:t>moyen de dépasser ses compétences</w:t>
      </w:r>
      <w:r w:rsidR="009504C7">
        <w:rPr>
          <w:rFonts w:ascii="Linux Biolinum" w:hAnsi="Linux Biolinum" w:cs="Linux Biolinum"/>
        </w:rPr>
        <w:t xml:space="preserve"> </w:t>
      </w:r>
      <w:r w:rsidR="004B40F1" w:rsidRPr="004B40F1">
        <w:rPr>
          <w:rFonts w:ascii="Linux Biolinum" w:hAnsi="Linux Biolinum" w:cs="Linux Biolinum"/>
        </w:rPr>
        <w:t xml:space="preserve">constitutionnelles </w:t>
      </w:r>
      <w:r w:rsidR="00A53D1F">
        <w:rPr>
          <w:rFonts w:ascii="Linux Biolinum" w:hAnsi="Linux Biolinum" w:cs="Linux Biolinum"/>
        </w:rPr>
        <w:t xml:space="preserve">sans </w:t>
      </w:r>
      <w:r w:rsidR="004B40F1" w:rsidRPr="004B40F1">
        <w:rPr>
          <w:rFonts w:ascii="Linux Biolinum" w:hAnsi="Linux Biolinum" w:cs="Linux Biolinum"/>
        </w:rPr>
        <w:t>aucun risque</w:t>
      </w:r>
      <w:r w:rsidR="009504C7">
        <w:rPr>
          <w:rFonts w:ascii="Linux Biolinum" w:hAnsi="Linux Biolinum" w:cs="Linux Biolinum"/>
        </w:rPr>
        <w:t xml:space="preserve">, </w:t>
      </w:r>
      <w:r w:rsidR="004B40F1" w:rsidRPr="004B40F1">
        <w:rPr>
          <w:rFonts w:ascii="Linux Biolinum" w:hAnsi="Linux Biolinum" w:cs="Linux Biolinum"/>
        </w:rPr>
        <w:t>puisqu</w:t>
      </w:r>
      <w:r w:rsidR="002B2F72">
        <w:rPr>
          <w:rFonts w:ascii="Linux Biolinum" w:hAnsi="Linux Biolinum" w:cs="Linux Biolinum"/>
        </w:rPr>
        <w:t>’</w:t>
      </w:r>
      <w:r w:rsidR="004B40F1" w:rsidRPr="004B40F1">
        <w:rPr>
          <w:rFonts w:ascii="Linux Biolinum" w:hAnsi="Linux Biolinum" w:cs="Linux Biolinum"/>
        </w:rPr>
        <w:t>il n</w:t>
      </w:r>
      <w:r w:rsidR="002B2F72">
        <w:rPr>
          <w:rFonts w:ascii="Linux Biolinum" w:hAnsi="Linux Biolinum" w:cs="Linux Biolinum"/>
        </w:rPr>
        <w:t>’</w:t>
      </w:r>
      <w:r w:rsidR="004B40F1" w:rsidRPr="004B40F1">
        <w:rPr>
          <w:rFonts w:ascii="Linux Biolinum" w:hAnsi="Linux Biolinum" w:cs="Linux Biolinum"/>
        </w:rPr>
        <w:t>y avait pas de véritable</w:t>
      </w:r>
      <w:r w:rsidR="009504C7">
        <w:rPr>
          <w:rFonts w:ascii="Linux Biolinum" w:hAnsi="Linux Biolinum" w:cs="Linux Biolinum"/>
        </w:rPr>
        <w:t xml:space="preserve"> </w:t>
      </w:r>
      <w:r w:rsidR="004B40F1" w:rsidRPr="004B40F1">
        <w:rPr>
          <w:rFonts w:ascii="Linux Biolinum" w:hAnsi="Linux Biolinum" w:cs="Linux Biolinum"/>
        </w:rPr>
        <w:t>contrôle de constitutionnalité</w:t>
      </w:r>
      <w:r w:rsidR="00A760DF">
        <w:rPr>
          <w:rFonts w:ascii="Linux Biolinum" w:hAnsi="Linux Biolinum" w:cs="Linux Biolinum"/>
        </w:rPr>
        <w:t xml:space="preserve">. La </w:t>
      </w:r>
      <w:r w:rsidR="004B40F1" w:rsidRPr="004B40F1">
        <w:rPr>
          <w:rFonts w:ascii="Linux Biolinum" w:hAnsi="Linux Biolinum" w:cs="Linux Biolinum"/>
        </w:rPr>
        <w:t>loi</w:t>
      </w:r>
      <w:r w:rsidR="00A760DF">
        <w:rPr>
          <w:rFonts w:ascii="Linux Biolinum" w:hAnsi="Linux Biolinum" w:cs="Linux Biolinum"/>
        </w:rPr>
        <w:t xml:space="preserve"> </w:t>
      </w:r>
      <w:r w:rsidR="004B40F1" w:rsidRPr="004B40F1">
        <w:rPr>
          <w:rFonts w:ascii="Linux Biolinum" w:hAnsi="Linux Biolinum" w:cs="Linux Biolinum"/>
        </w:rPr>
        <w:t xml:space="preserve">organique </w:t>
      </w:r>
      <w:r w:rsidR="00A760DF">
        <w:rPr>
          <w:rFonts w:ascii="Linux Biolinum" w:hAnsi="Linux Biolinum" w:cs="Linux Biolinum"/>
        </w:rPr>
        <w:t>e</w:t>
      </w:r>
      <w:r w:rsidR="004B40F1" w:rsidRPr="004B40F1">
        <w:rPr>
          <w:rFonts w:ascii="Linux Biolinum" w:hAnsi="Linux Biolinum" w:cs="Linux Biolinum"/>
        </w:rPr>
        <w:t xml:space="preserve">st une loi </w:t>
      </w:r>
      <w:r w:rsidR="00A760DF">
        <w:rPr>
          <w:rFonts w:ascii="Linux Biolinum" w:hAnsi="Linux Biolinum" w:cs="Linux Biolinum"/>
        </w:rPr>
        <w:t xml:space="preserve">qui vise à imposer </w:t>
      </w:r>
      <w:r w:rsidR="004B40F1" w:rsidRPr="004B40F1">
        <w:rPr>
          <w:rFonts w:ascii="Linux Biolinum" w:hAnsi="Linux Biolinum" w:cs="Linux Biolinum"/>
        </w:rPr>
        <w:t>des règles en</w:t>
      </w:r>
      <w:r w:rsidR="00E63D63">
        <w:rPr>
          <w:rFonts w:ascii="Linux Biolinum" w:hAnsi="Linux Biolinum" w:cs="Linux Biolinum"/>
        </w:rPr>
        <w:t xml:space="preserve"> </w:t>
      </w:r>
      <w:r w:rsidR="004B40F1" w:rsidRPr="004B40F1">
        <w:rPr>
          <w:rFonts w:ascii="Linux Biolinum" w:hAnsi="Linux Biolinum" w:cs="Linux Biolinum"/>
        </w:rPr>
        <w:t>matière d</w:t>
      </w:r>
      <w:r w:rsidR="002B2F72">
        <w:rPr>
          <w:rFonts w:ascii="Linux Biolinum" w:hAnsi="Linux Biolinum" w:cs="Linux Biolinum"/>
        </w:rPr>
        <w:t>’</w:t>
      </w:r>
      <w:r w:rsidR="004B40F1" w:rsidRPr="004B40F1">
        <w:rPr>
          <w:rFonts w:ascii="Linux Biolinum" w:hAnsi="Linux Biolinum" w:cs="Linux Biolinum"/>
        </w:rPr>
        <w:t>organisation des pouvoirs</w:t>
      </w:r>
      <w:r w:rsidR="00E63D63">
        <w:rPr>
          <w:rFonts w:ascii="Linux Biolinum" w:hAnsi="Linux Biolinum" w:cs="Linux Biolinum"/>
        </w:rPr>
        <w:t xml:space="preserve"> </w:t>
      </w:r>
      <w:r w:rsidR="004B40F1" w:rsidRPr="004B40F1">
        <w:rPr>
          <w:rFonts w:ascii="Linux Biolinum" w:hAnsi="Linux Biolinum" w:cs="Linux Biolinum"/>
        </w:rPr>
        <w:t>publics</w:t>
      </w:r>
      <w:r w:rsidR="00AC6DCA">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 xml:space="preserve">est une </w:t>
      </w:r>
      <w:r w:rsidR="00AC6DCA">
        <w:rPr>
          <w:rFonts w:ascii="Linux Biolinum" w:hAnsi="Linux Biolinum" w:cs="Linux Biolinum"/>
        </w:rPr>
        <w:t>« </w:t>
      </w:r>
      <w:r w:rsidR="004B40F1" w:rsidRPr="004B40F1">
        <w:rPr>
          <w:rFonts w:ascii="Linux Biolinum" w:hAnsi="Linux Biolinum" w:cs="Linux Biolinum"/>
        </w:rPr>
        <w:t>presque</w:t>
      </w:r>
      <w:r w:rsidR="00AC6DCA">
        <w:rPr>
          <w:rFonts w:ascii="Linux Biolinum" w:hAnsi="Linux Biolinum" w:cs="Linux Biolinum"/>
        </w:rPr>
        <w:t>-</w:t>
      </w:r>
      <w:r w:rsidR="004B40F1" w:rsidRPr="004B40F1">
        <w:rPr>
          <w:rFonts w:ascii="Linux Biolinum" w:hAnsi="Linux Biolinum" w:cs="Linux Biolinum"/>
        </w:rPr>
        <w:t>loi</w:t>
      </w:r>
      <w:r w:rsidR="00AC6DCA">
        <w:rPr>
          <w:rFonts w:ascii="Linux Biolinum" w:hAnsi="Linux Biolinum" w:cs="Linux Biolinum"/>
        </w:rPr>
        <w:t xml:space="preserve"> » </w:t>
      </w:r>
      <w:r w:rsidR="004B40F1" w:rsidRPr="004B40F1">
        <w:rPr>
          <w:rFonts w:ascii="Linux Biolinum" w:hAnsi="Linux Biolinum" w:cs="Linux Biolinum"/>
        </w:rPr>
        <w:t>constitutionnelle</w:t>
      </w:r>
      <w:r w:rsidR="00AC6DCA">
        <w:rPr>
          <w:rFonts w:ascii="Linux Biolinum" w:hAnsi="Linux Biolinum" w:cs="Linux Biolinum"/>
        </w:rPr>
        <w:t>,</w:t>
      </w:r>
      <w:r w:rsidR="004B40F1" w:rsidRPr="004B40F1">
        <w:rPr>
          <w:rFonts w:ascii="Linux Biolinum" w:hAnsi="Linux Biolinum" w:cs="Linux Biolinum"/>
        </w:rPr>
        <w:t xml:space="preserve"> même si le terme est</w:t>
      </w:r>
      <w:r w:rsidR="00AC6DCA">
        <w:rPr>
          <w:rFonts w:ascii="Linux Biolinum" w:hAnsi="Linux Biolinum" w:cs="Linux Biolinum"/>
        </w:rPr>
        <w:t xml:space="preserve"> </w:t>
      </w:r>
      <w:r w:rsidR="004B40F1" w:rsidRPr="004B40F1">
        <w:rPr>
          <w:rFonts w:ascii="Linux Biolinum" w:hAnsi="Linux Biolinum" w:cs="Linux Biolinum"/>
        </w:rPr>
        <w:t>un peu hasardeu</w:t>
      </w:r>
      <w:r w:rsidR="00AC6DCA">
        <w:rPr>
          <w:rFonts w:ascii="Linux Biolinum" w:hAnsi="Linux Biolinum" w:cs="Linux Biolinum"/>
        </w:rPr>
        <w:t>x</w:t>
      </w:r>
      <w:r w:rsidR="00C42A83">
        <w:rPr>
          <w:rFonts w:ascii="Linux Biolinum" w:hAnsi="Linux Biolinum" w:cs="Linux Biolinum"/>
        </w:rPr>
        <w:t xml:space="preserve">. Le </w:t>
      </w:r>
      <w:r w:rsidR="00AC6DCA">
        <w:rPr>
          <w:rFonts w:ascii="Linux Biolinum" w:hAnsi="Linux Biolinum" w:cs="Linux Biolinum"/>
        </w:rPr>
        <w:t>C</w:t>
      </w:r>
      <w:r w:rsidR="00F5315B">
        <w:rPr>
          <w:rFonts w:ascii="Linux Biolinum" w:hAnsi="Linux Biolinum" w:cs="Linux Biolinum"/>
        </w:rPr>
        <w:t>onseil constitutionnel</w:t>
      </w:r>
      <w:r w:rsidR="009C3E1C">
        <w:rPr>
          <w:rFonts w:ascii="Linux Biolinum" w:hAnsi="Linux Biolinum" w:cs="Linux Biolinum"/>
        </w:rPr>
        <w:t xml:space="preserve"> se</w:t>
      </w:r>
      <w:r w:rsidR="004B40F1" w:rsidRPr="004B40F1">
        <w:rPr>
          <w:rFonts w:ascii="Linux Biolinum" w:hAnsi="Linux Biolinum" w:cs="Linux Biolinum"/>
        </w:rPr>
        <w:t xml:space="preserve"> voit </w:t>
      </w:r>
      <w:r w:rsidR="00C34D13">
        <w:rPr>
          <w:rFonts w:ascii="Linux Biolinum" w:hAnsi="Linux Biolinum" w:cs="Linux Biolinum"/>
        </w:rPr>
        <w:t xml:space="preserve">donc </w:t>
      </w:r>
      <w:r w:rsidR="004B40F1" w:rsidRPr="004B40F1">
        <w:rPr>
          <w:rFonts w:ascii="Linux Biolinum" w:hAnsi="Linux Biolinum" w:cs="Linux Biolinum"/>
        </w:rPr>
        <w:t>comme principale</w:t>
      </w:r>
      <w:r w:rsidR="00F5315B">
        <w:rPr>
          <w:rFonts w:ascii="Linux Biolinum" w:hAnsi="Linux Biolinum" w:cs="Linux Biolinum"/>
        </w:rPr>
        <w:t xml:space="preserve"> </w:t>
      </w:r>
      <w:r w:rsidR="004B40F1" w:rsidRPr="004B40F1">
        <w:rPr>
          <w:rFonts w:ascii="Linux Biolinum" w:hAnsi="Linux Biolinum" w:cs="Linux Biolinum"/>
        </w:rPr>
        <w:t>fonction de contrôle</w:t>
      </w:r>
      <w:r w:rsidR="00C34D13">
        <w:rPr>
          <w:rFonts w:ascii="Linux Biolinum" w:hAnsi="Linux Biolinum" w:cs="Linux Biolinum"/>
        </w:rPr>
        <w:t xml:space="preserve">r </w:t>
      </w:r>
      <w:r w:rsidR="004B40F1" w:rsidRPr="004B40F1">
        <w:rPr>
          <w:rFonts w:ascii="Linux Biolinum" w:hAnsi="Linux Biolinum" w:cs="Linux Biolinum"/>
        </w:rPr>
        <w:t>que le</w:t>
      </w:r>
      <w:r w:rsidR="00F5315B">
        <w:rPr>
          <w:rFonts w:ascii="Linux Biolinum" w:hAnsi="Linux Biolinum" w:cs="Linux Biolinum"/>
        </w:rPr>
        <w:t xml:space="preserve"> </w:t>
      </w:r>
      <w:r w:rsidR="004B40F1" w:rsidRPr="004B40F1">
        <w:rPr>
          <w:rFonts w:ascii="Linux Biolinum" w:hAnsi="Linux Biolinum" w:cs="Linux Biolinum"/>
        </w:rPr>
        <w:t>parlement reste dans ses compétences et</w:t>
      </w:r>
      <w:r w:rsidR="00815A07">
        <w:rPr>
          <w:rFonts w:ascii="Linux Biolinum" w:hAnsi="Linux Biolinum" w:cs="Linux Biolinum"/>
        </w:rPr>
        <w:t xml:space="preserve"> </w:t>
      </w:r>
      <w:r w:rsidR="004B40F1" w:rsidRPr="004B40F1">
        <w:rPr>
          <w:rFonts w:ascii="Linux Biolinum" w:hAnsi="Linux Biolinum" w:cs="Linux Biolinum"/>
        </w:rPr>
        <w:t>ne cherche pas en sortir par des moyens</w:t>
      </w:r>
      <w:r w:rsidR="00815A07">
        <w:rPr>
          <w:rFonts w:ascii="Linux Biolinum" w:hAnsi="Linux Biolinum" w:cs="Linux Biolinum"/>
        </w:rPr>
        <w:t xml:space="preserve"> </w:t>
      </w:r>
      <w:r w:rsidR="004B40F1" w:rsidRPr="004B40F1">
        <w:rPr>
          <w:rFonts w:ascii="Linux Biolinum" w:hAnsi="Linux Biolinum" w:cs="Linux Biolinum"/>
        </w:rPr>
        <w:t>détournés</w:t>
      </w:r>
      <w:r w:rsidR="00815A07">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est pour reprendre l</w:t>
      </w:r>
      <w:r w:rsidR="002B2F72">
        <w:rPr>
          <w:rFonts w:ascii="Linux Biolinum" w:hAnsi="Linux Biolinum" w:cs="Linux Biolinum"/>
        </w:rPr>
        <w:t>’</w:t>
      </w:r>
      <w:r w:rsidR="004B40F1" w:rsidRPr="004B40F1">
        <w:rPr>
          <w:rFonts w:ascii="Linux Biolinum" w:hAnsi="Linux Biolinum" w:cs="Linux Biolinum"/>
        </w:rPr>
        <w:t>expression de</w:t>
      </w:r>
      <w:r w:rsidR="005A4843">
        <w:rPr>
          <w:rFonts w:ascii="Linux Biolinum" w:hAnsi="Linux Biolinum" w:cs="Linux Biolinum"/>
        </w:rPr>
        <w:t xml:space="preserve"> François Mitterrand, « </w:t>
      </w:r>
      <w:r w:rsidR="004B40F1" w:rsidRPr="004B40F1">
        <w:rPr>
          <w:rFonts w:ascii="Linux Biolinum" w:hAnsi="Linux Biolinum" w:cs="Linux Biolinum"/>
        </w:rPr>
        <w:t>un cano</w:t>
      </w:r>
      <w:r w:rsidR="005A4843">
        <w:rPr>
          <w:rFonts w:ascii="Linux Biolinum" w:hAnsi="Linux Biolinum" w:cs="Linux Biolinum"/>
        </w:rPr>
        <w:t>n</w:t>
      </w:r>
      <w:r w:rsidR="004B40F1" w:rsidRPr="004B40F1">
        <w:rPr>
          <w:rFonts w:ascii="Linux Biolinum" w:hAnsi="Linux Biolinum" w:cs="Linux Biolinum"/>
        </w:rPr>
        <w:t xml:space="preserve"> pointé contre</w:t>
      </w:r>
      <w:r w:rsidR="005A4843">
        <w:rPr>
          <w:rFonts w:ascii="Linux Biolinum" w:hAnsi="Linux Biolinum" w:cs="Linux Biolinum"/>
        </w:rPr>
        <w:t xml:space="preserve"> </w:t>
      </w:r>
      <w:r w:rsidR="004B40F1" w:rsidRPr="004B40F1">
        <w:rPr>
          <w:rFonts w:ascii="Linux Biolinum" w:hAnsi="Linux Biolinum" w:cs="Linux Biolinum"/>
        </w:rPr>
        <w:t>le parle</w:t>
      </w:r>
      <w:r w:rsidR="00BC3CBF">
        <w:rPr>
          <w:rFonts w:ascii="Linux Biolinum" w:hAnsi="Linux Biolinum" w:cs="Linux Biolinum"/>
        </w:rPr>
        <w:t>ment ».</w:t>
      </w:r>
      <w:r w:rsidR="00C0240F">
        <w:rPr>
          <w:rFonts w:ascii="Linux Biolinum" w:hAnsi="Linux Biolinum" w:cs="Linux Biolinum"/>
        </w:rPr>
        <w:t xml:space="preserve"> I</w:t>
      </w:r>
      <w:r w:rsidR="004B40F1" w:rsidRPr="004B40F1">
        <w:rPr>
          <w:rFonts w:ascii="Linux Biolinum" w:hAnsi="Linux Biolinum" w:cs="Linux Biolinum"/>
        </w:rPr>
        <w:t>l n</w:t>
      </w:r>
      <w:r w:rsidR="002B2F72">
        <w:rPr>
          <w:rFonts w:ascii="Linux Biolinum" w:hAnsi="Linux Biolinum" w:cs="Linux Biolinum"/>
        </w:rPr>
        <w:t>’</w:t>
      </w:r>
      <w:r w:rsidR="004B40F1" w:rsidRPr="004B40F1">
        <w:rPr>
          <w:rFonts w:ascii="Linux Biolinum" w:hAnsi="Linux Biolinum" w:cs="Linux Biolinum"/>
        </w:rPr>
        <w:t>y a pas que ça</w:t>
      </w:r>
      <w:r w:rsidR="00C0240F">
        <w:rPr>
          <w:rFonts w:ascii="Linux Biolinum" w:hAnsi="Linux Biolinum" w:cs="Linux Biolinum"/>
        </w:rPr>
        <w:t>,</w:t>
      </w:r>
      <w:r w:rsidR="004B40F1" w:rsidRPr="004B40F1">
        <w:rPr>
          <w:rFonts w:ascii="Linux Biolinum" w:hAnsi="Linux Biolinum" w:cs="Linux Biolinum"/>
        </w:rPr>
        <w:t xml:space="preserve"> mais</w:t>
      </w:r>
      <w:r w:rsidR="00C0240F">
        <w:rPr>
          <w:rFonts w:ascii="Linux Biolinum" w:hAnsi="Linux Biolinum" w:cs="Linux Biolinum"/>
        </w:rPr>
        <w:t xml:space="preserve"> </w:t>
      </w:r>
      <w:r w:rsidR="004B40F1" w:rsidRPr="004B40F1">
        <w:rPr>
          <w:rFonts w:ascii="Linux Biolinum" w:hAnsi="Linux Biolinum" w:cs="Linux Biolinum"/>
        </w:rPr>
        <w:t>c</w:t>
      </w:r>
      <w:r w:rsidR="002B2F72">
        <w:rPr>
          <w:rFonts w:ascii="Linux Biolinum" w:hAnsi="Linux Biolinum" w:cs="Linux Biolinum"/>
        </w:rPr>
        <w:t>’</w:t>
      </w:r>
      <w:r w:rsidR="004B40F1" w:rsidRPr="004B40F1">
        <w:rPr>
          <w:rFonts w:ascii="Linux Biolinum" w:hAnsi="Linux Biolinum" w:cs="Linux Biolinum"/>
        </w:rPr>
        <w:t>est le centre principal de sa fonction</w:t>
      </w:r>
      <w:r w:rsidR="00C0240F">
        <w:rPr>
          <w:rFonts w:ascii="Linux Biolinum" w:hAnsi="Linux Biolinum" w:cs="Linux Biolinum"/>
        </w:rPr>
        <w:t>.</w:t>
      </w:r>
    </w:p>
    <w:p w:rsidR="00DD7828" w:rsidRDefault="000A3798" w:rsidP="00AD6A00">
      <w:pPr>
        <w:ind w:firstLine="425"/>
        <w:rPr>
          <w:rFonts w:ascii="Linux Biolinum" w:hAnsi="Linux Biolinum" w:cs="Linux Biolinum"/>
        </w:rPr>
      </w:pPr>
      <w:r>
        <w:rPr>
          <w:rFonts w:ascii="Linux Biolinum" w:hAnsi="Linux Biolinum" w:cs="Linux Biolinum"/>
        </w:rPr>
        <w:t xml:space="preserve">Si </w:t>
      </w:r>
      <w:r w:rsidR="004B40F1" w:rsidRPr="004B40F1">
        <w:rPr>
          <w:rFonts w:ascii="Linux Biolinum" w:hAnsi="Linux Biolinum" w:cs="Linux Biolinum"/>
        </w:rPr>
        <w:t xml:space="preserve">on regarde les compétences du </w:t>
      </w:r>
      <w:r w:rsidR="00AD6A00">
        <w:rPr>
          <w:rFonts w:ascii="Linux Biolinum" w:hAnsi="Linux Biolinum" w:cs="Linux Biolinum"/>
        </w:rPr>
        <w:t>C</w:t>
      </w:r>
      <w:r w:rsidR="004B40F1" w:rsidRPr="004B40F1">
        <w:rPr>
          <w:rFonts w:ascii="Linux Biolinum" w:hAnsi="Linux Biolinum" w:cs="Linux Biolinum"/>
        </w:rPr>
        <w:t>onseil</w:t>
      </w:r>
      <w:r w:rsidR="00AD6A00">
        <w:rPr>
          <w:rFonts w:ascii="Linux Biolinum" w:hAnsi="Linux Biolinum" w:cs="Linux Biolinum"/>
        </w:rPr>
        <w:t xml:space="preserve"> </w:t>
      </w:r>
      <w:r w:rsidR="004B40F1" w:rsidRPr="004B40F1">
        <w:rPr>
          <w:rFonts w:ascii="Linux Biolinum" w:hAnsi="Linux Biolinum" w:cs="Linux Biolinum"/>
        </w:rPr>
        <w:t>constitutionnel telles qu</w:t>
      </w:r>
      <w:r w:rsidR="002B2F72">
        <w:rPr>
          <w:rFonts w:ascii="Linux Biolinum" w:hAnsi="Linux Biolinum" w:cs="Linux Biolinum"/>
        </w:rPr>
        <w:t>’</w:t>
      </w:r>
      <w:r w:rsidR="004B40F1" w:rsidRPr="004B40F1">
        <w:rPr>
          <w:rFonts w:ascii="Linux Biolinum" w:hAnsi="Linux Biolinum" w:cs="Linux Biolinum"/>
        </w:rPr>
        <w:t>elles existaient</w:t>
      </w:r>
      <w:r w:rsidR="00AD6A00">
        <w:rPr>
          <w:rFonts w:ascii="Linux Biolinum" w:hAnsi="Linux Biolinum" w:cs="Linux Biolinum"/>
        </w:rPr>
        <w:t xml:space="preserve"> </w:t>
      </w:r>
      <w:r w:rsidR="004B40F1" w:rsidRPr="004B40F1">
        <w:rPr>
          <w:rFonts w:ascii="Linux Biolinum" w:hAnsi="Linux Biolinum" w:cs="Linux Biolinum"/>
        </w:rPr>
        <w:t xml:space="preserve">en 1958 </w:t>
      </w:r>
      <w:r w:rsidR="00AD6A00">
        <w:rPr>
          <w:rFonts w:ascii="Linux Biolinum" w:hAnsi="Linux Biolinum" w:cs="Linux Biolinum"/>
        </w:rPr>
        <w:t>(</w:t>
      </w:r>
      <w:r w:rsidR="004B40F1" w:rsidRPr="004B40F1">
        <w:rPr>
          <w:rFonts w:ascii="Linux Biolinum" w:hAnsi="Linux Biolinum" w:cs="Linux Biolinum"/>
        </w:rPr>
        <w:t>car ça va évoluer</w:t>
      </w:r>
      <w:r w:rsidR="00AD6A00">
        <w:rPr>
          <w:rFonts w:ascii="Linux Biolinum" w:hAnsi="Linux Biolinum" w:cs="Linux Biolinum"/>
        </w:rPr>
        <w:t xml:space="preserve">), </w:t>
      </w:r>
      <w:r w:rsidR="004B40F1" w:rsidRPr="004B40F1">
        <w:rPr>
          <w:rFonts w:ascii="Linux Biolinum" w:hAnsi="Linux Biolinum" w:cs="Linux Biolinum"/>
        </w:rPr>
        <w:t>on s</w:t>
      </w:r>
      <w:r w:rsidR="002B2F72">
        <w:rPr>
          <w:rFonts w:ascii="Linux Biolinum" w:hAnsi="Linux Biolinum" w:cs="Linux Biolinum"/>
        </w:rPr>
        <w:t>’</w:t>
      </w:r>
      <w:r w:rsidR="004B40F1" w:rsidRPr="004B40F1">
        <w:rPr>
          <w:rFonts w:ascii="Linux Biolinum" w:hAnsi="Linux Biolinum" w:cs="Linux Biolinum"/>
        </w:rPr>
        <w:t xml:space="preserve">aperçoit que le </w:t>
      </w:r>
      <w:r w:rsidR="00AD6A00">
        <w:rPr>
          <w:rFonts w:ascii="Linux Biolinum" w:hAnsi="Linux Biolinum" w:cs="Linux Biolinum"/>
        </w:rPr>
        <w:t>C</w:t>
      </w:r>
      <w:r w:rsidR="004B40F1" w:rsidRPr="004B40F1">
        <w:rPr>
          <w:rFonts w:ascii="Linux Biolinum" w:hAnsi="Linux Biolinum" w:cs="Linux Biolinum"/>
        </w:rPr>
        <w:t>onseil</w:t>
      </w:r>
      <w:r w:rsidR="00AD6A00">
        <w:rPr>
          <w:rFonts w:ascii="Linux Biolinum" w:hAnsi="Linux Biolinum" w:cs="Linux Biolinum"/>
        </w:rPr>
        <w:t xml:space="preserve"> </w:t>
      </w:r>
      <w:r w:rsidR="004B40F1" w:rsidRPr="004B40F1">
        <w:rPr>
          <w:rFonts w:ascii="Linux Biolinum" w:hAnsi="Linux Biolinum" w:cs="Linux Biolinum"/>
        </w:rPr>
        <w:t>constitutionnel va se voir confier trois</w:t>
      </w:r>
      <w:r w:rsidR="00AD6A00">
        <w:rPr>
          <w:rFonts w:ascii="Linux Biolinum" w:hAnsi="Linux Biolinum" w:cs="Linux Biolinum"/>
        </w:rPr>
        <w:t xml:space="preserve"> </w:t>
      </w:r>
      <w:r w:rsidR="004B40F1" w:rsidRPr="004B40F1">
        <w:rPr>
          <w:rFonts w:ascii="Linux Biolinum" w:hAnsi="Linux Biolinum" w:cs="Linux Biolinum"/>
        </w:rPr>
        <w:t>grandes séries de compétences</w:t>
      </w:r>
      <w:r w:rsidR="00525D7C">
        <w:rPr>
          <w:rFonts w:ascii="Linux Biolinum" w:hAnsi="Linux Biolinum" w:cs="Linux Biolinum"/>
        </w:rPr>
        <w:t> :</w:t>
      </w:r>
    </w:p>
    <w:p w:rsidR="00C3409D" w:rsidRPr="00B16683" w:rsidRDefault="004B40F1" w:rsidP="004B40F1">
      <w:pPr>
        <w:pStyle w:val="Paragraphedeliste"/>
        <w:numPr>
          <w:ilvl w:val="0"/>
          <w:numId w:val="1"/>
        </w:numPr>
        <w:rPr>
          <w:rFonts w:ascii="Linux Biolinum" w:hAnsi="Linux Biolinum" w:cs="Linux Biolinum"/>
        </w:rPr>
      </w:pPr>
      <w:r w:rsidRPr="00B16683">
        <w:rPr>
          <w:rFonts w:ascii="Linux Biolinum" w:hAnsi="Linux Biolinum" w:cs="Linux Biolinum"/>
        </w:rPr>
        <w:t>d</w:t>
      </w:r>
      <w:r w:rsidR="002B2F72" w:rsidRPr="00B16683">
        <w:rPr>
          <w:rFonts w:ascii="Linux Biolinum" w:hAnsi="Linux Biolinum" w:cs="Linux Biolinum"/>
        </w:rPr>
        <w:t>’</w:t>
      </w:r>
      <w:r w:rsidRPr="00B16683">
        <w:rPr>
          <w:rFonts w:ascii="Linux Biolinum" w:hAnsi="Linux Biolinum" w:cs="Linux Biolinum"/>
        </w:rPr>
        <w:t>abord</w:t>
      </w:r>
      <w:r w:rsidR="002007D9" w:rsidRPr="00B16683">
        <w:rPr>
          <w:rFonts w:ascii="Linux Biolinum" w:hAnsi="Linux Biolinum" w:cs="Linux Biolinum"/>
        </w:rPr>
        <w:t xml:space="preserve"> </w:t>
      </w:r>
      <w:r w:rsidRPr="00B16683">
        <w:rPr>
          <w:rFonts w:ascii="Linux Biolinum" w:hAnsi="Linux Biolinum" w:cs="Linux Biolinum"/>
        </w:rPr>
        <w:t>une compétence de contrôle de</w:t>
      </w:r>
      <w:r w:rsidR="00514C02" w:rsidRPr="00B16683">
        <w:rPr>
          <w:rFonts w:ascii="Linux Biolinum" w:hAnsi="Linux Biolinum" w:cs="Linux Biolinum"/>
        </w:rPr>
        <w:t xml:space="preserve"> </w:t>
      </w:r>
      <w:r w:rsidRPr="00B16683">
        <w:rPr>
          <w:rFonts w:ascii="Linux Biolinum" w:hAnsi="Linux Biolinum" w:cs="Linux Biolinum"/>
        </w:rPr>
        <w:t>constitutionnalité</w:t>
      </w:r>
      <w:r w:rsidR="00514C02" w:rsidRPr="00B16683">
        <w:rPr>
          <w:rFonts w:ascii="Linux Biolinum" w:hAnsi="Linux Biolinum" w:cs="Linux Biolinum"/>
        </w:rPr>
        <w:t xml:space="preserve"> </w:t>
      </w:r>
      <w:r w:rsidRPr="00B16683">
        <w:rPr>
          <w:rFonts w:ascii="Linux Biolinum" w:hAnsi="Linux Biolinum" w:cs="Linux Biolinum"/>
        </w:rPr>
        <w:t>des lois organiques</w:t>
      </w:r>
      <w:r w:rsidR="00514C02" w:rsidRPr="00B16683">
        <w:rPr>
          <w:rFonts w:ascii="Linux Biolinum" w:hAnsi="Linux Biolinum" w:cs="Linux Biolinum"/>
        </w:rPr>
        <w:t>,</w:t>
      </w:r>
      <w:r w:rsidRPr="00B16683">
        <w:rPr>
          <w:rFonts w:ascii="Linux Biolinum" w:hAnsi="Linux Biolinum" w:cs="Linux Biolinum"/>
        </w:rPr>
        <w:t xml:space="preserve"> des r</w:t>
      </w:r>
      <w:r w:rsidRPr="00B16683">
        <w:rPr>
          <w:rFonts w:ascii="Linux Biolinum" w:hAnsi="Linux Biolinum" w:cs="Linux Biolinum"/>
        </w:rPr>
        <w:t>è</w:t>
      </w:r>
      <w:r w:rsidRPr="00B16683">
        <w:rPr>
          <w:rFonts w:ascii="Linux Biolinum" w:hAnsi="Linux Biolinum" w:cs="Linux Biolinum"/>
        </w:rPr>
        <w:t>glements</w:t>
      </w:r>
      <w:r w:rsidR="00514C02" w:rsidRPr="00B16683">
        <w:rPr>
          <w:rFonts w:ascii="Linux Biolinum" w:hAnsi="Linux Biolinum" w:cs="Linux Biolinum"/>
        </w:rPr>
        <w:t xml:space="preserve"> </w:t>
      </w:r>
      <w:r w:rsidR="001F3A5F" w:rsidRPr="00B16683">
        <w:rPr>
          <w:rFonts w:ascii="Linux Biolinum" w:hAnsi="Linux Biolinum" w:cs="Linux Biolinum"/>
        </w:rPr>
        <w:t>parlementaires</w:t>
      </w:r>
      <w:r w:rsidR="00514C02" w:rsidRPr="00B16683">
        <w:rPr>
          <w:rFonts w:ascii="Linux Biolinum" w:hAnsi="Linux Biolinum" w:cs="Linux Biolinum"/>
        </w:rPr>
        <w:t xml:space="preserve">, </w:t>
      </w:r>
      <w:r w:rsidRPr="00B16683">
        <w:rPr>
          <w:rFonts w:ascii="Linux Biolinum" w:hAnsi="Linux Biolinum" w:cs="Linux Biolinum"/>
        </w:rPr>
        <w:t>mais également</w:t>
      </w:r>
      <w:r w:rsidR="00514C02" w:rsidRPr="00B16683">
        <w:rPr>
          <w:rFonts w:ascii="Linux Biolinum" w:hAnsi="Linux Biolinum" w:cs="Linux Biolinum"/>
        </w:rPr>
        <w:t xml:space="preserve"> </w:t>
      </w:r>
      <w:r w:rsidRPr="00B16683">
        <w:rPr>
          <w:rFonts w:ascii="Linux Biolinum" w:hAnsi="Linux Biolinum" w:cs="Linux Biolinum"/>
        </w:rPr>
        <w:t>des textes adoptés par</w:t>
      </w:r>
      <w:r w:rsidR="00AB2469" w:rsidRPr="00B16683">
        <w:rPr>
          <w:rFonts w:ascii="Linux Biolinum" w:hAnsi="Linux Biolinum" w:cs="Linux Biolinum"/>
        </w:rPr>
        <w:t xml:space="preserve"> </w:t>
      </w:r>
      <w:r w:rsidRPr="00B16683">
        <w:rPr>
          <w:rFonts w:ascii="Linux Biolinum" w:hAnsi="Linux Biolinum" w:cs="Linux Biolinum"/>
        </w:rPr>
        <w:t>le parlement</w:t>
      </w:r>
      <w:r w:rsidR="00AB2469" w:rsidRPr="00B16683">
        <w:rPr>
          <w:rFonts w:ascii="Linux Biolinum" w:hAnsi="Linux Biolinum" w:cs="Linux Biolinum"/>
        </w:rPr>
        <w:t>. C</w:t>
      </w:r>
      <w:r w:rsidR="002B2F72" w:rsidRPr="00B16683">
        <w:rPr>
          <w:rFonts w:ascii="Linux Biolinum" w:hAnsi="Linux Biolinum" w:cs="Linux Biolinum"/>
        </w:rPr>
        <w:t>’</w:t>
      </w:r>
      <w:r w:rsidRPr="00B16683">
        <w:rPr>
          <w:rFonts w:ascii="Linux Biolinum" w:hAnsi="Linux Biolinum" w:cs="Linux Biolinum"/>
        </w:rPr>
        <w:t>est un contrôle de constitutionnalité</w:t>
      </w:r>
      <w:r w:rsidR="00AB2469" w:rsidRPr="00B16683">
        <w:rPr>
          <w:rFonts w:ascii="Linux Biolinum" w:hAnsi="Linux Biolinum" w:cs="Linux Biolinum"/>
        </w:rPr>
        <w:t xml:space="preserve"> </w:t>
      </w:r>
      <w:r w:rsidRPr="00B16683">
        <w:rPr>
          <w:rFonts w:ascii="Linux Biolinum" w:hAnsi="Linux Biolinum" w:cs="Linux Biolinum"/>
          <w:i/>
        </w:rPr>
        <w:t>a priori</w:t>
      </w:r>
      <w:r w:rsidR="00AB2469" w:rsidRPr="00B16683">
        <w:rPr>
          <w:rFonts w:ascii="Linux Biolinum" w:hAnsi="Linux Biolinum" w:cs="Linux Biolinum"/>
        </w:rPr>
        <w:t>. I</w:t>
      </w:r>
      <w:r w:rsidRPr="00B16683">
        <w:rPr>
          <w:rFonts w:ascii="Linux Biolinum" w:hAnsi="Linux Biolinum" w:cs="Linux Biolinum"/>
        </w:rPr>
        <w:t>l s</w:t>
      </w:r>
      <w:r w:rsidR="002B2F72" w:rsidRPr="00B16683">
        <w:rPr>
          <w:rFonts w:ascii="Linux Biolinum" w:hAnsi="Linux Biolinum" w:cs="Linux Biolinum"/>
        </w:rPr>
        <w:t>’</w:t>
      </w:r>
      <w:r w:rsidRPr="00B16683">
        <w:rPr>
          <w:rFonts w:ascii="Linux Biolinum" w:hAnsi="Linux Biolinum" w:cs="Linux Biolinum"/>
        </w:rPr>
        <w:t>opère avant la promulgation de la loi par le</w:t>
      </w:r>
      <w:r w:rsidR="003D6CF9" w:rsidRPr="00B16683">
        <w:rPr>
          <w:rFonts w:ascii="Linux Biolinum" w:hAnsi="Linux Biolinum" w:cs="Linux Biolinum"/>
        </w:rPr>
        <w:t xml:space="preserve"> P</w:t>
      </w:r>
      <w:r w:rsidRPr="00B16683">
        <w:rPr>
          <w:rFonts w:ascii="Linux Biolinum" w:hAnsi="Linux Biolinum" w:cs="Linux Biolinum"/>
        </w:rPr>
        <w:t xml:space="preserve">résident la </w:t>
      </w:r>
      <w:r w:rsidR="003D6CF9" w:rsidRPr="00B16683">
        <w:rPr>
          <w:rFonts w:ascii="Linux Biolinum" w:hAnsi="Linux Biolinum" w:cs="Linux Biolinum"/>
        </w:rPr>
        <w:t>R</w:t>
      </w:r>
      <w:r w:rsidRPr="00B16683">
        <w:rPr>
          <w:rFonts w:ascii="Linux Biolinum" w:hAnsi="Linux Biolinum" w:cs="Linux Biolinum"/>
        </w:rPr>
        <w:t>épublique</w:t>
      </w:r>
      <w:r w:rsidR="003D6CF9" w:rsidRPr="00B16683">
        <w:rPr>
          <w:rFonts w:ascii="Linux Biolinum" w:hAnsi="Linux Biolinum" w:cs="Linux Biolinum"/>
        </w:rPr>
        <w:t>,</w:t>
      </w:r>
      <w:r w:rsidRPr="00B16683">
        <w:rPr>
          <w:rFonts w:ascii="Linux Biolinum" w:hAnsi="Linux Biolinum" w:cs="Linux Biolinum"/>
        </w:rPr>
        <w:t xml:space="preserve"> et il ne peut se</w:t>
      </w:r>
      <w:r w:rsidR="003D6CF9" w:rsidRPr="00B16683">
        <w:rPr>
          <w:rFonts w:ascii="Linux Biolinum" w:hAnsi="Linux Biolinum" w:cs="Linux Biolinum"/>
        </w:rPr>
        <w:t xml:space="preserve"> </w:t>
      </w:r>
      <w:r w:rsidRPr="00B16683">
        <w:rPr>
          <w:rFonts w:ascii="Linux Biolinum" w:hAnsi="Linux Biolinum" w:cs="Linux Biolinum"/>
        </w:rPr>
        <w:t>faire</w:t>
      </w:r>
      <w:r w:rsidR="00F97A53">
        <w:rPr>
          <w:rFonts w:ascii="Linux Biolinum" w:hAnsi="Linux Biolinum" w:cs="Linux Biolinum"/>
        </w:rPr>
        <w:t>,</w:t>
      </w:r>
      <w:r w:rsidRPr="00B16683">
        <w:rPr>
          <w:rFonts w:ascii="Linux Biolinum" w:hAnsi="Linux Biolinum" w:cs="Linux Biolinum"/>
        </w:rPr>
        <w:t xml:space="preserve"> en 1958</w:t>
      </w:r>
      <w:r w:rsidR="00F97A53">
        <w:rPr>
          <w:rFonts w:ascii="Linux Biolinum" w:hAnsi="Linux Biolinum" w:cs="Linux Biolinum"/>
        </w:rPr>
        <w:t xml:space="preserve">, </w:t>
      </w:r>
      <w:r w:rsidRPr="00B16683">
        <w:rPr>
          <w:rFonts w:ascii="Linux Biolinum" w:hAnsi="Linux Biolinum" w:cs="Linux Biolinum"/>
        </w:rPr>
        <w:t>qu</w:t>
      </w:r>
      <w:r w:rsidR="002B2F72" w:rsidRPr="00B16683">
        <w:rPr>
          <w:rFonts w:ascii="Linux Biolinum" w:hAnsi="Linux Biolinum" w:cs="Linux Biolinum"/>
        </w:rPr>
        <w:t>’</w:t>
      </w:r>
      <w:r w:rsidRPr="00B16683">
        <w:rPr>
          <w:rFonts w:ascii="Linux Biolinum" w:hAnsi="Linux Biolinum" w:cs="Linux Biolinum"/>
        </w:rPr>
        <w:t>à l</w:t>
      </w:r>
      <w:r w:rsidR="002B2F72" w:rsidRPr="00B16683">
        <w:rPr>
          <w:rFonts w:ascii="Linux Biolinum" w:hAnsi="Linux Biolinum" w:cs="Linux Biolinum"/>
        </w:rPr>
        <w:t>’</w:t>
      </w:r>
      <w:r w:rsidRPr="00B16683">
        <w:rPr>
          <w:rFonts w:ascii="Linux Biolinum" w:hAnsi="Linux Biolinum" w:cs="Linux Biolinum"/>
        </w:rPr>
        <w:t>initiative de</w:t>
      </w:r>
      <w:r w:rsidR="003D6CF9" w:rsidRPr="00B16683">
        <w:rPr>
          <w:rFonts w:ascii="Linux Biolinum" w:hAnsi="Linux Biolinum" w:cs="Linux Biolinum"/>
        </w:rPr>
        <w:t xml:space="preserve"> </w:t>
      </w:r>
      <w:r w:rsidRPr="00B16683">
        <w:rPr>
          <w:rFonts w:ascii="Linux Biolinum" w:hAnsi="Linux Biolinum" w:cs="Linux Biolinum"/>
        </w:rPr>
        <w:t>quatre autorités</w:t>
      </w:r>
      <w:r w:rsidR="003D6CF9" w:rsidRPr="00B16683">
        <w:rPr>
          <w:rFonts w:ascii="Linux Biolinum" w:hAnsi="Linux Biolinum" w:cs="Linux Biolinum"/>
        </w:rPr>
        <w:t xml:space="preserve"> : </w:t>
      </w:r>
      <w:r w:rsidRPr="00B16683">
        <w:rPr>
          <w:rFonts w:ascii="Linux Biolinum" w:hAnsi="Linux Biolinum" w:cs="Linux Biolinum"/>
        </w:rPr>
        <w:t xml:space="preserve">le </w:t>
      </w:r>
      <w:r w:rsidR="003D6CF9" w:rsidRPr="00B16683">
        <w:rPr>
          <w:rFonts w:ascii="Linux Biolinum" w:hAnsi="Linux Biolinum" w:cs="Linux Biolinum"/>
        </w:rPr>
        <w:t>P</w:t>
      </w:r>
      <w:r w:rsidRPr="00B16683">
        <w:rPr>
          <w:rFonts w:ascii="Linux Biolinum" w:hAnsi="Linux Biolinum" w:cs="Linux Biolinum"/>
        </w:rPr>
        <w:t xml:space="preserve">résident de la </w:t>
      </w:r>
      <w:r w:rsidR="003D6CF9" w:rsidRPr="00B16683">
        <w:rPr>
          <w:rFonts w:ascii="Linux Biolinum" w:hAnsi="Linux Biolinum" w:cs="Linux Biolinum"/>
        </w:rPr>
        <w:t>R</w:t>
      </w:r>
      <w:r w:rsidRPr="00B16683">
        <w:rPr>
          <w:rFonts w:ascii="Linux Biolinum" w:hAnsi="Linux Biolinum" w:cs="Linux Biolinum"/>
        </w:rPr>
        <w:t>épublique</w:t>
      </w:r>
      <w:r w:rsidR="003D6CF9" w:rsidRPr="00B16683">
        <w:rPr>
          <w:rFonts w:ascii="Linux Biolinum" w:hAnsi="Linux Biolinum" w:cs="Linux Biolinum"/>
        </w:rPr>
        <w:t>,</w:t>
      </w:r>
      <w:r w:rsidRPr="00B16683">
        <w:rPr>
          <w:rFonts w:ascii="Linux Biolinum" w:hAnsi="Linux Biolinum" w:cs="Linux Biolinum"/>
        </w:rPr>
        <w:t xml:space="preserve"> le </w:t>
      </w:r>
      <w:r w:rsidR="003D6CF9" w:rsidRPr="00B16683">
        <w:rPr>
          <w:rFonts w:ascii="Linux Biolinum" w:hAnsi="Linux Biolinum" w:cs="Linux Biolinum"/>
        </w:rPr>
        <w:t>P</w:t>
      </w:r>
      <w:r w:rsidRPr="00B16683">
        <w:rPr>
          <w:rFonts w:ascii="Linux Biolinum" w:hAnsi="Linux Biolinum" w:cs="Linux Biolinum"/>
        </w:rPr>
        <w:t>remier</w:t>
      </w:r>
      <w:r w:rsidR="003D6CF9" w:rsidRPr="00B16683">
        <w:rPr>
          <w:rFonts w:ascii="Linux Biolinum" w:hAnsi="Linux Biolinum" w:cs="Linux Biolinum"/>
        </w:rPr>
        <w:t xml:space="preserve"> </w:t>
      </w:r>
      <w:r w:rsidRPr="00B16683">
        <w:rPr>
          <w:rFonts w:ascii="Linux Biolinum" w:hAnsi="Linux Biolinum" w:cs="Linux Biolinum"/>
        </w:rPr>
        <w:t>ministre</w:t>
      </w:r>
      <w:r w:rsidR="003D6CF9" w:rsidRPr="00B16683">
        <w:rPr>
          <w:rFonts w:ascii="Linux Biolinum" w:hAnsi="Linux Biolinum" w:cs="Linux Biolinum"/>
        </w:rPr>
        <w:t xml:space="preserve">, </w:t>
      </w:r>
      <w:r w:rsidRPr="00B16683">
        <w:rPr>
          <w:rFonts w:ascii="Linux Biolinum" w:hAnsi="Linux Biolinum" w:cs="Linux Biolinum"/>
        </w:rPr>
        <w:t>le président d</w:t>
      </w:r>
      <w:r w:rsidR="003D6CF9" w:rsidRPr="00B16683">
        <w:rPr>
          <w:rFonts w:ascii="Linux Biolinum" w:hAnsi="Linux Biolinum" w:cs="Linux Biolinum"/>
        </w:rPr>
        <w:t>e l</w:t>
      </w:r>
      <w:r w:rsidR="002B2F72" w:rsidRPr="00B16683">
        <w:rPr>
          <w:rFonts w:ascii="Linux Biolinum" w:hAnsi="Linux Biolinum" w:cs="Linux Biolinum"/>
        </w:rPr>
        <w:t>’</w:t>
      </w:r>
      <w:r w:rsidR="003D6CF9" w:rsidRPr="00B16683">
        <w:rPr>
          <w:rFonts w:ascii="Linux Biolinum" w:hAnsi="Linux Biolinum" w:cs="Linux Biolinum"/>
        </w:rPr>
        <w:t>A</w:t>
      </w:r>
      <w:r w:rsidRPr="00B16683">
        <w:rPr>
          <w:rFonts w:ascii="Linux Biolinum" w:hAnsi="Linux Biolinum" w:cs="Linux Biolinum"/>
        </w:rPr>
        <w:t>ssemblée</w:t>
      </w:r>
      <w:r w:rsidR="003D6CF9" w:rsidRPr="00B16683">
        <w:rPr>
          <w:rFonts w:ascii="Linux Biolinum" w:hAnsi="Linux Biolinum" w:cs="Linux Biolinum"/>
        </w:rPr>
        <w:t xml:space="preserve"> </w:t>
      </w:r>
      <w:r w:rsidRPr="00B16683">
        <w:rPr>
          <w:rFonts w:ascii="Linux Biolinum" w:hAnsi="Linux Biolinum" w:cs="Linux Biolinum"/>
        </w:rPr>
        <w:t>nationale o</w:t>
      </w:r>
      <w:r w:rsidR="003D6CF9" w:rsidRPr="00B16683">
        <w:rPr>
          <w:rFonts w:ascii="Linux Biolinum" w:hAnsi="Linux Biolinum" w:cs="Linux Biolinum"/>
        </w:rPr>
        <w:t>u</w:t>
      </w:r>
      <w:r w:rsidRPr="00B16683">
        <w:rPr>
          <w:rFonts w:ascii="Linux Biolinum" w:hAnsi="Linux Biolinum" w:cs="Linux Biolinum"/>
        </w:rPr>
        <w:t xml:space="preserve"> le président du </w:t>
      </w:r>
      <w:r w:rsidR="003D6CF9" w:rsidRPr="00B16683">
        <w:rPr>
          <w:rFonts w:ascii="Linux Biolinum" w:hAnsi="Linux Biolinum" w:cs="Linux Biolinum"/>
        </w:rPr>
        <w:t>S</w:t>
      </w:r>
      <w:r w:rsidRPr="00B16683">
        <w:rPr>
          <w:rFonts w:ascii="Linux Biolinum" w:hAnsi="Linux Biolinum" w:cs="Linux Biolinum"/>
        </w:rPr>
        <w:t>énat</w:t>
      </w:r>
      <w:r w:rsidR="003D6CF9" w:rsidRPr="00B16683">
        <w:rPr>
          <w:rFonts w:ascii="Linux Biolinum" w:hAnsi="Linux Biolinum" w:cs="Linux Biolinum"/>
        </w:rPr>
        <w:t>.</w:t>
      </w:r>
      <w:r w:rsidR="00F70A23" w:rsidRPr="00B16683">
        <w:rPr>
          <w:rFonts w:ascii="Linux Biolinum" w:hAnsi="Linux Biolinum" w:cs="Linux Biolinum"/>
        </w:rPr>
        <w:t xml:space="preserve"> I</w:t>
      </w:r>
      <w:r w:rsidRPr="00B16683">
        <w:rPr>
          <w:rFonts w:ascii="Linux Biolinum" w:hAnsi="Linux Biolinum" w:cs="Linux Biolinum"/>
        </w:rPr>
        <w:t>l y</w:t>
      </w:r>
      <w:r w:rsidR="00F70A23" w:rsidRPr="00B16683">
        <w:rPr>
          <w:rFonts w:ascii="Linux Biolinum" w:hAnsi="Linux Biolinum" w:cs="Linux Biolinum"/>
        </w:rPr>
        <w:t xml:space="preserve"> </w:t>
      </w:r>
      <w:r w:rsidRPr="00B16683">
        <w:rPr>
          <w:rFonts w:ascii="Linux Biolinum" w:hAnsi="Linux Biolinum" w:cs="Linux Biolinum"/>
        </w:rPr>
        <w:t>a bien deux autorités</w:t>
      </w:r>
      <w:r w:rsidR="00F70A23" w:rsidRPr="00B16683">
        <w:rPr>
          <w:rFonts w:ascii="Linux Biolinum" w:hAnsi="Linux Biolinum" w:cs="Linux Biolinum"/>
        </w:rPr>
        <w:t xml:space="preserve"> </w:t>
      </w:r>
      <w:r w:rsidRPr="00B16683">
        <w:rPr>
          <w:rFonts w:ascii="Linux Biolinum" w:hAnsi="Linux Biolinum" w:cs="Linux Biolinum"/>
        </w:rPr>
        <w:t>parleme</w:t>
      </w:r>
      <w:r w:rsidRPr="00B16683">
        <w:rPr>
          <w:rFonts w:ascii="Linux Biolinum" w:hAnsi="Linux Biolinum" w:cs="Linux Biolinum"/>
        </w:rPr>
        <w:t>n</w:t>
      </w:r>
      <w:r w:rsidRPr="00B16683">
        <w:rPr>
          <w:rFonts w:ascii="Linux Biolinum" w:hAnsi="Linux Biolinum" w:cs="Linux Biolinum"/>
        </w:rPr>
        <w:t>taires</w:t>
      </w:r>
      <w:r w:rsidR="00F70A23" w:rsidRPr="00B16683">
        <w:rPr>
          <w:rFonts w:ascii="Linux Biolinum" w:hAnsi="Linux Biolinum" w:cs="Linux Biolinum"/>
        </w:rPr>
        <w:t xml:space="preserve">, </w:t>
      </w:r>
      <w:r w:rsidRPr="00B16683">
        <w:rPr>
          <w:rFonts w:ascii="Linux Biolinum" w:hAnsi="Linux Biolinum" w:cs="Linux Biolinum"/>
        </w:rPr>
        <w:t>mais on voit clairement que l</w:t>
      </w:r>
      <w:r w:rsidR="002B2F72" w:rsidRPr="00B16683">
        <w:rPr>
          <w:rFonts w:ascii="Linux Biolinum" w:hAnsi="Linux Biolinum" w:cs="Linux Biolinum"/>
        </w:rPr>
        <w:t>’</w:t>
      </w:r>
      <w:r w:rsidRPr="00B16683">
        <w:rPr>
          <w:rFonts w:ascii="Linux Biolinum" w:hAnsi="Linux Biolinum" w:cs="Linux Biolinum"/>
        </w:rPr>
        <w:t>idée est</w:t>
      </w:r>
      <w:r w:rsidR="00F70A23" w:rsidRPr="00B16683">
        <w:rPr>
          <w:rFonts w:ascii="Linux Biolinum" w:hAnsi="Linux Biolinum" w:cs="Linux Biolinum"/>
        </w:rPr>
        <w:t xml:space="preserve"> </w:t>
      </w:r>
      <w:r w:rsidRPr="00B16683">
        <w:rPr>
          <w:rFonts w:ascii="Linux Biolinum" w:hAnsi="Linux Biolinum" w:cs="Linux Biolinum"/>
        </w:rPr>
        <w:t>que c</w:t>
      </w:r>
      <w:r w:rsidR="002B2F72" w:rsidRPr="00B16683">
        <w:rPr>
          <w:rFonts w:ascii="Linux Biolinum" w:hAnsi="Linux Biolinum" w:cs="Linux Biolinum"/>
        </w:rPr>
        <w:t>’</w:t>
      </w:r>
      <w:r w:rsidRPr="00B16683">
        <w:rPr>
          <w:rFonts w:ascii="Linux Biolinum" w:hAnsi="Linux Biolinum" w:cs="Linux Biolinum"/>
        </w:rPr>
        <w:t>est la majorité politique</w:t>
      </w:r>
      <w:r w:rsidR="00F70A23" w:rsidRPr="00B16683">
        <w:rPr>
          <w:rFonts w:ascii="Linux Biolinum" w:hAnsi="Linux Biolinum" w:cs="Linux Biolinum"/>
        </w:rPr>
        <w:t>,</w:t>
      </w:r>
      <w:r w:rsidRPr="00B16683">
        <w:rPr>
          <w:rFonts w:ascii="Linux Biolinum" w:hAnsi="Linux Biolinum" w:cs="Linux Biolinum"/>
        </w:rPr>
        <w:t xml:space="preserve"> le</w:t>
      </w:r>
      <w:r w:rsidR="00F70A23" w:rsidRPr="00B16683">
        <w:rPr>
          <w:rFonts w:ascii="Linux Biolinum" w:hAnsi="Linux Biolinum" w:cs="Linux Biolinum"/>
        </w:rPr>
        <w:t xml:space="preserve"> </w:t>
      </w:r>
      <w:r w:rsidRPr="00B16683">
        <w:rPr>
          <w:rFonts w:ascii="Linux Biolinum" w:hAnsi="Linux Biolinum" w:cs="Linux Biolinum"/>
        </w:rPr>
        <w:t>soutien de l</w:t>
      </w:r>
      <w:r w:rsidR="002B2F72" w:rsidRPr="00B16683">
        <w:rPr>
          <w:rFonts w:ascii="Linux Biolinum" w:hAnsi="Linux Biolinum" w:cs="Linux Biolinum"/>
        </w:rPr>
        <w:t>’</w:t>
      </w:r>
      <w:r w:rsidRPr="00B16683">
        <w:rPr>
          <w:rFonts w:ascii="Linux Biolinum" w:hAnsi="Linux Biolinum" w:cs="Linux Biolinum"/>
        </w:rPr>
        <w:t>exécutif qui décide de</w:t>
      </w:r>
      <w:r w:rsidR="00F70A23" w:rsidRPr="00B16683">
        <w:rPr>
          <w:rFonts w:ascii="Linux Biolinum" w:hAnsi="Linux Biolinum" w:cs="Linux Biolinum"/>
        </w:rPr>
        <w:t xml:space="preserve"> </w:t>
      </w:r>
      <w:r w:rsidRPr="00B16683">
        <w:rPr>
          <w:rFonts w:ascii="Linux Biolinum" w:hAnsi="Linux Biolinum" w:cs="Linux Biolinum"/>
        </w:rPr>
        <w:t>l</w:t>
      </w:r>
      <w:r w:rsidR="002B2F72" w:rsidRPr="00B16683">
        <w:rPr>
          <w:rFonts w:ascii="Linux Biolinum" w:hAnsi="Linux Biolinum" w:cs="Linux Biolinum"/>
        </w:rPr>
        <w:t>’</w:t>
      </w:r>
      <w:r w:rsidRPr="00B16683">
        <w:rPr>
          <w:rFonts w:ascii="Linux Biolinum" w:hAnsi="Linux Biolinum" w:cs="Linux Biolinum"/>
        </w:rPr>
        <w:t xml:space="preserve">intervention du </w:t>
      </w:r>
      <w:r w:rsidR="00F70A23" w:rsidRPr="00B16683">
        <w:rPr>
          <w:rFonts w:ascii="Linux Biolinum" w:hAnsi="Linux Biolinum" w:cs="Linux Biolinum"/>
        </w:rPr>
        <w:t>C</w:t>
      </w:r>
      <w:r w:rsidRPr="00B16683">
        <w:rPr>
          <w:rFonts w:ascii="Linux Biolinum" w:hAnsi="Linux Biolinum" w:cs="Linux Biolinum"/>
        </w:rPr>
        <w:t>onseil</w:t>
      </w:r>
      <w:r w:rsidR="00F70A23" w:rsidRPr="00B16683">
        <w:rPr>
          <w:rFonts w:ascii="Linux Biolinum" w:hAnsi="Linux Biolinum" w:cs="Linux Biolinum"/>
        </w:rPr>
        <w:t xml:space="preserve"> </w:t>
      </w:r>
      <w:r w:rsidRPr="00B16683">
        <w:rPr>
          <w:rFonts w:ascii="Linux Biolinum" w:hAnsi="Linux Biolinum" w:cs="Linux Biolinum"/>
        </w:rPr>
        <w:t>constitutionnel</w:t>
      </w:r>
      <w:r w:rsidR="00C3409D" w:rsidRPr="00B16683">
        <w:rPr>
          <w:rFonts w:ascii="Linux Biolinum" w:hAnsi="Linux Biolinum" w:cs="Linux Biolinum"/>
        </w:rPr>
        <w:t>.</w:t>
      </w:r>
    </w:p>
    <w:p w:rsidR="004B40F1" w:rsidRPr="004B40F1" w:rsidRDefault="00CC05FB" w:rsidP="00D01BE3">
      <w:pPr>
        <w:ind w:left="720"/>
        <w:rPr>
          <w:rFonts w:ascii="Linux Biolinum" w:hAnsi="Linux Biolinum" w:cs="Linux Biolinum"/>
        </w:rPr>
      </w:pPr>
      <w:r>
        <w:rPr>
          <w:rFonts w:ascii="Linux Biolinum" w:hAnsi="Linux Biolinum" w:cs="Linux Biolinum"/>
        </w:rPr>
        <w:t xml:space="preserve">Il </w:t>
      </w:r>
      <w:r w:rsidR="004B40F1" w:rsidRPr="004B40F1">
        <w:rPr>
          <w:rFonts w:ascii="Linux Biolinum" w:hAnsi="Linux Biolinum" w:cs="Linux Biolinum"/>
        </w:rPr>
        <w:t>y</w:t>
      </w:r>
      <w:r>
        <w:rPr>
          <w:rFonts w:ascii="Linux Biolinum" w:hAnsi="Linux Biolinum" w:cs="Linux Biolinum"/>
        </w:rPr>
        <w:t xml:space="preserve"> </w:t>
      </w:r>
      <w:r w:rsidR="004B40F1" w:rsidRPr="004B40F1">
        <w:rPr>
          <w:rFonts w:ascii="Linux Biolinum" w:hAnsi="Linux Biolinum" w:cs="Linux Biolinum"/>
        </w:rPr>
        <w:t xml:space="preserve">a </w:t>
      </w:r>
      <w:r>
        <w:rPr>
          <w:rFonts w:ascii="Linux Biolinum" w:hAnsi="Linux Biolinum" w:cs="Linux Biolinum"/>
        </w:rPr>
        <w:t xml:space="preserve">donc cette </w:t>
      </w:r>
      <w:r w:rsidR="004B40F1" w:rsidRPr="004B40F1">
        <w:rPr>
          <w:rFonts w:ascii="Linux Biolinum" w:hAnsi="Linux Biolinum" w:cs="Linux Biolinum"/>
        </w:rPr>
        <w:t>première compétence de contrôle de</w:t>
      </w:r>
      <w:r w:rsidR="00572D7A">
        <w:rPr>
          <w:rFonts w:ascii="Linux Biolinum" w:hAnsi="Linux Biolinum" w:cs="Linux Biolinum"/>
        </w:rPr>
        <w:t xml:space="preserve"> constitutionnalité </w:t>
      </w:r>
      <w:r w:rsidR="004B40F1" w:rsidRPr="004B40F1">
        <w:rPr>
          <w:rFonts w:ascii="Linux Biolinum" w:hAnsi="Linux Biolinum" w:cs="Linux Biolinum"/>
        </w:rPr>
        <w:t xml:space="preserve">des lois </w:t>
      </w:r>
      <w:r w:rsidR="004B40F1" w:rsidRPr="00572D7A">
        <w:rPr>
          <w:rFonts w:ascii="Linux Biolinum" w:hAnsi="Linux Biolinum" w:cs="Linux Biolinum"/>
          <w:i/>
        </w:rPr>
        <w:t>a priori</w:t>
      </w:r>
      <w:r w:rsidR="004B40F1" w:rsidRPr="004B40F1">
        <w:rPr>
          <w:rFonts w:ascii="Linux Biolinum" w:hAnsi="Linux Biolinum" w:cs="Linux Biolinum"/>
        </w:rPr>
        <w:t xml:space="preserve"> sur saisine</w:t>
      </w:r>
      <w:r w:rsidR="00A11505">
        <w:rPr>
          <w:rFonts w:ascii="Linux Biolinum" w:hAnsi="Linux Biolinum" w:cs="Linux Biolinum"/>
        </w:rPr>
        <w:t xml:space="preserve"> </w:t>
      </w:r>
      <w:r w:rsidR="004B40F1" w:rsidRPr="004B40F1">
        <w:rPr>
          <w:rFonts w:ascii="Linux Biolinum" w:hAnsi="Linux Biolinum" w:cs="Linux Biolinum"/>
        </w:rPr>
        <w:t>limitée et dans un délai assez</w:t>
      </w:r>
      <w:r w:rsidR="00A11505">
        <w:rPr>
          <w:rFonts w:ascii="Linux Biolinum" w:hAnsi="Linux Biolinum" w:cs="Linux Biolinum"/>
        </w:rPr>
        <w:t xml:space="preserve"> </w:t>
      </w:r>
      <w:r w:rsidR="004B40F1" w:rsidRPr="004B40F1">
        <w:rPr>
          <w:rFonts w:ascii="Linux Biolinum" w:hAnsi="Linux Biolinum" w:cs="Linux Biolinum"/>
        </w:rPr>
        <w:t>limité</w:t>
      </w:r>
      <w:r w:rsidR="00D01BE3">
        <w:rPr>
          <w:rFonts w:ascii="Linux Biolinum" w:hAnsi="Linux Biolinum" w:cs="Linux Biolinum"/>
        </w:rPr>
        <w:t xml:space="preserve"> (les </w:t>
      </w:r>
      <w:r w:rsidR="004B40F1" w:rsidRPr="004B40F1">
        <w:rPr>
          <w:rFonts w:ascii="Linux Biolinum" w:hAnsi="Linux Biolinum" w:cs="Linux Biolinum"/>
        </w:rPr>
        <w:t>délais d</w:t>
      </w:r>
      <w:r w:rsidR="002B2F72">
        <w:rPr>
          <w:rFonts w:ascii="Linux Biolinum" w:hAnsi="Linux Biolinum" w:cs="Linux Biolinum"/>
        </w:rPr>
        <w:t>’</w:t>
      </w:r>
      <w:r w:rsidR="004B40F1" w:rsidRPr="004B40F1">
        <w:rPr>
          <w:rFonts w:ascii="Linux Biolinum" w:hAnsi="Linux Biolinum" w:cs="Linux Biolinum"/>
        </w:rPr>
        <w:t>intervention</w:t>
      </w:r>
      <w:r w:rsidR="00A11505">
        <w:rPr>
          <w:rFonts w:ascii="Linux Biolinum" w:hAnsi="Linux Biolinum" w:cs="Linux Biolinum"/>
        </w:rPr>
        <w:t xml:space="preserve"> </w:t>
      </w:r>
      <w:r w:rsidR="004B40F1" w:rsidRPr="004B40F1">
        <w:rPr>
          <w:rFonts w:ascii="Linux Biolinum" w:hAnsi="Linux Biolinum" w:cs="Linux Biolinum"/>
        </w:rPr>
        <w:t xml:space="preserve">du </w:t>
      </w:r>
      <w:r w:rsidR="00A11505">
        <w:rPr>
          <w:rFonts w:ascii="Linux Biolinum" w:hAnsi="Linux Biolinum" w:cs="Linux Biolinum"/>
        </w:rPr>
        <w:t>C</w:t>
      </w:r>
      <w:r w:rsidR="004B40F1" w:rsidRPr="004B40F1">
        <w:rPr>
          <w:rFonts w:ascii="Linux Biolinum" w:hAnsi="Linux Biolinum" w:cs="Linux Biolinum"/>
        </w:rPr>
        <w:t>onseil constitutionnel sont plutôt</w:t>
      </w:r>
      <w:r w:rsidR="00A11505">
        <w:rPr>
          <w:rFonts w:ascii="Linux Biolinum" w:hAnsi="Linux Biolinum" w:cs="Linux Biolinum"/>
        </w:rPr>
        <w:t xml:space="preserve"> </w:t>
      </w:r>
      <w:r w:rsidR="004B40F1" w:rsidRPr="004B40F1">
        <w:rPr>
          <w:rFonts w:ascii="Linux Biolinum" w:hAnsi="Linux Biolinum" w:cs="Linux Biolinum"/>
        </w:rPr>
        <w:t>bref</w:t>
      </w:r>
      <w:r w:rsidR="00A11505">
        <w:rPr>
          <w:rFonts w:ascii="Linux Biolinum" w:hAnsi="Linux Biolinum" w:cs="Linux Biolinum"/>
        </w:rPr>
        <w:t>s</w:t>
      </w:r>
      <w:r w:rsidR="004B40F1" w:rsidRPr="004B40F1">
        <w:rPr>
          <w:rFonts w:ascii="Linux Biolinum" w:hAnsi="Linux Biolinum" w:cs="Linux Biolinum"/>
        </w:rPr>
        <w:t xml:space="preserve"> au regard de la </w:t>
      </w:r>
      <w:r w:rsidR="00D01BE3">
        <w:rPr>
          <w:rFonts w:ascii="Linux Biolinum" w:hAnsi="Linux Biolinum" w:cs="Linux Biolinum"/>
        </w:rPr>
        <w:t>fonction qui est la sienne).</w:t>
      </w:r>
    </w:p>
    <w:p w:rsidR="004B40F1" w:rsidRPr="004B40F1" w:rsidRDefault="0062140C" w:rsidP="002116BA">
      <w:pPr>
        <w:ind w:left="720"/>
        <w:rPr>
          <w:rFonts w:ascii="Linux Biolinum" w:hAnsi="Linux Biolinum" w:cs="Linux Biolinum"/>
        </w:rPr>
      </w:pPr>
      <w:r>
        <w:rPr>
          <w:rFonts w:ascii="Linux Biolinum" w:hAnsi="Linux Biolinum" w:cs="Linux Biolinum"/>
        </w:rPr>
        <w:t xml:space="preserve">Ses </w:t>
      </w:r>
      <w:r w:rsidR="004B40F1" w:rsidRPr="004B40F1">
        <w:rPr>
          <w:rFonts w:ascii="Linux Biolinum" w:hAnsi="Linux Biolinum" w:cs="Linux Biolinum"/>
        </w:rPr>
        <w:t>décisions sont importantes</w:t>
      </w:r>
      <w:r>
        <w:rPr>
          <w:rFonts w:ascii="Linux Biolinum" w:hAnsi="Linux Biolinum" w:cs="Linux Biolinum"/>
        </w:rPr>
        <w:t xml:space="preserve"> ; </w:t>
      </w:r>
      <w:r w:rsidR="004B40F1" w:rsidRPr="004B40F1">
        <w:rPr>
          <w:rFonts w:ascii="Linux Biolinum" w:hAnsi="Linux Biolinum" w:cs="Linux Biolinum"/>
        </w:rPr>
        <w:t>elles sont</w:t>
      </w:r>
      <w:r w:rsidR="00F834EC">
        <w:rPr>
          <w:rFonts w:ascii="Linux Biolinum" w:hAnsi="Linux Biolinum" w:cs="Linux Biolinum"/>
        </w:rPr>
        <w:t xml:space="preserve"> </w:t>
      </w:r>
      <w:r w:rsidR="004B40F1" w:rsidRPr="004B40F1">
        <w:rPr>
          <w:rFonts w:ascii="Linux Biolinum" w:hAnsi="Linux Biolinum" w:cs="Linux Biolinum"/>
        </w:rPr>
        <w:t>obligatoires pour l</w:t>
      </w:r>
      <w:r w:rsidR="002B2F72">
        <w:rPr>
          <w:rFonts w:ascii="Linux Biolinum" w:hAnsi="Linux Biolinum" w:cs="Linux Biolinum"/>
        </w:rPr>
        <w:t>’</w:t>
      </w:r>
      <w:r w:rsidR="004B40F1" w:rsidRPr="004B40F1">
        <w:rPr>
          <w:rFonts w:ascii="Linux Biolinum" w:hAnsi="Linux Biolinum" w:cs="Linux Biolinum"/>
        </w:rPr>
        <w:t>ensemble des organes</w:t>
      </w:r>
      <w:r w:rsidR="00F834EC">
        <w:rPr>
          <w:rFonts w:ascii="Linux Biolinum" w:hAnsi="Linux Biolinum" w:cs="Linux Biolinum"/>
        </w:rPr>
        <w:t xml:space="preserve"> </w:t>
      </w:r>
      <w:r w:rsidR="004B40F1" w:rsidRPr="004B40F1">
        <w:rPr>
          <w:rFonts w:ascii="Linux Biolinum" w:hAnsi="Linux Biolinum" w:cs="Linux Biolinum"/>
        </w:rPr>
        <w:t>juridictionnels et administratif</w:t>
      </w:r>
      <w:r w:rsidR="00F834EC">
        <w:rPr>
          <w:rFonts w:ascii="Linux Biolinum" w:hAnsi="Linux Biolinum" w:cs="Linux Biolinum"/>
        </w:rPr>
        <w:t xml:space="preserve">s </w:t>
      </w:r>
      <w:r w:rsidR="004B40F1" w:rsidRPr="004B40F1">
        <w:rPr>
          <w:rFonts w:ascii="Linux Biolinum" w:hAnsi="Linux Biolinum" w:cs="Linux Biolinum"/>
        </w:rPr>
        <w:t>français</w:t>
      </w:r>
      <w:r w:rsidR="001734E2">
        <w:rPr>
          <w:rFonts w:ascii="Linux Biolinum" w:hAnsi="Linux Biolinum" w:cs="Linux Biolinum"/>
        </w:rPr>
        <w:t xml:space="preserve"> – c</w:t>
      </w:r>
      <w:r w:rsidR="002B2F72">
        <w:rPr>
          <w:rFonts w:ascii="Linux Biolinum" w:hAnsi="Linux Biolinum" w:cs="Linux Biolinum"/>
        </w:rPr>
        <w:t>’</w:t>
      </w:r>
      <w:r w:rsidR="004B40F1" w:rsidRPr="004B40F1">
        <w:rPr>
          <w:rFonts w:ascii="Linux Biolinum" w:hAnsi="Linux Biolinum" w:cs="Linux Biolinum"/>
        </w:rPr>
        <w:t>est l</w:t>
      </w:r>
      <w:r w:rsidR="002B2F72">
        <w:rPr>
          <w:rFonts w:ascii="Linux Biolinum" w:hAnsi="Linux Biolinum" w:cs="Linux Biolinum"/>
        </w:rPr>
        <w:t>’</w:t>
      </w:r>
      <w:r w:rsidR="004B40F1" w:rsidRPr="004B40F1">
        <w:rPr>
          <w:rFonts w:ascii="Linux Biolinum" w:hAnsi="Linux Biolinum" w:cs="Linux Biolinum"/>
        </w:rPr>
        <w:t xml:space="preserve">article 62 de la </w:t>
      </w:r>
      <w:r w:rsidR="00F834EC">
        <w:rPr>
          <w:rFonts w:ascii="Linux Biolinum" w:hAnsi="Linux Biolinum" w:cs="Linux Biolinum"/>
        </w:rPr>
        <w:t>C</w:t>
      </w:r>
      <w:r w:rsidR="004B40F1" w:rsidRPr="004B40F1">
        <w:rPr>
          <w:rFonts w:ascii="Linux Biolinum" w:hAnsi="Linux Biolinum" w:cs="Linux Biolinum"/>
        </w:rPr>
        <w:t>onstitution</w:t>
      </w:r>
      <w:r w:rsidR="00F834EC">
        <w:rPr>
          <w:rFonts w:ascii="Linux Biolinum" w:hAnsi="Linux Biolinum" w:cs="Linux Biolinum"/>
        </w:rPr>
        <w:t xml:space="preserve"> </w:t>
      </w:r>
      <w:r w:rsidR="004B40F1" w:rsidRPr="004B40F1">
        <w:rPr>
          <w:rFonts w:ascii="Linux Biolinum" w:hAnsi="Linux Biolinum" w:cs="Linux Biolinum"/>
        </w:rPr>
        <w:t>qui le pose</w:t>
      </w:r>
      <w:r w:rsidR="00F834EC">
        <w:rPr>
          <w:rFonts w:ascii="Linux Biolinum" w:hAnsi="Linux Biolinum" w:cs="Linux Biolinum"/>
        </w:rPr>
        <w:t>. O</w:t>
      </w:r>
      <w:r w:rsidR="004B40F1" w:rsidRPr="004B40F1">
        <w:rPr>
          <w:rFonts w:ascii="Linux Biolinum" w:hAnsi="Linux Biolinum" w:cs="Linux Biolinum"/>
        </w:rPr>
        <w:t>n voit bien qu</w:t>
      </w:r>
      <w:r w:rsidR="002B2F72">
        <w:rPr>
          <w:rFonts w:ascii="Linux Biolinum" w:hAnsi="Linux Biolinum" w:cs="Linux Biolinum"/>
        </w:rPr>
        <w:t>’</w:t>
      </w:r>
      <w:r w:rsidR="004B40F1" w:rsidRPr="004B40F1">
        <w:rPr>
          <w:rFonts w:ascii="Linux Biolinum" w:hAnsi="Linux Biolinum" w:cs="Linux Biolinum"/>
        </w:rPr>
        <w:t>il y</w:t>
      </w:r>
      <w:r w:rsidR="00F834EC">
        <w:rPr>
          <w:rFonts w:ascii="Linux Biolinum" w:hAnsi="Linux Biolinum" w:cs="Linux Biolinum"/>
        </w:rPr>
        <w:t xml:space="preserve"> </w:t>
      </w:r>
      <w:r w:rsidR="004B40F1" w:rsidRPr="004B40F1">
        <w:rPr>
          <w:rFonts w:ascii="Linux Biolinum" w:hAnsi="Linux Biolinum" w:cs="Linux Biolinum"/>
        </w:rPr>
        <w:t>a des</w:t>
      </w:r>
      <w:r w:rsidR="001734E2">
        <w:rPr>
          <w:rFonts w:ascii="Linux Biolinum" w:hAnsi="Linux Biolinum" w:cs="Linux Biolinum"/>
        </w:rPr>
        <w:t xml:space="preserve"> </w:t>
      </w:r>
      <w:r w:rsidR="004B40F1" w:rsidRPr="004B40F1">
        <w:rPr>
          <w:rFonts w:ascii="Linux Biolinum" w:hAnsi="Linux Biolinum" w:cs="Linux Biolinum"/>
        </w:rPr>
        <w:t>éléments pris dans la théorie ju</w:t>
      </w:r>
      <w:r w:rsidR="00D37800">
        <w:rPr>
          <w:rFonts w:ascii="Linux Biolinum" w:hAnsi="Linux Biolinum" w:cs="Linux Biolinum"/>
        </w:rPr>
        <w:t>ridictionnelle du co</w:t>
      </w:r>
      <w:r w:rsidR="00D37800">
        <w:rPr>
          <w:rFonts w:ascii="Linux Biolinum" w:hAnsi="Linux Biolinum" w:cs="Linux Biolinum"/>
        </w:rPr>
        <w:t>n</w:t>
      </w:r>
      <w:r w:rsidR="00D37800">
        <w:rPr>
          <w:rFonts w:ascii="Linux Biolinum" w:hAnsi="Linux Biolinum" w:cs="Linux Biolinum"/>
        </w:rPr>
        <w:t xml:space="preserve">trôle de </w:t>
      </w:r>
      <w:r w:rsidR="004B40F1" w:rsidRPr="004B40F1">
        <w:rPr>
          <w:rFonts w:ascii="Linux Biolinum" w:hAnsi="Linux Biolinum" w:cs="Linux Biolinum"/>
        </w:rPr>
        <w:t>constitutionnalité</w:t>
      </w:r>
      <w:r w:rsidR="00D37800">
        <w:rPr>
          <w:rFonts w:ascii="Linux Biolinum" w:hAnsi="Linux Biolinum" w:cs="Linux Biolinum"/>
        </w:rPr>
        <w:t>,</w:t>
      </w:r>
      <w:r w:rsidR="004B40F1" w:rsidRPr="004B40F1">
        <w:rPr>
          <w:rFonts w:ascii="Linux Biolinum" w:hAnsi="Linux Biolinum" w:cs="Linux Biolinum"/>
        </w:rPr>
        <w:t xml:space="preserve"> mais que cette</w:t>
      </w:r>
      <w:r w:rsidR="00D37800">
        <w:rPr>
          <w:rFonts w:ascii="Linux Biolinum" w:hAnsi="Linux Biolinum" w:cs="Linux Biolinum"/>
        </w:rPr>
        <w:t xml:space="preserve"> </w:t>
      </w:r>
      <w:r w:rsidR="004B40F1" w:rsidRPr="004B40F1">
        <w:rPr>
          <w:rFonts w:ascii="Linux Biolinum" w:hAnsi="Linux Biolinum" w:cs="Linux Biolinum"/>
        </w:rPr>
        <w:t xml:space="preserve">théorie </w:t>
      </w:r>
      <w:r w:rsidR="00B137F1">
        <w:rPr>
          <w:rFonts w:ascii="Linux Biolinum" w:hAnsi="Linux Biolinum" w:cs="Linux Biolinum"/>
        </w:rPr>
        <w:t xml:space="preserve">est </w:t>
      </w:r>
      <w:r w:rsidR="004B40F1" w:rsidRPr="004B40F1">
        <w:rPr>
          <w:rFonts w:ascii="Linux Biolinum" w:hAnsi="Linux Biolinum" w:cs="Linux Biolinum"/>
        </w:rPr>
        <w:t>considérablement</w:t>
      </w:r>
      <w:r w:rsidR="00B137F1">
        <w:rPr>
          <w:rFonts w:ascii="Linux Biolinum" w:hAnsi="Linux Biolinum" w:cs="Linux Biolinum"/>
        </w:rPr>
        <w:t xml:space="preserve"> </w:t>
      </w:r>
      <w:r w:rsidR="004B40F1" w:rsidRPr="004B40F1">
        <w:rPr>
          <w:rFonts w:ascii="Linux Biolinum" w:hAnsi="Linux Biolinum" w:cs="Linux Biolinum"/>
        </w:rPr>
        <w:t>ramass</w:t>
      </w:r>
      <w:r w:rsidR="008F53E3">
        <w:rPr>
          <w:rFonts w:ascii="Linux Biolinum" w:hAnsi="Linux Biolinum" w:cs="Linux Biolinum"/>
        </w:rPr>
        <w:t>é</w:t>
      </w:r>
      <w:r w:rsidR="00B137F1">
        <w:rPr>
          <w:rFonts w:ascii="Linux Biolinum" w:hAnsi="Linux Biolinum" w:cs="Linux Biolinum"/>
        </w:rPr>
        <w:t>e,</w:t>
      </w:r>
      <w:r w:rsidR="004B40F1" w:rsidRPr="004B40F1">
        <w:rPr>
          <w:rFonts w:ascii="Linux Biolinum" w:hAnsi="Linux Biolinum" w:cs="Linux Biolinum"/>
        </w:rPr>
        <w:t xml:space="preserve"> o</w:t>
      </w:r>
      <w:r w:rsidR="004B40F1" w:rsidRPr="004B40F1">
        <w:rPr>
          <w:rFonts w:ascii="Linux Biolinum" w:hAnsi="Linux Biolinum" w:cs="Linux Biolinum"/>
        </w:rPr>
        <w:t>r</w:t>
      </w:r>
      <w:r w:rsidR="004B40F1" w:rsidRPr="004B40F1">
        <w:rPr>
          <w:rFonts w:ascii="Linux Biolinum" w:hAnsi="Linux Biolinum" w:cs="Linux Biolinum"/>
        </w:rPr>
        <w:t>ganisé</w:t>
      </w:r>
      <w:r w:rsidR="00B137F1">
        <w:rPr>
          <w:rFonts w:ascii="Linux Biolinum" w:hAnsi="Linux Biolinum" w:cs="Linux Biolinum"/>
        </w:rPr>
        <w:t>e,</w:t>
      </w:r>
      <w:r w:rsidR="004B40F1" w:rsidRPr="004B40F1">
        <w:rPr>
          <w:rFonts w:ascii="Linux Biolinum" w:hAnsi="Linux Biolinum" w:cs="Linux Biolinum"/>
        </w:rPr>
        <w:t xml:space="preserve"> limitée et destiné</w:t>
      </w:r>
      <w:r w:rsidR="00B137F1">
        <w:rPr>
          <w:rFonts w:ascii="Linux Biolinum" w:hAnsi="Linux Biolinum" w:cs="Linux Biolinum"/>
        </w:rPr>
        <w:t>e</w:t>
      </w:r>
      <w:r w:rsidR="004B40F1" w:rsidRPr="004B40F1">
        <w:rPr>
          <w:rFonts w:ascii="Linux Biolinum" w:hAnsi="Linux Biolinum" w:cs="Linux Biolinum"/>
        </w:rPr>
        <w:t xml:space="preserve"> à</w:t>
      </w:r>
      <w:r w:rsidR="00B137F1">
        <w:rPr>
          <w:rFonts w:ascii="Linux Biolinum" w:hAnsi="Linux Biolinum" w:cs="Linux Biolinum"/>
        </w:rPr>
        <w:t xml:space="preserve"> </w:t>
      </w:r>
      <w:r w:rsidR="004B40F1" w:rsidRPr="004B40F1">
        <w:rPr>
          <w:rFonts w:ascii="Linux Biolinum" w:hAnsi="Linux Biolinum" w:cs="Linux Biolinum"/>
        </w:rPr>
        <w:t>faire en sorte que la nouvelle</w:t>
      </w:r>
      <w:r w:rsidR="00B9785F">
        <w:rPr>
          <w:rFonts w:ascii="Linux Biolinum" w:hAnsi="Linux Biolinum" w:cs="Linux Biolinum"/>
        </w:rPr>
        <w:t xml:space="preserve"> C</w:t>
      </w:r>
      <w:r w:rsidR="004B40F1" w:rsidRPr="004B40F1">
        <w:rPr>
          <w:rFonts w:ascii="Linux Biolinum" w:hAnsi="Linux Biolinum" w:cs="Linux Biolinum"/>
        </w:rPr>
        <w:t>onstitution qui pose la limitation du</w:t>
      </w:r>
      <w:r w:rsidR="00B9785F">
        <w:rPr>
          <w:rFonts w:ascii="Linux Biolinum" w:hAnsi="Linux Biolinum" w:cs="Linux Biolinum"/>
        </w:rPr>
        <w:t xml:space="preserve"> </w:t>
      </w:r>
      <w:r w:rsidR="004B40F1" w:rsidRPr="004B40F1">
        <w:rPr>
          <w:rFonts w:ascii="Linux Biolinum" w:hAnsi="Linux Biolinum" w:cs="Linux Biolinum"/>
        </w:rPr>
        <w:t>rôle du parlement soit bien clairement</w:t>
      </w:r>
      <w:r w:rsidR="00B9785F">
        <w:rPr>
          <w:rFonts w:ascii="Linux Biolinum" w:hAnsi="Linux Biolinum" w:cs="Linux Biolinum"/>
        </w:rPr>
        <w:t xml:space="preserve"> </w:t>
      </w:r>
      <w:r w:rsidR="004B40F1" w:rsidRPr="004B40F1">
        <w:rPr>
          <w:rFonts w:ascii="Linux Biolinum" w:hAnsi="Linux Biolinum" w:cs="Linux Biolinum"/>
        </w:rPr>
        <w:t>respectée par le parlement sous</w:t>
      </w:r>
      <w:r w:rsidR="00341081">
        <w:rPr>
          <w:rFonts w:ascii="Linux Biolinum" w:hAnsi="Linux Biolinum" w:cs="Linux Biolinum"/>
        </w:rPr>
        <w:t xml:space="preserve">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 xml:space="preserve">autorité du </w:t>
      </w:r>
      <w:r w:rsidR="00F34512">
        <w:rPr>
          <w:rFonts w:ascii="Linux Biolinum" w:hAnsi="Linux Biolinum" w:cs="Linux Biolinum"/>
        </w:rPr>
        <w:t>C</w:t>
      </w:r>
      <w:r w:rsidR="004B40F1" w:rsidRPr="004B40F1">
        <w:rPr>
          <w:rFonts w:ascii="Linux Biolinum" w:hAnsi="Linux Biolinum" w:cs="Linux Biolinum"/>
        </w:rPr>
        <w:t>onseil constitutionnel</w:t>
      </w:r>
      <w:r w:rsidR="00F34512">
        <w:rPr>
          <w:rFonts w:ascii="Linux Biolinum" w:hAnsi="Linux Biolinum" w:cs="Linux Biolinum"/>
        </w:rPr>
        <w:t>.</w:t>
      </w:r>
    </w:p>
    <w:p w:rsidR="006E7A06" w:rsidRDefault="00C71AC5" w:rsidP="004B40F1">
      <w:pPr>
        <w:pStyle w:val="Paragraphedeliste"/>
        <w:numPr>
          <w:ilvl w:val="0"/>
          <w:numId w:val="1"/>
        </w:numPr>
        <w:rPr>
          <w:rFonts w:ascii="Linux Biolinum" w:hAnsi="Linux Biolinum" w:cs="Linux Biolinum"/>
        </w:rPr>
      </w:pPr>
      <w:r w:rsidRPr="006E7A06">
        <w:rPr>
          <w:rFonts w:ascii="Linux Biolinum" w:hAnsi="Linux Biolinum" w:cs="Linux Biolinum"/>
        </w:rPr>
        <w:t xml:space="preserve">ensuite, </w:t>
      </w:r>
      <w:r w:rsidR="004B40F1" w:rsidRPr="006E7A06">
        <w:rPr>
          <w:rFonts w:ascii="Linux Biolinum" w:hAnsi="Linux Biolinum" w:cs="Linux Biolinum"/>
        </w:rPr>
        <w:t>une deuxième</w:t>
      </w:r>
      <w:r w:rsidRPr="006E7A06">
        <w:rPr>
          <w:rFonts w:ascii="Linux Biolinum" w:hAnsi="Linux Biolinum" w:cs="Linux Biolinum"/>
        </w:rPr>
        <w:t xml:space="preserve"> </w:t>
      </w:r>
      <w:r w:rsidR="004B40F1" w:rsidRPr="006E7A06">
        <w:rPr>
          <w:rFonts w:ascii="Linux Biolinum" w:hAnsi="Linux Biolinum" w:cs="Linux Biolinum"/>
        </w:rPr>
        <w:t>fonction consultative</w:t>
      </w:r>
      <w:r w:rsidR="00C3472E" w:rsidRPr="006E7A06">
        <w:rPr>
          <w:rFonts w:ascii="Linux Biolinum" w:hAnsi="Linux Biolinum" w:cs="Linux Biolinum"/>
        </w:rPr>
        <w:t>. L</w:t>
      </w:r>
      <w:r w:rsidR="004B40F1" w:rsidRPr="006E7A06">
        <w:rPr>
          <w:rFonts w:ascii="Linux Biolinum" w:hAnsi="Linux Biolinum" w:cs="Linux Biolinum"/>
        </w:rPr>
        <w:t xml:space="preserve">e </w:t>
      </w:r>
      <w:r w:rsidR="00C3472E" w:rsidRPr="006E7A06">
        <w:rPr>
          <w:rFonts w:ascii="Linux Biolinum" w:hAnsi="Linux Biolinum" w:cs="Linux Biolinum"/>
        </w:rPr>
        <w:t>C</w:t>
      </w:r>
      <w:r w:rsidR="004B40F1" w:rsidRPr="006E7A06">
        <w:rPr>
          <w:rFonts w:ascii="Linux Biolinum" w:hAnsi="Linux Biolinum" w:cs="Linux Biolinum"/>
        </w:rPr>
        <w:t>onseil</w:t>
      </w:r>
      <w:r w:rsidR="00C3472E" w:rsidRPr="006E7A06">
        <w:rPr>
          <w:rFonts w:ascii="Linux Biolinum" w:hAnsi="Linux Biolinum" w:cs="Linux Biolinum"/>
        </w:rPr>
        <w:t xml:space="preserve"> </w:t>
      </w:r>
      <w:r w:rsidR="004B40F1" w:rsidRPr="006E7A06">
        <w:rPr>
          <w:rFonts w:ascii="Linux Biolinum" w:hAnsi="Linux Biolinum" w:cs="Linux Biolinum"/>
        </w:rPr>
        <w:t>constitutionnel va rendre des avis</w:t>
      </w:r>
      <w:r w:rsidR="007C0A5C" w:rsidRPr="006E7A06">
        <w:rPr>
          <w:rFonts w:ascii="Linux Biolinum" w:hAnsi="Linux Biolinum" w:cs="Linux Biolinum"/>
        </w:rPr>
        <w:t xml:space="preserve"> </w:t>
      </w:r>
      <w:r w:rsidR="004B40F1" w:rsidRPr="006E7A06">
        <w:rPr>
          <w:rFonts w:ascii="Linux Biolinum" w:hAnsi="Linux Biolinum" w:cs="Linux Biolinum"/>
        </w:rPr>
        <w:t>dans certains domaines</w:t>
      </w:r>
      <w:r w:rsidR="00C16740" w:rsidRPr="006E7A06">
        <w:rPr>
          <w:rFonts w:ascii="Linux Biolinum" w:hAnsi="Linux Biolinum" w:cs="Linux Biolinum"/>
        </w:rPr>
        <w:t xml:space="preserve">, </w:t>
      </w:r>
      <w:r w:rsidR="004B40F1" w:rsidRPr="006E7A06">
        <w:rPr>
          <w:rFonts w:ascii="Linux Biolinum" w:hAnsi="Linux Biolinum" w:cs="Linux Biolinum"/>
        </w:rPr>
        <w:t xml:space="preserve">en matière </w:t>
      </w:r>
      <w:r w:rsidR="00C16740" w:rsidRPr="006E7A06">
        <w:rPr>
          <w:rFonts w:ascii="Linux Biolinum" w:hAnsi="Linux Biolinum" w:cs="Linux Biolinum"/>
        </w:rPr>
        <w:t>d’</w:t>
      </w:r>
      <w:r w:rsidR="007C0A5C" w:rsidRPr="006E7A06">
        <w:rPr>
          <w:rFonts w:ascii="Linux Biolinum" w:hAnsi="Linux Biolinum" w:cs="Linux Biolinum"/>
        </w:rPr>
        <w:t xml:space="preserve">application notamment </w:t>
      </w:r>
      <w:r w:rsidR="00C16740" w:rsidRPr="006E7A06">
        <w:rPr>
          <w:rFonts w:ascii="Linux Biolinum" w:hAnsi="Linux Biolinum" w:cs="Linux Biolinum"/>
        </w:rPr>
        <w:t>de l’article 11</w:t>
      </w:r>
      <w:r w:rsidR="007C0A5C" w:rsidRPr="006E7A06">
        <w:rPr>
          <w:rFonts w:ascii="Linux Biolinum" w:hAnsi="Linux Biolinum" w:cs="Linux Biolinum"/>
        </w:rPr>
        <w:t xml:space="preserve">, dans le domaine référendaire. Ce </w:t>
      </w:r>
      <w:r w:rsidR="004B40F1" w:rsidRPr="006E7A06">
        <w:rPr>
          <w:rFonts w:ascii="Linux Biolinum" w:hAnsi="Linux Biolinum" w:cs="Linux Biolinum"/>
        </w:rPr>
        <w:t>ne sont que des avis</w:t>
      </w:r>
      <w:r w:rsidR="00517AE4" w:rsidRPr="006E7A06">
        <w:rPr>
          <w:rFonts w:ascii="Linux Biolinum" w:hAnsi="Linux Biolinum" w:cs="Linux Biolinum"/>
        </w:rPr>
        <w:t xml:space="preserve"> ; </w:t>
      </w:r>
      <w:r w:rsidR="004B40F1" w:rsidRPr="006E7A06">
        <w:rPr>
          <w:rFonts w:ascii="Linux Biolinum" w:hAnsi="Linux Biolinum" w:cs="Linux Biolinum"/>
        </w:rPr>
        <w:t xml:space="preserve">ils ne sont </w:t>
      </w:r>
      <w:r w:rsidR="004B40F1" w:rsidRPr="006E7A06">
        <w:rPr>
          <w:rFonts w:ascii="Linux Biolinum" w:hAnsi="Linux Biolinum" w:cs="Linux Biolinum"/>
          <w:i/>
        </w:rPr>
        <w:t>a priori</w:t>
      </w:r>
      <w:r w:rsidR="004B40F1" w:rsidRPr="006E7A06">
        <w:rPr>
          <w:rFonts w:ascii="Linux Biolinum" w:hAnsi="Linux Biolinum" w:cs="Linux Biolinum"/>
        </w:rPr>
        <w:t xml:space="preserve"> pas publi</w:t>
      </w:r>
      <w:r w:rsidR="007B58CA" w:rsidRPr="006E7A06">
        <w:rPr>
          <w:rFonts w:ascii="Linux Biolinum" w:hAnsi="Linux Biolinum" w:cs="Linux Biolinum"/>
        </w:rPr>
        <w:t>és</w:t>
      </w:r>
      <w:r w:rsidR="004B40F1" w:rsidRPr="006E7A06">
        <w:rPr>
          <w:rFonts w:ascii="Linux Biolinum" w:hAnsi="Linux Biolinum" w:cs="Linux Biolinum"/>
        </w:rPr>
        <w:t xml:space="preserve"> et</w:t>
      </w:r>
      <w:r w:rsidR="00D9672F" w:rsidRPr="006E7A06">
        <w:rPr>
          <w:rFonts w:ascii="Linux Biolinum" w:hAnsi="Linux Biolinum" w:cs="Linux Biolinum"/>
        </w:rPr>
        <w:t xml:space="preserve"> </w:t>
      </w:r>
      <w:r w:rsidR="004B40F1" w:rsidRPr="006E7A06">
        <w:rPr>
          <w:rFonts w:ascii="Linux Biolinum" w:hAnsi="Linux Biolinum" w:cs="Linux Biolinum"/>
        </w:rPr>
        <w:t>ils n</w:t>
      </w:r>
      <w:r w:rsidR="002B2F72" w:rsidRPr="006E7A06">
        <w:rPr>
          <w:rFonts w:ascii="Linux Biolinum" w:hAnsi="Linux Biolinum" w:cs="Linux Biolinum"/>
        </w:rPr>
        <w:t>’</w:t>
      </w:r>
      <w:r w:rsidR="004B40F1" w:rsidRPr="006E7A06">
        <w:rPr>
          <w:rFonts w:ascii="Linux Biolinum" w:hAnsi="Linux Biolinum" w:cs="Linux Biolinum"/>
        </w:rPr>
        <w:t>ont pas vocation à s</w:t>
      </w:r>
      <w:r w:rsidR="002B2F72" w:rsidRPr="006E7A06">
        <w:rPr>
          <w:rFonts w:ascii="Linux Biolinum" w:hAnsi="Linux Biolinum" w:cs="Linux Biolinum"/>
        </w:rPr>
        <w:t>’</w:t>
      </w:r>
      <w:r w:rsidR="004B40F1" w:rsidRPr="006E7A06">
        <w:rPr>
          <w:rFonts w:ascii="Linux Biolinum" w:hAnsi="Linux Biolinum" w:cs="Linux Biolinum"/>
        </w:rPr>
        <w:t>imposer</w:t>
      </w:r>
      <w:r w:rsidR="00BB0534" w:rsidRPr="006E7A06">
        <w:rPr>
          <w:rFonts w:ascii="Linux Biolinum" w:hAnsi="Linux Biolinum" w:cs="Linux Biolinum"/>
        </w:rPr>
        <w:t xml:space="preserve"> </w:t>
      </w:r>
      <w:r w:rsidR="004B40F1" w:rsidRPr="006E7A06">
        <w:rPr>
          <w:rFonts w:ascii="Linux Biolinum" w:hAnsi="Linux Biolinum" w:cs="Linux Biolinum"/>
        </w:rPr>
        <w:t>contre l</w:t>
      </w:r>
      <w:r w:rsidR="002B2F72" w:rsidRPr="006E7A06">
        <w:rPr>
          <w:rFonts w:ascii="Linux Biolinum" w:hAnsi="Linux Biolinum" w:cs="Linux Biolinum"/>
        </w:rPr>
        <w:t>’</w:t>
      </w:r>
      <w:r w:rsidR="004B40F1" w:rsidRPr="006E7A06">
        <w:rPr>
          <w:rFonts w:ascii="Linux Biolinum" w:hAnsi="Linux Biolinum" w:cs="Linux Biolinum"/>
        </w:rPr>
        <w:t>autorité de celui qui le</w:t>
      </w:r>
      <w:r w:rsidR="006E7A06" w:rsidRPr="006E7A06">
        <w:rPr>
          <w:rFonts w:ascii="Linux Biolinum" w:hAnsi="Linux Biolinum" w:cs="Linux Biolinum"/>
        </w:rPr>
        <w:t xml:space="preserve">s </w:t>
      </w:r>
      <w:r w:rsidR="004B40F1" w:rsidRPr="006E7A06">
        <w:rPr>
          <w:rFonts w:ascii="Linux Biolinum" w:hAnsi="Linux Biolinum" w:cs="Linux Biolinum"/>
        </w:rPr>
        <w:t>sollicite</w:t>
      </w:r>
      <w:r w:rsidR="006E7A06">
        <w:rPr>
          <w:rFonts w:ascii="Linux Biolinum" w:hAnsi="Linux Biolinum" w:cs="Linux Biolinum"/>
        </w:rPr>
        <w:t>.</w:t>
      </w:r>
    </w:p>
    <w:p w:rsidR="0084118B" w:rsidRDefault="006E7A06" w:rsidP="004B40F1">
      <w:pPr>
        <w:pStyle w:val="Paragraphedeliste"/>
        <w:numPr>
          <w:ilvl w:val="0"/>
          <w:numId w:val="1"/>
        </w:numPr>
        <w:rPr>
          <w:rFonts w:ascii="Linux Biolinum" w:hAnsi="Linux Biolinum" w:cs="Linux Biolinum"/>
        </w:rPr>
      </w:pPr>
      <w:r w:rsidRPr="0084118B">
        <w:rPr>
          <w:rFonts w:ascii="Linux Biolinum" w:hAnsi="Linux Biolinum" w:cs="Linux Biolinum"/>
        </w:rPr>
        <w:t xml:space="preserve">enfin, le Conseil </w:t>
      </w:r>
      <w:r w:rsidR="004B40F1" w:rsidRPr="0084118B">
        <w:rPr>
          <w:rFonts w:ascii="Linux Biolinum" w:hAnsi="Linux Biolinum" w:cs="Linux Biolinum"/>
        </w:rPr>
        <w:t>constitutionnel va se voir aussi</w:t>
      </w:r>
      <w:r w:rsidRPr="0084118B">
        <w:rPr>
          <w:rFonts w:ascii="Linux Biolinum" w:hAnsi="Linux Biolinum" w:cs="Linux Biolinum"/>
        </w:rPr>
        <w:t xml:space="preserve"> </w:t>
      </w:r>
      <w:r w:rsidR="004B40F1" w:rsidRPr="0084118B">
        <w:rPr>
          <w:rFonts w:ascii="Linux Biolinum" w:hAnsi="Linux Biolinum" w:cs="Linux Biolinum"/>
        </w:rPr>
        <w:t>conférer un rôle très important en</w:t>
      </w:r>
      <w:r w:rsidRPr="0084118B">
        <w:rPr>
          <w:rFonts w:ascii="Linux Biolinum" w:hAnsi="Linux Biolinum" w:cs="Linux Biolinum"/>
        </w:rPr>
        <w:t xml:space="preserve"> </w:t>
      </w:r>
      <w:r w:rsidR="004B40F1" w:rsidRPr="0084118B">
        <w:rPr>
          <w:rFonts w:ascii="Linux Biolinum" w:hAnsi="Linux Biolinum" w:cs="Linux Biolinum"/>
        </w:rPr>
        <w:t>matière de contentieux électoral</w:t>
      </w:r>
      <w:r w:rsidR="009F6EE7" w:rsidRPr="0084118B">
        <w:rPr>
          <w:rFonts w:ascii="Linux Biolinum" w:hAnsi="Linux Biolinum" w:cs="Linux Biolinum"/>
        </w:rPr>
        <w:t xml:space="preserve">, </w:t>
      </w:r>
      <w:r w:rsidR="004B40F1" w:rsidRPr="0084118B">
        <w:rPr>
          <w:rFonts w:ascii="Linux Biolinum" w:hAnsi="Linux Biolinum" w:cs="Linux Biolinum"/>
        </w:rPr>
        <w:t>puisqu</w:t>
      </w:r>
      <w:r w:rsidR="002B2F72" w:rsidRPr="0084118B">
        <w:rPr>
          <w:rFonts w:ascii="Linux Biolinum" w:hAnsi="Linux Biolinum" w:cs="Linux Biolinum"/>
        </w:rPr>
        <w:t>’</w:t>
      </w:r>
      <w:r w:rsidR="004B40F1" w:rsidRPr="0084118B">
        <w:rPr>
          <w:rFonts w:ascii="Linux Biolinum" w:hAnsi="Linux Biolinum" w:cs="Linux Biolinum"/>
        </w:rPr>
        <w:t>il est le juge d</w:t>
      </w:r>
      <w:r w:rsidR="002B2F72" w:rsidRPr="0084118B">
        <w:rPr>
          <w:rFonts w:ascii="Linux Biolinum" w:hAnsi="Linux Biolinum" w:cs="Linux Biolinum"/>
        </w:rPr>
        <w:t>’</w:t>
      </w:r>
      <w:r w:rsidR="004B40F1" w:rsidRPr="0084118B">
        <w:rPr>
          <w:rFonts w:ascii="Linux Biolinum" w:hAnsi="Linux Biolinum" w:cs="Linux Biolinum"/>
        </w:rPr>
        <w:t>un certain</w:t>
      </w:r>
      <w:r w:rsidR="00E47177" w:rsidRPr="0084118B">
        <w:rPr>
          <w:rFonts w:ascii="Linux Biolinum" w:hAnsi="Linux Biolinum" w:cs="Linux Biolinum"/>
        </w:rPr>
        <w:t xml:space="preserve"> </w:t>
      </w:r>
      <w:r w:rsidR="004B40F1" w:rsidRPr="0084118B">
        <w:rPr>
          <w:rFonts w:ascii="Linux Biolinum" w:hAnsi="Linux Biolinum" w:cs="Linux Biolinum"/>
        </w:rPr>
        <w:t>nombre d</w:t>
      </w:r>
      <w:r w:rsidR="002B2F72" w:rsidRPr="0084118B">
        <w:rPr>
          <w:rFonts w:ascii="Linux Biolinum" w:hAnsi="Linux Biolinum" w:cs="Linux Biolinum"/>
        </w:rPr>
        <w:t>’</w:t>
      </w:r>
      <w:r w:rsidR="004B40F1" w:rsidRPr="0084118B">
        <w:rPr>
          <w:rFonts w:ascii="Linux Biolinum" w:hAnsi="Linux Biolinum" w:cs="Linux Biolinum"/>
        </w:rPr>
        <w:t>élections</w:t>
      </w:r>
      <w:r w:rsidR="00E47177" w:rsidRPr="0084118B">
        <w:rPr>
          <w:rFonts w:ascii="Linux Biolinum" w:hAnsi="Linux Biolinum" w:cs="Linux Biolinum"/>
        </w:rPr>
        <w:t>,</w:t>
      </w:r>
      <w:r w:rsidR="004B40F1" w:rsidRPr="0084118B">
        <w:rPr>
          <w:rFonts w:ascii="Linux Biolinum" w:hAnsi="Linux Biolinum" w:cs="Linux Biolinum"/>
        </w:rPr>
        <w:t xml:space="preserve"> notamment l</w:t>
      </w:r>
      <w:r w:rsidR="002B2F72" w:rsidRPr="0084118B">
        <w:rPr>
          <w:rFonts w:ascii="Linux Biolinum" w:hAnsi="Linux Biolinum" w:cs="Linux Biolinum"/>
        </w:rPr>
        <w:t>’</w:t>
      </w:r>
      <w:r w:rsidR="004B40F1" w:rsidRPr="0084118B">
        <w:rPr>
          <w:rFonts w:ascii="Linux Biolinum" w:hAnsi="Linux Biolinum" w:cs="Linux Biolinum"/>
        </w:rPr>
        <w:t>élection</w:t>
      </w:r>
      <w:r w:rsidR="00E47177" w:rsidRPr="0084118B">
        <w:rPr>
          <w:rFonts w:ascii="Linux Biolinum" w:hAnsi="Linux Biolinum" w:cs="Linux Biolinum"/>
        </w:rPr>
        <w:t xml:space="preserve"> </w:t>
      </w:r>
      <w:r w:rsidR="004B40F1" w:rsidRPr="0084118B">
        <w:rPr>
          <w:rFonts w:ascii="Linux Biolinum" w:hAnsi="Linux Biolinum" w:cs="Linux Biolinum"/>
        </w:rPr>
        <w:t>présidentielle</w:t>
      </w:r>
      <w:r w:rsidR="006E581F" w:rsidRPr="0084118B">
        <w:rPr>
          <w:rFonts w:ascii="Linux Biolinum" w:hAnsi="Linux Biolinum" w:cs="Linux Biolinum"/>
        </w:rPr>
        <w:t xml:space="preserve">, </w:t>
      </w:r>
      <w:r w:rsidR="004B40F1" w:rsidRPr="0084118B">
        <w:rPr>
          <w:rFonts w:ascii="Linux Biolinum" w:hAnsi="Linux Biolinum" w:cs="Linux Biolinum"/>
        </w:rPr>
        <w:t>les élections</w:t>
      </w:r>
      <w:r w:rsidR="006E581F" w:rsidRPr="0084118B">
        <w:rPr>
          <w:rFonts w:ascii="Linux Biolinum" w:hAnsi="Linux Biolinum" w:cs="Linux Biolinum"/>
        </w:rPr>
        <w:t xml:space="preserve"> </w:t>
      </w:r>
      <w:r w:rsidR="004B40F1" w:rsidRPr="0084118B">
        <w:rPr>
          <w:rFonts w:ascii="Linux Biolinum" w:hAnsi="Linux Biolinum" w:cs="Linux Biolinum"/>
        </w:rPr>
        <w:t>parlementaires et les référendums</w:t>
      </w:r>
      <w:r w:rsidR="0084118B" w:rsidRPr="0084118B">
        <w:rPr>
          <w:rFonts w:ascii="Linux Biolinum" w:hAnsi="Linux Biolinum" w:cs="Linux Biolinum"/>
        </w:rPr>
        <w:t xml:space="preserve"> </w:t>
      </w:r>
      <w:r w:rsidR="004B40F1" w:rsidRPr="0084118B">
        <w:rPr>
          <w:rFonts w:ascii="Linux Biolinum" w:hAnsi="Linux Biolinum" w:cs="Linux Biolinum"/>
        </w:rPr>
        <w:t>nationaux</w:t>
      </w:r>
      <w:r w:rsidR="0084118B">
        <w:rPr>
          <w:rFonts w:ascii="Linux Biolinum" w:hAnsi="Linux Biolinum" w:cs="Linux Biolinum"/>
        </w:rPr>
        <w:t>.</w:t>
      </w:r>
    </w:p>
    <w:p w:rsidR="004B40F1" w:rsidRDefault="0084118B" w:rsidP="004B40F1">
      <w:pPr>
        <w:rPr>
          <w:rFonts w:ascii="Linux Biolinum" w:hAnsi="Linux Biolinum" w:cs="Linux Biolinum"/>
        </w:rPr>
      </w:pPr>
      <w:r>
        <w:rPr>
          <w:rFonts w:ascii="Linux Biolinum" w:hAnsi="Linux Biolinum" w:cs="Linux Biolinum"/>
        </w:rPr>
        <w:t xml:space="preserve">À ces pouvoirs </w:t>
      </w:r>
      <w:r w:rsidR="004B40F1" w:rsidRPr="004B40F1">
        <w:rPr>
          <w:rFonts w:ascii="Linux Biolinum" w:hAnsi="Linux Biolinum" w:cs="Linux Biolinum"/>
        </w:rPr>
        <w:t xml:space="preserve">du </w:t>
      </w:r>
      <w:r>
        <w:rPr>
          <w:rFonts w:ascii="Linux Biolinum" w:hAnsi="Linux Biolinum" w:cs="Linux Biolinum"/>
        </w:rPr>
        <w:t>C</w:t>
      </w:r>
      <w:r w:rsidR="004B40F1" w:rsidRPr="004B40F1">
        <w:rPr>
          <w:rFonts w:ascii="Linux Biolinum" w:hAnsi="Linux Biolinum" w:cs="Linux Biolinum"/>
        </w:rPr>
        <w:t>onseil constitutionnel</w:t>
      </w:r>
      <w:r>
        <w:rPr>
          <w:rFonts w:ascii="Linux Biolinum" w:hAnsi="Linux Biolinum" w:cs="Linux Biolinum"/>
        </w:rPr>
        <w:t>,</w:t>
      </w:r>
      <w:r w:rsidR="004B40F1" w:rsidRPr="004B40F1">
        <w:rPr>
          <w:rFonts w:ascii="Linux Biolinum" w:hAnsi="Linux Biolinum" w:cs="Linux Biolinum"/>
        </w:rPr>
        <w:t xml:space="preserve"> il</w:t>
      </w:r>
      <w:r>
        <w:rPr>
          <w:rFonts w:ascii="Linux Biolinum" w:hAnsi="Linux Biolinum" w:cs="Linux Biolinum"/>
        </w:rPr>
        <w:t xml:space="preserve"> </w:t>
      </w:r>
      <w:r w:rsidR="004B40F1" w:rsidRPr="004B40F1">
        <w:rPr>
          <w:rFonts w:ascii="Linux Biolinum" w:hAnsi="Linux Biolinum" w:cs="Linux Biolinum"/>
        </w:rPr>
        <w:t xml:space="preserve">faut rajouter simplement </w:t>
      </w:r>
      <w:r w:rsidR="00BA2C59">
        <w:rPr>
          <w:rFonts w:ascii="Linux Biolinum" w:hAnsi="Linux Biolinum" w:cs="Linux Biolinum"/>
        </w:rPr>
        <w:t>(</w:t>
      </w:r>
      <w:r w:rsidR="004B40F1" w:rsidRPr="004B40F1">
        <w:rPr>
          <w:rFonts w:ascii="Linux Biolinum" w:hAnsi="Linux Biolinum" w:cs="Linux Biolinum"/>
        </w:rPr>
        <w:t>article 54</w:t>
      </w:r>
      <w:r w:rsidR="00BA2C59">
        <w:rPr>
          <w:rFonts w:ascii="Linux Biolinum" w:hAnsi="Linux Biolinum" w:cs="Linux Biolinum"/>
        </w:rPr>
        <w:t>)</w:t>
      </w:r>
      <w:r w:rsidR="004B40F1" w:rsidRPr="004B40F1">
        <w:rPr>
          <w:rFonts w:ascii="Linux Biolinum" w:hAnsi="Linux Biolinum" w:cs="Linux Biolinum"/>
        </w:rPr>
        <w:t xml:space="preserve"> qu</w:t>
      </w:r>
      <w:r w:rsidR="002B2F72">
        <w:rPr>
          <w:rFonts w:ascii="Linux Biolinum" w:hAnsi="Linux Biolinum" w:cs="Linux Biolinum"/>
        </w:rPr>
        <w:t>’</w:t>
      </w:r>
      <w:r w:rsidR="004B40F1" w:rsidRPr="004B40F1">
        <w:rPr>
          <w:rFonts w:ascii="Linux Biolinum" w:hAnsi="Linux Biolinum" w:cs="Linux Biolinum"/>
        </w:rPr>
        <w:t>il est chargé de</w:t>
      </w:r>
      <w:r w:rsidR="00BA2C59">
        <w:rPr>
          <w:rFonts w:ascii="Linux Biolinum" w:hAnsi="Linux Biolinum" w:cs="Linux Biolinum"/>
        </w:rPr>
        <w:t xml:space="preserve"> </w:t>
      </w:r>
      <w:r w:rsidR="004B40F1" w:rsidRPr="004B40F1">
        <w:rPr>
          <w:rFonts w:ascii="Linux Biolinum" w:hAnsi="Linux Biolinum" w:cs="Linux Biolinum"/>
        </w:rPr>
        <w:t>vérifier que les traités internationaux</w:t>
      </w:r>
      <w:r w:rsidR="00BA2C59">
        <w:rPr>
          <w:rFonts w:ascii="Linux Biolinum" w:hAnsi="Linux Biolinum" w:cs="Linux Biolinum"/>
        </w:rPr>
        <w:t xml:space="preserve"> </w:t>
      </w:r>
      <w:r w:rsidR="004B40F1" w:rsidRPr="004B40F1">
        <w:rPr>
          <w:rFonts w:ascii="Linux Biolinum" w:hAnsi="Linux Biolinum" w:cs="Linux Biolinum"/>
        </w:rPr>
        <w:t xml:space="preserve">soient conformes à la </w:t>
      </w:r>
      <w:r w:rsidR="00BA2C59">
        <w:rPr>
          <w:rFonts w:ascii="Linux Biolinum" w:hAnsi="Linux Biolinum" w:cs="Linux Biolinum"/>
        </w:rPr>
        <w:t>C</w:t>
      </w:r>
      <w:r w:rsidR="004B40F1" w:rsidRPr="004B40F1">
        <w:rPr>
          <w:rFonts w:ascii="Linux Biolinum" w:hAnsi="Linux Biolinum" w:cs="Linux Biolinum"/>
        </w:rPr>
        <w:t>onstitution</w:t>
      </w:r>
      <w:r w:rsidR="00BA2C59">
        <w:rPr>
          <w:rFonts w:ascii="Linux Biolinum" w:hAnsi="Linux Biolinum" w:cs="Linux Biolinum"/>
        </w:rPr>
        <w:t>.</w:t>
      </w:r>
    </w:p>
    <w:p w:rsidR="008D56E8" w:rsidRDefault="00C86F29" w:rsidP="00EA1502">
      <w:pPr>
        <w:ind w:firstLine="425"/>
        <w:rPr>
          <w:rFonts w:ascii="Linux Biolinum" w:hAnsi="Linux Biolinum" w:cs="Linux Biolinum"/>
        </w:rPr>
      </w:pPr>
      <w:r>
        <w:rPr>
          <w:rFonts w:ascii="Linux Biolinum" w:hAnsi="Linux Biolinum" w:cs="Linux Biolinum"/>
        </w:rPr>
        <w:t>C</w:t>
      </w:r>
      <w:r w:rsidR="004B40F1" w:rsidRPr="004B40F1">
        <w:rPr>
          <w:rFonts w:ascii="Linux Biolinum" w:hAnsi="Linux Biolinum" w:cs="Linux Biolinum"/>
        </w:rPr>
        <w:t xml:space="preserve">e conseil constitutionnel se met </w:t>
      </w:r>
      <w:r>
        <w:rPr>
          <w:rFonts w:ascii="Linux Biolinum" w:hAnsi="Linux Biolinum" w:cs="Linux Biolinum"/>
        </w:rPr>
        <w:t xml:space="preserve">en place à partir de 1959 et </w:t>
      </w:r>
      <w:r w:rsidR="004B40F1" w:rsidRPr="004B40F1">
        <w:rPr>
          <w:rFonts w:ascii="Linux Biolinum" w:hAnsi="Linux Biolinum" w:cs="Linux Biolinum"/>
        </w:rPr>
        <w:t>va fonctionner</w:t>
      </w:r>
      <w:r w:rsidR="007064C2">
        <w:rPr>
          <w:rFonts w:ascii="Linux Biolinum" w:hAnsi="Linux Biolinum" w:cs="Linux Biolinum"/>
        </w:rPr>
        <w:t xml:space="preserve"> </w:t>
      </w:r>
      <w:r w:rsidR="004B40F1" w:rsidRPr="004B40F1">
        <w:rPr>
          <w:rFonts w:ascii="Linux Biolinum" w:hAnsi="Linux Biolinum" w:cs="Linux Biolinum"/>
        </w:rPr>
        <w:t>progress</w:t>
      </w:r>
      <w:r w:rsidR="004B40F1" w:rsidRPr="004B40F1">
        <w:rPr>
          <w:rFonts w:ascii="Linux Biolinum" w:hAnsi="Linux Biolinum" w:cs="Linux Biolinum"/>
        </w:rPr>
        <w:t>i</w:t>
      </w:r>
      <w:r w:rsidR="004B40F1" w:rsidRPr="004B40F1">
        <w:rPr>
          <w:rFonts w:ascii="Linux Biolinum" w:hAnsi="Linux Biolinum" w:cs="Linux Biolinum"/>
        </w:rPr>
        <w:t>vement</w:t>
      </w:r>
      <w:r w:rsidR="00C509AB">
        <w:rPr>
          <w:rFonts w:ascii="Linux Biolinum" w:hAnsi="Linux Biolinum" w:cs="Linux Biolinum"/>
        </w:rPr>
        <w:t xml:space="preserve">. Cependant, </w:t>
      </w:r>
      <w:r w:rsidR="004B40F1" w:rsidRPr="004B40F1">
        <w:rPr>
          <w:rFonts w:ascii="Linux Biolinum" w:hAnsi="Linux Biolinum" w:cs="Linux Biolinum"/>
        </w:rPr>
        <w:t>même s</w:t>
      </w:r>
      <w:r w:rsidR="002B2F72">
        <w:rPr>
          <w:rFonts w:ascii="Linux Biolinum" w:hAnsi="Linux Biolinum" w:cs="Linux Biolinum"/>
        </w:rPr>
        <w:t>’</w:t>
      </w:r>
      <w:r w:rsidR="004B40F1" w:rsidRPr="004B40F1">
        <w:rPr>
          <w:rFonts w:ascii="Linux Biolinum" w:hAnsi="Linux Biolinum" w:cs="Linux Biolinum"/>
        </w:rPr>
        <w:t>il a une</w:t>
      </w:r>
      <w:r w:rsidR="00C509AB">
        <w:rPr>
          <w:rFonts w:ascii="Linux Biolinum" w:hAnsi="Linux Biolinum" w:cs="Linux Biolinum"/>
        </w:rPr>
        <w:t xml:space="preserve"> </w:t>
      </w:r>
      <w:r w:rsidR="00EA1502">
        <w:rPr>
          <w:rFonts w:ascii="Linux Biolinum" w:hAnsi="Linux Biolinum" w:cs="Linux Biolinum"/>
        </w:rPr>
        <w:t xml:space="preserve">fonction assez correcte, </w:t>
      </w:r>
      <w:r w:rsidR="004B40F1" w:rsidRPr="004B40F1">
        <w:rPr>
          <w:rFonts w:ascii="Linux Biolinum" w:hAnsi="Linux Biolinum" w:cs="Linux Biolinum"/>
        </w:rPr>
        <w:t>assez régulière</w:t>
      </w:r>
      <w:r w:rsidR="00EA1502">
        <w:rPr>
          <w:rFonts w:ascii="Linux Biolinum" w:hAnsi="Linux Biolinum" w:cs="Linux Biolinum"/>
        </w:rPr>
        <w:t>,</w:t>
      </w:r>
      <w:r w:rsidR="004B40F1" w:rsidRPr="004B40F1">
        <w:rPr>
          <w:rFonts w:ascii="Linux Biolinum" w:hAnsi="Linux Biolinum" w:cs="Linux Biolinum"/>
        </w:rPr>
        <w:t xml:space="preserve"> </w:t>
      </w:r>
      <w:r w:rsidR="00BE31C9">
        <w:rPr>
          <w:rFonts w:ascii="Linux Biolinum" w:hAnsi="Linux Biolinum" w:cs="Linux Biolinum"/>
        </w:rPr>
        <w:t>l</w:t>
      </w:r>
      <w:r w:rsidR="004B40F1" w:rsidRPr="004B40F1">
        <w:rPr>
          <w:rFonts w:ascii="Linux Biolinum" w:hAnsi="Linux Biolinum" w:cs="Linux Biolinum"/>
        </w:rPr>
        <w:t>e nombre de</w:t>
      </w:r>
      <w:r w:rsidR="00CC12A3">
        <w:rPr>
          <w:rFonts w:ascii="Linux Biolinum" w:hAnsi="Linux Biolinum" w:cs="Linux Biolinum"/>
        </w:rPr>
        <w:t xml:space="preserve"> </w:t>
      </w:r>
      <w:r w:rsidR="00BE31C9">
        <w:rPr>
          <w:rFonts w:ascii="Linux Biolinum" w:hAnsi="Linux Biolinum" w:cs="Linux Biolinum"/>
        </w:rPr>
        <w:t>ses d</w:t>
      </w:r>
      <w:r w:rsidR="004B40F1" w:rsidRPr="004B40F1">
        <w:rPr>
          <w:rFonts w:ascii="Linux Biolinum" w:hAnsi="Linux Biolinum" w:cs="Linux Biolinum"/>
        </w:rPr>
        <w:t>écision</w:t>
      </w:r>
      <w:r w:rsidR="00CC12A3">
        <w:rPr>
          <w:rFonts w:ascii="Linux Biolinum" w:hAnsi="Linux Biolinum" w:cs="Linux Biolinum"/>
        </w:rPr>
        <w:t>s</w:t>
      </w:r>
      <w:r w:rsidR="004B40F1" w:rsidRPr="004B40F1">
        <w:rPr>
          <w:rFonts w:ascii="Linux Biolinum" w:hAnsi="Linux Biolinum" w:cs="Linux Biolinum"/>
        </w:rPr>
        <w:t xml:space="preserve"> est assez limité</w:t>
      </w:r>
      <w:r w:rsidR="00CC12A3">
        <w:rPr>
          <w:rFonts w:ascii="Linux Biolinum" w:hAnsi="Linux Biolinum" w:cs="Linux Biolinum"/>
        </w:rPr>
        <w:t>. O</w:t>
      </w:r>
      <w:r w:rsidR="004B40F1" w:rsidRPr="004B40F1">
        <w:rPr>
          <w:rFonts w:ascii="Linux Biolinum" w:hAnsi="Linux Biolinum" w:cs="Linux Biolinum"/>
        </w:rPr>
        <w:t>n</w:t>
      </w:r>
      <w:r w:rsidR="00CC12A3">
        <w:rPr>
          <w:rFonts w:ascii="Linux Biolinum" w:hAnsi="Linux Biolinum" w:cs="Linux Biolinum"/>
        </w:rPr>
        <w:t xml:space="preserve"> </w:t>
      </w:r>
      <w:r w:rsidR="004B40F1" w:rsidRPr="004B40F1">
        <w:rPr>
          <w:rFonts w:ascii="Linux Biolinum" w:hAnsi="Linux Biolinum" w:cs="Linux Biolinum"/>
        </w:rPr>
        <w:t>va parler à son endroit d</w:t>
      </w:r>
      <w:r w:rsidR="002B2F72">
        <w:rPr>
          <w:rFonts w:ascii="Linux Biolinum" w:hAnsi="Linux Biolinum" w:cs="Linux Biolinum"/>
        </w:rPr>
        <w:t>’</w:t>
      </w:r>
      <w:r w:rsidR="004B40F1" w:rsidRPr="004B40F1">
        <w:rPr>
          <w:rFonts w:ascii="Linux Biolinum" w:hAnsi="Linux Biolinum" w:cs="Linux Biolinum"/>
        </w:rPr>
        <w:t>un</w:t>
      </w:r>
      <w:r w:rsidR="00CC12A3">
        <w:rPr>
          <w:rFonts w:ascii="Linux Biolinum" w:hAnsi="Linux Biolinum" w:cs="Linux Biolinum"/>
        </w:rPr>
        <w:t xml:space="preserve"> C</w:t>
      </w:r>
      <w:r w:rsidR="004B40F1" w:rsidRPr="004B40F1">
        <w:rPr>
          <w:rFonts w:ascii="Linux Biolinum" w:hAnsi="Linux Biolinum" w:cs="Linux Biolinum"/>
        </w:rPr>
        <w:t>onseil</w:t>
      </w:r>
      <w:r w:rsidR="00CC12A3">
        <w:rPr>
          <w:rFonts w:ascii="Linux Biolinum" w:hAnsi="Linux Biolinum" w:cs="Linux Biolinum"/>
        </w:rPr>
        <w:t xml:space="preserve"> </w:t>
      </w:r>
      <w:r w:rsidR="004B40F1" w:rsidRPr="004B40F1">
        <w:rPr>
          <w:rFonts w:ascii="Linux Biolinum" w:hAnsi="Linux Biolinum" w:cs="Linux Biolinum"/>
        </w:rPr>
        <w:t xml:space="preserve">constitutionnel </w:t>
      </w:r>
      <w:r w:rsidR="0020359D">
        <w:rPr>
          <w:rFonts w:ascii="Linux Biolinum" w:hAnsi="Linux Biolinum" w:cs="Linux Biolinum"/>
        </w:rPr>
        <w:t>« </w:t>
      </w:r>
      <w:r w:rsidR="004B40F1" w:rsidRPr="004B40F1">
        <w:rPr>
          <w:rFonts w:ascii="Linux Biolinum" w:hAnsi="Linux Biolinum" w:cs="Linux Biolinum"/>
        </w:rPr>
        <w:t>aigui</w:t>
      </w:r>
      <w:r w:rsidR="004B40F1" w:rsidRPr="004B40F1">
        <w:rPr>
          <w:rFonts w:ascii="Linux Biolinum" w:hAnsi="Linux Biolinum" w:cs="Linux Biolinum"/>
        </w:rPr>
        <w:t>l</w:t>
      </w:r>
      <w:r w:rsidR="004B40F1" w:rsidRPr="004B40F1">
        <w:rPr>
          <w:rFonts w:ascii="Linux Biolinum" w:hAnsi="Linux Biolinum" w:cs="Linux Biolinum"/>
        </w:rPr>
        <w:t>leur</w:t>
      </w:r>
      <w:r w:rsidR="00CC12A3">
        <w:rPr>
          <w:rFonts w:ascii="Linux Biolinum" w:hAnsi="Linux Biolinum" w:cs="Linux Biolinum"/>
        </w:rPr>
        <w:t> »</w:t>
      </w:r>
      <w:r w:rsidR="004B40F1" w:rsidRPr="004B40F1">
        <w:rPr>
          <w:rFonts w:ascii="Linux Biolinum" w:hAnsi="Linux Biolinum" w:cs="Linux Biolinum"/>
        </w:rPr>
        <w:t xml:space="preserve"> par</w:t>
      </w:r>
      <w:r w:rsidR="00CC12A3">
        <w:rPr>
          <w:rFonts w:ascii="Linux Biolinum" w:hAnsi="Linux Biolinum" w:cs="Linux Biolinum"/>
        </w:rPr>
        <w:t xml:space="preserve"> </w:t>
      </w:r>
      <w:r w:rsidR="004B40F1" w:rsidRPr="004B40F1">
        <w:rPr>
          <w:rFonts w:ascii="Linux Biolinum" w:hAnsi="Linux Biolinum" w:cs="Linux Biolinum"/>
        </w:rPr>
        <w:t>référence aux chemins de fer</w:t>
      </w:r>
      <w:r w:rsidR="00CC12A3">
        <w:rPr>
          <w:rFonts w:ascii="Linux Biolinum" w:hAnsi="Linux Biolinum" w:cs="Linux Biolinum"/>
        </w:rPr>
        <w:t>,</w:t>
      </w:r>
      <w:r w:rsidR="004B40F1" w:rsidRPr="004B40F1">
        <w:rPr>
          <w:rFonts w:ascii="Linux Biolinum" w:hAnsi="Linux Biolinum" w:cs="Linux Biolinum"/>
        </w:rPr>
        <w:t xml:space="preserve"> </w:t>
      </w:r>
      <w:r w:rsidR="00CC12A3">
        <w:rPr>
          <w:rFonts w:ascii="Linux Biolinum" w:hAnsi="Linux Biolinum" w:cs="Linux Biolinum"/>
        </w:rPr>
        <w:t xml:space="preserve">c’est-à-dire </w:t>
      </w:r>
      <w:r w:rsidR="004B40F1" w:rsidRPr="004B40F1">
        <w:rPr>
          <w:rFonts w:ascii="Linux Biolinum" w:hAnsi="Linux Biolinum" w:cs="Linux Biolinum"/>
        </w:rPr>
        <w:t>que c</w:t>
      </w:r>
      <w:r w:rsidR="002B2F72">
        <w:rPr>
          <w:rFonts w:ascii="Linux Biolinum" w:hAnsi="Linux Biolinum" w:cs="Linux Biolinum"/>
        </w:rPr>
        <w:t>’</w:t>
      </w:r>
      <w:r w:rsidR="004B40F1" w:rsidRPr="004B40F1">
        <w:rPr>
          <w:rFonts w:ascii="Linux Biolinum" w:hAnsi="Linux Biolinum" w:cs="Linux Biolinum"/>
        </w:rPr>
        <w:t>est lui qui va surtout</w:t>
      </w:r>
      <w:r w:rsidR="00CC12A3">
        <w:rPr>
          <w:rFonts w:ascii="Linux Biolinum" w:hAnsi="Linux Biolinum" w:cs="Linux Biolinum"/>
        </w:rPr>
        <w:t xml:space="preserve"> </w:t>
      </w:r>
      <w:r w:rsidR="004B40F1" w:rsidRPr="004B40F1">
        <w:rPr>
          <w:rFonts w:ascii="Linux Biolinum" w:hAnsi="Linux Biolinum" w:cs="Linux Biolinum"/>
        </w:rPr>
        <w:t>contrôler que les textes sont bien</w:t>
      </w:r>
      <w:r w:rsidR="00CC12A3">
        <w:rPr>
          <w:rFonts w:ascii="Linux Biolinum" w:hAnsi="Linux Biolinum" w:cs="Linux Biolinum"/>
        </w:rPr>
        <w:t xml:space="preserve"> </w:t>
      </w:r>
      <w:r w:rsidR="004B40F1" w:rsidRPr="004B40F1">
        <w:rPr>
          <w:rFonts w:ascii="Linux Biolinum" w:hAnsi="Linux Biolinum" w:cs="Linux Biolinum"/>
        </w:rPr>
        <w:t>aiguillé</w:t>
      </w:r>
      <w:r w:rsidR="00CC12A3">
        <w:rPr>
          <w:rFonts w:ascii="Linux Biolinum" w:hAnsi="Linux Biolinum" w:cs="Linux Biolinum"/>
        </w:rPr>
        <w:t>s</w:t>
      </w:r>
      <w:r w:rsidR="004B40F1" w:rsidRPr="004B40F1">
        <w:rPr>
          <w:rFonts w:ascii="Linux Biolinum" w:hAnsi="Linux Biolinum" w:cs="Linux Biolinum"/>
        </w:rPr>
        <w:t xml:space="preserve"> par la bonne procédure</w:t>
      </w:r>
      <w:r w:rsidR="00CC12A3">
        <w:rPr>
          <w:rFonts w:ascii="Linux Biolinum" w:hAnsi="Linux Biolinum" w:cs="Linux Biolinum"/>
        </w:rPr>
        <w:t xml:space="preserve">, </w:t>
      </w:r>
      <w:r w:rsidR="004B40F1" w:rsidRPr="004B40F1">
        <w:rPr>
          <w:rFonts w:ascii="Linux Biolinum" w:hAnsi="Linux Biolinum" w:cs="Linux Biolinum"/>
        </w:rPr>
        <w:t>c</w:t>
      </w:r>
      <w:r w:rsidR="002B2F72">
        <w:rPr>
          <w:rFonts w:ascii="Linux Biolinum" w:hAnsi="Linux Biolinum" w:cs="Linux Biolinum"/>
        </w:rPr>
        <w:t>’</w:t>
      </w:r>
      <w:r w:rsidR="004B40F1" w:rsidRPr="004B40F1">
        <w:rPr>
          <w:rFonts w:ascii="Linux Biolinum" w:hAnsi="Linux Biolinum" w:cs="Linux Biolinum"/>
        </w:rPr>
        <w:t>est-à-dire le règlement ou la</w:t>
      </w:r>
      <w:r w:rsidR="00CC12A3">
        <w:rPr>
          <w:rFonts w:ascii="Linux Biolinum" w:hAnsi="Linux Biolinum" w:cs="Linux Biolinum"/>
        </w:rPr>
        <w:t xml:space="preserve"> </w:t>
      </w:r>
      <w:r w:rsidR="004B40F1" w:rsidRPr="004B40F1">
        <w:rPr>
          <w:rFonts w:ascii="Linux Biolinum" w:hAnsi="Linux Biolinum" w:cs="Linux Biolinum"/>
        </w:rPr>
        <w:t>procédure législative</w:t>
      </w:r>
      <w:r w:rsidR="00CC12A3">
        <w:rPr>
          <w:rFonts w:ascii="Linux Biolinum" w:hAnsi="Linux Biolinum" w:cs="Linux Biolinum"/>
        </w:rPr>
        <w:t>.</w:t>
      </w:r>
      <w:r w:rsidR="008D56E8">
        <w:rPr>
          <w:rFonts w:ascii="Linux Biolinum" w:hAnsi="Linux Biolinum" w:cs="Linux Biolinum"/>
        </w:rPr>
        <w:t xml:space="preserve"> C</w:t>
      </w:r>
      <w:r w:rsidR="002B2F72">
        <w:rPr>
          <w:rFonts w:ascii="Linux Biolinum" w:hAnsi="Linux Biolinum" w:cs="Linux Biolinum"/>
        </w:rPr>
        <w:t>’</w:t>
      </w:r>
      <w:r w:rsidR="004B40F1" w:rsidRPr="004B40F1">
        <w:rPr>
          <w:rFonts w:ascii="Linux Biolinum" w:hAnsi="Linux Biolinum" w:cs="Linux Biolinum"/>
        </w:rPr>
        <w:t>est la première version</w:t>
      </w:r>
      <w:r w:rsidR="008D56E8">
        <w:rPr>
          <w:rFonts w:ascii="Linux Biolinum" w:hAnsi="Linux Biolinum" w:cs="Linux Biolinum"/>
        </w:rPr>
        <w:t>,</w:t>
      </w:r>
      <w:r w:rsidR="004B40F1" w:rsidRPr="004B40F1">
        <w:rPr>
          <w:rFonts w:ascii="Linux Biolinum" w:hAnsi="Linux Biolinum" w:cs="Linux Biolinum"/>
        </w:rPr>
        <w:t xml:space="preserve"> la première</w:t>
      </w:r>
      <w:r w:rsidR="008D56E8">
        <w:rPr>
          <w:rFonts w:ascii="Linux Biolinum" w:hAnsi="Linux Biolinum" w:cs="Linux Biolinum"/>
        </w:rPr>
        <w:t xml:space="preserve"> </w:t>
      </w:r>
      <w:r w:rsidR="004B40F1" w:rsidRPr="004B40F1">
        <w:rPr>
          <w:rFonts w:ascii="Linux Biolinum" w:hAnsi="Linux Biolinum" w:cs="Linux Biolinum"/>
        </w:rPr>
        <w:t xml:space="preserve">forme de fonctionnement du </w:t>
      </w:r>
      <w:r w:rsidR="008D56E8">
        <w:rPr>
          <w:rFonts w:ascii="Linux Biolinum" w:hAnsi="Linux Biolinum" w:cs="Linux Biolinum"/>
        </w:rPr>
        <w:t>C</w:t>
      </w:r>
      <w:r w:rsidR="004B40F1" w:rsidRPr="004B40F1">
        <w:rPr>
          <w:rFonts w:ascii="Linux Biolinum" w:hAnsi="Linux Biolinum" w:cs="Linux Biolinum"/>
        </w:rPr>
        <w:t>onseil</w:t>
      </w:r>
      <w:r w:rsidR="008D56E8">
        <w:rPr>
          <w:rFonts w:ascii="Linux Biolinum" w:hAnsi="Linux Biolinum" w:cs="Linux Biolinum"/>
        </w:rPr>
        <w:t xml:space="preserve"> </w:t>
      </w:r>
      <w:r w:rsidR="004B40F1" w:rsidRPr="004B40F1">
        <w:rPr>
          <w:rFonts w:ascii="Linux Biolinum" w:hAnsi="Linux Biolinum" w:cs="Linux Biolinum"/>
        </w:rPr>
        <w:t>const</w:t>
      </w:r>
      <w:r w:rsidR="004B40F1" w:rsidRPr="004B40F1">
        <w:rPr>
          <w:rFonts w:ascii="Linux Biolinum" w:hAnsi="Linux Biolinum" w:cs="Linux Biolinum"/>
        </w:rPr>
        <w:t>i</w:t>
      </w:r>
      <w:r w:rsidR="004B40F1" w:rsidRPr="004B40F1">
        <w:rPr>
          <w:rFonts w:ascii="Linux Biolinum" w:hAnsi="Linux Biolinum" w:cs="Linux Biolinum"/>
        </w:rPr>
        <w:t>tutionnel</w:t>
      </w:r>
      <w:r w:rsidR="008D56E8">
        <w:rPr>
          <w:rFonts w:ascii="Linux Biolinum" w:hAnsi="Linux Biolinum" w:cs="Linux Biolinum"/>
        </w:rPr>
        <w:t>.</w:t>
      </w:r>
    </w:p>
    <w:p w:rsidR="004B40F1" w:rsidRPr="004B40F1" w:rsidRDefault="008D56E8" w:rsidP="00DD79FF">
      <w:pPr>
        <w:ind w:firstLine="425"/>
        <w:rPr>
          <w:rFonts w:ascii="Linux Biolinum" w:hAnsi="Linux Biolinum" w:cs="Linux Biolinum"/>
        </w:rPr>
      </w:pPr>
      <w:r>
        <w:rPr>
          <w:rFonts w:ascii="Linux Biolinum" w:hAnsi="Linux Biolinum" w:cs="Linux Biolinum"/>
        </w:rPr>
        <w:t>C</w:t>
      </w:r>
      <w:r w:rsidR="004B40F1" w:rsidRPr="004B40F1">
        <w:rPr>
          <w:rFonts w:ascii="Linux Biolinum" w:hAnsi="Linux Biolinum" w:cs="Linux Biolinum"/>
        </w:rPr>
        <w:t>e conseil</w:t>
      </w:r>
      <w:r>
        <w:rPr>
          <w:rFonts w:ascii="Linux Biolinum" w:hAnsi="Linux Biolinum" w:cs="Linux Biolinum"/>
        </w:rPr>
        <w:t xml:space="preserve"> </w:t>
      </w:r>
      <w:r w:rsidR="004B40F1" w:rsidRPr="004B40F1">
        <w:rPr>
          <w:rFonts w:ascii="Linux Biolinum" w:hAnsi="Linux Biolinum" w:cs="Linux Biolinum"/>
        </w:rPr>
        <w:t xml:space="preserve">constitutionnel va fonctionner </w:t>
      </w:r>
      <w:r>
        <w:rPr>
          <w:rFonts w:ascii="Linux Biolinum" w:hAnsi="Linux Biolinum" w:cs="Linux Biolinum"/>
        </w:rPr>
        <w:t xml:space="preserve">de </w:t>
      </w:r>
      <w:r w:rsidR="004B40F1" w:rsidRPr="004B40F1">
        <w:rPr>
          <w:rFonts w:ascii="Linux Biolinum" w:hAnsi="Linux Biolinum" w:cs="Linux Biolinum"/>
        </w:rPr>
        <w:t>cette</w:t>
      </w:r>
      <w:r>
        <w:rPr>
          <w:rFonts w:ascii="Linux Biolinum" w:hAnsi="Linux Biolinum" w:cs="Linux Biolinum"/>
        </w:rPr>
        <w:t xml:space="preserve"> </w:t>
      </w:r>
      <w:r w:rsidR="004B40F1" w:rsidRPr="004B40F1">
        <w:rPr>
          <w:rFonts w:ascii="Linux Biolinum" w:hAnsi="Linux Biolinum" w:cs="Linux Biolinum"/>
        </w:rPr>
        <w:t>manière jusqu</w:t>
      </w:r>
      <w:r>
        <w:rPr>
          <w:rFonts w:ascii="Linux Biolinum" w:hAnsi="Linux Biolinum" w:cs="Linux Biolinum"/>
        </w:rPr>
        <w:t>’</w:t>
      </w:r>
      <w:r w:rsidR="004B40F1" w:rsidRPr="004B40F1">
        <w:rPr>
          <w:rFonts w:ascii="Linux Biolinum" w:hAnsi="Linux Biolinum" w:cs="Linux Biolinum"/>
        </w:rPr>
        <w:t>en</w:t>
      </w:r>
      <w:r w:rsidR="00CC646E">
        <w:rPr>
          <w:rFonts w:ascii="Linux Biolinum" w:hAnsi="Linux Biolinum" w:cs="Linux Biolinum"/>
        </w:rPr>
        <w:t xml:space="preserve"> </w:t>
      </w:r>
      <w:r w:rsidR="004B40F1" w:rsidRPr="004B40F1">
        <w:rPr>
          <w:rFonts w:ascii="Linux Biolinum" w:hAnsi="Linux Biolinum" w:cs="Linux Biolinum"/>
        </w:rPr>
        <w:t>197</w:t>
      </w:r>
      <w:r>
        <w:rPr>
          <w:rFonts w:ascii="Linux Biolinum" w:hAnsi="Linux Biolinum" w:cs="Linux Biolinum"/>
        </w:rPr>
        <w:t xml:space="preserve">0, c’est-à-dire </w:t>
      </w:r>
      <w:r w:rsidR="004B40F1" w:rsidRPr="004B40F1">
        <w:rPr>
          <w:rFonts w:ascii="Linux Biolinum" w:hAnsi="Linux Biolinum" w:cs="Linux Biolinum"/>
        </w:rPr>
        <w:t>jusqu</w:t>
      </w:r>
      <w:r>
        <w:rPr>
          <w:rFonts w:ascii="Linux Biolinum" w:hAnsi="Linux Biolinum" w:cs="Linux Biolinum"/>
        </w:rPr>
        <w:t>’</w:t>
      </w:r>
      <w:r w:rsidR="004B40F1" w:rsidRPr="004B40F1">
        <w:rPr>
          <w:rFonts w:ascii="Linux Biolinum" w:hAnsi="Linux Biolinum" w:cs="Linux Biolinum"/>
        </w:rPr>
        <w:t xml:space="preserve">après le départ du général de </w:t>
      </w:r>
      <w:r>
        <w:rPr>
          <w:rFonts w:ascii="Linux Biolinum" w:hAnsi="Linux Biolinum" w:cs="Linux Biolinum"/>
        </w:rPr>
        <w:t>G</w:t>
      </w:r>
      <w:r w:rsidR="004B40F1" w:rsidRPr="004B40F1">
        <w:rPr>
          <w:rFonts w:ascii="Linux Biolinum" w:hAnsi="Linux Biolinum" w:cs="Linux Biolinum"/>
        </w:rPr>
        <w:t>aulle et</w:t>
      </w:r>
      <w:r>
        <w:rPr>
          <w:rFonts w:ascii="Linux Biolinum" w:hAnsi="Linux Biolinum" w:cs="Linux Biolinum"/>
        </w:rPr>
        <w:t xml:space="preserve"> </w:t>
      </w:r>
      <w:r w:rsidR="004B40F1" w:rsidRPr="004B40F1">
        <w:rPr>
          <w:rFonts w:ascii="Linux Biolinum" w:hAnsi="Linux Biolinum" w:cs="Linux Biolinum"/>
        </w:rPr>
        <w:t>son décès</w:t>
      </w:r>
      <w:r>
        <w:rPr>
          <w:rFonts w:ascii="Linux Biolinum" w:hAnsi="Linux Biolinum" w:cs="Linux Biolinum"/>
        </w:rPr>
        <w:t xml:space="preserve">. Puis </w:t>
      </w:r>
      <w:r w:rsidR="004B40F1" w:rsidRPr="004B40F1">
        <w:rPr>
          <w:rFonts w:ascii="Linux Biolinum" w:hAnsi="Linux Biolinum" w:cs="Linux Biolinum"/>
        </w:rPr>
        <w:t>va s</w:t>
      </w:r>
      <w:r w:rsidR="002B2F72">
        <w:rPr>
          <w:rFonts w:ascii="Linux Biolinum" w:hAnsi="Linux Biolinum" w:cs="Linux Biolinum"/>
        </w:rPr>
        <w:t>’</w:t>
      </w:r>
      <w:r w:rsidR="004B40F1" w:rsidRPr="004B40F1">
        <w:rPr>
          <w:rFonts w:ascii="Linux Biolinum" w:hAnsi="Linux Biolinum" w:cs="Linux Biolinum"/>
        </w:rPr>
        <w:t>opérer un</w:t>
      </w:r>
      <w:r>
        <w:rPr>
          <w:rFonts w:ascii="Linux Biolinum" w:hAnsi="Linux Biolinum" w:cs="Linux Biolinum"/>
        </w:rPr>
        <w:t xml:space="preserve"> </w:t>
      </w:r>
      <w:r w:rsidR="004B40F1" w:rsidRPr="004B40F1">
        <w:rPr>
          <w:rFonts w:ascii="Linux Biolinum" w:hAnsi="Linux Biolinum" w:cs="Linux Biolinum"/>
        </w:rPr>
        <w:t>changement</w:t>
      </w:r>
      <w:r w:rsidR="003514BB">
        <w:rPr>
          <w:rFonts w:ascii="Linux Biolinum" w:hAnsi="Linux Biolinum" w:cs="Linux Biolinum"/>
        </w:rPr>
        <w:t>,</w:t>
      </w:r>
      <w:r w:rsidR="004B40F1" w:rsidRPr="004B40F1">
        <w:rPr>
          <w:rFonts w:ascii="Linux Biolinum" w:hAnsi="Linux Biolinum" w:cs="Linux Biolinum"/>
        </w:rPr>
        <w:t xml:space="preserve"> et les années 1970</w:t>
      </w:r>
      <w:r w:rsidR="003514BB">
        <w:rPr>
          <w:rFonts w:ascii="Linux Biolinum" w:hAnsi="Linux Biolinum" w:cs="Linux Biolinum"/>
        </w:rPr>
        <w:t>-</w:t>
      </w:r>
      <w:r w:rsidR="004B40F1" w:rsidRPr="004B40F1">
        <w:rPr>
          <w:rFonts w:ascii="Linux Biolinum" w:hAnsi="Linux Biolinum" w:cs="Linux Biolinum"/>
        </w:rPr>
        <w:t>1980 vont</w:t>
      </w:r>
      <w:r w:rsidR="003514BB">
        <w:rPr>
          <w:rFonts w:ascii="Linux Biolinum" w:hAnsi="Linux Biolinum" w:cs="Linux Biolinum"/>
        </w:rPr>
        <w:t xml:space="preserve"> </w:t>
      </w:r>
      <w:r w:rsidR="004B40F1" w:rsidRPr="004B40F1">
        <w:rPr>
          <w:rFonts w:ascii="Linux Biolinum" w:hAnsi="Linux Biolinum" w:cs="Linux Biolinum"/>
        </w:rPr>
        <w:t>être les années de la montée en</w:t>
      </w:r>
      <w:r w:rsidR="003514BB">
        <w:rPr>
          <w:rFonts w:ascii="Linux Biolinum" w:hAnsi="Linux Biolinum" w:cs="Linux Biolinum"/>
        </w:rPr>
        <w:t xml:space="preserve"> </w:t>
      </w:r>
      <w:r w:rsidR="004B40F1" w:rsidRPr="004B40F1">
        <w:rPr>
          <w:rFonts w:ascii="Linux Biolinum" w:hAnsi="Linux Biolinum" w:cs="Linux Biolinum"/>
        </w:rPr>
        <w:t xml:space="preserve">puissance du </w:t>
      </w:r>
      <w:r w:rsidR="003514BB">
        <w:rPr>
          <w:rFonts w:ascii="Linux Biolinum" w:hAnsi="Linux Biolinum" w:cs="Linux Biolinum"/>
        </w:rPr>
        <w:t>C</w:t>
      </w:r>
      <w:r w:rsidR="004B40F1" w:rsidRPr="004B40F1">
        <w:rPr>
          <w:rFonts w:ascii="Linux Biolinum" w:hAnsi="Linux Biolinum" w:cs="Linux Biolinum"/>
        </w:rPr>
        <w:t>onseil constitutio</w:t>
      </w:r>
      <w:r w:rsidR="004B40F1" w:rsidRPr="004B40F1">
        <w:rPr>
          <w:rFonts w:ascii="Linux Biolinum" w:hAnsi="Linux Biolinum" w:cs="Linux Biolinum"/>
        </w:rPr>
        <w:t>n</w:t>
      </w:r>
      <w:r w:rsidR="004B40F1" w:rsidRPr="004B40F1">
        <w:rPr>
          <w:rFonts w:ascii="Linux Biolinum" w:hAnsi="Linux Biolinum" w:cs="Linux Biolinum"/>
        </w:rPr>
        <w:t>nel</w:t>
      </w:r>
      <w:r w:rsidR="003514BB">
        <w:rPr>
          <w:rFonts w:ascii="Linux Biolinum" w:hAnsi="Linux Biolinum" w:cs="Linux Biolinum"/>
        </w:rPr>
        <w:t>,</w:t>
      </w:r>
      <w:r w:rsidR="004B40F1" w:rsidRPr="004B40F1">
        <w:rPr>
          <w:rFonts w:ascii="Linux Biolinum" w:hAnsi="Linux Biolinum" w:cs="Linux Biolinum"/>
        </w:rPr>
        <w:t xml:space="preserve"> qui</w:t>
      </w:r>
      <w:r w:rsidR="003514BB">
        <w:rPr>
          <w:rFonts w:ascii="Linux Biolinum" w:hAnsi="Linux Biolinum" w:cs="Linux Biolinum"/>
        </w:rPr>
        <w:t xml:space="preserve"> </w:t>
      </w:r>
      <w:r w:rsidR="004B40F1" w:rsidRPr="004B40F1">
        <w:rPr>
          <w:rFonts w:ascii="Linux Biolinum" w:hAnsi="Linux Biolinum" w:cs="Linux Biolinum"/>
        </w:rPr>
        <w:t>va acquérir un rôle quantitativement et</w:t>
      </w:r>
      <w:r w:rsidR="003514BB">
        <w:rPr>
          <w:rFonts w:ascii="Linux Biolinum" w:hAnsi="Linux Biolinum" w:cs="Linux Biolinum"/>
        </w:rPr>
        <w:t xml:space="preserve"> </w:t>
      </w:r>
      <w:r w:rsidR="004B40F1" w:rsidRPr="004B40F1">
        <w:rPr>
          <w:rFonts w:ascii="Linux Biolinum" w:hAnsi="Linux Biolinum" w:cs="Linux Biolinum"/>
        </w:rPr>
        <w:t>qualitativement beaucoup plus important</w:t>
      </w:r>
      <w:r w:rsidR="003514BB">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est ici que se fait la véritable</w:t>
      </w:r>
      <w:r w:rsidR="003514BB">
        <w:rPr>
          <w:rFonts w:ascii="Linux Biolinum" w:hAnsi="Linux Biolinum" w:cs="Linux Biolinum"/>
        </w:rPr>
        <w:t xml:space="preserve"> </w:t>
      </w:r>
      <w:r w:rsidR="004B40F1" w:rsidRPr="004B40F1">
        <w:rPr>
          <w:rFonts w:ascii="Linux Biolinum" w:hAnsi="Linux Biolinum" w:cs="Linux Biolinum"/>
        </w:rPr>
        <w:t>mutation</w:t>
      </w:r>
      <w:r w:rsidR="003514BB">
        <w:rPr>
          <w:rFonts w:ascii="Linux Biolinum" w:hAnsi="Linux Biolinum" w:cs="Linux Biolinum"/>
        </w:rPr>
        <w:t xml:space="preserve">, </w:t>
      </w:r>
      <w:r w:rsidR="004B40F1" w:rsidRPr="004B40F1">
        <w:rPr>
          <w:rFonts w:ascii="Linux Biolinum" w:hAnsi="Linux Biolinum" w:cs="Linux Biolinum"/>
        </w:rPr>
        <w:t>puisqu</w:t>
      </w:r>
      <w:r w:rsidR="003514BB">
        <w:rPr>
          <w:rFonts w:ascii="Linux Biolinum" w:hAnsi="Linux Biolinum" w:cs="Linux Biolinum"/>
        </w:rPr>
        <w:t>’</w:t>
      </w:r>
      <w:r w:rsidR="004B40F1" w:rsidRPr="004B40F1">
        <w:rPr>
          <w:rFonts w:ascii="Linux Biolinum" w:hAnsi="Linux Biolinum" w:cs="Linux Biolinum"/>
        </w:rPr>
        <w:t>au fond cette</w:t>
      </w:r>
      <w:r w:rsidR="003514BB">
        <w:rPr>
          <w:rFonts w:ascii="Linux Biolinum" w:hAnsi="Linux Biolinum" w:cs="Linux Biolinum"/>
        </w:rPr>
        <w:t xml:space="preserve"> </w:t>
      </w:r>
      <w:r w:rsidR="004B40F1" w:rsidRPr="004B40F1">
        <w:rPr>
          <w:rFonts w:ascii="Linux Biolinum" w:hAnsi="Linux Biolinum" w:cs="Linux Biolinum"/>
        </w:rPr>
        <w:t>mutation va entraîner indire</w:t>
      </w:r>
      <w:r w:rsidR="004B40F1" w:rsidRPr="004B40F1">
        <w:rPr>
          <w:rFonts w:ascii="Linux Biolinum" w:hAnsi="Linux Biolinum" w:cs="Linux Biolinum"/>
        </w:rPr>
        <w:t>c</w:t>
      </w:r>
      <w:r w:rsidR="004B40F1" w:rsidRPr="004B40F1">
        <w:rPr>
          <w:rFonts w:ascii="Linux Biolinum" w:hAnsi="Linux Biolinum" w:cs="Linux Biolinum"/>
        </w:rPr>
        <w:t>tement mais</w:t>
      </w:r>
      <w:r w:rsidR="003514BB">
        <w:rPr>
          <w:rFonts w:ascii="Linux Biolinum" w:hAnsi="Linux Biolinum" w:cs="Linux Biolinum"/>
        </w:rPr>
        <w:t xml:space="preserve"> </w:t>
      </w:r>
      <w:r w:rsidR="004B40F1" w:rsidRPr="004B40F1">
        <w:rPr>
          <w:rFonts w:ascii="Linux Biolinum" w:hAnsi="Linux Biolinum" w:cs="Linux Biolinum"/>
        </w:rPr>
        <w:t>certainement la grande réforme de 2008</w:t>
      </w:r>
      <w:r w:rsidR="003514BB">
        <w:rPr>
          <w:rFonts w:ascii="Linux Biolinum" w:hAnsi="Linux Biolinum" w:cs="Linux Biolinum"/>
        </w:rPr>
        <w:t xml:space="preserve"> </w:t>
      </w:r>
      <w:r w:rsidR="004B40F1" w:rsidRPr="004B40F1">
        <w:rPr>
          <w:rFonts w:ascii="Linux Biolinum" w:hAnsi="Linux Biolinum" w:cs="Linux Biolinum"/>
        </w:rPr>
        <w:t>de l</w:t>
      </w:r>
      <w:r w:rsidR="002B2F72">
        <w:rPr>
          <w:rFonts w:ascii="Linux Biolinum" w:hAnsi="Linux Biolinum" w:cs="Linux Biolinum"/>
        </w:rPr>
        <w:t>’</w:t>
      </w:r>
      <w:r w:rsidR="004B40F1" w:rsidRPr="004B40F1">
        <w:rPr>
          <w:rFonts w:ascii="Linux Biolinum" w:hAnsi="Linux Biolinum" w:cs="Linux Biolinum"/>
        </w:rPr>
        <w:t>ouverture de la saisine de</w:t>
      </w:r>
      <w:r w:rsidR="00705F35">
        <w:rPr>
          <w:rFonts w:ascii="Linux Biolinum" w:hAnsi="Linux Biolinum" w:cs="Linux Biolinum"/>
        </w:rPr>
        <w:t>s</w:t>
      </w:r>
      <w:r w:rsidR="004B40F1" w:rsidRPr="004B40F1">
        <w:rPr>
          <w:rFonts w:ascii="Linux Biolinum" w:hAnsi="Linux Biolinum" w:cs="Linux Biolinum"/>
        </w:rPr>
        <w:t xml:space="preserve"> citoyens</w:t>
      </w:r>
      <w:r w:rsidR="003514BB">
        <w:rPr>
          <w:rFonts w:ascii="Linux Biolinum" w:hAnsi="Linux Biolinum" w:cs="Linux Biolinum"/>
        </w:rPr>
        <w:t xml:space="preserve"> </w:t>
      </w:r>
      <w:r w:rsidR="004B40F1" w:rsidRPr="004B40F1">
        <w:rPr>
          <w:rFonts w:ascii="Linux Biolinum" w:hAnsi="Linux Biolinum" w:cs="Linux Biolinum"/>
        </w:rPr>
        <w:t xml:space="preserve">au </w:t>
      </w:r>
      <w:r w:rsidR="003514BB">
        <w:rPr>
          <w:rFonts w:ascii="Linux Biolinum" w:hAnsi="Linux Biolinum" w:cs="Linux Biolinum"/>
        </w:rPr>
        <w:t>C</w:t>
      </w:r>
      <w:r w:rsidR="004B40F1" w:rsidRPr="004B40F1">
        <w:rPr>
          <w:rFonts w:ascii="Linux Biolinum" w:hAnsi="Linux Biolinum" w:cs="Linux Biolinum"/>
        </w:rPr>
        <w:t xml:space="preserve">onseil </w:t>
      </w:r>
      <w:r w:rsidR="00705F35">
        <w:rPr>
          <w:rFonts w:ascii="Linux Biolinum" w:hAnsi="Linux Biolinum" w:cs="Linux Biolinum"/>
        </w:rPr>
        <w:t xml:space="preserve">constitutionnel. </w:t>
      </w:r>
      <w:r w:rsidR="002E42B6">
        <w:rPr>
          <w:rFonts w:ascii="Linux Biolinum" w:hAnsi="Linux Biolinum" w:cs="Linux Biolinum"/>
        </w:rPr>
        <w:t>Ce</w:t>
      </w:r>
      <w:r w:rsidR="004B40F1" w:rsidRPr="004B40F1">
        <w:rPr>
          <w:rFonts w:ascii="Linux Biolinum" w:hAnsi="Linux Biolinum" w:cs="Linux Biolinum"/>
        </w:rPr>
        <w:t>tte période</w:t>
      </w:r>
      <w:r w:rsidR="002E42B6">
        <w:rPr>
          <w:rFonts w:ascii="Linux Biolinum" w:hAnsi="Linux Biolinum" w:cs="Linux Biolinum"/>
        </w:rPr>
        <w:t xml:space="preserve"> d</w:t>
      </w:r>
      <w:r w:rsidR="004B40F1" w:rsidRPr="004B40F1">
        <w:rPr>
          <w:rFonts w:ascii="Linux Biolinum" w:hAnsi="Linux Biolinum" w:cs="Linux Biolinum"/>
        </w:rPr>
        <w:t>e mutation</w:t>
      </w:r>
      <w:r w:rsidR="002E42B6">
        <w:rPr>
          <w:rFonts w:ascii="Linux Biolinum" w:hAnsi="Linux Biolinum" w:cs="Linux Biolinum"/>
        </w:rPr>
        <w:t xml:space="preserve">, qu’on </w:t>
      </w:r>
      <w:r w:rsidR="004B40F1" w:rsidRPr="004B40F1">
        <w:rPr>
          <w:rFonts w:ascii="Linux Biolinum" w:hAnsi="Linux Biolinum" w:cs="Linux Biolinum"/>
        </w:rPr>
        <w:t xml:space="preserve">pourrait </w:t>
      </w:r>
      <w:r w:rsidR="002E42B6">
        <w:rPr>
          <w:rFonts w:ascii="Linux Biolinum" w:hAnsi="Linux Biolinum" w:cs="Linux Biolinum"/>
        </w:rPr>
        <w:t>s</w:t>
      </w:r>
      <w:r w:rsidR="004B40F1" w:rsidRPr="004B40F1">
        <w:rPr>
          <w:rFonts w:ascii="Linux Biolinum" w:hAnsi="Linux Biolinum" w:cs="Linux Biolinum"/>
        </w:rPr>
        <w:t>it</w:t>
      </w:r>
      <w:r w:rsidR="002E42B6">
        <w:rPr>
          <w:rFonts w:ascii="Linux Biolinum" w:hAnsi="Linux Biolinum" w:cs="Linux Biolinum"/>
        </w:rPr>
        <w:t xml:space="preserve">uer entre </w:t>
      </w:r>
      <w:r w:rsidR="004B40F1" w:rsidRPr="004B40F1">
        <w:rPr>
          <w:rFonts w:ascii="Linux Biolinum" w:hAnsi="Linux Biolinum" w:cs="Linux Biolinum"/>
        </w:rPr>
        <w:t xml:space="preserve">1971 et </w:t>
      </w:r>
      <w:r w:rsidR="002E42B6">
        <w:rPr>
          <w:rFonts w:ascii="Linux Biolinum" w:hAnsi="Linux Biolinum" w:cs="Linux Biolinum"/>
        </w:rPr>
        <w:t>l</w:t>
      </w:r>
      <w:r w:rsidR="004B40F1" w:rsidRPr="004B40F1">
        <w:rPr>
          <w:rFonts w:ascii="Linux Biolinum" w:hAnsi="Linux Biolinum" w:cs="Linux Biolinum"/>
        </w:rPr>
        <w:t>es</w:t>
      </w:r>
      <w:r w:rsidR="002E42B6">
        <w:rPr>
          <w:rFonts w:ascii="Linux Biolinum" w:hAnsi="Linux Biolinum" w:cs="Linux Biolinum"/>
        </w:rPr>
        <w:t xml:space="preserve"> </w:t>
      </w:r>
      <w:r w:rsidR="004B40F1" w:rsidRPr="004B40F1">
        <w:rPr>
          <w:rFonts w:ascii="Linux Biolinum" w:hAnsi="Linux Biolinum" w:cs="Linux Biolinum"/>
        </w:rPr>
        <w:t xml:space="preserve">années </w:t>
      </w:r>
      <w:r w:rsidR="002E42B6">
        <w:rPr>
          <w:rFonts w:ascii="Linux Biolinum" w:hAnsi="Linux Biolinum" w:cs="Linux Biolinum"/>
        </w:rPr>
        <w:t>19</w:t>
      </w:r>
      <w:r w:rsidR="004B40F1" w:rsidRPr="004B40F1">
        <w:rPr>
          <w:rFonts w:ascii="Linux Biolinum" w:hAnsi="Linux Biolinum" w:cs="Linux Biolinum"/>
        </w:rPr>
        <w:t>90</w:t>
      </w:r>
      <w:r w:rsidR="002E42B6">
        <w:rPr>
          <w:rFonts w:ascii="Linux Biolinum" w:hAnsi="Linux Biolinum" w:cs="Linux Biolinum"/>
        </w:rPr>
        <w:t xml:space="preserve">, </w:t>
      </w:r>
      <w:r w:rsidR="004B40F1" w:rsidRPr="004B40F1">
        <w:rPr>
          <w:rFonts w:ascii="Linux Biolinum" w:hAnsi="Linux Biolinum" w:cs="Linux Biolinum"/>
        </w:rPr>
        <w:t>est une période dans l</w:t>
      </w:r>
      <w:r w:rsidR="00DD79FF">
        <w:rPr>
          <w:rFonts w:ascii="Linux Biolinum" w:hAnsi="Linux Biolinum" w:cs="Linux Biolinum"/>
        </w:rPr>
        <w:t>a</w:t>
      </w:r>
      <w:r w:rsidR="004B40F1" w:rsidRPr="004B40F1">
        <w:rPr>
          <w:rFonts w:ascii="Linux Biolinum" w:hAnsi="Linux Biolinum" w:cs="Linux Biolinum"/>
        </w:rPr>
        <w:t>quel</w:t>
      </w:r>
      <w:r w:rsidR="00DD79FF">
        <w:rPr>
          <w:rFonts w:ascii="Linux Biolinum" w:hAnsi="Linux Biolinum" w:cs="Linux Biolinum"/>
        </w:rPr>
        <w:t xml:space="preserve">le </w:t>
      </w:r>
      <w:r w:rsidR="004B40F1" w:rsidRPr="004B40F1">
        <w:rPr>
          <w:rFonts w:ascii="Linux Biolinum" w:hAnsi="Linux Biolinum" w:cs="Linux Biolinum"/>
        </w:rPr>
        <w:t xml:space="preserve">le </w:t>
      </w:r>
      <w:r w:rsidR="00DD79FF">
        <w:rPr>
          <w:rFonts w:ascii="Linux Biolinum" w:hAnsi="Linux Biolinum" w:cs="Linux Biolinum"/>
        </w:rPr>
        <w:t>C</w:t>
      </w:r>
      <w:r w:rsidR="004B40F1" w:rsidRPr="004B40F1">
        <w:rPr>
          <w:rFonts w:ascii="Linux Biolinum" w:hAnsi="Linux Biolinum" w:cs="Linux Biolinum"/>
        </w:rPr>
        <w:t>onseil va progresser</w:t>
      </w:r>
      <w:r w:rsidR="00DE06E4">
        <w:rPr>
          <w:rFonts w:ascii="Linux Biolinum" w:hAnsi="Linux Biolinum" w:cs="Linux Biolinum"/>
        </w:rPr>
        <w:t>,</w:t>
      </w:r>
      <w:r w:rsidR="004B40F1" w:rsidRPr="004B40F1">
        <w:rPr>
          <w:rFonts w:ascii="Linux Biolinum" w:hAnsi="Linux Biolinum" w:cs="Linux Biolinum"/>
        </w:rPr>
        <w:t xml:space="preserve"> mais autour de trois él</w:t>
      </w:r>
      <w:r w:rsidR="004B40F1" w:rsidRPr="004B40F1">
        <w:rPr>
          <w:rFonts w:ascii="Linux Biolinum" w:hAnsi="Linux Biolinum" w:cs="Linux Biolinum"/>
        </w:rPr>
        <w:t>é</w:t>
      </w:r>
      <w:r w:rsidR="004B40F1" w:rsidRPr="004B40F1">
        <w:rPr>
          <w:rFonts w:ascii="Linux Biolinum" w:hAnsi="Linux Biolinum" w:cs="Linux Biolinum"/>
        </w:rPr>
        <w:t>ments très</w:t>
      </w:r>
      <w:r w:rsidR="00DE06E4">
        <w:rPr>
          <w:rFonts w:ascii="Linux Biolinum" w:hAnsi="Linux Biolinum" w:cs="Linux Biolinum"/>
        </w:rPr>
        <w:t xml:space="preserve"> </w:t>
      </w:r>
      <w:r w:rsidR="004B40F1" w:rsidRPr="004B40F1">
        <w:rPr>
          <w:rFonts w:ascii="Linux Biolinum" w:hAnsi="Linux Biolinum" w:cs="Linux Biolinum"/>
        </w:rPr>
        <w:t>différents</w:t>
      </w:r>
      <w:r w:rsidR="00D516CC">
        <w:rPr>
          <w:rFonts w:ascii="Linux Biolinum" w:hAnsi="Linux Biolinum" w:cs="Linux Biolinum"/>
        </w:rPr>
        <w:t xml:space="preserve">. C’est </w:t>
      </w:r>
      <w:r w:rsidR="004B40F1" w:rsidRPr="004B40F1">
        <w:rPr>
          <w:rFonts w:ascii="Linux Biolinum" w:hAnsi="Linux Biolinum" w:cs="Linux Biolinum"/>
        </w:rPr>
        <w:t>un bel exemple de droit</w:t>
      </w:r>
      <w:r w:rsidR="00380F91">
        <w:rPr>
          <w:rFonts w:ascii="Linux Biolinum" w:hAnsi="Linux Biolinum" w:cs="Linux Biolinum"/>
        </w:rPr>
        <w:t xml:space="preserve"> </w:t>
      </w:r>
      <w:r w:rsidR="004B40F1" w:rsidRPr="004B40F1">
        <w:rPr>
          <w:rFonts w:ascii="Linux Biolinum" w:hAnsi="Linux Biolinum" w:cs="Linux Biolinum"/>
        </w:rPr>
        <w:t>constitutionnel vivant</w:t>
      </w:r>
      <w:r w:rsidR="00432FAB">
        <w:rPr>
          <w:rFonts w:ascii="Linux Biolinum" w:hAnsi="Linux Biolinum" w:cs="Linux Biolinum"/>
        </w:rPr>
        <w:t xml:space="preserve">, </w:t>
      </w:r>
      <w:r w:rsidR="004B40F1" w:rsidRPr="004B40F1">
        <w:rPr>
          <w:rFonts w:ascii="Linux Biolinum" w:hAnsi="Linux Biolinum" w:cs="Linux Biolinum"/>
        </w:rPr>
        <w:t xml:space="preserve">ou une sorte de </w:t>
      </w:r>
      <w:r w:rsidR="00240FF3">
        <w:rPr>
          <w:rFonts w:ascii="Linux Biolinum" w:hAnsi="Linux Biolinum" w:cs="Linux Biolinum"/>
        </w:rPr>
        <w:t>conjonction</w:t>
      </w:r>
      <w:r w:rsidR="004B40F1" w:rsidRPr="004B40F1">
        <w:rPr>
          <w:rFonts w:ascii="Linux Biolinum" w:hAnsi="Linux Biolinum" w:cs="Linux Biolinum"/>
        </w:rPr>
        <w:t xml:space="preserve"> de trois</w:t>
      </w:r>
      <w:r w:rsidR="00432FAB">
        <w:rPr>
          <w:rFonts w:ascii="Linux Biolinum" w:hAnsi="Linux Biolinum" w:cs="Linux Biolinum"/>
        </w:rPr>
        <w:t xml:space="preserve"> </w:t>
      </w:r>
      <w:r w:rsidR="004B40F1" w:rsidRPr="004B40F1">
        <w:rPr>
          <w:rFonts w:ascii="Linux Biolinum" w:hAnsi="Linux Biolinum" w:cs="Linux Biolinum"/>
        </w:rPr>
        <w:t xml:space="preserve">phénomènes vont donner au </w:t>
      </w:r>
      <w:r w:rsidR="00432FAB">
        <w:rPr>
          <w:rFonts w:ascii="Linux Biolinum" w:hAnsi="Linux Biolinum" w:cs="Linux Biolinum"/>
        </w:rPr>
        <w:t>C</w:t>
      </w:r>
      <w:r w:rsidR="004B40F1" w:rsidRPr="004B40F1">
        <w:rPr>
          <w:rFonts w:ascii="Linux Biolinum" w:hAnsi="Linux Biolinum" w:cs="Linux Biolinum"/>
        </w:rPr>
        <w:t>onseil</w:t>
      </w:r>
      <w:r w:rsidR="00432FAB">
        <w:rPr>
          <w:rFonts w:ascii="Linux Biolinum" w:hAnsi="Linux Biolinum" w:cs="Linux Biolinum"/>
        </w:rPr>
        <w:t xml:space="preserve"> </w:t>
      </w:r>
      <w:r w:rsidR="004B40F1" w:rsidRPr="004B40F1">
        <w:rPr>
          <w:rFonts w:ascii="Linux Biolinum" w:hAnsi="Linux Biolinum" w:cs="Linux Biolinum"/>
        </w:rPr>
        <w:t>constitutionnel une puissance</w:t>
      </w:r>
      <w:r w:rsidR="00432FAB">
        <w:rPr>
          <w:rFonts w:ascii="Linux Biolinum" w:hAnsi="Linux Biolinum" w:cs="Linux Biolinum"/>
        </w:rPr>
        <w:t xml:space="preserve"> </w:t>
      </w:r>
      <w:r w:rsidR="004B40F1" w:rsidRPr="004B40F1">
        <w:rPr>
          <w:rFonts w:ascii="Linux Biolinum" w:hAnsi="Linux Biolinum" w:cs="Linux Biolinum"/>
        </w:rPr>
        <w:t>co</w:t>
      </w:r>
      <w:r w:rsidR="004B40F1" w:rsidRPr="004B40F1">
        <w:rPr>
          <w:rFonts w:ascii="Linux Biolinum" w:hAnsi="Linux Biolinum" w:cs="Linux Biolinum"/>
        </w:rPr>
        <w:t>n</w:t>
      </w:r>
      <w:r w:rsidR="004B40F1" w:rsidRPr="004B40F1">
        <w:rPr>
          <w:rFonts w:ascii="Linux Biolinum" w:hAnsi="Linux Biolinum" w:cs="Linux Biolinum"/>
        </w:rPr>
        <w:t>sidérable</w:t>
      </w:r>
      <w:r w:rsidR="00432FAB">
        <w:rPr>
          <w:rFonts w:ascii="Linux Biolinum" w:hAnsi="Linux Biolinum" w:cs="Linux Biolinum"/>
        </w:rPr>
        <w:t>.</w:t>
      </w:r>
    </w:p>
    <w:p w:rsidR="004B40F1" w:rsidRPr="004B40F1" w:rsidRDefault="003A3FCB" w:rsidP="00FF2C93">
      <w:pPr>
        <w:ind w:firstLine="425"/>
        <w:rPr>
          <w:rFonts w:ascii="Linux Biolinum" w:hAnsi="Linux Biolinum" w:cs="Linux Biolinum"/>
        </w:rPr>
      </w:pPr>
      <w:r>
        <w:rPr>
          <w:rFonts w:ascii="Linux Biolinum" w:hAnsi="Linux Biolinum" w:cs="Linux Biolinum"/>
        </w:rPr>
        <w:t xml:space="preserve">Pour rester chronologique, </w:t>
      </w:r>
      <w:r w:rsidR="004B40F1" w:rsidRPr="004B40F1">
        <w:rPr>
          <w:rFonts w:ascii="Linux Biolinum" w:hAnsi="Linux Biolinum" w:cs="Linux Biolinum"/>
        </w:rPr>
        <w:t>le</w:t>
      </w:r>
      <w:r>
        <w:rPr>
          <w:rFonts w:ascii="Linux Biolinum" w:hAnsi="Linux Biolinum" w:cs="Linux Biolinum"/>
        </w:rPr>
        <w:t xml:space="preserve"> premier de ces phénomènes intervient </w:t>
      </w:r>
      <w:r w:rsidR="004B40F1" w:rsidRPr="004B40F1">
        <w:rPr>
          <w:rFonts w:ascii="Linux Biolinum" w:hAnsi="Linux Biolinum" w:cs="Linux Biolinum"/>
        </w:rPr>
        <w:t>le 16 juillet 1971</w:t>
      </w:r>
      <w:r>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est une décision qui sera rendue par</w:t>
      </w:r>
      <w:r>
        <w:rPr>
          <w:rFonts w:ascii="Linux Biolinum" w:hAnsi="Linux Biolinum" w:cs="Linux Biolinum"/>
        </w:rPr>
        <w:t xml:space="preserve"> </w:t>
      </w:r>
      <w:r w:rsidR="004B40F1" w:rsidRPr="004B40F1">
        <w:rPr>
          <w:rFonts w:ascii="Linux Biolinum" w:hAnsi="Linux Biolinum" w:cs="Linux Biolinum"/>
        </w:rPr>
        <w:t xml:space="preserve">le </w:t>
      </w:r>
      <w:r>
        <w:rPr>
          <w:rFonts w:ascii="Linux Biolinum" w:hAnsi="Linux Biolinum" w:cs="Linux Biolinum"/>
        </w:rPr>
        <w:t>C</w:t>
      </w:r>
      <w:r w:rsidR="004B40F1" w:rsidRPr="004B40F1">
        <w:rPr>
          <w:rFonts w:ascii="Linux Biolinum" w:hAnsi="Linux Biolinum" w:cs="Linux Biolinum"/>
        </w:rPr>
        <w:t>onseil constitutionnel</w:t>
      </w:r>
      <w:r>
        <w:rPr>
          <w:rFonts w:ascii="Linux Biolinum" w:hAnsi="Linux Biolinum" w:cs="Linux Biolinum"/>
        </w:rPr>
        <w:t xml:space="preserve">, </w:t>
      </w:r>
      <w:r w:rsidR="004B40F1" w:rsidRPr="004B40F1">
        <w:rPr>
          <w:rFonts w:ascii="Linux Biolinum" w:hAnsi="Linux Biolinum" w:cs="Linux Biolinum"/>
        </w:rPr>
        <w:t>et on peut considérer que c</w:t>
      </w:r>
      <w:r w:rsidR="002B2F72">
        <w:rPr>
          <w:rFonts w:ascii="Linux Biolinum" w:hAnsi="Linux Biolinum" w:cs="Linux Biolinum"/>
        </w:rPr>
        <w:t>’</w:t>
      </w:r>
      <w:r w:rsidR="004B40F1" w:rsidRPr="004B40F1">
        <w:rPr>
          <w:rFonts w:ascii="Linux Biolinum" w:hAnsi="Linux Biolinum" w:cs="Linux Biolinum"/>
        </w:rPr>
        <w:t>est une</w:t>
      </w:r>
      <w:r>
        <w:rPr>
          <w:rFonts w:ascii="Linux Biolinum" w:hAnsi="Linux Biolinum" w:cs="Linux Biolinum"/>
        </w:rPr>
        <w:t xml:space="preserve"> </w:t>
      </w:r>
      <w:r w:rsidR="004B40F1" w:rsidRPr="004B40F1">
        <w:rPr>
          <w:rFonts w:ascii="Linux Biolinum" w:hAnsi="Linux Biolinum" w:cs="Linux Biolinum"/>
        </w:rPr>
        <w:t>véritable révolution juridique et</w:t>
      </w:r>
      <w:r>
        <w:rPr>
          <w:rFonts w:ascii="Linux Biolinum" w:hAnsi="Linux Biolinum" w:cs="Linux Biolinum"/>
        </w:rPr>
        <w:t xml:space="preserve"> </w:t>
      </w:r>
      <w:r w:rsidR="004B40F1" w:rsidRPr="004B40F1">
        <w:rPr>
          <w:rFonts w:ascii="Linux Biolinum" w:hAnsi="Linux Biolinum" w:cs="Linux Biolinum"/>
        </w:rPr>
        <w:t>certainement même la véritable création</w:t>
      </w:r>
      <w:r>
        <w:rPr>
          <w:rFonts w:ascii="Linux Biolinum" w:hAnsi="Linux Biolinum" w:cs="Linux Biolinum"/>
        </w:rPr>
        <w:t xml:space="preserve"> </w:t>
      </w:r>
      <w:r w:rsidR="004B40F1" w:rsidRPr="004B40F1">
        <w:rPr>
          <w:rFonts w:ascii="Linux Biolinum" w:hAnsi="Linux Biolinum" w:cs="Linux Biolinum"/>
        </w:rPr>
        <w:t>du co</w:t>
      </w:r>
      <w:r w:rsidR="004B40F1" w:rsidRPr="004B40F1">
        <w:rPr>
          <w:rFonts w:ascii="Linux Biolinum" w:hAnsi="Linux Biolinum" w:cs="Linux Biolinum"/>
        </w:rPr>
        <w:t>n</w:t>
      </w:r>
      <w:r w:rsidR="004B40F1" w:rsidRPr="004B40F1">
        <w:rPr>
          <w:rFonts w:ascii="Linux Biolinum" w:hAnsi="Linux Biolinum" w:cs="Linux Biolinum"/>
        </w:rPr>
        <w:t>trôle de constitutionnalité au</w:t>
      </w:r>
      <w:r>
        <w:rPr>
          <w:rFonts w:ascii="Linux Biolinum" w:hAnsi="Linux Biolinum" w:cs="Linux Biolinum"/>
        </w:rPr>
        <w:t xml:space="preserve"> </w:t>
      </w:r>
      <w:r w:rsidR="004B40F1" w:rsidRPr="004B40F1">
        <w:rPr>
          <w:rFonts w:ascii="Linux Biolinum" w:hAnsi="Linux Biolinum" w:cs="Linux Biolinum"/>
        </w:rPr>
        <w:t xml:space="preserve">sens </w:t>
      </w:r>
      <w:r w:rsidR="00F27819">
        <w:rPr>
          <w:rFonts w:ascii="Linux Biolinum" w:hAnsi="Linux Biolinum" w:cs="Linux Biolinum"/>
        </w:rPr>
        <w:t>qu’</w:t>
      </w:r>
      <w:r w:rsidR="004B40F1" w:rsidRPr="004B40F1">
        <w:rPr>
          <w:rFonts w:ascii="Linux Biolinum" w:hAnsi="Linux Biolinum" w:cs="Linux Biolinum"/>
        </w:rPr>
        <w:t>on doit donner</w:t>
      </w:r>
      <w:r w:rsidR="00F27819">
        <w:rPr>
          <w:rFonts w:ascii="Linux Biolinum" w:hAnsi="Linux Biolinum" w:cs="Linux Biolinum"/>
        </w:rPr>
        <w:t xml:space="preserve"> </w:t>
      </w:r>
      <w:r w:rsidR="004B40F1" w:rsidRPr="004B40F1">
        <w:rPr>
          <w:rFonts w:ascii="Linux Biolinum" w:hAnsi="Linux Biolinum" w:cs="Linux Biolinum"/>
        </w:rPr>
        <w:t>à ce thème</w:t>
      </w:r>
      <w:r w:rsidR="00F27819">
        <w:rPr>
          <w:rFonts w:ascii="Linux Biolinum" w:hAnsi="Linux Biolinum" w:cs="Linux Biolinum"/>
        </w:rPr>
        <w:t xml:space="preserve">. </w:t>
      </w:r>
      <w:r w:rsidR="00B023EA">
        <w:rPr>
          <w:rFonts w:ascii="Linux Biolinum" w:hAnsi="Linux Biolinum" w:cs="Linux Biolinum"/>
        </w:rPr>
        <w:t>C</w:t>
      </w:r>
      <w:r w:rsidR="004B40F1" w:rsidRPr="004B40F1">
        <w:rPr>
          <w:rFonts w:ascii="Linux Biolinum" w:hAnsi="Linux Biolinum" w:cs="Linux Biolinum"/>
        </w:rPr>
        <w:t>ette</w:t>
      </w:r>
      <w:r w:rsidR="00B023EA">
        <w:rPr>
          <w:rFonts w:ascii="Linux Biolinum" w:hAnsi="Linux Biolinum" w:cs="Linux Biolinum"/>
        </w:rPr>
        <w:t xml:space="preserve"> </w:t>
      </w:r>
      <w:r w:rsidR="004B40F1" w:rsidRPr="004B40F1">
        <w:rPr>
          <w:rFonts w:ascii="Linux Biolinum" w:hAnsi="Linux Biolinum" w:cs="Linux Biolinum"/>
        </w:rPr>
        <w:t xml:space="preserve">décision </w:t>
      </w:r>
      <w:r w:rsidR="00B023EA">
        <w:rPr>
          <w:rFonts w:ascii="Linux Biolinum" w:hAnsi="Linux Biolinum" w:cs="Linux Biolinum"/>
        </w:rPr>
        <w:t>du</w:t>
      </w:r>
      <w:r w:rsidR="004B40F1" w:rsidRPr="004B40F1">
        <w:rPr>
          <w:rFonts w:ascii="Linux Biolinum" w:hAnsi="Linux Biolinum" w:cs="Linux Biolinum"/>
        </w:rPr>
        <w:t xml:space="preserve"> 16 juillet 1971</w:t>
      </w:r>
      <w:r w:rsidR="004A025C">
        <w:rPr>
          <w:rFonts w:ascii="Linux Biolinum" w:hAnsi="Linux Biolinum" w:cs="Linux Biolinum"/>
        </w:rPr>
        <w:t>,</w:t>
      </w:r>
      <w:r w:rsidR="004B40F1" w:rsidRPr="004B40F1">
        <w:rPr>
          <w:rFonts w:ascii="Linux Biolinum" w:hAnsi="Linux Biolinum" w:cs="Linux Biolinum"/>
        </w:rPr>
        <w:t xml:space="preserve"> qui est</w:t>
      </w:r>
      <w:r w:rsidR="004A025C">
        <w:rPr>
          <w:rFonts w:ascii="Linux Biolinum" w:hAnsi="Linux Biolinum" w:cs="Linux Biolinum"/>
        </w:rPr>
        <w:t xml:space="preserve"> </w:t>
      </w:r>
      <w:r w:rsidR="004B40F1" w:rsidRPr="004B40F1">
        <w:rPr>
          <w:rFonts w:ascii="Linux Biolinum" w:hAnsi="Linux Biolinum" w:cs="Linux Biolinum"/>
        </w:rPr>
        <w:t>connu</w:t>
      </w:r>
      <w:r w:rsidR="004A025C">
        <w:rPr>
          <w:rFonts w:ascii="Linux Biolinum" w:hAnsi="Linux Biolinum" w:cs="Linux Biolinum"/>
        </w:rPr>
        <w:t>e</w:t>
      </w:r>
      <w:r w:rsidR="004B40F1" w:rsidRPr="004B40F1">
        <w:rPr>
          <w:rFonts w:ascii="Linux Biolinum" w:hAnsi="Linux Biolinum" w:cs="Linux Biolinum"/>
        </w:rPr>
        <w:t xml:space="preserve"> sous le terme de </w:t>
      </w:r>
      <w:r w:rsidR="004A025C">
        <w:rPr>
          <w:rFonts w:ascii="Linux Biolinum" w:hAnsi="Linux Biolinum" w:cs="Linux Biolinum"/>
        </w:rPr>
        <w:t>« L</w:t>
      </w:r>
      <w:r w:rsidR="004B40F1" w:rsidRPr="004B40F1">
        <w:rPr>
          <w:rFonts w:ascii="Linux Biolinum" w:hAnsi="Linux Biolinum" w:cs="Linux Biolinum"/>
        </w:rPr>
        <w:t>iberté</w:t>
      </w:r>
      <w:r w:rsidR="004A025C">
        <w:rPr>
          <w:rFonts w:ascii="Linux Biolinum" w:hAnsi="Linux Biolinum" w:cs="Linux Biolinum"/>
        </w:rPr>
        <w:t xml:space="preserve"> </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association</w:t>
      </w:r>
      <w:r w:rsidR="004A025C">
        <w:rPr>
          <w:rFonts w:ascii="Linux Biolinum" w:hAnsi="Linux Biolinum" w:cs="Linux Biolinum"/>
        </w:rPr>
        <w:t> »,</w:t>
      </w:r>
      <w:r w:rsidR="004B40F1" w:rsidRPr="004B40F1">
        <w:rPr>
          <w:rFonts w:ascii="Linux Biolinum" w:hAnsi="Linux Biolinum" w:cs="Linux Biolinum"/>
        </w:rPr>
        <w:t xml:space="preserve"> est une décision juridique</w:t>
      </w:r>
      <w:r w:rsidR="003B5A32">
        <w:rPr>
          <w:rFonts w:ascii="Linux Biolinum" w:hAnsi="Linux Biolinum" w:cs="Linux Biolinum"/>
        </w:rPr>
        <w:t>,</w:t>
      </w:r>
      <w:r w:rsidR="00B023EA">
        <w:rPr>
          <w:rFonts w:ascii="Linux Biolinum" w:hAnsi="Linux Biolinum" w:cs="Linux Biolinum"/>
        </w:rPr>
        <w:t xml:space="preserve"> </w:t>
      </w:r>
      <w:r w:rsidR="004B40F1" w:rsidRPr="004B40F1">
        <w:rPr>
          <w:rFonts w:ascii="Linux Biolinum" w:hAnsi="Linux Biolinum" w:cs="Linux Biolinum"/>
        </w:rPr>
        <w:t>mais qui répond à un problème politique</w:t>
      </w:r>
      <w:r w:rsidR="004A025C">
        <w:rPr>
          <w:rFonts w:ascii="Linux Biolinum" w:hAnsi="Linux Biolinum" w:cs="Linux Biolinum"/>
        </w:rPr>
        <w:t>.</w:t>
      </w:r>
    </w:p>
    <w:p w:rsidR="00901E88" w:rsidRDefault="006E7B84" w:rsidP="00D17F4D">
      <w:pPr>
        <w:ind w:firstLine="425"/>
        <w:rPr>
          <w:rFonts w:ascii="Linux Biolinum" w:hAnsi="Linux Biolinum" w:cs="Linux Biolinum"/>
        </w:rPr>
      </w:pPr>
      <w:r>
        <w:rPr>
          <w:rFonts w:ascii="Linux Biolinum" w:hAnsi="Linux Biolinum" w:cs="Linux Biolinum"/>
        </w:rPr>
        <w:t>L</w:t>
      </w:r>
      <w:r w:rsidR="004B40F1" w:rsidRPr="004B40F1">
        <w:rPr>
          <w:rFonts w:ascii="Linux Biolinum" w:hAnsi="Linux Biolinum" w:cs="Linux Biolinum"/>
        </w:rPr>
        <w:t xml:space="preserve">e problème politique </w:t>
      </w:r>
      <w:r>
        <w:rPr>
          <w:rFonts w:ascii="Linux Biolinum" w:hAnsi="Linux Biolinum" w:cs="Linux Biolinum"/>
        </w:rPr>
        <w:t xml:space="preserve">est le suivant : </w:t>
      </w:r>
      <w:r w:rsidR="004B40F1" w:rsidRPr="004B40F1">
        <w:rPr>
          <w:rFonts w:ascii="Linux Biolinum" w:hAnsi="Linux Biolinum" w:cs="Linux Biolinum"/>
        </w:rPr>
        <w:t>à la</w:t>
      </w:r>
      <w:r>
        <w:rPr>
          <w:rFonts w:ascii="Linux Biolinum" w:hAnsi="Linux Biolinum" w:cs="Linux Biolinum"/>
        </w:rPr>
        <w:t xml:space="preserve"> </w:t>
      </w:r>
      <w:r w:rsidR="004B40F1" w:rsidRPr="004B40F1">
        <w:rPr>
          <w:rFonts w:ascii="Linux Biolinum" w:hAnsi="Linux Biolinum" w:cs="Linux Biolinum"/>
        </w:rPr>
        <w:t xml:space="preserve">fin des années </w:t>
      </w:r>
      <w:r>
        <w:rPr>
          <w:rFonts w:ascii="Linux Biolinum" w:hAnsi="Linux Biolinum" w:cs="Linux Biolinum"/>
        </w:rPr>
        <w:t>19</w:t>
      </w:r>
      <w:r w:rsidR="004B40F1" w:rsidRPr="004B40F1">
        <w:rPr>
          <w:rFonts w:ascii="Linux Biolinum" w:hAnsi="Linux Biolinum" w:cs="Linux Biolinum"/>
        </w:rPr>
        <w:t xml:space="preserve">60 </w:t>
      </w:r>
      <w:r>
        <w:rPr>
          <w:rFonts w:ascii="Linux Biolinum" w:hAnsi="Linux Biolinum" w:cs="Linux Biolinum"/>
        </w:rPr>
        <w:t xml:space="preserve">et au </w:t>
      </w:r>
      <w:r w:rsidR="004B40F1" w:rsidRPr="004B40F1">
        <w:rPr>
          <w:rFonts w:ascii="Linux Biolinum" w:hAnsi="Linux Biolinum" w:cs="Linux Biolinum"/>
        </w:rPr>
        <w:t xml:space="preserve">début des années </w:t>
      </w:r>
      <w:r>
        <w:rPr>
          <w:rFonts w:ascii="Linux Biolinum" w:hAnsi="Linux Biolinum" w:cs="Linux Biolinum"/>
        </w:rPr>
        <w:t>19</w:t>
      </w:r>
      <w:r w:rsidR="004B40F1" w:rsidRPr="004B40F1">
        <w:rPr>
          <w:rFonts w:ascii="Linux Biolinum" w:hAnsi="Linux Biolinum" w:cs="Linux Biolinum"/>
        </w:rPr>
        <w:t>70</w:t>
      </w:r>
      <w:r>
        <w:rPr>
          <w:rFonts w:ascii="Linux Biolinum" w:hAnsi="Linux Biolinum" w:cs="Linux Biolinum"/>
        </w:rPr>
        <w:t xml:space="preserve">, </w:t>
      </w:r>
      <w:r w:rsidR="004B40F1" w:rsidRPr="004B40F1">
        <w:rPr>
          <w:rFonts w:ascii="Linux Biolinum" w:hAnsi="Linux Biolinum" w:cs="Linux Biolinum"/>
        </w:rPr>
        <w:t xml:space="preserve">dans la suite de mai </w:t>
      </w:r>
      <w:r>
        <w:rPr>
          <w:rFonts w:ascii="Linux Biolinum" w:hAnsi="Linux Biolinum" w:cs="Linux Biolinum"/>
        </w:rPr>
        <w:t>19</w:t>
      </w:r>
      <w:r w:rsidR="004B40F1" w:rsidRPr="004B40F1">
        <w:rPr>
          <w:rFonts w:ascii="Linux Biolinum" w:hAnsi="Linux Biolinum" w:cs="Linux Biolinum"/>
        </w:rPr>
        <w:t>68</w:t>
      </w:r>
      <w:r>
        <w:rPr>
          <w:rFonts w:ascii="Linux Biolinum" w:hAnsi="Linux Biolinum" w:cs="Linux Biolinum"/>
        </w:rPr>
        <w:t xml:space="preserve">, </w:t>
      </w:r>
      <w:r w:rsidR="004B40F1" w:rsidRPr="004B40F1">
        <w:rPr>
          <w:rFonts w:ascii="Linux Biolinum" w:hAnsi="Linux Biolinum" w:cs="Linux Biolinum"/>
        </w:rPr>
        <w:t>un certain</w:t>
      </w:r>
      <w:r>
        <w:rPr>
          <w:rFonts w:ascii="Linux Biolinum" w:hAnsi="Linux Biolinum" w:cs="Linux Biolinum"/>
        </w:rPr>
        <w:t xml:space="preserve"> </w:t>
      </w:r>
      <w:r w:rsidR="004B40F1" w:rsidRPr="004B40F1">
        <w:rPr>
          <w:rFonts w:ascii="Linux Biolinum" w:hAnsi="Linux Biolinum" w:cs="Linux Biolinum"/>
        </w:rPr>
        <w:t>nombre de mouvements d</w:t>
      </w:r>
      <w:r w:rsidR="002B2F72">
        <w:rPr>
          <w:rFonts w:ascii="Linux Biolinum" w:hAnsi="Linux Biolinum" w:cs="Linux Biolinum"/>
        </w:rPr>
        <w:t>’</w:t>
      </w:r>
      <w:r w:rsidR="004B40F1" w:rsidRPr="004B40F1">
        <w:rPr>
          <w:rFonts w:ascii="Linux Biolinum" w:hAnsi="Linux Biolinum" w:cs="Linux Biolinum"/>
        </w:rPr>
        <w:t>extrême</w:t>
      </w:r>
      <w:r w:rsidR="00140B88">
        <w:rPr>
          <w:rFonts w:ascii="Linux Biolinum" w:hAnsi="Linux Biolinum" w:cs="Linux Biolinum"/>
        </w:rPr>
        <w:t>-</w:t>
      </w:r>
      <w:r w:rsidR="004B40F1" w:rsidRPr="004B40F1">
        <w:rPr>
          <w:rFonts w:ascii="Linux Biolinum" w:hAnsi="Linux Biolinum" w:cs="Linux Biolinum"/>
        </w:rPr>
        <w:t>gauche</w:t>
      </w:r>
      <w:r w:rsidR="006D4A88">
        <w:rPr>
          <w:rFonts w:ascii="Linux Biolinum" w:hAnsi="Linux Biolinum" w:cs="Linux Biolinum"/>
        </w:rPr>
        <w:t xml:space="preserve"> </w:t>
      </w:r>
      <w:r w:rsidR="004B40F1" w:rsidRPr="004B40F1">
        <w:rPr>
          <w:rFonts w:ascii="Linux Biolinum" w:hAnsi="Linux Biolinum" w:cs="Linux Biolinum"/>
        </w:rPr>
        <w:t>sont mis en place</w:t>
      </w:r>
      <w:r w:rsidR="00773317">
        <w:rPr>
          <w:rFonts w:ascii="Linux Biolinum" w:hAnsi="Linux Biolinum" w:cs="Linux Biolinum"/>
        </w:rPr>
        <w:t xml:space="preserve">. On met notamment </w:t>
      </w:r>
      <w:r w:rsidR="004B40F1" w:rsidRPr="004B40F1">
        <w:rPr>
          <w:rFonts w:ascii="Linux Biolinum" w:hAnsi="Linux Biolinum" w:cs="Linux Biolinum"/>
        </w:rPr>
        <w:t xml:space="preserve">en place </w:t>
      </w:r>
      <w:r w:rsidR="00A21A20">
        <w:rPr>
          <w:rFonts w:ascii="Linux Biolinum" w:hAnsi="Linux Biolinum" w:cs="Linux Biolinum"/>
        </w:rPr>
        <w:t>l’</w:t>
      </w:r>
      <w:r w:rsidR="004B40F1" w:rsidRPr="004B40F1">
        <w:rPr>
          <w:rFonts w:ascii="Linux Biolinum" w:hAnsi="Linux Biolinum" w:cs="Linux Biolinum"/>
        </w:rPr>
        <w:t xml:space="preserve">association </w:t>
      </w:r>
      <w:r w:rsidR="00A21A20">
        <w:rPr>
          <w:rFonts w:ascii="Linux Biolinum" w:hAnsi="Linux Biolinum" w:cs="Linux Biolinum"/>
        </w:rPr>
        <w:t xml:space="preserve">des </w:t>
      </w:r>
      <w:r w:rsidR="006D4A88">
        <w:rPr>
          <w:rFonts w:ascii="Linux Biolinum" w:hAnsi="Linux Biolinum" w:cs="Linux Biolinum"/>
        </w:rPr>
        <w:t>« </w:t>
      </w:r>
      <w:r w:rsidR="00812A49">
        <w:rPr>
          <w:rFonts w:ascii="Linux Biolinum" w:hAnsi="Linux Biolinum" w:cs="Linux Biolinum"/>
        </w:rPr>
        <w:t>A</w:t>
      </w:r>
      <w:r w:rsidR="004B40F1" w:rsidRPr="004B40F1">
        <w:rPr>
          <w:rFonts w:ascii="Linux Biolinum" w:hAnsi="Linux Biolinum" w:cs="Linux Biolinum"/>
        </w:rPr>
        <w:t xml:space="preserve">mis de </w:t>
      </w:r>
      <w:r w:rsidR="00E115D8" w:rsidRPr="00384BD9">
        <w:rPr>
          <w:rFonts w:ascii="Linux Biolinum" w:hAnsi="Linux Biolinum" w:cs="Linux Biolinum"/>
          <w:i/>
        </w:rPr>
        <w:t>L</w:t>
      </w:r>
      <w:r w:rsidR="004B40F1" w:rsidRPr="00384BD9">
        <w:rPr>
          <w:rFonts w:ascii="Linux Biolinum" w:hAnsi="Linux Biolinum" w:cs="Linux Biolinum"/>
          <w:i/>
        </w:rPr>
        <w:t xml:space="preserve">a </w:t>
      </w:r>
      <w:r w:rsidR="00384BD9">
        <w:rPr>
          <w:rFonts w:ascii="Linux Biolinum" w:hAnsi="Linux Biolinum" w:cs="Linux Biolinum"/>
          <w:i/>
        </w:rPr>
        <w:t>C</w:t>
      </w:r>
      <w:r w:rsidR="004B40F1" w:rsidRPr="00384BD9">
        <w:rPr>
          <w:rFonts w:ascii="Linux Biolinum" w:hAnsi="Linux Biolinum" w:cs="Linux Biolinum"/>
          <w:i/>
        </w:rPr>
        <w:t xml:space="preserve">ause du </w:t>
      </w:r>
      <w:r w:rsidR="00384BD9">
        <w:rPr>
          <w:rFonts w:ascii="Linux Biolinum" w:hAnsi="Linux Biolinum" w:cs="Linux Biolinum"/>
          <w:i/>
        </w:rPr>
        <w:t>P</w:t>
      </w:r>
      <w:r w:rsidR="004B40F1" w:rsidRPr="00384BD9">
        <w:rPr>
          <w:rFonts w:ascii="Linux Biolinum" w:hAnsi="Linux Biolinum" w:cs="Linux Biolinum"/>
          <w:i/>
        </w:rPr>
        <w:t>euple</w:t>
      </w:r>
      <w:r w:rsidR="006D4A88">
        <w:rPr>
          <w:rFonts w:ascii="Linux Biolinum" w:hAnsi="Linux Biolinum" w:cs="Linux Biolinum"/>
        </w:rPr>
        <w:t> »</w:t>
      </w:r>
      <w:r w:rsidR="003026F0">
        <w:rPr>
          <w:rFonts w:ascii="Linux Biolinum" w:hAnsi="Linux Biolinum" w:cs="Linux Biolinum"/>
        </w:rPr>
        <w:t xml:space="preserve"> </w:t>
      </w:r>
      <w:r w:rsidR="00565C26">
        <w:rPr>
          <w:rFonts w:ascii="Linux Biolinum" w:hAnsi="Linux Biolinum" w:cs="Linux Biolinum"/>
        </w:rPr>
        <w:t>(</w:t>
      </w:r>
      <w:r w:rsidR="00E115D8" w:rsidRPr="00E115D8">
        <w:rPr>
          <w:rFonts w:ascii="Linux Biolinum" w:hAnsi="Linux Biolinum" w:cs="Linux Biolinum"/>
          <w:i/>
        </w:rPr>
        <w:t>L</w:t>
      </w:r>
      <w:r w:rsidR="004B40F1" w:rsidRPr="00E115D8">
        <w:rPr>
          <w:rFonts w:ascii="Linux Biolinum" w:hAnsi="Linux Biolinum" w:cs="Linux Biolinum"/>
          <w:i/>
        </w:rPr>
        <w:t xml:space="preserve">a </w:t>
      </w:r>
      <w:r w:rsidR="00384BD9">
        <w:rPr>
          <w:rFonts w:ascii="Linux Biolinum" w:hAnsi="Linux Biolinum" w:cs="Linux Biolinum"/>
          <w:i/>
        </w:rPr>
        <w:t>C</w:t>
      </w:r>
      <w:r w:rsidR="004B40F1" w:rsidRPr="00E115D8">
        <w:rPr>
          <w:rFonts w:ascii="Linux Biolinum" w:hAnsi="Linux Biolinum" w:cs="Linux Biolinum"/>
          <w:i/>
        </w:rPr>
        <w:t xml:space="preserve">ause du </w:t>
      </w:r>
      <w:r w:rsidR="00384BD9">
        <w:rPr>
          <w:rFonts w:ascii="Linux Biolinum" w:hAnsi="Linux Biolinum" w:cs="Linux Biolinum"/>
          <w:i/>
        </w:rPr>
        <w:t>P</w:t>
      </w:r>
      <w:r w:rsidR="004B40F1" w:rsidRPr="00E115D8">
        <w:rPr>
          <w:rFonts w:ascii="Linux Biolinum" w:hAnsi="Linux Biolinum" w:cs="Linux Biolinum"/>
          <w:i/>
        </w:rPr>
        <w:t>euple</w:t>
      </w:r>
      <w:r w:rsidR="004B40F1" w:rsidRPr="004B40F1">
        <w:rPr>
          <w:rFonts w:ascii="Linux Biolinum" w:hAnsi="Linux Biolinum" w:cs="Linux Biolinum"/>
        </w:rPr>
        <w:t xml:space="preserve"> </w:t>
      </w:r>
      <w:r w:rsidR="00E115D8">
        <w:rPr>
          <w:rFonts w:ascii="Linux Biolinum" w:hAnsi="Linux Biolinum" w:cs="Linux Biolinum"/>
        </w:rPr>
        <w:t>éta</w:t>
      </w:r>
      <w:r w:rsidR="00565C26">
        <w:rPr>
          <w:rFonts w:ascii="Linux Biolinum" w:hAnsi="Linux Biolinum" w:cs="Linux Biolinum"/>
        </w:rPr>
        <w:t>i</w:t>
      </w:r>
      <w:r w:rsidR="00E115D8">
        <w:rPr>
          <w:rFonts w:ascii="Linux Biolinum" w:hAnsi="Linux Biolinum" w:cs="Linux Biolinum"/>
        </w:rPr>
        <w:t xml:space="preserve">t un journal </w:t>
      </w:r>
      <w:r w:rsidR="00A6723C" w:rsidRPr="00A6723C">
        <w:rPr>
          <w:rFonts w:ascii="Linux Biolinum" w:hAnsi="Linux Biolinum" w:cs="Linux Biolinum"/>
        </w:rPr>
        <w:t>maoïste</w:t>
      </w:r>
      <w:r w:rsidR="00565C26">
        <w:rPr>
          <w:rFonts w:ascii="Linux Biolinum" w:hAnsi="Linux Biolinum" w:cs="Linux Biolinum"/>
        </w:rPr>
        <w:t xml:space="preserve">) </w:t>
      </w:r>
      <w:r w:rsidR="004B40F1" w:rsidRPr="004B40F1">
        <w:rPr>
          <w:rFonts w:ascii="Linux Biolinum" w:hAnsi="Linux Biolinum" w:cs="Linux Biolinum"/>
        </w:rPr>
        <w:t>pour soutenir ce</w:t>
      </w:r>
      <w:r w:rsidR="00B415EC">
        <w:rPr>
          <w:rFonts w:ascii="Linux Biolinum" w:hAnsi="Linux Biolinum" w:cs="Linux Biolinum"/>
        </w:rPr>
        <w:t xml:space="preserve"> </w:t>
      </w:r>
      <w:r w:rsidR="004B40F1" w:rsidRPr="004B40F1">
        <w:rPr>
          <w:rFonts w:ascii="Linux Biolinum" w:hAnsi="Linux Biolinum" w:cs="Linux Biolinum"/>
        </w:rPr>
        <w:t>journal</w:t>
      </w:r>
      <w:r w:rsidR="00B415EC">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est une association</w:t>
      </w:r>
      <w:r w:rsidR="00B415EC">
        <w:rPr>
          <w:rFonts w:ascii="Linux Biolinum" w:hAnsi="Linux Biolinum" w:cs="Linux Biolinum"/>
        </w:rPr>
        <w:t xml:space="preserve"> </w:t>
      </w:r>
      <w:r w:rsidR="004B40F1" w:rsidRPr="004B40F1">
        <w:rPr>
          <w:rFonts w:ascii="Linux Biolinum" w:hAnsi="Linux Biolinum" w:cs="Linux Biolinum"/>
        </w:rPr>
        <w:t>prestigieuse intellectuellement</w:t>
      </w:r>
      <w:r w:rsidR="000D4E5E">
        <w:rPr>
          <w:rFonts w:ascii="Linux Biolinum" w:hAnsi="Linux Biolinum" w:cs="Linux Biolinum"/>
        </w:rPr>
        <w:t>,</w:t>
      </w:r>
      <w:r w:rsidR="004B40F1" w:rsidRPr="004B40F1">
        <w:rPr>
          <w:rFonts w:ascii="Linux Biolinum" w:hAnsi="Linux Biolinum" w:cs="Linux Biolinum"/>
        </w:rPr>
        <w:t xml:space="preserve"> puisqu</w:t>
      </w:r>
      <w:r w:rsidR="000D4E5E">
        <w:rPr>
          <w:rFonts w:ascii="Linux Biolinum" w:hAnsi="Linux Biolinum" w:cs="Linux Biolinum"/>
        </w:rPr>
        <w:t>’</w:t>
      </w:r>
      <w:r w:rsidR="004B40F1" w:rsidRPr="004B40F1">
        <w:rPr>
          <w:rFonts w:ascii="Linux Biolinum" w:hAnsi="Linux Biolinum" w:cs="Linux Biolinum"/>
        </w:rPr>
        <w:t>il y</w:t>
      </w:r>
      <w:r w:rsidR="00B415EC">
        <w:rPr>
          <w:rFonts w:ascii="Linux Biolinum" w:hAnsi="Linux Biolinum" w:cs="Linux Biolinum"/>
        </w:rPr>
        <w:t xml:space="preserve"> </w:t>
      </w:r>
      <w:r w:rsidR="004B40F1" w:rsidRPr="004B40F1">
        <w:rPr>
          <w:rFonts w:ascii="Linux Biolinum" w:hAnsi="Linux Biolinum" w:cs="Linux Biolinum"/>
        </w:rPr>
        <w:t>a au sein de cette</w:t>
      </w:r>
      <w:r w:rsidR="00B415EC">
        <w:rPr>
          <w:rFonts w:ascii="Linux Biolinum" w:hAnsi="Linux Biolinum" w:cs="Linux Biolinum"/>
        </w:rPr>
        <w:t xml:space="preserve"> </w:t>
      </w:r>
      <w:r w:rsidR="004B40F1" w:rsidRPr="004B40F1">
        <w:rPr>
          <w:rFonts w:ascii="Linux Biolinum" w:hAnsi="Linux Biolinum" w:cs="Linux Biolinum"/>
        </w:rPr>
        <w:t xml:space="preserve">association </w:t>
      </w:r>
      <w:r w:rsidR="00B415EC" w:rsidRPr="004B40F1">
        <w:rPr>
          <w:rFonts w:ascii="Linux Biolinum" w:hAnsi="Linux Biolinum" w:cs="Linux Biolinum"/>
        </w:rPr>
        <w:t>Simone</w:t>
      </w:r>
      <w:r w:rsidR="004B40F1" w:rsidRPr="004B40F1">
        <w:rPr>
          <w:rFonts w:ascii="Linux Biolinum" w:hAnsi="Linux Biolinum" w:cs="Linux Biolinum"/>
        </w:rPr>
        <w:t xml:space="preserve"> de </w:t>
      </w:r>
      <w:r w:rsidR="00B415EC" w:rsidRPr="004B40F1">
        <w:rPr>
          <w:rFonts w:ascii="Linux Biolinum" w:hAnsi="Linux Biolinum" w:cs="Linux Biolinum"/>
        </w:rPr>
        <w:t>Beauvoir</w:t>
      </w:r>
      <w:r w:rsidR="00B415EC">
        <w:rPr>
          <w:rFonts w:ascii="Linux Biolinum" w:hAnsi="Linux Biolinum" w:cs="Linux Biolinum"/>
        </w:rPr>
        <w:t>. C</w:t>
      </w:r>
      <w:r w:rsidR="004B40F1" w:rsidRPr="004B40F1">
        <w:rPr>
          <w:rFonts w:ascii="Linux Biolinum" w:hAnsi="Linux Biolinum" w:cs="Linux Biolinum"/>
        </w:rPr>
        <w:t>ette</w:t>
      </w:r>
      <w:r w:rsidR="00B415EC">
        <w:rPr>
          <w:rFonts w:ascii="Linux Biolinum" w:hAnsi="Linux Biolinum" w:cs="Linux Biolinum"/>
        </w:rPr>
        <w:t xml:space="preserve"> </w:t>
      </w:r>
      <w:r w:rsidR="004B40F1" w:rsidRPr="004B40F1">
        <w:rPr>
          <w:rFonts w:ascii="Linux Biolinum" w:hAnsi="Linux Biolinum" w:cs="Linux Biolinum"/>
        </w:rPr>
        <w:t>association ne va pas pouvoir se</w:t>
      </w:r>
      <w:r w:rsidR="00B415EC">
        <w:rPr>
          <w:rFonts w:ascii="Linux Biolinum" w:hAnsi="Linux Biolinum" w:cs="Linux Biolinum"/>
        </w:rPr>
        <w:t xml:space="preserve"> </w:t>
      </w:r>
      <w:r w:rsidR="004B40F1" w:rsidRPr="004B40F1">
        <w:rPr>
          <w:rFonts w:ascii="Linux Biolinum" w:hAnsi="Linux Biolinum" w:cs="Linux Biolinum"/>
        </w:rPr>
        <w:t>créer</w:t>
      </w:r>
      <w:r w:rsidR="00B415EC">
        <w:rPr>
          <w:rFonts w:ascii="Linux Biolinum" w:hAnsi="Linux Biolinum" w:cs="Linux Biolinum"/>
        </w:rPr>
        <w:t>. L</w:t>
      </w:r>
      <w:r w:rsidR="004B40F1" w:rsidRPr="004B40F1">
        <w:rPr>
          <w:rFonts w:ascii="Linux Biolinum" w:hAnsi="Linux Biolinum" w:cs="Linux Biolinum"/>
        </w:rPr>
        <w:t>e récépissé de la déclaration a</w:t>
      </w:r>
      <w:r w:rsidR="00B415EC">
        <w:rPr>
          <w:rFonts w:ascii="Linux Biolinum" w:hAnsi="Linux Biolinum" w:cs="Linux Biolinum"/>
        </w:rPr>
        <w:t xml:space="preserve"> </w:t>
      </w:r>
      <w:r w:rsidR="004B40F1" w:rsidRPr="004B40F1">
        <w:rPr>
          <w:rFonts w:ascii="Linux Biolinum" w:hAnsi="Linux Biolinum" w:cs="Linux Biolinum"/>
        </w:rPr>
        <w:t>été rejeté par la préfecture</w:t>
      </w:r>
      <w:r w:rsidR="00B415EC">
        <w:rPr>
          <w:rFonts w:ascii="Linux Biolinum" w:hAnsi="Linux Biolinum" w:cs="Linux Biolinum"/>
        </w:rPr>
        <w:t>,</w:t>
      </w:r>
      <w:r w:rsidR="004B40F1" w:rsidRPr="004B40F1">
        <w:rPr>
          <w:rFonts w:ascii="Linux Biolinum" w:hAnsi="Linux Biolinum" w:cs="Linux Biolinum"/>
        </w:rPr>
        <w:t xml:space="preserve"> et donc</w:t>
      </w:r>
      <w:r w:rsidR="00B415EC">
        <w:rPr>
          <w:rFonts w:ascii="Linux Biolinum" w:hAnsi="Linux Biolinum" w:cs="Linux Biolinum"/>
        </w:rPr>
        <w:t xml:space="preserve"> </w:t>
      </w:r>
      <w:r w:rsidR="004B40F1" w:rsidRPr="004B40F1">
        <w:rPr>
          <w:rFonts w:ascii="Linux Biolinum" w:hAnsi="Linux Biolinum" w:cs="Linux Biolinum"/>
        </w:rPr>
        <w:t>tout naturellement les personnes qui</w:t>
      </w:r>
      <w:r w:rsidR="00B415EC">
        <w:rPr>
          <w:rFonts w:ascii="Linux Biolinum" w:hAnsi="Linux Biolinum" w:cs="Linux Biolinum"/>
        </w:rPr>
        <w:t xml:space="preserve"> </w:t>
      </w:r>
      <w:r w:rsidR="004B40F1" w:rsidRPr="004B40F1">
        <w:rPr>
          <w:rFonts w:ascii="Linux Biolinum" w:hAnsi="Linux Biolinum" w:cs="Linux Biolinum"/>
        </w:rPr>
        <w:t>veulent fonder cette association vont</w:t>
      </w:r>
      <w:r w:rsidR="00B415EC">
        <w:rPr>
          <w:rFonts w:ascii="Linux Biolinum" w:hAnsi="Linux Biolinum" w:cs="Linux Biolinum"/>
        </w:rPr>
        <w:t xml:space="preserve"> </w:t>
      </w:r>
      <w:r w:rsidR="004B40F1" w:rsidRPr="004B40F1">
        <w:rPr>
          <w:rFonts w:ascii="Linux Biolinum" w:hAnsi="Linux Biolinum" w:cs="Linux Biolinum"/>
        </w:rPr>
        <w:t>poursuivre</w:t>
      </w:r>
      <w:r w:rsidR="00184FD2">
        <w:rPr>
          <w:rFonts w:ascii="Linux Biolinum" w:hAnsi="Linux Biolinum" w:cs="Linux Biolinum"/>
        </w:rPr>
        <w:t xml:space="preserve">, vont </w:t>
      </w:r>
      <w:r w:rsidR="004B40F1" w:rsidRPr="004B40F1">
        <w:rPr>
          <w:rFonts w:ascii="Linux Biolinum" w:hAnsi="Linux Biolinum" w:cs="Linux Biolinum"/>
        </w:rPr>
        <w:t>contest</w:t>
      </w:r>
      <w:r w:rsidR="00184FD2">
        <w:rPr>
          <w:rFonts w:ascii="Linux Biolinum" w:hAnsi="Linux Biolinum" w:cs="Linux Biolinum"/>
        </w:rPr>
        <w:t xml:space="preserve">er </w:t>
      </w:r>
      <w:r w:rsidR="004B40F1" w:rsidRPr="004B40F1">
        <w:rPr>
          <w:rFonts w:ascii="Linux Biolinum" w:hAnsi="Linux Biolinum" w:cs="Linux Biolinum"/>
        </w:rPr>
        <w:t>cette</w:t>
      </w:r>
      <w:r w:rsidR="00184FD2">
        <w:rPr>
          <w:rFonts w:ascii="Linux Biolinum" w:hAnsi="Linux Biolinum" w:cs="Linux Biolinum"/>
        </w:rPr>
        <w:t xml:space="preserve"> </w:t>
      </w:r>
      <w:r w:rsidR="004B40F1" w:rsidRPr="004B40F1">
        <w:rPr>
          <w:rFonts w:ascii="Linux Biolinum" w:hAnsi="Linux Biolinum" w:cs="Linux Biolinum"/>
        </w:rPr>
        <w:t>décision administrative devant le</w:t>
      </w:r>
      <w:r w:rsidR="00184FD2">
        <w:rPr>
          <w:rFonts w:ascii="Linux Biolinum" w:hAnsi="Linux Biolinum" w:cs="Linux Biolinum"/>
        </w:rPr>
        <w:t xml:space="preserve"> </w:t>
      </w:r>
      <w:r w:rsidR="004B40F1" w:rsidRPr="004B40F1">
        <w:rPr>
          <w:rFonts w:ascii="Linux Biolinum" w:hAnsi="Linux Biolinum" w:cs="Linux Biolinum"/>
        </w:rPr>
        <w:t>tribunal administratif</w:t>
      </w:r>
      <w:r w:rsidR="00B215FB">
        <w:rPr>
          <w:rFonts w:ascii="Linux Biolinum" w:hAnsi="Linux Biolinum" w:cs="Linux Biolinum"/>
        </w:rPr>
        <w:t xml:space="preserve">, </w:t>
      </w:r>
      <w:r w:rsidR="004B40F1" w:rsidRPr="004B40F1">
        <w:rPr>
          <w:rFonts w:ascii="Linux Biolinum" w:hAnsi="Linux Biolinum" w:cs="Linux Biolinum"/>
        </w:rPr>
        <w:t>qui va leur</w:t>
      </w:r>
      <w:r w:rsidR="00B215FB">
        <w:rPr>
          <w:rFonts w:ascii="Linux Biolinum" w:hAnsi="Linux Biolinum" w:cs="Linux Biolinum"/>
        </w:rPr>
        <w:t xml:space="preserve"> </w:t>
      </w:r>
      <w:r w:rsidR="004B40F1" w:rsidRPr="004B40F1">
        <w:rPr>
          <w:rFonts w:ascii="Linux Biolinum" w:hAnsi="Linux Biolinum" w:cs="Linux Biolinum"/>
        </w:rPr>
        <w:t>donner raison</w:t>
      </w:r>
      <w:r w:rsidR="00B215FB">
        <w:rPr>
          <w:rFonts w:ascii="Linux Biolinum" w:hAnsi="Linux Biolinum" w:cs="Linux Biolinum"/>
        </w:rPr>
        <w:t>. Le tr</w:t>
      </w:r>
      <w:r w:rsidR="004B40F1" w:rsidRPr="004B40F1">
        <w:rPr>
          <w:rFonts w:ascii="Linux Biolinum" w:hAnsi="Linux Biolinum" w:cs="Linux Biolinum"/>
        </w:rPr>
        <w:t>ibu</w:t>
      </w:r>
      <w:r w:rsidR="00B215FB">
        <w:rPr>
          <w:rFonts w:ascii="Linux Biolinum" w:hAnsi="Linux Biolinum" w:cs="Linux Biolinum"/>
        </w:rPr>
        <w:t>nal administratif de P</w:t>
      </w:r>
      <w:r w:rsidR="004B40F1" w:rsidRPr="004B40F1">
        <w:rPr>
          <w:rFonts w:ascii="Linux Biolinum" w:hAnsi="Linux Biolinum" w:cs="Linux Biolinum"/>
        </w:rPr>
        <w:t>aris va</w:t>
      </w:r>
      <w:r w:rsidR="00B215FB">
        <w:rPr>
          <w:rFonts w:ascii="Linux Biolinum" w:hAnsi="Linux Biolinum" w:cs="Linux Biolinum"/>
        </w:rPr>
        <w:t xml:space="preserve"> </w:t>
      </w:r>
      <w:r w:rsidR="004B40F1" w:rsidRPr="004B40F1">
        <w:rPr>
          <w:rFonts w:ascii="Linux Biolinum" w:hAnsi="Linux Biolinum" w:cs="Linux Biolinum"/>
        </w:rPr>
        <w:t>donner</w:t>
      </w:r>
      <w:r w:rsidR="001346EF">
        <w:rPr>
          <w:rFonts w:ascii="Linux Biolinum" w:hAnsi="Linux Biolinum" w:cs="Linux Biolinum"/>
        </w:rPr>
        <w:t xml:space="preserve"> raison en disant que </w:t>
      </w:r>
      <w:r w:rsidR="004B40F1" w:rsidRPr="004B40F1">
        <w:rPr>
          <w:rFonts w:ascii="Linux Biolinum" w:hAnsi="Linux Biolinum" w:cs="Linux Biolinum"/>
        </w:rPr>
        <w:t>le préfet</w:t>
      </w:r>
      <w:r w:rsidR="001346EF">
        <w:rPr>
          <w:rFonts w:ascii="Linux Biolinum" w:hAnsi="Linux Biolinum" w:cs="Linux Biolinum"/>
        </w:rPr>
        <w:t xml:space="preserve"> </w:t>
      </w:r>
      <w:r w:rsidR="004B40F1" w:rsidRPr="004B40F1">
        <w:rPr>
          <w:rFonts w:ascii="Linux Biolinum" w:hAnsi="Linux Biolinum" w:cs="Linux Biolinum"/>
        </w:rPr>
        <w:t>n</w:t>
      </w:r>
      <w:r w:rsidR="002B2F72">
        <w:rPr>
          <w:rFonts w:ascii="Linux Biolinum" w:hAnsi="Linux Biolinum" w:cs="Linux Biolinum"/>
        </w:rPr>
        <w:t>’</w:t>
      </w:r>
      <w:r w:rsidR="004B40F1" w:rsidRPr="004B40F1">
        <w:rPr>
          <w:rFonts w:ascii="Linux Biolinum" w:hAnsi="Linux Biolinum" w:cs="Linux Biolinum"/>
        </w:rPr>
        <w:t>a pas le droit d</w:t>
      </w:r>
      <w:r w:rsidR="002B2F72">
        <w:rPr>
          <w:rFonts w:ascii="Linux Biolinum" w:hAnsi="Linux Biolinum" w:cs="Linux Biolinum"/>
        </w:rPr>
        <w:t>’</w:t>
      </w:r>
      <w:r w:rsidR="004B40F1" w:rsidRPr="004B40F1">
        <w:rPr>
          <w:rFonts w:ascii="Linux Biolinum" w:hAnsi="Linux Biolinum" w:cs="Linux Biolinum"/>
        </w:rPr>
        <w:t>interdire la création</w:t>
      </w:r>
      <w:r w:rsidR="001346EF">
        <w:rPr>
          <w:rFonts w:ascii="Linux Biolinum" w:hAnsi="Linux Biolinum" w:cs="Linux Biolinum"/>
        </w:rPr>
        <w:t xml:space="preserve"> </w:t>
      </w:r>
      <w:r w:rsidR="004B40F1" w:rsidRPr="004B40F1">
        <w:rPr>
          <w:rFonts w:ascii="Linux Biolinum" w:hAnsi="Linux Biolinum" w:cs="Linux Biolinum"/>
        </w:rPr>
        <w:t>de cette association</w:t>
      </w:r>
      <w:r w:rsidR="001346EF">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est une atteinte aux libe</w:t>
      </w:r>
      <w:r w:rsidR="004B40F1" w:rsidRPr="004B40F1">
        <w:rPr>
          <w:rFonts w:ascii="Linux Biolinum" w:hAnsi="Linux Biolinum" w:cs="Linux Biolinum"/>
        </w:rPr>
        <w:t>r</w:t>
      </w:r>
      <w:r w:rsidR="004B40F1" w:rsidRPr="004B40F1">
        <w:rPr>
          <w:rFonts w:ascii="Linux Biolinum" w:hAnsi="Linux Biolinum" w:cs="Linux Biolinum"/>
        </w:rPr>
        <w:t>tés et à la</w:t>
      </w:r>
      <w:r w:rsidR="001346EF">
        <w:rPr>
          <w:rFonts w:ascii="Linux Biolinum" w:hAnsi="Linux Biolinum" w:cs="Linux Biolinum"/>
        </w:rPr>
        <w:t xml:space="preserve"> </w:t>
      </w:r>
      <w:r w:rsidR="004B40F1" w:rsidRPr="004B40F1">
        <w:rPr>
          <w:rFonts w:ascii="Linux Biolinum" w:hAnsi="Linux Biolinum" w:cs="Linux Biolinum"/>
        </w:rPr>
        <w:t>liberté d</w:t>
      </w:r>
      <w:r w:rsidR="002B2F72">
        <w:rPr>
          <w:rFonts w:ascii="Linux Biolinum" w:hAnsi="Linux Biolinum" w:cs="Linux Biolinum"/>
        </w:rPr>
        <w:t>’</w:t>
      </w:r>
      <w:r w:rsidR="004B40F1" w:rsidRPr="004B40F1">
        <w:rPr>
          <w:rFonts w:ascii="Linux Biolinum" w:hAnsi="Linux Biolinum" w:cs="Linux Biolinum"/>
        </w:rPr>
        <w:t>association</w:t>
      </w:r>
      <w:r w:rsidR="001346EF">
        <w:rPr>
          <w:rFonts w:ascii="Linux Biolinum" w:hAnsi="Linux Biolinum" w:cs="Linux Biolinum"/>
        </w:rPr>
        <w:t xml:space="preserve">. Le </w:t>
      </w:r>
      <w:r w:rsidR="004B40F1" w:rsidRPr="004B40F1">
        <w:rPr>
          <w:rFonts w:ascii="Linux Biolinum" w:hAnsi="Linux Biolinum" w:cs="Linux Biolinum"/>
        </w:rPr>
        <w:t>ministre de l</w:t>
      </w:r>
      <w:r w:rsidR="002B2F72">
        <w:rPr>
          <w:rFonts w:ascii="Linux Biolinum" w:hAnsi="Linux Biolinum" w:cs="Linux Biolinum"/>
        </w:rPr>
        <w:t>’</w:t>
      </w:r>
      <w:r w:rsidR="00900B33">
        <w:rPr>
          <w:rFonts w:ascii="Linux Biolinum" w:hAnsi="Linux Biolinum" w:cs="Linux Biolinum"/>
        </w:rPr>
        <w:t>I</w:t>
      </w:r>
      <w:r w:rsidR="004B40F1" w:rsidRPr="004B40F1">
        <w:rPr>
          <w:rFonts w:ascii="Linux Biolinum" w:hAnsi="Linux Biolinum" w:cs="Linux Biolinum"/>
        </w:rPr>
        <w:t>ntérieur de l</w:t>
      </w:r>
      <w:r w:rsidR="002B2F72">
        <w:rPr>
          <w:rFonts w:ascii="Linux Biolinum" w:hAnsi="Linux Biolinum" w:cs="Linux Biolinum"/>
        </w:rPr>
        <w:t>’</w:t>
      </w:r>
      <w:r w:rsidR="004B40F1" w:rsidRPr="004B40F1">
        <w:rPr>
          <w:rFonts w:ascii="Linux Biolinum" w:hAnsi="Linux Biolinum" w:cs="Linux Biolinum"/>
        </w:rPr>
        <w:t>époque</w:t>
      </w:r>
      <w:r w:rsidR="00DF327C">
        <w:rPr>
          <w:rFonts w:ascii="Linux Biolinum" w:hAnsi="Linux Biolinum" w:cs="Linux Biolinum"/>
        </w:rPr>
        <w:t xml:space="preserve"> (</w:t>
      </w:r>
      <w:r w:rsidR="00DF327C" w:rsidRPr="00DF327C">
        <w:rPr>
          <w:rFonts w:ascii="Linux Biolinum" w:hAnsi="Linux Biolinum" w:cs="Linux Biolinum"/>
        </w:rPr>
        <w:t>M.</w:t>
      </w:r>
      <w:r w:rsidR="00891208">
        <w:rPr>
          <w:rFonts w:ascii="Linux Biolinum" w:hAnsi="Linux Biolinum" w:cs="Linux Biolinum"/>
        </w:rPr>
        <w:t> </w:t>
      </w:r>
      <w:r w:rsidR="00DF327C" w:rsidRPr="00DF327C">
        <w:rPr>
          <w:rFonts w:ascii="Linux Biolinum" w:hAnsi="Linux Biolinum" w:cs="Linux Biolinum"/>
        </w:rPr>
        <w:t>Raymond Marcellin</w:t>
      </w:r>
      <w:r w:rsidR="00DF327C">
        <w:rPr>
          <w:rFonts w:ascii="Linux Biolinum" w:hAnsi="Linux Biolinum" w:cs="Linux Biolinum"/>
        </w:rPr>
        <w:t>)</w:t>
      </w:r>
      <w:r w:rsidR="001346EF">
        <w:rPr>
          <w:rFonts w:ascii="Linux Biolinum" w:hAnsi="Linux Biolinum" w:cs="Linux Biolinum"/>
        </w:rPr>
        <w:t xml:space="preserve">, </w:t>
      </w:r>
      <w:r w:rsidR="004B40F1" w:rsidRPr="004B40F1">
        <w:rPr>
          <w:rFonts w:ascii="Linux Biolinum" w:hAnsi="Linux Biolinum" w:cs="Linux Biolinum"/>
        </w:rPr>
        <w:t>très mécontent de cette décision</w:t>
      </w:r>
      <w:r w:rsidR="001346EF">
        <w:rPr>
          <w:rFonts w:ascii="Linux Biolinum" w:hAnsi="Linux Biolinum" w:cs="Linux Biolinum"/>
        </w:rPr>
        <w:t xml:space="preserve">, </w:t>
      </w:r>
      <w:r w:rsidR="004B40F1" w:rsidRPr="004B40F1">
        <w:rPr>
          <w:rFonts w:ascii="Linux Biolinum" w:hAnsi="Linux Biolinum" w:cs="Linux Biolinum"/>
        </w:rPr>
        <w:t xml:space="preserve">ne va pas saisir le </w:t>
      </w:r>
      <w:r w:rsidR="001346EF">
        <w:rPr>
          <w:rFonts w:ascii="Linux Biolinum" w:hAnsi="Linux Biolinum" w:cs="Linux Biolinum"/>
        </w:rPr>
        <w:t>C</w:t>
      </w:r>
      <w:r w:rsidR="004B40F1" w:rsidRPr="004B40F1">
        <w:rPr>
          <w:rFonts w:ascii="Linux Biolinum" w:hAnsi="Linux Biolinum" w:cs="Linux Biolinum"/>
        </w:rPr>
        <w:t>onseil d</w:t>
      </w:r>
      <w:r w:rsidR="002B2F72">
        <w:rPr>
          <w:rFonts w:ascii="Linux Biolinum" w:hAnsi="Linux Biolinum" w:cs="Linux Biolinum"/>
        </w:rPr>
        <w:t>’</w:t>
      </w:r>
      <w:r w:rsidR="005C712B">
        <w:rPr>
          <w:rFonts w:ascii="Linux Biolinum" w:hAnsi="Linux Biolinum" w:cs="Linux Biolinum"/>
        </w:rPr>
        <w:t>État</w:t>
      </w:r>
      <w:r w:rsidR="00560E3F">
        <w:rPr>
          <w:rFonts w:ascii="Linux Biolinum" w:hAnsi="Linux Biolinum" w:cs="Linux Biolinum"/>
        </w:rPr>
        <w:t>,</w:t>
      </w:r>
      <w:r w:rsidR="005C712B">
        <w:rPr>
          <w:rFonts w:ascii="Linux Biolinum" w:hAnsi="Linux Biolinum" w:cs="Linux Biolinum"/>
        </w:rPr>
        <w:t xml:space="preserve"> </w:t>
      </w:r>
      <w:r w:rsidR="004B40F1" w:rsidRPr="004B40F1">
        <w:rPr>
          <w:rFonts w:ascii="Linux Biolinum" w:hAnsi="Linux Biolinum" w:cs="Linux Biolinum"/>
        </w:rPr>
        <w:t>parce</w:t>
      </w:r>
      <w:r w:rsidR="001346EF">
        <w:rPr>
          <w:rFonts w:ascii="Linux Biolinum" w:hAnsi="Linux Biolinum" w:cs="Linux Biolinum"/>
        </w:rPr>
        <w:t xml:space="preserve"> </w:t>
      </w:r>
      <w:r w:rsidR="004B40F1" w:rsidRPr="004B40F1">
        <w:rPr>
          <w:rFonts w:ascii="Linux Biolinum" w:hAnsi="Linux Biolinum" w:cs="Linux Biolinum"/>
        </w:rPr>
        <w:t>qu</w:t>
      </w:r>
      <w:r w:rsidR="002B2F72">
        <w:rPr>
          <w:rFonts w:ascii="Linux Biolinum" w:hAnsi="Linux Biolinum" w:cs="Linux Biolinum"/>
        </w:rPr>
        <w:t>’</w:t>
      </w:r>
      <w:r w:rsidR="004B40F1" w:rsidRPr="004B40F1">
        <w:rPr>
          <w:rFonts w:ascii="Linux Biolinum" w:hAnsi="Linux Biolinum" w:cs="Linux Biolinum"/>
        </w:rPr>
        <w:t>il a très bien compris que c</w:t>
      </w:r>
      <w:r w:rsidR="002B2F72">
        <w:rPr>
          <w:rFonts w:ascii="Linux Biolinum" w:hAnsi="Linux Biolinum" w:cs="Linux Biolinum"/>
        </w:rPr>
        <w:t>’</w:t>
      </w:r>
      <w:r w:rsidR="004B40F1" w:rsidRPr="004B40F1">
        <w:rPr>
          <w:rFonts w:ascii="Linux Biolinum" w:hAnsi="Linux Biolinum" w:cs="Linux Biolinum"/>
        </w:rPr>
        <w:t>était</w:t>
      </w:r>
      <w:r w:rsidR="001346EF">
        <w:rPr>
          <w:rFonts w:ascii="Linux Biolinum" w:hAnsi="Linux Biolinum" w:cs="Linux Biolinum"/>
        </w:rPr>
        <w:t xml:space="preserve"> </w:t>
      </w:r>
      <w:r w:rsidR="004B40F1" w:rsidRPr="004B40F1">
        <w:rPr>
          <w:rFonts w:ascii="Linux Biolinum" w:hAnsi="Linux Biolinum" w:cs="Linux Biolinum"/>
        </w:rPr>
        <w:t>sans espoir</w:t>
      </w:r>
      <w:r w:rsidR="00560E3F">
        <w:rPr>
          <w:rFonts w:ascii="Linux Biolinum" w:hAnsi="Linux Biolinum" w:cs="Linux Biolinum"/>
        </w:rPr>
        <w:t xml:space="preserve"> et </w:t>
      </w:r>
      <w:r w:rsidR="002D32F8">
        <w:rPr>
          <w:rFonts w:ascii="Linux Biolinum" w:hAnsi="Linux Biolinum" w:cs="Linux Biolinum"/>
        </w:rPr>
        <w:t>qu</w:t>
      </w:r>
      <w:r w:rsidR="004B40F1" w:rsidRPr="004B40F1">
        <w:rPr>
          <w:rFonts w:ascii="Linux Biolinum" w:hAnsi="Linux Biolinum" w:cs="Linux Biolinum"/>
        </w:rPr>
        <w:t>e le préfet avait</w:t>
      </w:r>
      <w:r w:rsidR="002D32F8">
        <w:rPr>
          <w:rFonts w:ascii="Linux Biolinum" w:hAnsi="Linux Biolinum" w:cs="Linux Biolinum"/>
        </w:rPr>
        <w:t xml:space="preserve"> </w:t>
      </w:r>
      <w:r w:rsidR="004B40F1" w:rsidRPr="004B40F1">
        <w:rPr>
          <w:rFonts w:ascii="Linux Biolinum" w:hAnsi="Linux Biolinum" w:cs="Linux Biolinum"/>
        </w:rPr>
        <w:t>clairement violé la loi</w:t>
      </w:r>
      <w:r w:rsidR="001371DC">
        <w:rPr>
          <w:rFonts w:ascii="Linux Biolinum" w:hAnsi="Linux Biolinum" w:cs="Linux Biolinum"/>
        </w:rPr>
        <w:t>. E</w:t>
      </w:r>
      <w:r w:rsidR="004B40F1" w:rsidRPr="004B40F1">
        <w:rPr>
          <w:rFonts w:ascii="Linux Biolinum" w:hAnsi="Linux Biolinum" w:cs="Linux Biolinum"/>
        </w:rPr>
        <w:t>n revanche</w:t>
      </w:r>
      <w:r w:rsidR="001371DC">
        <w:rPr>
          <w:rFonts w:ascii="Linux Biolinum" w:hAnsi="Linux Biolinum" w:cs="Linux Biolinum"/>
        </w:rPr>
        <w:t>,</w:t>
      </w:r>
      <w:r w:rsidR="004B40F1" w:rsidRPr="004B40F1">
        <w:rPr>
          <w:rFonts w:ascii="Linux Biolinum" w:hAnsi="Linux Biolinum" w:cs="Linux Biolinum"/>
        </w:rPr>
        <w:t xml:space="preserve"> il va</w:t>
      </w:r>
      <w:r w:rsidR="001371DC">
        <w:rPr>
          <w:rFonts w:ascii="Linux Biolinum" w:hAnsi="Linux Biolinum" w:cs="Linux Biolinum"/>
        </w:rPr>
        <w:t xml:space="preserve"> </w:t>
      </w:r>
      <w:r w:rsidR="004B40F1" w:rsidRPr="004B40F1">
        <w:rPr>
          <w:rFonts w:ascii="Linux Biolinum" w:hAnsi="Linux Biolinum" w:cs="Linux Biolinum"/>
        </w:rPr>
        <w:t>tenter de faire changer la loi sur les</w:t>
      </w:r>
      <w:r w:rsidR="001371DC">
        <w:rPr>
          <w:rFonts w:ascii="Linux Biolinum" w:hAnsi="Linux Biolinum" w:cs="Linux Biolinum"/>
        </w:rPr>
        <w:t xml:space="preserve"> </w:t>
      </w:r>
      <w:r w:rsidR="004B40F1" w:rsidRPr="004B40F1">
        <w:rPr>
          <w:rFonts w:ascii="Linux Biolinum" w:hAnsi="Linux Biolinum" w:cs="Linux Biolinum"/>
        </w:rPr>
        <w:t>associations pour autoriser ce que le</w:t>
      </w:r>
      <w:r w:rsidR="001371DC">
        <w:rPr>
          <w:rFonts w:ascii="Linux Biolinum" w:hAnsi="Linux Biolinum" w:cs="Linux Biolinum"/>
        </w:rPr>
        <w:t xml:space="preserve"> </w:t>
      </w:r>
      <w:r w:rsidR="004B40F1" w:rsidRPr="004B40F1">
        <w:rPr>
          <w:rFonts w:ascii="Linux Biolinum" w:hAnsi="Linux Biolinum" w:cs="Linux Biolinum"/>
        </w:rPr>
        <w:t>préfet avait fait et que le</w:t>
      </w:r>
      <w:r w:rsidR="001371DC">
        <w:rPr>
          <w:rFonts w:ascii="Linux Biolinum" w:hAnsi="Linux Biolinum" w:cs="Linux Biolinum"/>
        </w:rPr>
        <w:t xml:space="preserve"> </w:t>
      </w:r>
      <w:r w:rsidR="004B40F1" w:rsidRPr="004B40F1">
        <w:rPr>
          <w:rFonts w:ascii="Linux Biolinum" w:hAnsi="Linux Biolinum" w:cs="Linux Biolinum"/>
        </w:rPr>
        <w:t>juge avait considéré qu</w:t>
      </w:r>
      <w:r w:rsidR="002B2F72">
        <w:rPr>
          <w:rFonts w:ascii="Linux Biolinum" w:hAnsi="Linux Biolinum" w:cs="Linux Biolinum"/>
        </w:rPr>
        <w:t>’</w:t>
      </w:r>
      <w:r w:rsidR="004B40F1" w:rsidRPr="004B40F1">
        <w:rPr>
          <w:rFonts w:ascii="Linux Biolinum" w:hAnsi="Linux Biolinum" w:cs="Linux Biolinum"/>
        </w:rPr>
        <w:t>il n</w:t>
      </w:r>
      <w:r w:rsidR="002B2F72">
        <w:rPr>
          <w:rFonts w:ascii="Linux Biolinum" w:hAnsi="Linux Biolinum" w:cs="Linux Biolinum"/>
        </w:rPr>
        <w:t>’</w:t>
      </w:r>
      <w:r w:rsidR="004B40F1" w:rsidRPr="004B40F1">
        <w:rPr>
          <w:rFonts w:ascii="Linux Biolinum" w:hAnsi="Linux Biolinum" w:cs="Linux Biolinum"/>
        </w:rPr>
        <w:t>était pas</w:t>
      </w:r>
      <w:r w:rsidR="001371DC">
        <w:rPr>
          <w:rFonts w:ascii="Linux Biolinum" w:hAnsi="Linux Biolinum" w:cs="Linux Biolinum"/>
        </w:rPr>
        <w:t xml:space="preserve"> </w:t>
      </w:r>
      <w:r w:rsidR="004B40F1" w:rsidRPr="004B40F1">
        <w:rPr>
          <w:rFonts w:ascii="Linux Biolinum" w:hAnsi="Linux Biolinum" w:cs="Linux Biolinum"/>
        </w:rPr>
        <w:t>encore possible de faire</w:t>
      </w:r>
      <w:r w:rsidR="001371DC">
        <w:rPr>
          <w:rFonts w:ascii="Linux Biolinum" w:hAnsi="Linux Biolinum" w:cs="Linux Biolinum"/>
        </w:rPr>
        <w:t xml:space="preserve">. Il </w:t>
      </w:r>
      <w:r w:rsidR="007D424A">
        <w:rPr>
          <w:rFonts w:ascii="Linux Biolinum" w:hAnsi="Linux Biolinum" w:cs="Linux Biolinum"/>
        </w:rPr>
        <w:t xml:space="preserve">tente </w:t>
      </w:r>
      <w:r w:rsidR="004B40F1" w:rsidRPr="004B40F1">
        <w:rPr>
          <w:rFonts w:ascii="Linux Biolinum" w:hAnsi="Linux Biolinum" w:cs="Linux Biolinum"/>
        </w:rPr>
        <w:t xml:space="preserve"> de</w:t>
      </w:r>
      <w:r w:rsidR="007D424A">
        <w:rPr>
          <w:rFonts w:ascii="Linux Biolinum" w:hAnsi="Linux Biolinum" w:cs="Linux Biolinum"/>
        </w:rPr>
        <w:t xml:space="preserve"> </w:t>
      </w:r>
      <w:r w:rsidR="004B40F1" w:rsidRPr="004B40F1">
        <w:rPr>
          <w:rFonts w:ascii="Linux Biolinum" w:hAnsi="Linux Biolinum" w:cs="Linux Biolinum"/>
        </w:rPr>
        <w:t>faire changer la loi</w:t>
      </w:r>
      <w:r w:rsidR="007D424A">
        <w:rPr>
          <w:rFonts w:ascii="Linux Biolinum" w:hAnsi="Linux Biolinum" w:cs="Linux Biolinum"/>
        </w:rPr>
        <w:t>. L</w:t>
      </w:r>
      <w:r w:rsidR="004B40F1" w:rsidRPr="004B40F1">
        <w:rPr>
          <w:rFonts w:ascii="Linux Biolinum" w:hAnsi="Linux Biolinum" w:cs="Linux Biolinum"/>
        </w:rPr>
        <w:t>e 11 juillet</w:t>
      </w:r>
      <w:r w:rsidR="007657EA">
        <w:rPr>
          <w:rFonts w:ascii="Linux Biolinum" w:hAnsi="Linux Biolinum" w:cs="Linux Biolinum"/>
        </w:rPr>
        <w:t xml:space="preserve"> 1971, </w:t>
      </w:r>
      <w:r w:rsidR="004B40F1" w:rsidRPr="004B40F1">
        <w:rPr>
          <w:rFonts w:ascii="Linux Biolinum" w:hAnsi="Linux Biolinum" w:cs="Linux Biolinum"/>
        </w:rPr>
        <w:t>le gouvernement adopte</w:t>
      </w:r>
      <w:r w:rsidR="007657EA">
        <w:rPr>
          <w:rFonts w:ascii="Linux Biolinum" w:hAnsi="Linux Biolinum" w:cs="Linux Biolinum"/>
        </w:rPr>
        <w:t xml:space="preserve"> u</w:t>
      </w:r>
      <w:r w:rsidR="004B40F1" w:rsidRPr="004B40F1">
        <w:rPr>
          <w:rFonts w:ascii="Linux Biolinum" w:hAnsi="Linux Biolinum" w:cs="Linux Biolinum"/>
        </w:rPr>
        <w:t>n projet de loi qui tend à réformer les</w:t>
      </w:r>
      <w:r w:rsidR="007657EA">
        <w:rPr>
          <w:rFonts w:ascii="Linux Biolinum" w:hAnsi="Linux Biolinum" w:cs="Linux Biolinum"/>
        </w:rPr>
        <w:t xml:space="preserve"> </w:t>
      </w:r>
      <w:r w:rsidR="004B40F1" w:rsidRPr="004B40F1">
        <w:rPr>
          <w:rFonts w:ascii="Linux Biolinum" w:hAnsi="Linux Biolinum" w:cs="Linux Biolinum"/>
        </w:rPr>
        <w:t>di</w:t>
      </w:r>
      <w:r w:rsidR="004B40F1" w:rsidRPr="004B40F1">
        <w:rPr>
          <w:rFonts w:ascii="Linux Biolinum" w:hAnsi="Linux Biolinum" w:cs="Linux Biolinum"/>
        </w:rPr>
        <w:t>s</w:t>
      </w:r>
      <w:r w:rsidR="004B40F1" w:rsidRPr="004B40F1">
        <w:rPr>
          <w:rFonts w:ascii="Linux Biolinum" w:hAnsi="Linux Biolinum" w:cs="Linux Biolinum"/>
        </w:rPr>
        <w:t>positions de l</w:t>
      </w:r>
      <w:r w:rsidR="00512C98">
        <w:rPr>
          <w:rFonts w:ascii="Linux Biolinum" w:hAnsi="Linux Biolinum" w:cs="Linux Biolinum"/>
        </w:rPr>
        <w:t xml:space="preserve">a </w:t>
      </w:r>
      <w:r w:rsidR="004B40F1" w:rsidRPr="004B40F1">
        <w:rPr>
          <w:rFonts w:ascii="Linux Biolinum" w:hAnsi="Linux Biolinum" w:cs="Linux Biolinum"/>
        </w:rPr>
        <w:t>très</w:t>
      </w:r>
      <w:r w:rsidR="00813FFD">
        <w:rPr>
          <w:rFonts w:ascii="Linux Biolinum" w:hAnsi="Linux Biolinum" w:cs="Linux Biolinum"/>
        </w:rPr>
        <w:t xml:space="preserve"> </w:t>
      </w:r>
      <w:r w:rsidR="004B40F1" w:rsidRPr="004B40F1">
        <w:rPr>
          <w:rFonts w:ascii="Linux Biolinum" w:hAnsi="Linux Biolinum" w:cs="Linux Biolinum"/>
        </w:rPr>
        <w:t xml:space="preserve">ancienne </w:t>
      </w:r>
      <w:r w:rsidR="00813FFD">
        <w:rPr>
          <w:rFonts w:ascii="Linux Biolinum" w:hAnsi="Linux Biolinum" w:cs="Linux Biolinum"/>
        </w:rPr>
        <w:t xml:space="preserve">et </w:t>
      </w:r>
      <w:r w:rsidR="004B40F1" w:rsidRPr="004B40F1">
        <w:rPr>
          <w:rFonts w:ascii="Linux Biolinum" w:hAnsi="Linux Biolinum" w:cs="Linux Biolinum"/>
        </w:rPr>
        <w:t>très</w:t>
      </w:r>
      <w:r w:rsidR="00813FFD">
        <w:rPr>
          <w:rFonts w:ascii="Linux Biolinum" w:hAnsi="Linux Biolinum" w:cs="Linux Biolinum"/>
        </w:rPr>
        <w:t xml:space="preserve"> </w:t>
      </w:r>
      <w:r w:rsidR="004B40F1" w:rsidRPr="004B40F1">
        <w:rPr>
          <w:rFonts w:ascii="Linux Biolinum" w:hAnsi="Linux Biolinum" w:cs="Linux Biolinum"/>
        </w:rPr>
        <w:t>prestigieuse</w:t>
      </w:r>
      <w:r w:rsidR="00813FFD">
        <w:rPr>
          <w:rFonts w:ascii="Linux Biolinum" w:hAnsi="Linux Biolinum" w:cs="Linux Biolinum"/>
        </w:rPr>
        <w:t xml:space="preserve"> loi </w:t>
      </w:r>
      <w:r w:rsidR="0027658C">
        <w:rPr>
          <w:rFonts w:ascii="Linux Biolinum" w:hAnsi="Linux Biolinum" w:cs="Linux Biolinum"/>
        </w:rPr>
        <w:t xml:space="preserve">sur les associations </w:t>
      </w:r>
      <w:r w:rsidR="004B40F1" w:rsidRPr="004B40F1">
        <w:rPr>
          <w:rFonts w:ascii="Linux Biolinum" w:hAnsi="Linux Biolinum" w:cs="Linux Biolinum"/>
        </w:rPr>
        <w:t>de 1901</w:t>
      </w:r>
      <w:r w:rsidR="00813FFD">
        <w:rPr>
          <w:rFonts w:ascii="Linux Biolinum" w:hAnsi="Linux Biolinum" w:cs="Linux Biolinum"/>
        </w:rPr>
        <w:t>. C</w:t>
      </w:r>
      <w:r w:rsidR="004B40F1" w:rsidRPr="004B40F1">
        <w:rPr>
          <w:rFonts w:ascii="Linux Biolinum" w:hAnsi="Linux Biolinum" w:cs="Linux Biolinum"/>
        </w:rPr>
        <w:t>e</w:t>
      </w:r>
      <w:r w:rsidR="00547968">
        <w:rPr>
          <w:rFonts w:ascii="Linux Biolinum" w:hAnsi="Linux Biolinum" w:cs="Linux Biolinum"/>
        </w:rPr>
        <w:t xml:space="preserve"> projet de </w:t>
      </w:r>
      <w:r w:rsidR="004B40F1" w:rsidRPr="004B40F1">
        <w:rPr>
          <w:rFonts w:ascii="Linux Biolinum" w:hAnsi="Linux Biolinum" w:cs="Linux Biolinum"/>
        </w:rPr>
        <w:t>loi est voté à l</w:t>
      </w:r>
      <w:r w:rsidR="002B2F72">
        <w:rPr>
          <w:rFonts w:ascii="Linux Biolinum" w:hAnsi="Linux Biolinum" w:cs="Linux Biolinum"/>
        </w:rPr>
        <w:t>’</w:t>
      </w:r>
      <w:r w:rsidR="00C019C2">
        <w:rPr>
          <w:rFonts w:ascii="Linux Biolinum" w:hAnsi="Linux Biolinum" w:cs="Linux Biolinum"/>
        </w:rPr>
        <w:t>A</w:t>
      </w:r>
      <w:r w:rsidR="004B40F1" w:rsidRPr="004B40F1">
        <w:rPr>
          <w:rFonts w:ascii="Linux Biolinum" w:hAnsi="Linux Biolinum" w:cs="Linux Biolinum"/>
        </w:rPr>
        <w:t>ssemblée</w:t>
      </w:r>
      <w:r w:rsidR="00C019C2">
        <w:rPr>
          <w:rFonts w:ascii="Linux Biolinum" w:hAnsi="Linux Biolinum" w:cs="Linux Biolinum"/>
        </w:rPr>
        <w:t xml:space="preserve"> </w:t>
      </w:r>
      <w:r w:rsidR="004B40F1" w:rsidRPr="004B40F1">
        <w:rPr>
          <w:rFonts w:ascii="Linux Biolinum" w:hAnsi="Linux Biolinum" w:cs="Linux Biolinum"/>
        </w:rPr>
        <w:t>nationale</w:t>
      </w:r>
      <w:r w:rsidR="00C019C2">
        <w:rPr>
          <w:rFonts w:ascii="Linux Biolinum" w:hAnsi="Linux Biolinum" w:cs="Linux Biolinum"/>
        </w:rPr>
        <w:t>,</w:t>
      </w:r>
      <w:r w:rsidR="004B40F1" w:rsidRPr="004B40F1">
        <w:rPr>
          <w:rFonts w:ascii="Linux Biolinum" w:hAnsi="Linux Biolinum" w:cs="Linux Biolinum"/>
        </w:rPr>
        <w:t xml:space="preserve"> mais </w:t>
      </w:r>
      <w:r w:rsidR="00547968">
        <w:rPr>
          <w:rFonts w:ascii="Linux Biolinum" w:hAnsi="Linux Biolinum" w:cs="Linux Biolinum"/>
        </w:rPr>
        <w:t xml:space="preserve">il </w:t>
      </w:r>
      <w:r w:rsidR="004B40F1" w:rsidRPr="004B40F1">
        <w:rPr>
          <w:rFonts w:ascii="Linux Biolinum" w:hAnsi="Linux Biolinum" w:cs="Linux Biolinum"/>
        </w:rPr>
        <w:t xml:space="preserve">arrive au </w:t>
      </w:r>
      <w:r w:rsidR="00C019C2">
        <w:rPr>
          <w:rFonts w:ascii="Linux Biolinum" w:hAnsi="Linux Biolinum" w:cs="Linux Biolinum"/>
        </w:rPr>
        <w:t>S</w:t>
      </w:r>
      <w:r w:rsidR="004B40F1" w:rsidRPr="004B40F1">
        <w:rPr>
          <w:rFonts w:ascii="Linux Biolinum" w:hAnsi="Linux Biolinum" w:cs="Linux Biolinum"/>
        </w:rPr>
        <w:t xml:space="preserve">énat </w:t>
      </w:r>
      <w:r w:rsidR="00C019C2">
        <w:rPr>
          <w:rFonts w:ascii="Linux Biolinum" w:hAnsi="Linux Biolinum" w:cs="Linux Biolinum"/>
        </w:rPr>
        <w:t xml:space="preserve">où </w:t>
      </w:r>
      <w:r w:rsidR="004B40F1" w:rsidRPr="004B40F1">
        <w:rPr>
          <w:rFonts w:ascii="Linux Biolinum" w:hAnsi="Linux Biolinum" w:cs="Linux Biolinum"/>
        </w:rPr>
        <w:t>il y</w:t>
      </w:r>
      <w:r w:rsidR="00C019C2">
        <w:rPr>
          <w:rFonts w:ascii="Linux Biolinum" w:hAnsi="Linux Biolinum" w:cs="Linux Biolinum"/>
        </w:rPr>
        <w:t xml:space="preserve"> </w:t>
      </w:r>
      <w:r w:rsidR="004B40F1" w:rsidRPr="004B40F1">
        <w:rPr>
          <w:rFonts w:ascii="Linux Biolinum" w:hAnsi="Linux Biolinum" w:cs="Linux Biolinum"/>
        </w:rPr>
        <w:t>a une certaine forme de</w:t>
      </w:r>
      <w:r w:rsidR="00C019C2">
        <w:rPr>
          <w:rFonts w:ascii="Linux Biolinum" w:hAnsi="Linux Biolinum" w:cs="Linux Biolinum"/>
        </w:rPr>
        <w:t xml:space="preserve"> </w:t>
      </w:r>
      <w:r w:rsidR="004B40F1" w:rsidRPr="004B40F1">
        <w:rPr>
          <w:rFonts w:ascii="Linux Biolinum" w:hAnsi="Linux Biolinum" w:cs="Linux Biolinum"/>
        </w:rPr>
        <w:t>réticence à ce processus</w:t>
      </w:r>
      <w:r w:rsidR="00C019C2">
        <w:rPr>
          <w:rFonts w:ascii="Linux Biolinum" w:hAnsi="Linux Biolinum" w:cs="Linux Biolinum"/>
        </w:rPr>
        <w:t xml:space="preserve">, </w:t>
      </w:r>
      <w:r w:rsidR="004B40F1" w:rsidRPr="004B40F1">
        <w:rPr>
          <w:rFonts w:ascii="Linux Biolinum" w:hAnsi="Linux Biolinum" w:cs="Linux Biolinum"/>
        </w:rPr>
        <w:t>réticence</w:t>
      </w:r>
      <w:r w:rsidR="00C019C2">
        <w:rPr>
          <w:rFonts w:ascii="Linux Biolinum" w:hAnsi="Linux Biolinum" w:cs="Linux Biolinum"/>
        </w:rPr>
        <w:t xml:space="preserve"> </w:t>
      </w:r>
      <w:r w:rsidR="004B40F1" w:rsidRPr="004B40F1">
        <w:rPr>
          <w:rFonts w:ascii="Linux Biolinum" w:hAnsi="Linux Biolinum" w:cs="Linux Biolinum"/>
        </w:rPr>
        <w:t xml:space="preserve">qui tient </w:t>
      </w:r>
      <w:r w:rsidR="00C019C2" w:rsidRPr="004B40F1">
        <w:rPr>
          <w:rFonts w:ascii="Linux Biolinum" w:hAnsi="Linux Biolinum" w:cs="Linux Biolinum"/>
        </w:rPr>
        <w:t xml:space="preserve">à la fois </w:t>
      </w:r>
      <w:r w:rsidR="004B40F1" w:rsidRPr="004B40F1">
        <w:rPr>
          <w:rFonts w:ascii="Linux Biolinum" w:hAnsi="Linux Biolinum" w:cs="Linux Biolinum"/>
        </w:rPr>
        <w:t>à la nature de la</w:t>
      </w:r>
      <w:r w:rsidR="00C019C2">
        <w:rPr>
          <w:rFonts w:ascii="Linux Biolinum" w:hAnsi="Linux Biolinum" w:cs="Linux Biolinum"/>
        </w:rPr>
        <w:t xml:space="preserve"> </w:t>
      </w:r>
      <w:r w:rsidR="004B40F1" w:rsidRPr="004B40F1">
        <w:rPr>
          <w:rFonts w:ascii="Linux Biolinum" w:hAnsi="Linux Biolinum" w:cs="Linux Biolinum"/>
        </w:rPr>
        <w:t>loi</w:t>
      </w:r>
      <w:r w:rsidR="00C019C2">
        <w:rPr>
          <w:rFonts w:ascii="Linux Biolinum" w:hAnsi="Linux Biolinum" w:cs="Linux Biolinum"/>
        </w:rPr>
        <w:t>,</w:t>
      </w:r>
      <w:r w:rsidR="004B40F1" w:rsidRPr="004B40F1">
        <w:rPr>
          <w:rFonts w:ascii="Linux Biolinum" w:hAnsi="Linux Biolinum" w:cs="Linux Biolinum"/>
        </w:rPr>
        <w:t xml:space="preserve"> mais qui </w:t>
      </w:r>
      <w:r w:rsidR="00EC0E6F">
        <w:rPr>
          <w:rFonts w:ascii="Linux Biolinum" w:hAnsi="Linux Biolinum" w:cs="Linux Biolinum"/>
        </w:rPr>
        <w:t>tient ég</w:t>
      </w:r>
      <w:r w:rsidR="00EC0E6F">
        <w:rPr>
          <w:rFonts w:ascii="Linux Biolinum" w:hAnsi="Linux Biolinum" w:cs="Linux Biolinum"/>
        </w:rPr>
        <w:t>a</w:t>
      </w:r>
      <w:r w:rsidR="00EC0E6F">
        <w:rPr>
          <w:rFonts w:ascii="Linux Biolinum" w:hAnsi="Linux Biolinum" w:cs="Linux Biolinum"/>
        </w:rPr>
        <w:t xml:space="preserve">lement au </w:t>
      </w:r>
      <w:r w:rsidR="004B40F1" w:rsidRPr="004B40F1">
        <w:rPr>
          <w:rFonts w:ascii="Linux Biolinum" w:hAnsi="Linux Biolinum" w:cs="Linux Biolinum"/>
        </w:rPr>
        <w:t>fait</w:t>
      </w:r>
      <w:r w:rsidR="003044AF">
        <w:rPr>
          <w:rFonts w:ascii="Linux Biolinum" w:hAnsi="Linux Biolinum" w:cs="Linux Biolinum"/>
        </w:rPr>
        <w:t xml:space="preserve"> </w:t>
      </w:r>
      <w:r w:rsidR="004B40F1" w:rsidRPr="004B40F1">
        <w:rPr>
          <w:rFonts w:ascii="Linux Biolinum" w:hAnsi="Linux Biolinum" w:cs="Linux Biolinum"/>
        </w:rPr>
        <w:t>que le</w:t>
      </w:r>
      <w:r w:rsidR="00F3638F">
        <w:rPr>
          <w:rFonts w:ascii="Linux Biolinum" w:hAnsi="Linux Biolinum" w:cs="Linux Biolinum"/>
        </w:rPr>
        <w:t xml:space="preserve"> p</w:t>
      </w:r>
      <w:r w:rsidR="004B40F1" w:rsidRPr="004B40F1">
        <w:rPr>
          <w:rFonts w:ascii="Linux Biolinum" w:hAnsi="Linux Biolinum" w:cs="Linux Biolinum"/>
        </w:rPr>
        <w:t xml:space="preserve">résident du </w:t>
      </w:r>
      <w:r w:rsidR="00F3638F">
        <w:rPr>
          <w:rFonts w:ascii="Linux Biolinum" w:hAnsi="Linux Biolinum" w:cs="Linux Biolinum"/>
        </w:rPr>
        <w:t>S</w:t>
      </w:r>
      <w:r w:rsidR="004B40F1" w:rsidRPr="004B40F1">
        <w:rPr>
          <w:rFonts w:ascii="Linux Biolinum" w:hAnsi="Linux Biolinum" w:cs="Linux Biolinum"/>
        </w:rPr>
        <w:t>énat</w:t>
      </w:r>
      <w:r w:rsidR="00F3638F">
        <w:rPr>
          <w:rFonts w:ascii="Linux Biolinum" w:hAnsi="Linux Biolinum" w:cs="Linux Biolinum"/>
        </w:rPr>
        <w:t xml:space="preserve">, </w:t>
      </w:r>
      <w:r w:rsidR="00AE0BB1" w:rsidRPr="00AE0BB1">
        <w:rPr>
          <w:rFonts w:ascii="Linux Biolinum" w:hAnsi="Linux Biolinum" w:cs="Linux Biolinum"/>
        </w:rPr>
        <w:t>Alain Poher</w:t>
      </w:r>
      <w:r w:rsidR="00F3638F">
        <w:rPr>
          <w:rFonts w:ascii="Linux Biolinum" w:hAnsi="Linux Biolinum" w:cs="Linux Biolinum"/>
        </w:rPr>
        <w:t>,</w:t>
      </w:r>
      <w:r w:rsidR="004B40F1" w:rsidRPr="004B40F1">
        <w:rPr>
          <w:rFonts w:ascii="Linux Biolinum" w:hAnsi="Linux Biolinum" w:cs="Linux Biolinum"/>
        </w:rPr>
        <w:t xml:space="preserve"> est plutôt en conflit</w:t>
      </w:r>
      <w:r w:rsidR="00F3638F">
        <w:rPr>
          <w:rFonts w:ascii="Linux Biolinum" w:hAnsi="Linux Biolinum" w:cs="Linux Biolinum"/>
        </w:rPr>
        <w:t xml:space="preserve"> </w:t>
      </w:r>
      <w:r w:rsidR="004B40F1" w:rsidRPr="004B40F1">
        <w:rPr>
          <w:rFonts w:ascii="Linux Biolinum" w:hAnsi="Linux Biolinum" w:cs="Linux Biolinum"/>
        </w:rPr>
        <w:t>politiquement avec la nouvelle</w:t>
      </w:r>
      <w:r w:rsidR="00F3638F">
        <w:rPr>
          <w:rFonts w:ascii="Linux Biolinum" w:hAnsi="Linux Biolinum" w:cs="Linux Biolinum"/>
        </w:rPr>
        <w:t xml:space="preserve"> </w:t>
      </w:r>
      <w:r w:rsidR="004B40F1" w:rsidRPr="004B40F1">
        <w:rPr>
          <w:rFonts w:ascii="Linux Biolinum" w:hAnsi="Linux Biolinum" w:cs="Linux Biolinum"/>
        </w:rPr>
        <w:t>majorité</w:t>
      </w:r>
      <w:r w:rsidR="00F760B4">
        <w:rPr>
          <w:rFonts w:ascii="Linux Biolinum" w:hAnsi="Linux Biolinum" w:cs="Linux Biolinum"/>
        </w:rPr>
        <w:t xml:space="preserve"> et </w:t>
      </w:r>
      <w:r w:rsidR="004B40F1" w:rsidRPr="004B40F1">
        <w:rPr>
          <w:rFonts w:ascii="Linux Biolinum" w:hAnsi="Linux Biolinum" w:cs="Linux Biolinum"/>
        </w:rPr>
        <w:t>avec le</w:t>
      </w:r>
      <w:r w:rsidR="00F3638F">
        <w:rPr>
          <w:rFonts w:ascii="Linux Biolinum" w:hAnsi="Linux Biolinum" w:cs="Linux Biolinum"/>
        </w:rPr>
        <w:t xml:space="preserve"> </w:t>
      </w:r>
      <w:r w:rsidR="00F760B4">
        <w:rPr>
          <w:rFonts w:ascii="Linux Biolinum" w:hAnsi="Linux Biolinum" w:cs="Linux Biolinum"/>
        </w:rPr>
        <w:t>p</w:t>
      </w:r>
      <w:r w:rsidR="004B40F1" w:rsidRPr="004B40F1">
        <w:rPr>
          <w:rFonts w:ascii="Linux Biolinum" w:hAnsi="Linux Biolinum" w:cs="Linux Biolinum"/>
        </w:rPr>
        <w:t xml:space="preserve">résident </w:t>
      </w:r>
      <w:r w:rsidR="00F3638F">
        <w:rPr>
          <w:rFonts w:ascii="Linux Biolinum" w:hAnsi="Linux Biolinum" w:cs="Linux Biolinum"/>
        </w:rPr>
        <w:t>Pompidou</w:t>
      </w:r>
      <w:r w:rsidR="00D92FE9">
        <w:rPr>
          <w:rFonts w:ascii="Linux Biolinum" w:hAnsi="Linux Biolinum" w:cs="Linux Biolinum"/>
        </w:rPr>
        <w:t>,</w:t>
      </w:r>
      <w:r w:rsidR="00F3638F">
        <w:rPr>
          <w:rFonts w:ascii="Linux Biolinum" w:hAnsi="Linux Biolinum" w:cs="Linux Biolinum"/>
        </w:rPr>
        <w:t xml:space="preserve"> </w:t>
      </w:r>
      <w:r w:rsidR="004B40F1" w:rsidRPr="004B40F1">
        <w:rPr>
          <w:rFonts w:ascii="Linux Biolinum" w:hAnsi="Linux Biolinum" w:cs="Linux Biolinum"/>
        </w:rPr>
        <w:t>puisqu</w:t>
      </w:r>
      <w:r w:rsidR="002B2F72">
        <w:rPr>
          <w:rFonts w:ascii="Linux Biolinum" w:hAnsi="Linux Biolinum" w:cs="Linux Biolinum"/>
        </w:rPr>
        <w:t>’</w:t>
      </w:r>
      <w:r w:rsidR="004B40F1" w:rsidRPr="004B40F1">
        <w:rPr>
          <w:rFonts w:ascii="Linux Biolinum" w:hAnsi="Linux Biolinum" w:cs="Linux Biolinum"/>
        </w:rPr>
        <w:t>il a été</w:t>
      </w:r>
      <w:r w:rsidR="00F3638F">
        <w:rPr>
          <w:rFonts w:ascii="Linux Biolinum" w:hAnsi="Linux Biolinum" w:cs="Linux Biolinum"/>
        </w:rPr>
        <w:t xml:space="preserve"> </w:t>
      </w:r>
      <w:r w:rsidR="004B40F1" w:rsidRPr="004B40F1">
        <w:rPr>
          <w:rFonts w:ascii="Linux Biolinum" w:hAnsi="Linux Biolinum" w:cs="Linux Biolinum"/>
        </w:rPr>
        <w:t xml:space="preserve">lui-même son adversaire </w:t>
      </w:r>
      <w:r w:rsidR="009C7D53">
        <w:rPr>
          <w:rFonts w:ascii="Linux Biolinum" w:hAnsi="Linux Biolinum" w:cs="Linux Biolinum"/>
        </w:rPr>
        <w:t xml:space="preserve">au second tour des </w:t>
      </w:r>
      <w:r w:rsidR="004B40F1" w:rsidRPr="004B40F1">
        <w:rPr>
          <w:rFonts w:ascii="Linux Biolinum" w:hAnsi="Linux Biolinum" w:cs="Linux Biolinum"/>
        </w:rPr>
        <w:t>élections</w:t>
      </w:r>
      <w:r w:rsidR="00F3638F">
        <w:rPr>
          <w:rFonts w:ascii="Linux Biolinum" w:hAnsi="Linux Biolinum" w:cs="Linux Biolinum"/>
        </w:rPr>
        <w:t xml:space="preserve"> </w:t>
      </w:r>
      <w:r w:rsidR="004B40F1" w:rsidRPr="004B40F1">
        <w:rPr>
          <w:rFonts w:ascii="Linux Biolinum" w:hAnsi="Linux Biolinum" w:cs="Linux Biolinum"/>
        </w:rPr>
        <w:t>présidentielles de 1969</w:t>
      </w:r>
      <w:r w:rsidR="00F3638F">
        <w:rPr>
          <w:rFonts w:ascii="Linux Biolinum" w:hAnsi="Linux Biolinum" w:cs="Linux Biolinum"/>
        </w:rPr>
        <w:t xml:space="preserve">. Le </w:t>
      </w:r>
      <w:r w:rsidR="004B40F1" w:rsidRPr="004B40F1">
        <w:rPr>
          <w:rFonts w:ascii="Linux Biolinum" w:hAnsi="Linux Biolinum" w:cs="Linux Biolinum"/>
        </w:rPr>
        <w:t xml:space="preserve">président du </w:t>
      </w:r>
      <w:r w:rsidR="00F3638F">
        <w:rPr>
          <w:rFonts w:ascii="Linux Biolinum" w:hAnsi="Linux Biolinum" w:cs="Linux Biolinum"/>
        </w:rPr>
        <w:t>S</w:t>
      </w:r>
      <w:r w:rsidR="004B40F1" w:rsidRPr="004B40F1">
        <w:rPr>
          <w:rFonts w:ascii="Linux Biolinum" w:hAnsi="Linux Biolinum" w:cs="Linux Biolinum"/>
        </w:rPr>
        <w:t>énat décide de</w:t>
      </w:r>
      <w:r w:rsidR="00F3638F">
        <w:rPr>
          <w:rFonts w:ascii="Linux Biolinum" w:hAnsi="Linux Biolinum" w:cs="Linux Biolinum"/>
        </w:rPr>
        <w:t xml:space="preserve"> </w:t>
      </w:r>
      <w:r w:rsidR="004B40F1" w:rsidRPr="004B40F1">
        <w:rPr>
          <w:rFonts w:ascii="Linux Biolinum" w:hAnsi="Linux Biolinum" w:cs="Linux Biolinum"/>
        </w:rPr>
        <w:t xml:space="preserve">saisir le </w:t>
      </w:r>
      <w:r w:rsidR="00F3638F">
        <w:rPr>
          <w:rFonts w:ascii="Linux Biolinum" w:hAnsi="Linux Biolinum" w:cs="Linux Biolinum"/>
        </w:rPr>
        <w:t>C</w:t>
      </w:r>
      <w:r w:rsidR="004B40F1" w:rsidRPr="004B40F1">
        <w:rPr>
          <w:rFonts w:ascii="Linux Biolinum" w:hAnsi="Linux Biolinum" w:cs="Linux Biolinum"/>
        </w:rPr>
        <w:t>onseil constitutionnel</w:t>
      </w:r>
      <w:r w:rsidR="005A1CB3">
        <w:rPr>
          <w:rFonts w:ascii="Linux Biolinum" w:hAnsi="Linux Biolinum" w:cs="Linux Biolinum"/>
        </w:rPr>
        <w:t xml:space="preserve">, puisqu’il </w:t>
      </w:r>
      <w:r w:rsidR="004B40F1" w:rsidRPr="004B40F1">
        <w:rPr>
          <w:rFonts w:ascii="Linux Biolinum" w:hAnsi="Linux Biolinum" w:cs="Linux Biolinum"/>
        </w:rPr>
        <w:t>en</w:t>
      </w:r>
      <w:r w:rsidR="005A1CB3">
        <w:rPr>
          <w:rFonts w:ascii="Linux Biolinum" w:hAnsi="Linux Biolinum" w:cs="Linux Biolinum"/>
        </w:rPr>
        <w:t xml:space="preserve"> </w:t>
      </w:r>
      <w:r w:rsidR="004B40F1" w:rsidRPr="004B40F1">
        <w:rPr>
          <w:rFonts w:ascii="Linux Biolinum" w:hAnsi="Linux Biolinum" w:cs="Linux Biolinum"/>
        </w:rPr>
        <w:t>a le droit</w:t>
      </w:r>
      <w:r w:rsidR="005A1CB3">
        <w:rPr>
          <w:rFonts w:ascii="Linux Biolinum" w:hAnsi="Linux Biolinum" w:cs="Linux Biolinum"/>
        </w:rPr>
        <w:t>.</w:t>
      </w:r>
      <w:r w:rsidR="00A27EA3">
        <w:rPr>
          <w:rFonts w:ascii="Linux Biolinum" w:hAnsi="Linux Biolinum" w:cs="Linux Biolinum"/>
        </w:rPr>
        <w:t xml:space="preserve"> C</w:t>
      </w:r>
      <w:r w:rsidR="002B2F72">
        <w:rPr>
          <w:rFonts w:ascii="Linux Biolinum" w:hAnsi="Linux Biolinum" w:cs="Linux Biolinum"/>
        </w:rPr>
        <w:t>’</w:t>
      </w:r>
      <w:r w:rsidR="004B40F1" w:rsidRPr="004B40F1">
        <w:rPr>
          <w:rFonts w:ascii="Linux Biolinum" w:hAnsi="Linux Biolinum" w:cs="Linux Biolinum"/>
        </w:rPr>
        <w:t>est un peu un hasard politique</w:t>
      </w:r>
      <w:r w:rsidR="00A27EA3">
        <w:rPr>
          <w:rFonts w:ascii="Linux Biolinum" w:hAnsi="Linux Biolinum" w:cs="Linux Biolinum"/>
        </w:rPr>
        <w:t xml:space="preserve"> </w:t>
      </w:r>
      <w:r w:rsidR="004B40F1" w:rsidRPr="004B40F1">
        <w:rPr>
          <w:rFonts w:ascii="Linux Biolinum" w:hAnsi="Linux Biolinum" w:cs="Linux Biolinum"/>
        </w:rPr>
        <w:t>qui fait qu</w:t>
      </w:r>
      <w:r w:rsidR="002B2F72">
        <w:rPr>
          <w:rFonts w:ascii="Linux Biolinum" w:hAnsi="Linux Biolinum" w:cs="Linux Biolinum"/>
        </w:rPr>
        <w:t>’</w:t>
      </w:r>
      <w:r w:rsidR="004B40F1" w:rsidRPr="004B40F1">
        <w:rPr>
          <w:rFonts w:ascii="Linux Biolinum" w:hAnsi="Linux Biolinum" w:cs="Linux Biolinum"/>
        </w:rPr>
        <w:t>il y</w:t>
      </w:r>
      <w:r w:rsidR="00A27EA3">
        <w:rPr>
          <w:rFonts w:ascii="Linux Biolinum" w:hAnsi="Linux Biolinum" w:cs="Linux Biolinum"/>
        </w:rPr>
        <w:t xml:space="preserve"> </w:t>
      </w:r>
      <w:r w:rsidR="004B40F1" w:rsidRPr="004B40F1">
        <w:rPr>
          <w:rFonts w:ascii="Linux Biolinum" w:hAnsi="Linux Biolinum" w:cs="Linux Biolinum"/>
        </w:rPr>
        <w:t>a une dissension entre</w:t>
      </w:r>
      <w:r w:rsidR="00A27EA3">
        <w:rPr>
          <w:rFonts w:ascii="Linux Biolinum" w:hAnsi="Linux Biolinum" w:cs="Linux Biolinum"/>
        </w:rPr>
        <w:t xml:space="preserve"> </w:t>
      </w:r>
      <w:r w:rsidR="004B40F1" w:rsidRPr="004B40F1">
        <w:rPr>
          <w:rFonts w:ascii="Linux Biolinum" w:hAnsi="Linux Biolinum" w:cs="Linux Biolinum"/>
        </w:rPr>
        <w:t xml:space="preserve">le </w:t>
      </w:r>
      <w:r w:rsidR="00A27EA3">
        <w:rPr>
          <w:rFonts w:ascii="Linux Biolinum" w:hAnsi="Linux Biolinum" w:cs="Linux Biolinum"/>
        </w:rPr>
        <w:t>S</w:t>
      </w:r>
      <w:r w:rsidR="004B40F1" w:rsidRPr="004B40F1">
        <w:rPr>
          <w:rFonts w:ascii="Linux Biolinum" w:hAnsi="Linux Biolinum" w:cs="Linux Biolinum"/>
        </w:rPr>
        <w:t>énat et la majorité</w:t>
      </w:r>
      <w:r w:rsidR="00A27EA3">
        <w:rPr>
          <w:rFonts w:ascii="Linux Biolinum" w:hAnsi="Linux Biolinum" w:cs="Linux Biolinum"/>
        </w:rPr>
        <w:t> ;</w:t>
      </w:r>
      <w:r w:rsidR="004B40F1" w:rsidRPr="004B40F1">
        <w:rPr>
          <w:rFonts w:ascii="Linux Biolinum" w:hAnsi="Linux Biolinum" w:cs="Linux Biolinum"/>
        </w:rPr>
        <w:t xml:space="preserve"> on est à une</w:t>
      </w:r>
      <w:r w:rsidR="00A27EA3">
        <w:rPr>
          <w:rFonts w:ascii="Linux Biolinum" w:hAnsi="Linux Biolinum" w:cs="Linux Biolinum"/>
        </w:rPr>
        <w:t xml:space="preserve"> </w:t>
      </w:r>
      <w:r w:rsidR="004B40F1" w:rsidRPr="004B40F1">
        <w:rPr>
          <w:rFonts w:ascii="Linux Biolinum" w:hAnsi="Linux Biolinum" w:cs="Linux Biolinum"/>
        </w:rPr>
        <w:t>époque où la gauche est en</w:t>
      </w:r>
      <w:r w:rsidR="00AC08BF">
        <w:rPr>
          <w:rFonts w:ascii="Linux Biolinum" w:hAnsi="Linux Biolinum" w:cs="Linux Biolinum"/>
        </w:rPr>
        <w:t xml:space="preserve"> </w:t>
      </w:r>
      <w:r w:rsidR="004B40F1" w:rsidRPr="004B40F1">
        <w:rPr>
          <w:rFonts w:ascii="Linux Biolinum" w:hAnsi="Linux Biolinum" w:cs="Linux Biolinum"/>
        </w:rPr>
        <w:t>o</w:t>
      </w:r>
      <w:r w:rsidR="004B40F1" w:rsidRPr="004B40F1">
        <w:rPr>
          <w:rFonts w:ascii="Linux Biolinum" w:hAnsi="Linux Biolinum" w:cs="Linux Biolinum"/>
        </w:rPr>
        <w:t>p</w:t>
      </w:r>
      <w:r w:rsidR="004B40F1" w:rsidRPr="004B40F1">
        <w:rPr>
          <w:rFonts w:ascii="Linux Biolinum" w:hAnsi="Linux Biolinum" w:cs="Linux Biolinum"/>
        </w:rPr>
        <w:t>position</w:t>
      </w:r>
      <w:r w:rsidR="00AC08BF">
        <w:rPr>
          <w:rFonts w:ascii="Linux Biolinum" w:hAnsi="Linux Biolinum" w:cs="Linux Biolinum"/>
        </w:rPr>
        <w:t>,</w:t>
      </w:r>
      <w:r w:rsidR="004B40F1" w:rsidRPr="004B40F1">
        <w:rPr>
          <w:rFonts w:ascii="Linux Biolinum" w:hAnsi="Linux Biolinum" w:cs="Linux Biolinum"/>
        </w:rPr>
        <w:t xml:space="preserve"> mais le président </w:t>
      </w:r>
      <w:r w:rsidR="00AC08BF" w:rsidRPr="004B40F1">
        <w:rPr>
          <w:rFonts w:ascii="Linux Biolinum" w:hAnsi="Linux Biolinum" w:cs="Linux Biolinum"/>
        </w:rPr>
        <w:t>Alain</w:t>
      </w:r>
      <w:r w:rsidR="004B40F1" w:rsidRPr="004B40F1">
        <w:rPr>
          <w:rFonts w:ascii="Linux Biolinum" w:hAnsi="Linux Biolinum" w:cs="Linux Biolinum"/>
        </w:rPr>
        <w:t xml:space="preserve"> </w:t>
      </w:r>
      <w:r w:rsidR="00AE0BB1" w:rsidRPr="004B40F1">
        <w:rPr>
          <w:rFonts w:ascii="Linux Biolinum" w:hAnsi="Linux Biolinum" w:cs="Linux Biolinum"/>
        </w:rPr>
        <w:t>Poher</w:t>
      </w:r>
      <w:r w:rsidR="001B52C9">
        <w:rPr>
          <w:rFonts w:ascii="Linux Biolinum" w:hAnsi="Linux Biolinum" w:cs="Linux Biolinum"/>
        </w:rPr>
        <w:t xml:space="preserve"> </w:t>
      </w:r>
      <w:r w:rsidR="004B40F1" w:rsidRPr="004B40F1">
        <w:rPr>
          <w:rFonts w:ascii="Linux Biolinum" w:hAnsi="Linux Biolinum" w:cs="Linux Biolinum"/>
        </w:rPr>
        <w:t xml:space="preserve">décide de saisir le </w:t>
      </w:r>
      <w:r w:rsidR="00DD1DFC">
        <w:rPr>
          <w:rFonts w:ascii="Linux Biolinum" w:hAnsi="Linux Biolinum" w:cs="Linux Biolinum"/>
        </w:rPr>
        <w:t>C</w:t>
      </w:r>
      <w:r w:rsidR="004B40F1" w:rsidRPr="004B40F1">
        <w:rPr>
          <w:rFonts w:ascii="Linux Biolinum" w:hAnsi="Linux Biolinum" w:cs="Linux Biolinum"/>
        </w:rPr>
        <w:t>onseil</w:t>
      </w:r>
      <w:r w:rsidR="00DD1DFC">
        <w:rPr>
          <w:rFonts w:ascii="Linux Biolinum" w:hAnsi="Linux Biolinum" w:cs="Linux Biolinum"/>
        </w:rPr>
        <w:t xml:space="preserve"> </w:t>
      </w:r>
      <w:r w:rsidR="004B40F1" w:rsidRPr="004B40F1">
        <w:rPr>
          <w:rFonts w:ascii="Linux Biolinum" w:hAnsi="Linux Biolinum" w:cs="Linux Biolinum"/>
        </w:rPr>
        <w:t>constitutionnel</w:t>
      </w:r>
      <w:r w:rsidR="00DD1DFC">
        <w:rPr>
          <w:rFonts w:ascii="Linux Biolinum" w:hAnsi="Linux Biolinum" w:cs="Linux Biolinum"/>
        </w:rPr>
        <w:t xml:space="preserve">. </w:t>
      </w:r>
      <w:r w:rsidR="00321443">
        <w:rPr>
          <w:rFonts w:ascii="Linux Biolinum" w:hAnsi="Linux Biolinum" w:cs="Linux Biolinum"/>
        </w:rPr>
        <w:t>Il le dit lui</w:t>
      </w:r>
      <w:r w:rsidR="004B40F1" w:rsidRPr="004B40F1">
        <w:rPr>
          <w:rFonts w:ascii="Linux Biolinum" w:hAnsi="Linux Biolinum" w:cs="Linux Biolinum"/>
        </w:rPr>
        <w:t>-même dans ses mémoires</w:t>
      </w:r>
      <w:r w:rsidR="001F6D6C">
        <w:rPr>
          <w:rFonts w:ascii="Linux Biolinum" w:hAnsi="Linux Biolinum" w:cs="Linux Biolinum"/>
        </w:rPr>
        <w:t xml:space="preserve"> : </w:t>
      </w:r>
      <w:r w:rsidR="004B40F1" w:rsidRPr="004B40F1">
        <w:rPr>
          <w:rFonts w:ascii="Linux Biolinum" w:hAnsi="Linux Biolinum" w:cs="Linux Biolinum"/>
        </w:rPr>
        <w:t xml:space="preserve">il saisit le </w:t>
      </w:r>
      <w:r w:rsidR="001F6D6C">
        <w:rPr>
          <w:rFonts w:ascii="Linux Biolinum" w:hAnsi="Linux Biolinum" w:cs="Linux Biolinum"/>
        </w:rPr>
        <w:t>C</w:t>
      </w:r>
      <w:r w:rsidR="004B40F1" w:rsidRPr="004B40F1">
        <w:rPr>
          <w:rFonts w:ascii="Linux Biolinum" w:hAnsi="Linux Biolinum" w:cs="Linux Biolinum"/>
        </w:rPr>
        <w:t>onseil</w:t>
      </w:r>
      <w:r w:rsidR="001F6D6C">
        <w:rPr>
          <w:rFonts w:ascii="Linux Biolinum" w:hAnsi="Linux Biolinum" w:cs="Linux Biolinum"/>
        </w:rPr>
        <w:t xml:space="preserve"> </w:t>
      </w:r>
      <w:r w:rsidR="004B40F1" w:rsidRPr="004B40F1">
        <w:rPr>
          <w:rFonts w:ascii="Linux Biolinum" w:hAnsi="Linux Biolinum" w:cs="Linux Biolinum"/>
        </w:rPr>
        <w:t>constitutionnel en téléphonant</w:t>
      </w:r>
      <w:r w:rsidR="001F6D6C">
        <w:rPr>
          <w:rFonts w:ascii="Linux Biolinum" w:hAnsi="Linux Biolinum" w:cs="Linux Biolinum"/>
        </w:rPr>
        <w:t>,</w:t>
      </w:r>
      <w:r w:rsidR="004B40F1" w:rsidRPr="004B40F1">
        <w:rPr>
          <w:rFonts w:ascii="Linux Biolinum" w:hAnsi="Linux Biolinum" w:cs="Linux Biolinum"/>
        </w:rPr>
        <w:t xml:space="preserve"> </w:t>
      </w:r>
      <w:r w:rsidR="001F6D6C" w:rsidRPr="004B40F1">
        <w:rPr>
          <w:rFonts w:ascii="Linux Biolinum" w:hAnsi="Linux Biolinum" w:cs="Linux Biolinum"/>
        </w:rPr>
        <w:t>dit-il</w:t>
      </w:r>
      <w:r w:rsidR="001F6D6C">
        <w:rPr>
          <w:rFonts w:ascii="Linux Biolinum" w:hAnsi="Linux Biolinum" w:cs="Linux Biolinum"/>
        </w:rPr>
        <w:t>,</w:t>
      </w:r>
      <w:r w:rsidR="004B40F1" w:rsidRPr="004B40F1">
        <w:rPr>
          <w:rFonts w:ascii="Linux Biolinum" w:hAnsi="Linux Biolinum" w:cs="Linux Biolinum"/>
        </w:rPr>
        <w:t xml:space="preserve"> au</w:t>
      </w:r>
      <w:r w:rsidR="001F6D6C">
        <w:rPr>
          <w:rFonts w:ascii="Linux Biolinum" w:hAnsi="Linux Biolinum" w:cs="Linux Biolinum"/>
        </w:rPr>
        <w:t xml:space="preserve"> </w:t>
      </w:r>
      <w:r w:rsidR="004B40F1" w:rsidRPr="004B40F1">
        <w:rPr>
          <w:rFonts w:ascii="Linux Biolinum" w:hAnsi="Linux Biolinum" w:cs="Linux Biolinum"/>
        </w:rPr>
        <w:t>prés</w:t>
      </w:r>
      <w:r w:rsidR="004B40F1" w:rsidRPr="004B40F1">
        <w:rPr>
          <w:rFonts w:ascii="Linux Biolinum" w:hAnsi="Linux Biolinum" w:cs="Linux Biolinum"/>
        </w:rPr>
        <w:t>i</w:t>
      </w:r>
      <w:r w:rsidR="004B40F1" w:rsidRPr="004B40F1">
        <w:rPr>
          <w:rFonts w:ascii="Linux Biolinum" w:hAnsi="Linux Biolinum" w:cs="Linux Biolinum"/>
        </w:rPr>
        <w:t xml:space="preserve">dent du </w:t>
      </w:r>
      <w:r w:rsidR="001F6D6C">
        <w:rPr>
          <w:rFonts w:ascii="Linux Biolinum" w:hAnsi="Linux Biolinum" w:cs="Linux Biolinum"/>
        </w:rPr>
        <w:t>C</w:t>
      </w:r>
      <w:r w:rsidR="004B40F1" w:rsidRPr="004B40F1">
        <w:rPr>
          <w:rFonts w:ascii="Linux Biolinum" w:hAnsi="Linux Biolinum" w:cs="Linux Biolinum"/>
        </w:rPr>
        <w:t>onseil constitutionnel de</w:t>
      </w:r>
      <w:r w:rsidR="001F6D6C">
        <w:rPr>
          <w:rFonts w:ascii="Linux Biolinum" w:hAnsi="Linux Biolinum" w:cs="Linux Biolinum"/>
        </w:rPr>
        <w:t xml:space="preserve">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époque</w:t>
      </w:r>
      <w:r w:rsidR="001F6D6C">
        <w:rPr>
          <w:rFonts w:ascii="Linux Biolinum" w:hAnsi="Linux Biolinum" w:cs="Linux Biolinum"/>
        </w:rPr>
        <w:t>,</w:t>
      </w:r>
      <w:r w:rsidR="004B40F1" w:rsidRPr="004B40F1">
        <w:rPr>
          <w:rFonts w:ascii="Linux Biolinum" w:hAnsi="Linux Biolinum" w:cs="Linux Biolinum"/>
        </w:rPr>
        <w:t xml:space="preserve"> </w:t>
      </w:r>
      <w:r w:rsidR="001F6D6C" w:rsidRPr="004B40F1">
        <w:rPr>
          <w:rFonts w:ascii="Linux Biolinum" w:hAnsi="Linux Biolinum" w:cs="Linux Biolinum"/>
        </w:rPr>
        <w:t>Gaston</w:t>
      </w:r>
      <w:r w:rsidR="004B40F1" w:rsidRPr="004B40F1">
        <w:rPr>
          <w:rFonts w:ascii="Linux Biolinum" w:hAnsi="Linux Biolinum" w:cs="Linux Biolinum"/>
        </w:rPr>
        <w:t xml:space="preserve"> </w:t>
      </w:r>
      <w:r w:rsidR="00BD6645" w:rsidRPr="00BD6645">
        <w:rPr>
          <w:rFonts w:ascii="Linux Biolinum" w:hAnsi="Linux Biolinum" w:cs="Linux Biolinum"/>
        </w:rPr>
        <w:t>Palewski</w:t>
      </w:r>
      <w:r w:rsidR="00BD6645">
        <w:rPr>
          <w:rFonts w:ascii="Linux Biolinum" w:hAnsi="Linux Biolinum" w:cs="Linux Biolinum"/>
        </w:rPr>
        <w:t xml:space="preserve">, </w:t>
      </w:r>
      <w:r w:rsidR="004B40F1" w:rsidRPr="004B40F1">
        <w:rPr>
          <w:rFonts w:ascii="Linux Biolinum" w:hAnsi="Linux Biolinum" w:cs="Linux Biolinum"/>
        </w:rPr>
        <w:t>qui est un</w:t>
      </w:r>
      <w:r w:rsidR="00BD6645">
        <w:rPr>
          <w:rFonts w:ascii="Linux Biolinum" w:hAnsi="Linux Biolinum" w:cs="Linux Biolinum"/>
        </w:rPr>
        <w:t xml:space="preserve"> </w:t>
      </w:r>
      <w:r w:rsidR="004B40F1" w:rsidRPr="004B40F1">
        <w:rPr>
          <w:rFonts w:ascii="Linux Biolinum" w:hAnsi="Linux Biolinum" w:cs="Linux Biolinum"/>
        </w:rPr>
        <w:t>gaulliste historique</w:t>
      </w:r>
      <w:r w:rsidR="00A11524">
        <w:rPr>
          <w:rFonts w:ascii="Linux Biolinum" w:hAnsi="Linux Biolinum" w:cs="Linux Biolinum"/>
        </w:rPr>
        <w:t xml:space="preserve">, </w:t>
      </w:r>
      <w:r w:rsidR="004B40F1" w:rsidRPr="004B40F1">
        <w:rPr>
          <w:rFonts w:ascii="Linux Biolinum" w:hAnsi="Linux Biolinum" w:cs="Linux Biolinum"/>
        </w:rPr>
        <w:t>et sans</w:t>
      </w:r>
      <w:r w:rsidR="00A11524">
        <w:rPr>
          <w:rFonts w:ascii="Linux Biolinum" w:hAnsi="Linux Biolinum" w:cs="Linux Biolinum"/>
        </w:rPr>
        <w:t xml:space="preserve"> </w:t>
      </w:r>
      <w:r w:rsidR="004B40F1" w:rsidRPr="004B40F1">
        <w:rPr>
          <w:rFonts w:ascii="Linux Biolinum" w:hAnsi="Linux Biolinum" w:cs="Linux Biolinum"/>
        </w:rPr>
        <w:t xml:space="preserve">trahir de secret </w:t>
      </w:r>
      <w:r w:rsidR="0055752D">
        <w:rPr>
          <w:rFonts w:ascii="Linux Biolinum" w:hAnsi="Linux Biolinum" w:cs="Linux Biolinum"/>
        </w:rPr>
        <w:t>(</w:t>
      </w:r>
      <w:r w:rsidR="004B40F1" w:rsidRPr="004B40F1">
        <w:rPr>
          <w:rFonts w:ascii="Linux Biolinum" w:hAnsi="Linux Biolinum" w:cs="Linux Biolinum"/>
        </w:rPr>
        <w:t>puisque c</w:t>
      </w:r>
      <w:r w:rsidR="002B2F72">
        <w:rPr>
          <w:rFonts w:ascii="Linux Biolinum" w:hAnsi="Linux Biolinum" w:cs="Linux Biolinum"/>
        </w:rPr>
        <w:t>’</w:t>
      </w:r>
      <w:r w:rsidR="004B40F1" w:rsidRPr="004B40F1">
        <w:rPr>
          <w:rFonts w:ascii="Linux Biolinum" w:hAnsi="Linux Biolinum" w:cs="Linux Biolinum"/>
        </w:rPr>
        <w:t>est fois publié directement par</w:t>
      </w:r>
      <w:r w:rsidR="0055752D">
        <w:rPr>
          <w:rFonts w:ascii="Linux Biolinum" w:hAnsi="Linux Biolinum" w:cs="Linux Biolinum"/>
        </w:rPr>
        <w:t xml:space="preserve">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intéressé d</w:t>
      </w:r>
      <w:r w:rsidR="007257B5">
        <w:rPr>
          <w:rFonts w:ascii="Linux Biolinum" w:hAnsi="Linux Biolinum" w:cs="Linux Biolinum"/>
        </w:rPr>
        <w:t>ans le texte de ses mémoires), l</w:t>
      </w:r>
      <w:r w:rsidR="004B40F1" w:rsidRPr="004B40F1">
        <w:rPr>
          <w:rFonts w:ascii="Linux Biolinum" w:hAnsi="Linux Biolinum" w:cs="Linux Biolinum"/>
        </w:rPr>
        <w:t>a</w:t>
      </w:r>
      <w:r w:rsidR="00A22970">
        <w:rPr>
          <w:rFonts w:ascii="Linux Biolinum" w:hAnsi="Linux Biolinum" w:cs="Linux Biolinum"/>
        </w:rPr>
        <w:t xml:space="preserve"> </w:t>
      </w:r>
      <w:r w:rsidR="004B40F1" w:rsidRPr="004B40F1">
        <w:rPr>
          <w:rFonts w:ascii="Linux Biolinum" w:hAnsi="Linux Biolinum" w:cs="Linux Biolinum"/>
        </w:rPr>
        <w:t>nature de leur dialogue e</w:t>
      </w:r>
      <w:r w:rsidR="005226A3">
        <w:rPr>
          <w:rFonts w:ascii="Linux Biolinum" w:hAnsi="Linux Biolinum" w:cs="Linux Biolinum"/>
        </w:rPr>
        <w:t xml:space="preserve">st de dire que </w:t>
      </w:r>
      <w:r w:rsidR="004B40F1" w:rsidRPr="004B40F1">
        <w:rPr>
          <w:rFonts w:ascii="Linux Biolinum" w:hAnsi="Linux Biolinum" w:cs="Linux Biolinum"/>
        </w:rPr>
        <w:t xml:space="preserve">le </w:t>
      </w:r>
      <w:r w:rsidR="005226A3">
        <w:rPr>
          <w:rFonts w:ascii="Linux Biolinum" w:hAnsi="Linux Biolinum" w:cs="Linux Biolinum"/>
        </w:rPr>
        <w:t>P</w:t>
      </w:r>
      <w:r w:rsidR="004B40F1" w:rsidRPr="004B40F1">
        <w:rPr>
          <w:rFonts w:ascii="Linux Biolinum" w:hAnsi="Linux Biolinum" w:cs="Linux Biolinum"/>
        </w:rPr>
        <w:t xml:space="preserve">résident de la </w:t>
      </w:r>
      <w:r w:rsidR="005226A3">
        <w:rPr>
          <w:rFonts w:ascii="Linux Biolinum" w:hAnsi="Linux Biolinum" w:cs="Linux Biolinum"/>
        </w:rPr>
        <w:t>R</w:t>
      </w:r>
      <w:r w:rsidR="004B40F1" w:rsidRPr="004B40F1">
        <w:rPr>
          <w:rFonts w:ascii="Linux Biolinum" w:hAnsi="Linux Biolinum" w:cs="Linux Biolinum"/>
        </w:rPr>
        <w:t>épublique</w:t>
      </w:r>
      <w:r w:rsidR="005226A3">
        <w:rPr>
          <w:rFonts w:ascii="Linux Biolinum" w:hAnsi="Linux Biolinum" w:cs="Linux Biolinum"/>
        </w:rPr>
        <w:t xml:space="preserve"> G</w:t>
      </w:r>
      <w:r w:rsidR="004B40F1" w:rsidRPr="004B40F1">
        <w:rPr>
          <w:rFonts w:ascii="Linux Biolinum" w:hAnsi="Linux Biolinum" w:cs="Linux Biolinum"/>
        </w:rPr>
        <w:t xml:space="preserve">eorges </w:t>
      </w:r>
      <w:r w:rsidR="005226A3" w:rsidRPr="004B40F1">
        <w:rPr>
          <w:rFonts w:ascii="Linux Biolinum" w:hAnsi="Linux Biolinum" w:cs="Linux Biolinum"/>
        </w:rPr>
        <w:t>Pompidou</w:t>
      </w:r>
      <w:r w:rsidR="004B40F1" w:rsidRPr="004B40F1">
        <w:rPr>
          <w:rFonts w:ascii="Linux Biolinum" w:hAnsi="Linux Biolinum" w:cs="Linux Biolinum"/>
        </w:rPr>
        <w:t xml:space="preserve"> va trop loin</w:t>
      </w:r>
      <w:r w:rsidR="00BB621E">
        <w:rPr>
          <w:rFonts w:ascii="Linux Biolinum" w:hAnsi="Linux Biolinum" w:cs="Linux Biolinum"/>
        </w:rPr>
        <w:t xml:space="preserve">. </w:t>
      </w:r>
      <w:r w:rsidR="00554B6E">
        <w:rPr>
          <w:rFonts w:ascii="Linux Biolinum" w:hAnsi="Linux Biolinum" w:cs="Linux Biolinum"/>
        </w:rPr>
        <w:t>Il</w:t>
      </w:r>
      <w:r w:rsidR="00BB621E">
        <w:rPr>
          <w:rFonts w:ascii="Linux Biolinum" w:hAnsi="Linux Biolinum" w:cs="Linux Biolinum"/>
        </w:rPr>
        <w:t xml:space="preserve"> </w:t>
      </w:r>
      <w:r w:rsidR="004B40F1" w:rsidRPr="004B40F1">
        <w:rPr>
          <w:rFonts w:ascii="Linux Biolinum" w:hAnsi="Linux Biolinum" w:cs="Linux Biolinum"/>
        </w:rPr>
        <w:t>n</w:t>
      </w:r>
      <w:r w:rsidR="002B2F72">
        <w:rPr>
          <w:rFonts w:ascii="Linux Biolinum" w:hAnsi="Linux Biolinum" w:cs="Linux Biolinum"/>
        </w:rPr>
        <w:t>’</w:t>
      </w:r>
      <w:r w:rsidR="004B40F1" w:rsidRPr="004B40F1">
        <w:rPr>
          <w:rFonts w:ascii="Linux Biolinum" w:hAnsi="Linux Biolinum" w:cs="Linux Biolinum"/>
        </w:rPr>
        <w:t>est pas tout à fait un</w:t>
      </w:r>
      <w:r w:rsidR="00BB621E">
        <w:rPr>
          <w:rFonts w:ascii="Linux Biolinum" w:hAnsi="Linux Biolinum" w:cs="Linux Biolinum"/>
        </w:rPr>
        <w:t xml:space="preserve"> </w:t>
      </w:r>
      <w:r w:rsidR="004B40F1" w:rsidRPr="004B40F1">
        <w:rPr>
          <w:rFonts w:ascii="Linux Biolinum" w:hAnsi="Linux Biolinum" w:cs="Linux Biolinum"/>
        </w:rPr>
        <w:t>gaulliste historique</w:t>
      </w:r>
      <w:r w:rsidR="00BB621E">
        <w:rPr>
          <w:rFonts w:ascii="Linux Biolinum" w:hAnsi="Linux Biolinum" w:cs="Linux Biolinum"/>
        </w:rPr>
        <w:t>,</w:t>
      </w:r>
      <w:r w:rsidR="004B40F1" w:rsidRPr="004B40F1">
        <w:rPr>
          <w:rFonts w:ascii="Linux Biolinum" w:hAnsi="Linux Biolinum" w:cs="Linux Biolinum"/>
        </w:rPr>
        <w:t xml:space="preserve"> il est plutôt un</w:t>
      </w:r>
      <w:r w:rsidR="00BB621E">
        <w:rPr>
          <w:rFonts w:ascii="Linux Biolinum" w:hAnsi="Linux Biolinum" w:cs="Linux Biolinum"/>
        </w:rPr>
        <w:t xml:space="preserve"> </w:t>
      </w:r>
      <w:r w:rsidR="004B40F1" w:rsidRPr="004B40F1">
        <w:rPr>
          <w:rFonts w:ascii="Linux Biolinum" w:hAnsi="Linux Biolinum" w:cs="Linux Biolinum"/>
        </w:rPr>
        <w:t>gaulliste de la nouvelle génération</w:t>
      </w:r>
      <w:r w:rsidR="00BB621E">
        <w:rPr>
          <w:rFonts w:ascii="Linux Biolinum" w:hAnsi="Linux Biolinum" w:cs="Linux Biolinum"/>
        </w:rPr>
        <w:t>. I</w:t>
      </w:r>
      <w:r w:rsidR="004B40F1" w:rsidRPr="004B40F1">
        <w:rPr>
          <w:rFonts w:ascii="Linux Biolinum" w:hAnsi="Linux Biolinum" w:cs="Linux Biolinum"/>
        </w:rPr>
        <w:t>l a</w:t>
      </w:r>
      <w:r w:rsidR="00BB621E">
        <w:rPr>
          <w:rFonts w:ascii="Linux Biolinum" w:hAnsi="Linux Biolinum" w:cs="Linux Biolinum"/>
        </w:rPr>
        <w:t xml:space="preserve"> </w:t>
      </w:r>
      <w:r w:rsidR="004B40F1" w:rsidRPr="004B40F1">
        <w:rPr>
          <w:rFonts w:ascii="Linux Biolinum" w:hAnsi="Linux Biolinum" w:cs="Linux Biolinum"/>
        </w:rPr>
        <w:t>été en conflit en partie avec le général</w:t>
      </w:r>
      <w:r w:rsidR="00BB621E">
        <w:rPr>
          <w:rFonts w:ascii="Linux Biolinum" w:hAnsi="Linux Biolinum" w:cs="Linux Biolinum"/>
        </w:rPr>
        <w:t xml:space="preserve"> </w:t>
      </w:r>
      <w:r w:rsidR="004B40F1" w:rsidRPr="004B40F1">
        <w:rPr>
          <w:rFonts w:ascii="Linux Biolinum" w:hAnsi="Linux Biolinum" w:cs="Linux Biolinum"/>
        </w:rPr>
        <w:t xml:space="preserve">de </w:t>
      </w:r>
      <w:r w:rsidR="00BB621E">
        <w:rPr>
          <w:rFonts w:ascii="Linux Biolinum" w:hAnsi="Linux Biolinum" w:cs="Linux Biolinum"/>
        </w:rPr>
        <w:t>G</w:t>
      </w:r>
      <w:r w:rsidR="004B40F1" w:rsidRPr="004B40F1">
        <w:rPr>
          <w:rFonts w:ascii="Linux Biolinum" w:hAnsi="Linux Biolinum" w:cs="Linux Biolinum"/>
        </w:rPr>
        <w:t>aulle</w:t>
      </w:r>
      <w:r w:rsidR="004133B0">
        <w:rPr>
          <w:rFonts w:ascii="Linux Biolinum" w:hAnsi="Linux Biolinum" w:cs="Linux Biolinum"/>
        </w:rPr>
        <w:t xml:space="preserve"> ; </w:t>
      </w:r>
      <w:r w:rsidR="004B40F1" w:rsidRPr="004B40F1">
        <w:rPr>
          <w:rFonts w:ascii="Linux Biolinum" w:hAnsi="Linux Biolinum" w:cs="Linux Biolinum"/>
        </w:rPr>
        <w:t>les gaullistes historiques qui</w:t>
      </w:r>
      <w:r w:rsidR="004133B0">
        <w:rPr>
          <w:rFonts w:ascii="Linux Biolinum" w:hAnsi="Linux Biolinum" w:cs="Linux Biolinum"/>
        </w:rPr>
        <w:t xml:space="preserve"> sont au Conseil </w:t>
      </w:r>
      <w:r w:rsidR="004B40F1" w:rsidRPr="004B40F1">
        <w:rPr>
          <w:rFonts w:ascii="Linux Biolinum" w:hAnsi="Linux Biolinum" w:cs="Linux Biolinum"/>
        </w:rPr>
        <w:t xml:space="preserve">constitutionnel </w:t>
      </w:r>
      <w:r w:rsidR="004133B0">
        <w:rPr>
          <w:rFonts w:ascii="Linux Biolinum" w:hAnsi="Linux Biolinum" w:cs="Linux Biolinum"/>
        </w:rPr>
        <w:t>n</w:t>
      </w:r>
      <w:r w:rsidR="004B40F1" w:rsidRPr="004B40F1">
        <w:rPr>
          <w:rFonts w:ascii="Linux Biolinum" w:hAnsi="Linux Biolinum" w:cs="Linux Biolinum"/>
        </w:rPr>
        <w:t>e l</w:t>
      </w:r>
      <w:r w:rsidR="004133B0">
        <w:rPr>
          <w:rFonts w:ascii="Linux Biolinum" w:hAnsi="Linux Biolinum" w:cs="Linux Biolinum"/>
        </w:rPr>
        <w:t>’</w:t>
      </w:r>
      <w:r w:rsidR="004B40F1" w:rsidRPr="004B40F1">
        <w:rPr>
          <w:rFonts w:ascii="Linux Biolinum" w:hAnsi="Linux Biolinum" w:cs="Linux Biolinum"/>
        </w:rPr>
        <w:t>a</w:t>
      </w:r>
      <w:r w:rsidR="004133B0">
        <w:rPr>
          <w:rFonts w:ascii="Linux Biolinum" w:hAnsi="Linux Biolinum" w:cs="Linux Biolinum"/>
        </w:rPr>
        <w:t xml:space="preserve">pprécient pas </w:t>
      </w:r>
      <w:r w:rsidR="004B40F1" w:rsidRPr="004B40F1">
        <w:rPr>
          <w:rFonts w:ascii="Linux Biolinum" w:hAnsi="Linux Biolinum" w:cs="Linux Biolinum"/>
        </w:rPr>
        <w:t>véritablement</w:t>
      </w:r>
      <w:r w:rsidR="006D5E82">
        <w:rPr>
          <w:rFonts w:ascii="Linux Biolinum" w:hAnsi="Linux Biolinum" w:cs="Linux Biolinum"/>
        </w:rPr>
        <w:t>. E</w:t>
      </w:r>
      <w:r w:rsidR="004B40F1" w:rsidRPr="004B40F1">
        <w:rPr>
          <w:rFonts w:ascii="Linux Biolinum" w:hAnsi="Linux Biolinum" w:cs="Linux Biolinum"/>
        </w:rPr>
        <w:t>n tout</w:t>
      </w:r>
      <w:r w:rsidR="006D5E82">
        <w:rPr>
          <w:rFonts w:ascii="Linux Biolinum" w:hAnsi="Linux Biolinum" w:cs="Linux Biolinum"/>
        </w:rPr>
        <w:t xml:space="preserve"> </w:t>
      </w:r>
      <w:r w:rsidR="004B40F1" w:rsidRPr="004B40F1">
        <w:rPr>
          <w:rFonts w:ascii="Linux Biolinum" w:hAnsi="Linux Biolinum" w:cs="Linux Biolinum"/>
        </w:rPr>
        <w:t>cas</w:t>
      </w:r>
      <w:r w:rsidR="006D5E82">
        <w:rPr>
          <w:rFonts w:ascii="Linux Biolinum" w:hAnsi="Linux Biolinum" w:cs="Linux Biolinum"/>
        </w:rPr>
        <w:t>,</w:t>
      </w:r>
      <w:r w:rsidR="004B40F1" w:rsidRPr="004B40F1">
        <w:rPr>
          <w:rFonts w:ascii="Linux Biolinum" w:hAnsi="Linux Biolinum" w:cs="Linux Biolinum"/>
        </w:rPr>
        <w:t xml:space="preserve"> il est dit </w:t>
      </w:r>
      <w:r w:rsidR="003D3073">
        <w:rPr>
          <w:rFonts w:ascii="Linux Biolinum" w:hAnsi="Linux Biolinum" w:cs="Linux Biolinum"/>
        </w:rPr>
        <w:t>qu’i</w:t>
      </w:r>
      <w:r w:rsidR="004B40F1" w:rsidRPr="004B40F1">
        <w:rPr>
          <w:rFonts w:ascii="Linux Biolinum" w:hAnsi="Linux Biolinum" w:cs="Linux Biolinum"/>
        </w:rPr>
        <w:t>l y</w:t>
      </w:r>
      <w:r w:rsidR="0052793A">
        <w:rPr>
          <w:rFonts w:ascii="Linux Biolinum" w:hAnsi="Linux Biolinum" w:cs="Linux Biolinum"/>
        </w:rPr>
        <w:t xml:space="preserve"> </w:t>
      </w:r>
      <w:r w:rsidR="004B40F1" w:rsidRPr="004B40F1">
        <w:rPr>
          <w:rFonts w:ascii="Linux Biolinum" w:hAnsi="Linux Biolinum" w:cs="Linux Biolinum"/>
        </w:rPr>
        <w:t xml:space="preserve">a un échange entre </w:t>
      </w:r>
      <w:r w:rsidR="003D3073">
        <w:rPr>
          <w:rFonts w:ascii="Linux Biolinum" w:hAnsi="Linux Biolinum" w:cs="Linux Biolinum"/>
        </w:rPr>
        <w:t xml:space="preserve">Palewski </w:t>
      </w:r>
      <w:r w:rsidR="00902B92">
        <w:rPr>
          <w:rFonts w:ascii="Linux Biolinum" w:hAnsi="Linux Biolinum" w:cs="Linux Biolinum"/>
        </w:rPr>
        <w:t xml:space="preserve">et Poher, et </w:t>
      </w:r>
      <w:r w:rsidR="004B40F1" w:rsidRPr="004B40F1">
        <w:rPr>
          <w:rFonts w:ascii="Linux Biolinum" w:hAnsi="Linux Biolinum" w:cs="Linux Biolinum"/>
        </w:rPr>
        <w:t>il est</w:t>
      </w:r>
      <w:r w:rsidR="00902B92">
        <w:rPr>
          <w:rFonts w:ascii="Linux Biolinum" w:hAnsi="Linux Biolinum" w:cs="Linux Biolinum"/>
        </w:rPr>
        <w:t xml:space="preserve"> </w:t>
      </w:r>
      <w:r w:rsidR="004B40F1" w:rsidRPr="004B40F1">
        <w:rPr>
          <w:rFonts w:ascii="Linux Biolinum" w:hAnsi="Linux Biolinum" w:cs="Linux Biolinum"/>
        </w:rPr>
        <w:t xml:space="preserve">rapporté </w:t>
      </w:r>
      <w:r w:rsidR="00866D7A">
        <w:rPr>
          <w:rFonts w:ascii="Linux Biolinum" w:hAnsi="Linux Biolinum" w:cs="Linux Biolinum"/>
        </w:rPr>
        <w:t>c</w:t>
      </w:r>
      <w:r w:rsidR="004B40F1" w:rsidRPr="004B40F1">
        <w:rPr>
          <w:rFonts w:ascii="Linux Biolinum" w:hAnsi="Linux Biolinum" w:cs="Linux Biolinum"/>
        </w:rPr>
        <w:t>es pr</w:t>
      </w:r>
      <w:r w:rsidR="004B40F1" w:rsidRPr="004B40F1">
        <w:rPr>
          <w:rFonts w:ascii="Linux Biolinum" w:hAnsi="Linux Biolinum" w:cs="Linux Biolinum"/>
        </w:rPr>
        <w:t>o</w:t>
      </w:r>
      <w:r w:rsidR="004B40F1" w:rsidRPr="004B40F1">
        <w:rPr>
          <w:rFonts w:ascii="Linux Biolinum" w:hAnsi="Linux Biolinum" w:cs="Linux Biolinum"/>
        </w:rPr>
        <w:t>pos</w:t>
      </w:r>
      <w:r w:rsidR="00477715">
        <w:rPr>
          <w:rFonts w:ascii="Linux Biolinum" w:hAnsi="Linux Biolinum" w:cs="Linux Biolinum"/>
        </w:rPr>
        <w:t xml:space="preserve"> selon lesquels </w:t>
      </w:r>
      <w:r w:rsidR="0052793A" w:rsidRPr="004B40F1">
        <w:rPr>
          <w:rFonts w:ascii="Linux Biolinum" w:hAnsi="Linux Biolinum" w:cs="Linux Biolinum"/>
        </w:rPr>
        <w:t>Gaston</w:t>
      </w:r>
      <w:r w:rsidR="004B40F1" w:rsidRPr="004B40F1">
        <w:rPr>
          <w:rFonts w:ascii="Linux Biolinum" w:hAnsi="Linux Biolinum" w:cs="Linux Biolinum"/>
        </w:rPr>
        <w:t xml:space="preserve"> </w:t>
      </w:r>
      <w:r w:rsidR="0052793A" w:rsidRPr="004B40F1">
        <w:rPr>
          <w:rFonts w:ascii="Linux Biolinum" w:hAnsi="Linux Biolinum" w:cs="Linux Biolinum"/>
        </w:rPr>
        <w:t>Walewski</w:t>
      </w:r>
      <w:r w:rsidR="004B40F1" w:rsidRPr="004B40F1">
        <w:rPr>
          <w:rFonts w:ascii="Linux Biolinum" w:hAnsi="Linux Biolinum" w:cs="Linux Biolinum"/>
        </w:rPr>
        <w:t xml:space="preserve"> aurait dit </w:t>
      </w:r>
      <w:r w:rsidR="0052793A">
        <w:rPr>
          <w:rFonts w:ascii="Linux Biolinum" w:hAnsi="Linux Biolinum" w:cs="Linux Biolinum"/>
        </w:rPr>
        <w:t>« S</w:t>
      </w:r>
      <w:r w:rsidR="004B40F1" w:rsidRPr="004B40F1">
        <w:rPr>
          <w:rFonts w:ascii="Linux Biolinum" w:hAnsi="Linux Biolinum" w:cs="Linux Biolinum"/>
        </w:rPr>
        <w:t>i le général</w:t>
      </w:r>
      <w:r w:rsidR="0052793A">
        <w:rPr>
          <w:rFonts w:ascii="Linux Biolinum" w:hAnsi="Linux Biolinum" w:cs="Linux Biolinum"/>
        </w:rPr>
        <w:t xml:space="preserve"> </w:t>
      </w:r>
      <w:r w:rsidR="00995D00">
        <w:rPr>
          <w:rFonts w:ascii="Linux Biolinum" w:hAnsi="Linux Biolinum" w:cs="Linux Biolinum"/>
        </w:rPr>
        <w:t>(</w:t>
      </w:r>
      <w:r w:rsidR="004B40F1" w:rsidRPr="004B40F1">
        <w:rPr>
          <w:rFonts w:ascii="Linux Biolinum" w:hAnsi="Linux Biolinum" w:cs="Linux Biolinum"/>
        </w:rPr>
        <w:t xml:space="preserve">de </w:t>
      </w:r>
      <w:r w:rsidR="0052793A">
        <w:rPr>
          <w:rFonts w:ascii="Linux Biolinum" w:hAnsi="Linux Biolinum" w:cs="Linux Biolinum"/>
        </w:rPr>
        <w:t>G</w:t>
      </w:r>
      <w:r w:rsidR="004B40F1" w:rsidRPr="004B40F1">
        <w:rPr>
          <w:rFonts w:ascii="Linux Biolinum" w:hAnsi="Linux Biolinum" w:cs="Linux Biolinum"/>
        </w:rPr>
        <w:t>aulle</w:t>
      </w:r>
      <w:r w:rsidR="00995D00">
        <w:rPr>
          <w:rFonts w:ascii="Linux Biolinum" w:hAnsi="Linux Biolinum" w:cs="Linux Biolinum"/>
        </w:rPr>
        <w:t>)</w:t>
      </w:r>
      <w:r w:rsidR="0052793A">
        <w:rPr>
          <w:rFonts w:ascii="Linux Biolinum" w:hAnsi="Linux Biolinum" w:cs="Linux Biolinum"/>
        </w:rPr>
        <w:t>,</w:t>
      </w:r>
      <w:r w:rsidR="004B40F1" w:rsidRPr="004B40F1">
        <w:rPr>
          <w:rFonts w:ascii="Linux Biolinum" w:hAnsi="Linux Biolinum" w:cs="Linux Biolinum"/>
        </w:rPr>
        <w:t xml:space="preserve"> père de la </w:t>
      </w:r>
      <w:r w:rsidR="0052793A">
        <w:rPr>
          <w:rFonts w:ascii="Linux Biolinum" w:hAnsi="Linux Biolinum" w:cs="Linux Biolinum"/>
        </w:rPr>
        <w:t>C</w:t>
      </w:r>
      <w:r w:rsidR="004B40F1" w:rsidRPr="004B40F1">
        <w:rPr>
          <w:rFonts w:ascii="Linux Biolinum" w:hAnsi="Linux Biolinum" w:cs="Linux Biolinum"/>
        </w:rPr>
        <w:t>onstit</w:t>
      </w:r>
      <w:r w:rsidR="004B40F1" w:rsidRPr="004B40F1">
        <w:rPr>
          <w:rFonts w:ascii="Linux Biolinum" w:hAnsi="Linux Biolinum" w:cs="Linux Biolinum"/>
        </w:rPr>
        <w:t>u</w:t>
      </w:r>
      <w:r w:rsidR="004B40F1" w:rsidRPr="004B40F1">
        <w:rPr>
          <w:rFonts w:ascii="Linux Biolinum" w:hAnsi="Linux Biolinum" w:cs="Linux Biolinum"/>
        </w:rPr>
        <w:t>tion</w:t>
      </w:r>
      <w:r w:rsidR="0052793A">
        <w:rPr>
          <w:rFonts w:ascii="Linux Biolinum" w:hAnsi="Linux Biolinum" w:cs="Linux Biolinum"/>
        </w:rPr>
        <w:t xml:space="preserve">, </w:t>
      </w:r>
      <w:r w:rsidR="004B40F1" w:rsidRPr="004B40F1">
        <w:rPr>
          <w:rFonts w:ascii="Linux Biolinum" w:hAnsi="Linux Biolinum" w:cs="Linux Biolinum"/>
        </w:rPr>
        <w:t>était</w:t>
      </w:r>
      <w:r w:rsidR="0052793A">
        <w:rPr>
          <w:rFonts w:ascii="Linux Biolinum" w:hAnsi="Linux Biolinum" w:cs="Linux Biolinum"/>
        </w:rPr>
        <w:t xml:space="preserve"> </w:t>
      </w:r>
      <w:r w:rsidR="004B40F1" w:rsidRPr="004B40F1">
        <w:rPr>
          <w:rFonts w:ascii="Linux Biolinum" w:hAnsi="Linux Biolinum" w:cs="Linux Biolinum"/>
        </w:rPr>
        <w:t>encore au pouvoir</w:t>
      </w:r>
      <w:r w:rsidR="0052793A">
        <w:rPr>
          <w:rFonts w:ascii="Linux Biolinum" w:hAnsi="Linux Biolinum" w:cs="Linux Biolinum"/>
        </w:rPr>
        <w:t xml:space="preserve">, </w:t>
      </w:r>
      <w:r w:rsidR="004B40F1" w:rsidRPr="004B40F1">
        <w:rPr>
          <w:rFonts w:ascii="Linux Biolinum" w:hAnsi="Linux Biolinum" w:cs="Linux Biolinum"/>
        </w:rPr>
        <w:t>jamais il n</w:t>
      </w:r>
      <w:r w:rsidR="002B2F72">
        <w:rPr>
          <w:rFonts w:ascii="Linux Biolinum" w:hAnsi="Linux Biolinum" w:cs="Linux Biolinum"/>
        </w:rPr>
        <w:t>’</w:t>
      </w:r>
      <w:r w:rsidR="004B40F1" w:rsidRPr="004B40F1">
        <w:rPr>
          <w:rFonts w:ascii="Linux Biolinum" w:hAnsi="Linux Biolinum" w:cs="Linux Biolinum"/>
        </w:rPr>
        <w:t xml:space="preserve">aurait </w:t>
      </w:r>
      <w:r w:rsidR="0036574A">
        <w:rPr>
          <w:rFonts w:ascii="Linux Biolinum" w:hAnsi="Linux Biolinum" w:cs="Linux Biolinum"/>
        </w:rPr>
        <w:t xml:space="preserve">accepté </w:t>
      </w:r>
      <w:r w:rsidR="004B40F1" w:rsidRPr="004B40F1">
        <w:rPr>
          <w:rFonts w:ascii="Linux Biolinum" w:hAnsi="Linux Biolinum" w:cs="Linux Biolinum"/>
        </w:rPr>
        <w:t>un tel texte</w:t>
      </w:r>
      <w:r w:rsidR="00925304">
        <w:rPr>
          <w:rFonts w:ascii="Linux Biolinum" w:hAnsi="Linux Biolinum" w:cs="Linux Biolinum"/>
        </w:rPr>
        <w:t>. I</w:t>
      </w:r>
      <w:r w:rsidR="004B40F1" w:rsidRPr="004B40F1">
        <w:rPr>
          <w:rFonts w:ascii="Linux Biolinum" w:hAnsi="Linux Biolinum" w:cs="Linux Biolinum"/>
        </w:rPr>
        <w:t>l faut faire comprendre à</w:t>
      </w:r>
      <w:r w:rsidR="00925304">
        <w:rPr>
          <w:rFonts w:ascii="Linux Biolinum" w:hAnsi="Linux Biolinum" w:cs="Linux Biolinum"/>
        </w:rPr>
        <w:t xml:space="preserve"> </w:t>
      </w:r>
      <w:r w:rsidR="00925304" w:rsidRPr="004B40F1">
        <w:rPr>
          <w:rFonts w:ascii="Linux Biolinum" w:hAnsi="Linux Biolinum" w:cs="Linux Biolinum"/>
        </w:rPr>
        <w:t>Pompidou</w:t>
      </w:r>
      <w:r w:rsidR="004B40F1" w:rsidRPr="004B40F1">
        <w:rPr>
          <w:rFonts w:ascii="Linux Biolinum" w:hAnsi="Linux Biolinum" w:cs="Linux Biolinum"/>
        </w:rPr>
        <w:t xml:space="preserve"> qu</w:t>
      </w:r>
      <w:r w:rsidR="002B2F72">
        <w:rPr>
          <w:rFonts w:ascii="Linux Biolinum" w:hAnsi="Linux Biolinum" w:cs="Linux Biolinum"/>
        </w:rPr>
        <w:t>’</w:t>
      </w:r>
      <w:r w:rsidR="004B40F1" w:rsidRPr="004B40F1">
        <w:rPr>
          <w:rFonts w:ascii="Linux Biolinum" w:hAnsi="Linux Biolinum" w:cs="Linux Biolinum"/>
        </w:rPr>
        <w:t>il n</w:t>
      </w:r>
      <w:r w:rsidR="002B2F72">
        <w:rPr>
          <w:rFonts w:ascii="Linux Biolinum" w:hAnsi="Linux Biolinum" w:cs="Linux Biolinum"/>
        </w:rPr>
        <w:t>’</w:t>
      </w:r>
      <w:r w:rsidR="004B40F1" w:rsidRPr="004B40F1">
        <w:rPr>
          <w:rFonts w:ascii="Linux Biolinum" w:hAnsi="Linux Biolinum" w:cs="Linux Biolinum"/>
        </w:rPr>
        <w:t xml:space="preserve">est pas de </w:t>
      </w:r>
      <w:r w:rsidR="00925304">
        <w:rPr>
          <w:rFonts w:ascii="Linux Biolinum" w:hAnsi="Linux Biolinum" w:cs="Linux Biolinum"/>
        </w:rPr>
        <w:t>G</w:t>
      </w:r>
      <w:r w:rsidR="004B40F1" w:rsidRPr="004B40F1">
        <w:rPr>
          <w:rFonts w:ascii="Linux Biolinum" w:hAnsi="Linux Biolinum" w:cs="Linux Biolinum"/>
        </w:rPr>
        <w:t>aulle</w:t>
      </w:r>
      <w:r w:rsidR="003109DF">
        <w:rPr>
          <w:rFonts w:ascii="Linux Biolinum" w:hAnsi="Linux Biolinum" w:cs="Linux Biolinum"/>
        </w:rPr>
        <w:t xml:space="preserve">, </w:t>
      </w:r>
      <w:r w:rsidR="004B40F1" w:rsidRPr="004B40F1">
        <w:rPr>
          <w:rFonts w:ascii="Linux Biolinum" w:hAnsi="Linux Biolinum" w:cs="Linux Biolinum"/>
        </w:rPr>
        <w:t>lui donner une leçon</w:t>
      </w:r>
      <w:r w:rsidR="00A16842">
        <w:rPr>
          <w:rFonts w:ascii="Linux Biolinum" w:hAnsi="Linux Biolinum" w:cs="Linux Biolinum"/>
        </w:rPr>
        <w:t xml:space="preserve">, </w:t>
      </w:r>
      <w:r w:rsidR="004206C4">
        <w:rPr>
          <w:rFonts w:ascii="Linux Biolinum" w:hAnsi="Linux Biolinum" w:cs="Linux Biolinum"/>
        </w:rPr>
        <w:t>le rappel</w:t>
      </w:r>
      <w:r w:rsidR="00A16842">
        <w:rPr>
          <w:rFonts w:ascii="Linux Biolinum" w:hAnsi="Linux Biolinum" w:cs="Linux Biolinum"/>
        </w:rPr>
        <w:t xml:space="preserve">er </w:t>
      </w:r>
      <w:r w:rsidR="004206C4">
        <w:rPr>
          <w:rFonts w:ascii="Linux Biolinum" w:hAnsi="Linux Biolinum" w:cs="Linux Biolinum"/>
        </w:rPr>
        <w:t xml:space="preserve">à </w:t>
      </w:r>
      <w:r w:rsidR="003109DF">
        <w:rPr>
          <w:rFonts w:ascii="Linux Biolinum" w:hAnsi="Linux Biolinum" w:cs="Linux Biolinum"/>
        </w:rPr>
        <w:t>l’ordre</w:t>
      </w:r>
      <w:r w:rsidR="007C7315">
        <w:rPr>
          <w:rFonts w:ascii="Linux Biolinum" w:hAnsi="Linux Biolinum" w:cs="Linux Biolinum"/>
        </w:rPr>
        <w:t>…</w:t>
      </w:r>
      <w:r w:rsidR="00A97C61">
        <w:rPr>
          <w:rFonts w:ascii="Linux Biolinum" w:hAnsi="Linux Biolinum" w:cs="Linux Biolinum"/>
        </w:rPr>
        <w:t> »</w:t>
      </w:r>
      <w:r w:rsidR="009972F8">
        <w:rPr>
          <w:rFonts w:ascii="Linux Biolinum" w:hAnsi="Linux Biolinum" w:cs="Linux Biolinum"/>
        </w:rPr>
        <w:t xml:space="preserve"> </w:t>
      </w:r>
      <w:r w:rsidR="00373AB8">
        <w:rPr>
          <w:rFonts w:ascii="Linux Biolinum" w:hAnsi="Linux Biolinum" w:cs="Linux Biolinum"/>
        </w:rPr>
        <w:t>Même si c</w:t>
      </w:r>
      <w:r w:rsidR="009972F8">
        <w:rPr>
          <w:rFonts w:ascii="Linux Biolinum" w:hAnsi="Linux Biolinum" w:cs="Linux Biolinum"/>
        </w:rPr>
        <w:t xml:space="preserve">’est </w:t>
      </w:r>
      <w:r w:rsidR="00373AB8">
        <w:rPr>
          <w:rFonts w:ascii="Linux Biolinum" w:hAnsi="Linux Biolinum" w:cs="Linux Biolinum"/>
        </w:rPr>
        <w:t xml:space="preserve">en </w:t>
      </w:r>
      <w:r w:rsidR="009972F8">
        <w:rPr>
          <w:rFonts w:ascii="Linux Biolinum" w:hAnsi="Linux Biolinum" w:cs="Linux Biolinum"/>
        </w:rPr>
        <w:t>terme</w:t>
      </w:r>
      <w:r w:rsidR="00373AB8">
        <w:rPr>
          <w:rFonts w:ascii="Linux Biolinum" w:hAnsi="Linux Biolinum" w:cs="Linux Biolinum"/>
        </w:rPr>
        <w:t>s</w:t>
      </w:r>
      <w:r w:rsidR="009972F8">
        <w:rPr>
          <w:rFonts w:ascii="Linux Biolinum" w:hAnsi="Linux Biolinum" w:cs="Linux Biolinum"/>
        </w:rPr>
        <w:t xml:space="preserve"> très </w:t>
      </w:r>
      <w:r w:rsidR="004B40F1" w:rsidRPr="004B40F1">
        <w:rPr>
          <w:rFonts w:ascii="Linux Biolinum" w:hAnsi="Linux Biolinum" w:cs="Linux Biolinum"/>
        </w:rPr>
        <w:t>politique</w:t>
      </w:r>
      <w:r w:rsidR="00373AB8">
        <w:rPr>
          <w:rFonts w:ascii="Linux Biolinum" w:hAnsi="Linux Biolinum" w:cs="Linux Biolinum"/>
        </w:rPr>
        <w:t xml:space="preserve">s, </w:t>
      </w:r>
      <w:r w:rsidR="004B40F1" w:rsidRPr="004B40F1">
        <w:rPr>
          <w:rFonts w:ascii="Linux Biolinum" w:hAnsi="Linux Biolinum" w:cs="Linux Biolinum"/>
        </w:rPr>
        <w:t xml:space="preserve">le </w:t>
      </w:r>
      <w:r w:rsidR="00373AB8">
        <w:rPr>
          <w:rFonts w:ascii="Linux Biolinum" w:hAnsi="Linux Biolinum" w:cs="Linux Biolinum"/>
        </w:rPr>
        <w:t>C</w:t>
      </w:r>
      <w:r w:rsidR="004B40F1" w:rsidRPr="004B40F1">
        <w:rPr>
          <w:rFonts w:ascii="Linux Biolinum" w:hAnsi="Linux Biolinum" w:cs="Linux Biolinum"/>
        </w:rPr>
        <w:t>onseil</w:t>
      </w:r>
      <w:r w:rsidR="00A16679">
        <w:rPr>
          <w:rFonts w:ascii="Linux Biolinum" w:hAnsi="Linux Biolinum" w:cs="Linux Biolinum"/>
        </w:rPr>
        <w:t xml:space="preserve"> </w:t>
      </w:r>
      <w:r w:rsidR="004B40F1" w:rsidRPr="004B40F1">
        <w:rPr>
          <w:rFonts w:ascii="Linux Biolinum" w:hAnsi="Linux Biolinum" w:cs="Linux Biolinum"/>
        </w:rPr>
        <w:t xml:space="preserve">constitutionnel a été saisi </w:t>
      </w:r>
      <w:r w:rsidR="001F7D9A">
        <w:rPr>
          <w:rFonts w:ascii="Linux Biolinum" w:hAnsi="Linux Biolinum" w:cs="Linux Biolinum"/>
        </w:rPr>
        <w:t xml:space="preserve">effectivement le </w:t>
      </w:r>
      <w:r w:rsidR="004B40F1" w:rsidRPr="004B40F1">
        <w:rPr>
          <w:rFonts w:ascii="Linux Biolinum" w:hAnsi="Linux Biolinum" w:cs="Linux Biolinum"/>
        </w:rPr>
        <w:t>1</w:t>
      </w:r>
      <w:r w:rsidR="004B40F1" w:rsidRPr="001F7D9A">
        <w:rPr>
          <w:rFonts w:ascii="Linux Biolinum" w:hAnsi="Linux Biolinum" w:cs="Linux Biolinum"/>
          <w:vertAlign w:val="superscript"/>
        </w:rPr>
        <w:t>er</w:t>
      </w:r>
      <w:r w:rsidR="001F7D9A">
        <w:rPr>
          <w:rFonts w:ascii="Linux Biolinum" w:hAnsi="Linux Biolinum" w:cs="Linux Biolinum"/>
        </w:rPr>
        <w:t xml:space="preserve"> </w:t>
      </w:r>
      <w:r w:rsidR="004B40F1" w:rsidRPr="004B40F1">
        <w:rPr>
          <w:rFonts w:ascii="Linux Biolinum" w:hAnsi="Linux Biolinum" w:cs="Linux Biolinum"/>
        </w:rPr>
        <w:t>juillet</w:t>
      </w:r>
      <w:r w:rsidR="003B7484">
        <w:rPr>
          <w:rFonts w:ascii="Linux Biolinum" w:hAnsi="Linux Biolinum" w:cs="Linux Biolinum"/>
        </w:rPr>
        <w:t xml:space="preserve"> 1971</w:t>
      </w:r>
      <w:r w:rsidR="001F7D9A">
        <w:rPr>
          <w:rFonts w:ascii="Linux Biolinum" w:hAnsi="Linux Biolinum" w:cs="Linux Biolinum"/>
        </w:rPr>
        <w:t> ;</w:t>
      </w:r>
      <w:r w:rsidR="004B40F1" w:rsidRPr="004B40F1">
        <w:rPr>
          <w:rFonts w:ascii="Linux Biolinum" w:hAnsi="Linux Biolinum" w:cs="Linux Biolinum"/>
        </w:rPr>
        <w:t xml:space="preserve"> et le 16 juillet</w:t>
      </w:r>
      <w:r w:rsidR="001F7D9A">
        <w:rPr>
          <w:rFonts w:ascii="Linux Biolinum" w:hAnsi="Linux Biolinum" w:cs="Linux Biolinum"/>
        </w:rPr>
        <w:t>,</w:t>
      </w:r>
      <w:r w:rsidR="004B40F1" w:rsidRPr="004B40F1">
        <w:rPr>
          <w:rFonts w:ascii="Linux Biolinum" w:hAnsi="Linux Biolinum" w:cs="Linux Biolinum"/>
        </w:rPr>
        <w:t xml:space="preserve"> il a</w:t>
      </w:r>
      <w:r w:rsidR="003B7484">
        <w:rPr>
          <w:rFonts w:ascii="Linux Biolinum" w:hAnsi="Linux Biolinum" w:cs="Linux Biolinum"/>
        </w:rPr>
        <w:t xml:space="preserve"> </w:t>
      </w:r>
      <w:r w:rsidR="004B40F1" w:rsidRPr="004B40F1">
        <w:rPr>
          <w:rFonts w:ascii="Linux Biolinum" w:hAnsi="Linux Biolinum" w:cs="Linux Biolinum"/>
        </w:rPr>
        <w:t>rendu une décision globalement et</w:t>
      </w:r>
      <w:r w:rsidR="001E2773">
        <w:rPr>
          <w:rFonts w:ascii="Linux Biolinum" w:hAnsi="Linux Biolinum" w:cs="Linux Biolinum"/>
        </w:rPr>
        <w:t xml:space="preserve"> </w:t>
      </w:r>
      <w:r w:rsidR="004B40F1" w:rsidRPr="004B40F1">
        <w:rPr>
          <w:rFonts w:ascii="Linux Biolinum" w:hAnsi="Linux Biolinum" w:cs="Linux Biolinum"/>
        </w:rPr>
        <w:t>intégralement historique</w:t>
      </w:r>
      <w:r w:rsidR="00677B21">
        <w:rPr>
          <w:rFonts w:ascii="Linux Biolinum" w:hAnsi="Linux Biolinum" w:cs="Linux Biolinum"/>
        </w:rPr>
        <w:t>. P</w:t>
      </w:r>
      <w:r w:rsidR="004B40F1" w:rsidRPr="004B40F1">
        <w:rPr>
          <w:rFonts w:ascii="Linux Biolinum" w:hAnsi="Linux Biolinum" w:cs="Linux Biolinum"/>
        </w:rPr>
        <w:t>ou</w:t>
      </w:r>
      <w:r w:rsidR="004B40F1" w:rsidRPr="004B40F1">
        <w:rPr>
          <w:rFonts w:ascii="Linux Biolinum" w:hAnsi="Linux Biolinum" w:cs="Linux Biolinum"/>
        </w:rPr>
        <w:t>r</w:t>
      </w:r>
      <w:r w:rsidR="004B40F1" w:rsidRPr="004B40F1">
        <w:rPr>
          <w:rFonts w:ascii="Linux Biolinum" w:hAnsi="Linux Biolinum" w:cs="Linux Biolinum"/>
        </w:rPr>
        <w:t>quoi</w:t>
      </w:r>
      <w:r w:rsidR="00677B21">
        <w:rPr>
          <w:rFonts w:ascii="Linux Biolinum" w:hAnsi="Linux Biolinum" w:cs="Linux Biolinum"/>
        </w:rPr>
        <w:t> ? P</w:t>
      </w:r>
      <w:r w:rsidR="004B40F1" w:rsidRPr="004B40F1">
        <w:rPr>
          <w:rFonts w:ascii="Linux Biolinum" w:hAnsi="Linux Biolinum" w:cs="Linux Biolinum"/>
        </w:rPr>
        <w:t>arce qu</w:t>
      </w:r>
      <w:r w:rsidR="002B2F72">
        <w:rPr>
          <w:rFonts w:ascii="Linux Biolinum" w:hAnsi="Linux Biolinum" w:cs="Linux Biolinum"/>
        </w:rPr>
        <w:t>’</w:t>
      </w:r>
      <w:r w:rsidR="004B40F1" w:rsidRPr="004B40F1">
        <w:rPr>
          <w:rFonts w:ascii="Linux Biolinum" w:hAnsi="Linux Biolinum" w:cs="Linux Biolinum"/>
        </w:rPr>
        <w:t>il considère que la</w:t>
      </w:r>
      <w:r w:rsidR="00901FF9">
        <w:rPr>
          <w:rFonts w:ascii="Linux Biolinum" w:hAnsi="Linux Biolinum" w:cs="Linux Biolinum"/>
        </w:rPr>
        <w:t xml:space="preserve"> </w:t>
      </w:r>
      <w:r w:rsidR="004B40F1" w:rsidRPr="004B40F1">
        <w:rPr>
          <w:rFonts w:ascii="Linux Biolinum" w:hAnsi="Linux Biolinum" w:cs="Linux Biolinum"/>
        </w:rPr>
        <w:t>loi telle qu</w:t>
      </w:r>
      <w:r w:rsidR="002B2F72">
        <w:rPr>
          <w:rFonts w:ascii="Linux Biolinum" w:hAnsi="Linux Biolinum" w:cs="Linux Biolinum"/>
        </w:rPr>
        <w:t>’</w:t>
      </w:r>
      <w:r w:rsidR="004B40F1" w:rsidRPr="004B40F1">
        <w:rPr>
          <w:rFonts w:ascii="Linux Biolinum" w:hAnsi="Linux Biolinum" w:cs="Linux Biolinum"/>
        </w:rPr>
        <w:t xml:space="preserve">elle avait été adoptée viole la </w:t>
      </w:r>
      <w:r w:rsidR="001673F7">
        <w:rPr>
          <w:rFonts w:ascii="Linux Biolinum" w:hAnsi="Linux Biolinum" w:cs="Linux Biolinum"/>
        </w:rPr>
        <w:t>C</w:t>
      </w:r>
      <w:r w:rsidR="004B40F1" w:rsidRPr="004B40F1">
        <w:rPr>
          <w:rFonts w:ascii="Linux Biolinum" w:hAnsi="Linux Biolinum" w:cs="Linux Biolinum"/>
        </w:rPr>
        <w:t>onstitution</w:t>
      </w:r>
      <w:r w:rsidR="00FB02C0">
        <w:rPr>
          <w:rFonts w:ascii="Linux Biolinum" w:hAnsi="Linux Biolinum" w:cs="Linux Biolinum"/>
        </w:rPr>
        <w:t>,</w:t>
      </w:r>
      <w:r w:rsidR="004B40F1" w:rsidRPr="004B40F1">
        <w:rPr>
          <w:rFonts w:ascii="Linux Biolinum" w:hAnsi="Linux Biolinum" w:cs="Linux Biolinum"/>
        </w:rPr>
        <w:t xml:space="preserve"> n</w:t>
      </w:r>
      <w:r w:rsidR="004B40F1" w:rsidRPr="004B40F1">
        <w:rPr>
          <w:rFonts w:ascii="Linux Biolinum" w:hAnsi="Linux Biolinum" w:cs="Linux Biolinum"/>
        </w:rPr>
        <w:t>o</w:t>
      </w:r>
      <w:r w:rsidR="004B40F1" w:rsidRPr="004B40F1">
        <w:rPr>
          <w:rFonts w:ascii="Linux Biolinum" w:hAnsi="Linux Biolinum" w:cs="Linux Biolinum"/>
        </w:rPr>
        <w:t>tamment son préambule et la</w:t>
      </w:r>
      <w:r w:rsidR="00FB02C0">
        <w:rPr>
          <w:rFonts w:ascii="Linux Biolinum" w:hAnsi="Linux Biolinum" w:cs="Linux Biolinum"/>
        </w:rPr>
        <w:t xml:space="preserve"> </w:t>
      </w:r>
      <w:r w:rsidR="004B40F1" w:rsidRPr="004B40F1">
        <w:rPr>
          <w:rFonts w:ascii="Linux Biolinum" w:hAnsi="Linux Biolinum" w:cs="Linux Biolinum"/>
        </w:rPr>
        <w:t>liberté d</w:t>
      </w:r>
      <w:r w:rsidR="002B2F72">
        <w:rPr>
          <w:rFonts w:ascii="Linux Biolinum" w:hAnsi="Linux Biolinum" w:cs="Linux Biolinum"/>
        </w:rPr>
        <w:t>’</w:t>
      </w:r>
      <w:r w:rsidR="004B40F1" w:rsidRPr="004B40F1">
        <w:rPr>
          <w:rFonts w:ascii="Linux Biolinum" w:hAnsi="Linux Biolinum" w:cs="Linux Biolinum"/>
        </w:rPr>
        <w:t>association reconnue</w:t>
      </w:r>
      <w:r w:rsidR="007D28A1">
        <w:rPr>
          <w:rFonts w:ascii="Linux Biolinum" w:hAnsi="Linux Biolinum" w:cs="Linux Biolinum"/>
        </w:rPr>
        <w:t xml:space="preserve"> a</w:t>
      </w:r>
      <w:r w:rsidR="004B40F1" w:rsidRPr="004B40F1">
        <w:rPr>
          <w:rFonts w:ascii="Linux Biolinum" w:hAnsi="Linux Biolinum" w:cs="Linux Biolinum"/>
        </w:rPr>
        <w:t>u sens d</w:t>
      </w:r>
      <w:r w:rsidR="002B2F72">
        <w:rPr>
          <w:rFonts w:ascii="Linux Biolinum" w:hAnsi="Linux Biolinum" w:cs="Linux Biolinum"/>
        </w:rPr>
        <w:t>’</w:t>
      </w:r>
      <w:r w:rsidR="004B40F1" w:rsidRPr="004B40F1">
        <w:rPr>
          <w:rFonts w:ascii="Linux Biolinum" w:hAnsi="Linux Biolinum" w:cs="Linux Biolinum"/>
        </w:rPr>
        <w:t>un principe fondame</w:t>
      </w:r>
      <w:r w:rsidR="004B40F1" w:rsidRPr="004B40F1">
        <w:rPr>
          <w:rFonts w:ascii="Linux Biolinum" w:hAnsi="Linux Biolinum" w:cs="Linux Biolinum"/>
        </w:rPr>
        <w:t>n</w:t>
      </w:r>
      <w:r w:rsidR="004B40F1" w:rsidRPr="004B40F1">
        <w:rPr>
          <w:rFonts w:ascii="Linux Biolinum" w:hAnsi="Linux Biolinum" w:cs="Linux Biolinum"/>
        </w:rPr>
        <w:t>tal</w:t>
      </w:r>
      <w:r w:rsidR="007D28A1">
        <w:rPr>
          <w:rFonts w:ascii="Linux Biolinum" w:hAnsi="Linux Biolinum" w:cs="Linux Biolinum"/>
        </w:rPr>
        <w:t xml:space="preserve"> </w:t>
      </w:r>
      <w:r w:rsidR="004B40F1" w:rsidRPr="004B40F1">
        <w:rPr>
          <w:rFonts w:ascii="Linux Biolinum" w:hAnsi="Linux Biolinum" w:cs="Linux Biolinum"/>
        </w:rPr>
        <w:t xml:space="preserve">par les lois de la </w:t>
      </w:r>
      <w:r w:rsidR="0046095A">
        <w:rPr>
          <w:rFonts w:ascii="Linux Biolinum" w:hAnsi="Linux Biolinum" w:cs="Linux Biolinum"/>
        </w:rPr>
        <w:t>R</w:t>
      </w:r>
      <w:r w:rsidR="004B40F1" w:rsidRPr="004B40F1">
        <w:rPr>
          <w:rFonts w:ascii="Linux Biolinum" w:hAnsi="Linux Biolinum" w:cs="Linux Biolinum"/>
        </w:rPr>
        <w:t>épublique</w:t>
      </w:r>
      <w:r w:rsidR="001A552B">
        <w:rPr>
          <w:rFonts w:ascii="Linux Biolinum" w:hAnsi="Linux Biolinum" w:cs="Linux Biolinum"/>
        </w:rPr>
        <w:t xml:space="preserve">. C’est une décision </w:t>
      </w:r>
      <w:r w:rsidR="004B40F1" w:rsidRPr="004B40F1">
        <w:rPr>
          <w:rFonts w:ascii="Linux Biolinum" w:hAnsi="Linux Biolinum" w:cs="Linux Biolinum"/>
        </w:rPr>
        <w:t>capital</w:t>
      </w:r>
      <w:r w:rsidR="001A552B">
        <w:rPr>
          <w:rFonts w:ascii="Linux Biolinum" w:hAnsi="Linux Biolinum" w:cs="Linux Biolinum"/>
        </w:rPr>
        <w:t xml:space="preserve">e, </w:t>
      </w:r>
      <w:r w:rsidR="004B40F1" w:rsidRPr="004B40F1">
        <w:rPr>
          <w:rFonts w:ascii="Linux Biolinum" w:hAnsi="Linux Biolinum" w:cs="Linux Biolinum"/>
        </w:rPr>
        <w:t xml:space="preserve">parce que le </w:t>
      </w:r>
      <w:r w:rsidR="001A552B">
        <w:rPr>
          <w:rFonts w:ascii="Linux Biolinum" w:hAnsi="Linux Biolinum" w:cs="Linux Biolinum"/>
        </w:rPr>
        <w:t>C</w:t>
      </w:r>
      <w:r w:rsidR="004B40F1" w:rsidRPr="004B40F1">
        <w:rPr>
          <w:rFonts w:ascii="Linux Biolinum" w:hAnsi="Linux Biolinum" w:cs="Linux Biolinum"/>
        </w:rPr>
        <w:t>onseil</w:t>
      </w:r>
      <w:r w:rsidR="001A552B">
        <w:rPr>
          <w:rFonts w:ascii="Linux Biolinum" w:hAnsi="Linux Biolinum" w:cs="Linux Biolinum"/>
        </w:rPr>
        <w:t xml:space="preserve"> </w:t>
      </w:r>
      <w:r w:rsidR="004B40F1" w:rsidRPr="004B40F1">
        <w:rPr>
          <w:rFonts w:ascii="Linux Biolinum" w:hAnsi="Linux Biolinum" w:cs="Linux Biolinum"/>
        </w:rPr>
        <w:t>constit</w:t>
      </w:r>
      <w:r w:rsidR="004B40F1" w:rsidRPr="004B40F1">
        <w:rPr>
          <w:rFonts w:ascii="Linux Biolinum" w:hAnsi="Linux Biolinum" w:cs="Linux Biolinum"/>
        </w:rPr>
        <w:t>u</w:t>
      </w:r>
      <w:r w:rsidR="004B40F1" w:rsidRPr="004B40F1">
        <w:rPr>
          <w:rFonts w:ascii="Linux Biolinum" w:hAnsi="Linux Biolinum" w:cs="Linux Biolinum"/>
        </w:rPr>
        <w:t xml:space="preserve">tionnel </w:t>
      </w:r>
      <w:r w:rsidR="00D17F4D">
        <w:rPr>
          <w:rFonts w:ascii="Linux Biolinum" w:hAnsi="Linux Biolinum" w:cs="Linux Biolinum"/>
        </w:rPr>
        <w:t xml:space="preserve">va </w:t>
      </w:r>
      <w:r w:rsidR="004B40F1" w:rsidRPr="004B40F1">
        <w:rPr>
          <w:rFonts w:ascii="Linux Biolinum" w:hAnsi="Linux Biolinum" w:cs="Linux Biolinum"/>
        </w:rPr>
        <w:t>opérer une triple révolution</w:t>
      </w:r>
      <w:r w:rsidR="00901E88">
        <w:rPr>
          <w:rFonts w:ascii="Linux Biolinum" w:hAnsi="Linux Biolinum" w:cs="Linux Biolinum"/>
        </w:rPr>
        <w:t> :</w:t>
      </w:r>
    </w:p>
    <w:p w:rsidR="004B40F1" w:rsidRPr="00327F68" w:rsidRDefault="00327F68" w:rsidP="00327F68">
      <w:pPr>
        <w:pStyle w:val="Paragraphedeliste"/>
        <w:numPr>
          <w:ilvl w:val="0"/>
          <w:numId w:val="1"/>
        </w:numPr>
        <w:rPr>
          <w:rFonts w:ascii="Linux Biolinum" w:hAnsi="Linux Biolinum" w:cs="Linux Biolinum"/>
        </w:rPr>
      </w:pPr>
      <w:r w:rsidRPr="00327F68">
        <w:rPr>
          <w:rFonts w:ascii="Linux Biolinum" w:hAnsi="Linux Biolinum" w:cs="Linux Biolinum"/>
        </w:rPr>
        <w:t xml:space="preserve">La première </w:t>
      </w:r>
      <w:r w:rsidR="004B40F1" w:rsidRPr="00327F68">
        <w:rPr>
          <w:rFonts w:ascii="Linux Biolinum" w:hAnsi="Linux Biolinum" w:cs="Linux Biolinum"/>
        </w:rPr>
        <w:t xml:space="preserve">révolution </w:t>
      </w:r>
      <w:r w:rsidRPr="00327F68">
        <w:rPr>
          <w:rFonts w:ascii="Linux Biolinum" w:hAnsi="Linux Biolinum" w:cs="Linux Biolinum"/>
        </w:rPr>
        <w:t xml:space="preserve">est </w:t>
      </w:r>
      <w:r w:rsidR="004B40F1" w:rsidRPr="00327F68">
        <w:rPr>
          <w:rFonts w:ascii="Linux Biolinum" w:hAnsi="Linux Biolinum" w:cs="Linux Biolinum"/>
        </w:rPr>
        <w:t>politique</w:t>
      </w:r>
      <w:r w:rsidR="00B55F0B" w:rsidRPr="00327F68">
        <w:rPr>
          <w:rFonts w:ascii="Linux Biolinum" w:hAnsi="Linux Biolinum" w:cs="Linux Biolinum"/>
        </w:rPr>
        <w:t>. C</w:t>
      </w:r>
      <w:r w:rsidR="002B2F72" w:rsidRPr="00327F68">
        <w:rPr>
          <w:rFonts w:ascii="Linux Biolinum" w:hAnsi="Linux Biolinum" w:cs="Linux Biolinum"/>
        </w:rPr>
        <w:t>’</w:t>
      </w:r>
      <w:r w:rsidR="004B40F1" w:rsidRPr="00327F68">
        <w:rPr>
          <w:rFonts w:ascii="Linux Biolinum" w:hAnsi="Linux Biolinum" w:cs="Linux Biolinum"/>
        </w:rPr>
        <w:t xml:space="preserve">est la première fois que le </w:t>
      </w:r>
      <w:r w:rsidR="00B55F0B" w:rsidRPr="00327F68">
        <w:rPr>
          <w:rFonts w:ascii="Linux Biolinum" w:hAnsi="Linux Biolinum" w:cs="Linux Biolinum"/>
        </w:rPr>
        <w:t>C</w:t>
      </w:r>
      <w:r w:rsidR="004B40F1" w:rsidRPr="00327F68">
        <w:rPr>
          <w:rFonts w:ascii="Linux Biolinum" w:hAnsi="Linux Biolinum" w:cs="Linux Biolinum"/>
        </w:rPr>
        <w:t>onseil</w:t>
      </w:r>
      <w:r w:rsidR="00B55F0B" w:rsidRPr="00327F68">
        <w:rPr>
          <w:rFonts w:ascii="Linux Biolinum" w:hAnsi="Linux Biolinum" w:cs="Linux Biolinum"/>
        </w:rPr>
        <w:t xml:space="preserve"> </w:t>
      </w:r>
      <w:r w:rsidR="004B40F1" w:rsidRPr="00327F68">
        <w:rPr>
          <w:rFonts w:ascii="Linux Biolinum" w:hAnsi="Linux Biolinum" w:cs="Linux Biolinum"/>
        </w:rPr>
        <w:t>constit</w:t>
      </w:r>
      <w:r w:rsidR="004B40F1" w:rsidRPr="00327F68">
        <w:rPr>
          <w:rFonts w:ascii="Linux Biolinum" w:hAnsi="Linux Biolinum" w:cs="Linux Biolinum"/>
        </w:rPr>
        <w:t>u</w:t>
      </w:r>
      <w:r w:rsidR="004B40F1" w:rsidRPr="00327F68">
        <w:rPr>
          <w:rFonts w:ascii="Linux Biolinum" w:hAnsi="Linux Biolinum" w:cs="Linux Biolinum"/>
        </w:rPr>
        <w:t>tionnel va s</w:t>
      </w:r>
      <w:r w:rsidR="002B2F72" w:rsidRPr="00327F68">
        <w:rPr>
          <w:rFonts w:ascii="Linux Biolinum" w:hAnsi="Linux Biolinum" w:cs="Linux Biolinum"/>
        </w:rPr>
        <w:t>’</w:t>
      </w:r>
      <w:r w:rsidR="004B40F1" w:rsidRPr="00327F68">
        <w:rPr>
          <w:rFonts w:ascii="Linux Biolinum" w:hAnsi="Linux Biolinum" w:cs="Linux Biolinum"/>
        </w:rPr>
        <w:t>opposer à un texte</w:t>
      </w:r>
      <w:r w:rsidR="00B55F0B" w:rsidRPr="00327F68">
        <w:rPr>
          <w:rFonts w:ascii="Linux Biolinum" w:hAnsi="Linux Biolinum" w:cs="Linux Biolinum"/>
        </w:rPr>
        <w:t xml:space="preserve"> </w:t>
      </w:r>
      <w:r w:rsidR="00F54448" w:rsidRPr="00327F68">
        <w:rPr>
          <w:rFonts w:ascii="Linux Biolinum" w:hAnsi="Linux Biolinum" w:cs="Linux Biolinum"/>
        </w:rPr>
        <w:t xml:space="preserve">gouvernemental et dans une </w:t>
      </w:r>
      <w:r w:rsidR="004B40F1" w:rsidRPr="00327F68">
        <w:rPr>
          <w:rFonts w:ascii="Linux Biolinum" w:hAnsi="Linux Biolinum" w:cs="Linux Biolinum"/>
        </w:rPr>
        <w:t>affaire extraordinair</w:t>
      </w:r>
      <w:r w:rsidR="004B40F1" w:rsidRPr="00327F68">
        <w:rPr>
          <w:rFonts w:ascii="Linux Biolinum" w:hAnsi="Linux Biolinum" w:cs="Linux Biolinum"/>
        </w:rPr>
        <w:t>e</w:t>
      </w:r>
      <w:r w:rsidR="004B40F1" w:rsidRPr="00327F68">
        <w:rPr>
          <w:rFonts w:ascii="Linux Biolinum" w:hAnsi="Linux Biolinum" w:cs="Linux Biolinum"/>
        </w:rPr>
        <w:t>ment politique</w:t>
      </w:r>
      <w:r w:rsidR="00ED012F" w:rsidRPr="00327F68">
        <w:rPr>
          <w:rFonts w:ascii="Linux Biolinum" w:hAnsi="Linux Biolinum" w:cs="Linux Biolinum"/>
        </w:rPr>
        <w:t xml:space="preserve">, </w:t>
      </w:r>
      <w:r w:rsidR="004B40F1" w:rsidRPr="00327F68">
        <w:rPr>
          <w:rFonts w:ascii="Linux Biolinum" w:hAnsi="Linux Biolinum" w:cs="Linux Biolinum"/>
        </w:rPr>
        <w:t xml:space="preserve">une affaire dans </w:t>
      </w:r>
      <w:r w:rsidR="00ED012F" w:rsidRPr="00327F68">
        <w:rPr>
          <w:rFonts w:ascii="Linux Biolinum" w:hAnsi="Linux Biolinum" w:cs="Linux Biolinum"/>
        </w:rPr>
        <w:t>laquelle</w:t>
      </w:r>
      <w:r w:rsidR="004B40F1" w:rsidRPr="00327F68">
        <w:rPr>
          <w:rFonts w:ascii="Linux Biolinum" w:hAnsi="Linux Biolinum" w:cs="Linux Biolinum"/>
        </w:rPr>
        <w:t xml:space="preserve"> le ministre</w:t>
      </w:r>
      <w:r w:rsidR="00DF0E48" w:rsidRPr="00327F68">
        <w:rPr>
          <w:rFonts w:ascii="Linux Biolinum" w:hAnsi="Linux Biolinum" w:cs="Linux Biolinum"/>
        </w:rPr>
        <w:t xml:space="preserve"> </w:t>
      </w:r>
      <w:r w:rsidR="004B40F1" w:rsidRPr="00327F68">
        <w:rPr>
          <w:rFonts w:ascii="Linux Biolinum" w:hAnsi="Linux Biolinum" w:cs="Linux Biolinum"/>
        </w:rPr>
        <w:t>de l</w:t>
      </w:r>
      <w:r w:rsidR="002B2F72" w:rsidRPr="00327F68">
        <w:rPr>
          <w:rFonts w:ascii="Linux Biolinum" w:hAnsi="Linux Biolinum" w:cs="Linux Biolinum"/>
        </w:rPr>
        <w:t>’</w:t>
      </w:r>
      <w:r w:rsidR="00ED012F" w:rsidRPr="00327F68">
        <w:rPr>
          <w:rFonts w:ascii="Linux Biolinum" w:hAnsi="Linux Biolinum" w:cs="Linux Biolinum"/>
        </w:rPr>
        <w:t>I</w:t>
      </w:r>
      <w:r w:rsidR="004B40F1" w:rsidRPr="00327F68">
        <w:rPr>
          <w:rFonts w:ascii="Linux Biolinum" w:hAnsi="Linux Biolinum" w:cs="Linux Biolinum"/>
        </w:rPr>
        <w:t>ntérieur</w:t>
      </w:r>
      <w:r w:rsidR="002E2417" w:rsidRPr="00327F68">
        <w:rPr>
          <w:rFonts w:ascii="Linux Biolinum" w:hAnsi="Linux Biolinum" w:cs="Linux Biolinum"/>
        </w:rPr>
        <w:t xml:space="preserve"> et </w:t>
      </w:r>
      <w:r w:rsidR="004B40F1" w:rsidRPr="00327F68">
        <w:rPr>
          <w:rFonts w:ascii="Linux Biolinum" w:hAnsi="Linux Biolinum" w:cs="Linux Biolinum"/>
        </w:rPr>
        <w:t>le gouvernement s</w:t>
      </w:r>
      <w:r w:rsidR="002B2F72" w:rsidRPr="00327F68">
        <w:rPr>
          <w:rFonts w:ascii="Linux Biolinum" w:hAnsi="Linux Biolinum" w:cs="Linux Biolinum"/>
        </w:rPr>
        <w:t>’</w:t>
      </w:r>
      <w:r w:rsidR="004B40F1" w:rsidRPr="00327F68">
        <w:rPr>
          <w:rFonts w:ascii="Linux Biolinum" w:hAnsi="Linux Biolinum" w:cs="Linux Biolinum"/>
        </w:rPr>
        <w:t>étai</w:t>
      </w:r>
      <w:r w:rsidR="002E2417" w:rsidRPr="00327F68">
        <w:rPr>
          <w:rFonts w:ascii="Linux Biolinum" w:hAnsi="Linux Biolinum" w:cs="Linux Biolinum"/>
        </w:rPr>
        <w:t>en</w:t>
      </w:r>
      <w:r w:rsidR="004B40F1" w:rsidRPr="00327F68">
        <w:rPr>
          <w:rFonts w:ascii="Linux Biolinum" w:hAnsi="Linux Biolinum" w:cs="Linux Biolinum"/>
        </w:rPr>
        <w:t>t</w:t>
      </w:r>
      <w:r w:rsidR="002E2417" w:rsidRPr="00327F68">
        <w:rPr>
          <w:rFonts w:ascii="Linux Biolinum" w:hAnsi="Linux Biolinum" w:cs="Linux Biolinum"/>
        </w:rPr>
        <w:t xml:space="preserve"> </w:t>
      </w:r>
      <w:r w:rsidR="004B40F1" w:rsidRPr="00327F68">
        <w:rPr>
          <w:rFonts w:ascii="Linux Biolinum" w:hAnsi="Linux Biolinum" w:cs="Linux Biolinum"/>
        </w:rPr>
        <w:t>impliqué</w:t>
      </w:r>
      <w:r w:rsidR="002E2417" w:rsidRPr="00327F68">
        <w:rPr>
          <w:rFonts w:ascii="Linux Biolinum" w:hAnsi="Linux Biolinum" w:cs="Linux Biolinum"/>
        </w:rPr>
        <w:t>s. O</w:t>
      </w:r>
      <w:r w:rsidR="004B40F1" w:rsidRPr="00327F68">
        <w:rPr>
          <w:rFonts w:ascii="Linux Biolinum" w:hAnsi="Linux Biolinum" w:cs="Linux Biolinum"/>
        </w:rPr>
        <w:t xml:space="preserve">n imagine bien </w:t>
      </w:r>
      <w:r w:rsidR="00843D12" w:rsidRPr="00327F68">
        <w:rPr>
          <w:rFonts w:ascii="Linux Biolinum" w:hAnsi="Linux Biolinum" w:cs="Linux Biolinum"/>
        </w:rPr>
        <w:t xml:space="preserve">que </w:t>
      </w:r>
      <w:r w:rsidR="004B40F1" w:rsidRPr="00327F68">
        <w:rPr>
          <w:rFonts w:ascii="Linux Biolinum" w:hAnsi="Linux Biolinum" w:cs="Linux Biolinum"/>
        </w:rPr>
        <w:t>la</w:t>
      </w:r>
      <w:r w:rsidR="00843D12" w:rsidRPr="00327F68">
        <w:rPr>
          <w:rFonts w:ascii="Linux Biolinum" w:hAnsi="Linux Biolinum" w:cs="Linux Biolinum"/>
        </w:rPr>
        <w:t xml:space="preserve"> </w:t>
      </w:r>
      <w:r w:rsidR="004B40F1" w:rsidRPr="00327F68">
        <w:rPr>
          <w:rFonts w:ascii="Linux Biolinum" w:hAnsi="Linux Biolinum" w:cs="Linux Biolinum"/>
        </w:rPr>
        <w:t xml:space="preserve">personnalité des soutiens </w:t>
      </w:r>
      <w:r w:rsidR="00230073" w:rsidRPr="00327F68">
        <w:rPr>
          <w:rFonts w:ascii="Linux Biolinum" w:hAnsi="Linux Biolinum" w:cs="Linux Biolinum"/>
        </w:rPr>
        <w:t>de l’</w:t>
      </w:r>
      <w:r w:rsidR="004B40F1" w:rsidRPr="00327F68">
        <w:rPr>
          <w:rFonts w:ascii="Linux Biolinum" w:hAnsi="Linux Biolinum" w:cs="Linux Biolinum"/>
        </w:rPr>
        <w:t>association</w:t>
      </w:r>
      <w:r w:rsidR="00230073" w:rsidRPr="00327F68">
        <w:rPr>
          <w:rFonts w:ascii="Linux Biolinum" w:hAnsi="Linux Biolinum" w:cs="Linux Biolinum"/>
        </w:rPr>
        <w:t xml:space="preserve"> (</w:t>
      </w:r>
      <w:r w:rsidR="00BB4CBB" w:rsidRPr="00327F68">
        <w:rPr>
          <w:rFonts w:ascii="Linux Biolinum" w:hAnsi="Linux Biolinum" w:cs="Linux Biolinum"/>
        </w:rPr>
        <w:t>Simone</w:t>
      </w:r>
      <w:r w:rsidR="004B40F1" w:rsidRPr="00327F68">
        <w:rPr>
          <w:rFonts w:ascii="Linux Biolinum" w:hAnsi="Linux Biolinum" w:cs="Linux Biolinum"/>
        </w:rPr>
        <w:t xml:space="preserve"> de </w:t>
      </w:r>
      <w:r w:rsidR="00BB4CBB" w:rsidRPr="00327F68">
        <w:rPr>
          <w:rFonts w:ascii="Linux Biolinum" w:hAnsi="Linux Biolinum" w:cs="Linux Biolinum"/>
        </w:rPr>
        <w:t>Beauvoir,</w:t>
      </w:r>
      <w:r w:rsidR="004B40F1" w:rsidRPr="00327F68">
        <w:rPr>
          <w:rFonts w:ascii="Linux Biolinum" w:hAnsi="Linux Biolinum" w:cs="Linux Biolinum"/>
        </w:rPr>
        <w:t xml:space="preserve"> </w:t>
      </w:r>
      <w:r w:rsidR="00BB4CBB" w:rsidRPr="00327F68">
        <w:rPr>
          <w:rFonts w:ascii="Linux Biolinum" w:hAnsi="Linux Biolinum" w:cs="Linux Biolinum"/>
        </w:rPr>
        <w:t>Jean-Paul</w:t>
      </w:r>
      <w:r w:rsidR="004B40F1" w:rsidRPr="00327F68">
        <w:rPr>
          <w:rFonts w:ascii="Linux Biolinum" w:hAnsi="Linux Biolinum" w:cs="Linux Biolinum"/>
        </w:rPr>
        <w:t xml:space="preserve"> </w:t>
      </w:r>
      <w:r w:rsidR="00BB4CBB" w:rsidRPr="00327F68">
        <w:rPr>
          <w:rFonts w:ascii="Linux Biolinum" w:hAnsi="Linux Biolinum" w:cs="Linux Biolinum"/>
        </w:rPr>
        <w:t>Sartre</w:t>
      </w:r>
      <w:r w:rsidR="007E2E4B" w:rsidRPr="00327F68">
        <w:rPr>
          <w:rFonts w:ascii="Linux Biolinum" w:hAnsi="Linux Biolinum" w:cs="Linux Biolinum"/>
        </w:rPr>
        <w:t>, etc.</w:t>
      </w:r>
      <w:r w:rsidR="00230073" w:rsidRPr="00327F68">
        <w:rPr>
          <w:rFonts w:ascii="Linux Biolinum" w:hAnsi="Linux Biolinum" w:cs="Linux Biolinum"/>
        </w:rPr>
        <w:t>)</w:t>
      </w:r>
      <w:r w:rsidR="007E2E4B" w:rsidRPr="00327F68">
        <w:rPr>
          <w:rFonts w:ascii="Linux Biolinum" w:hAnsi="Linux Biolinum" w:cs="Linux Biolinum"/>
        </w:rPr>
        <w:t xml:space="preserve"> a </w:t>
      </w:r>
      <w:r w:rsidR="004B40F1" w:rsidRPr="00327F68">
        <w:rPr>
          <w:rFonts w:ascii="Linux Biolinum" w:hAnsi="Linux Biolinum" w:cs="Linux Biolinum"/>
        </w:rPr>
        <w:t>donn</w:t>
      </w:r>
      <w:r w:rsidR="007E2E4B" w:rsidRPr="00327F68">
        <w:rPr>
          <w:rFonts w:ascii="Linux Biolinum" w:hAnsi="Linux Biolinum" w:cs="Linux Biolinum"/>
        </w:rPr>
        <w:t>é</w:t>
      </w:r>
      <w:r w:rsidR="004B40F1" w:rsidRPr="00327F68">
        <w:rPr>
          <w:rFonts w:ascii="Linux Biolinum" w:hAnsi="Linux Biolinum" w:cs="Linux Biolinum"/>
        </w:rPr>
        <w:t xml:space="preserve"> une dimension médiatique</w:t>
      </w:r>
      <w:r w:rsidR="007E2E4B" w:rsidRPr="00327F68">
        <w:rPr>
          <w:rFonts w:ascii="Linux Biolinum" w:hAnsi="Linux Biolinum" w:cs="Linux Biolinum"/>
        </w:rPr>
        <w:t xml:space="preserve"> </w:t>
      </w:r>
      <w:r w:rsidR="004B40F1" w:rsidRPr="00327F68">
        <w:rPr>
          <w:rFonts w:ascii="Linux Biolinum" w:hAnsi="Linux Biolinum" w:cs="Linux Biolinum"/>
        </w:rPr>
        <w:t>co</w:t>
      </w:r>
      <w:r w:rsidR="004B40F1" w:rsidRPr="00327F68">
        <w:rPr>
          <w:rFonts w:ascii="Linux Biolinum" w:hAnsi="Linux Biolinum" w:cs="Linux Biolinum"/>
        </w:rPr>
        <w:t>n</w:t>
      </w:r>
      <w:r w:rsidR="004B40F1" w:rsidRPr="00327F68">
        <w:rPr>
          <w:rFonts w:ascii="Linux Biolinum" w:hAnsi="Linux Biolinum" w:cs="Linux Biolinum"/>
        </w:rPr>
        <w:t>sidérable et</w:t>
      </w:r>
      <w:r w:rsidR="00BB7899" w:rsidRPr="00327F68">
        <w:rPr>
          <w:rFonts w:ascii="Linux Biolinum" w:hAnsi="Linux Biolinum" w:cs="Linux Biolinum"/>
        </w:rPr>
        <w:t xml:space="preserve">. Ainsi, </w:t>
      </w:r>
      <w:r w:rsidR="004B40F1" w:rsidRPr="00327F68">
        <w:rPr>
          <w:rFonts w:ascii="Linux Biolinum" w:hAnsi="Linux Biolinum" w:cs="Linux Biolinum"/>
        </w:rPr>
        <w:t>dans une affaire</w:t>
      </w:r>
      <w:r w:rsidR="00BB7899" w:rsidRPr="00327F68">
        <w:rPr>
          <w:rFonts w:ascii="Linux Biolinum" w:hAnsi="Linux Biolinum" w:cs="Linux Biolinum"/>
        </w:rPr>
        <w:t xml:space="preserve"> </w:t>
      </w:r>
      <w:r w:rsidR="004B40F1" w:rsidRPr="00327F68">
        <w:rPr>
          <w:rFonts w:ascii="Linux Biolinum" w:hAnsi="Linux Biolinum" w:cs="Linux Biolinum"/>
        </w:rPr>
        <w:t>politique hautement conflictuelle</w:t>
      </w:r>
      <w:r w:rsidR="00EA4D59" w:rsidRPr="00327F68">
        <w:rPr>
          <w:rFonts w:ascii="Linux Biolinum" w:hAnsi="Linux Biolinum" w:cs="Linux Biolinum"/>
        </w:rPr>
        <w:t xml:space="preserve">, </w:t>
      </w:r>
      <w:r w:rsidR="004B40F1" w:rsidRPr="00327F68">
        <w:rPr>
          <w:rFonts w:ascii="Linux Biolinum" w:hAnsi="Linux Biolinum" w:cs="Linux Biolinum"/>
        </w:rPr>
        <w:t>hautement symbolique</w:t>
      </w:r>
      <w:r w:rsidR="00EA4D59" w:rsidRPr="00327F68">
        <w:rPr>
          <w:rFonts w:ascii="Linux Biolinum" w:hAnsi="Linux Biolinum" w:cs="Linux Biolinum"/>
        </w:rPr>
        <w:t>,</w:t>
      </w:r>
      <w:r w:rsidR="004B40F1" w:rsidRPr="00327F68">
        <w:rPr>
          <w:rFonts w:ascii="Linux Biolinum" w:hAnsi="Linux Biolinum" w:cs="Linux Biolinum"/>
        </w:rPr>
        <w:t xml:space="preserve"> le </w:t>
      </w:r>
      <w:r w:rsidR="00EA4D59" w:rsidRPr="00327F68">
        <w:rPr>
          <w:rFonts w:ascii="Linux Biolinum" w:hAnsi="Linux Biolinum" w:cs="Linux Biolinum"/>
        </w:rPr>
        <w:t>C</w:t>
      </w:r>
      <w:r w:rsidR="004B40F1" w:rsidRPr="00327F68">
        <w:rPr>
          <w:rFonts w:ascii="Linux Biolinum" w:hAnsi="Linux Biolinum" w:cs="Linux Biolinum"/>
        </w:rPr>
        <w:t>onseil</w:t>
      </w:r>
      <w:r w:rsidR="00EA4D59" w:rsidRPr="00327F68">
        <w:rPr>
          <w:rFonts w:ascii="Linux Biolinum" w:hAnsi="Linux Biolinum" w:cs="Linux Biolinum"/>
        </w:rPr>
        <w:t xml:space="preserve"> </w:t>
      </w:r>
      <w:r w:rsidR="004B40F1" w:rsidRPr="00327F68">
        <w:rPr>
          <w:rFonts w:ascii="Linux Biolinum" w:hAnsi="Linux Biolinum" w:cs="Linux Biolinum"/>
        </w:rPr>
        <w:t>constitutionnel</w:t>
      </w:r>
      <w:r w:rsidR="009F3302" w:rsidRPr="00327F68">
        <w:rPr>
          <w:rFonts w:ascii="Linux Biolinum" w:hAnsi="Linux Biolinum" w:cs="Linux Biolinum"/>
        </w:rPr>
        <w:t xml:space="preserve"> – </w:t>
      </w:r>
      <w:r w:rsidR="004B40F1" w:rsidRPr="00327F68">
        <w:rPr>
          <w:rFonts w:ascii="Linux Biolinum" w:hAnsi="Linux Biolinum" w:cs="Linux Biolinum"/>
        </w:rPr>
        <w:t>et c</w:t>
      </w:r>
      <w:r w:rsidR="002B2F72" w:rsidRPr="00327F68">
        <w:rPr>
          <w:rFonts w:ascii="Linux Biolinum" w:hAnsi="Linux Biolinum" w:cs="Linux Biolinum"/>
        </w:rPr>
        <w:t>’</w:t>
      </w:r>
      <w:r w:rsidR="004B40F1" w:rsidRPr="00327F68">
        <w:rPr>
          <w:rFonts w:ascii="Linux Biolinum" w:hAnsi="Linux Biolinum" w:cs="Linux Biolinum"/>
        </w:rPr>
        <w:t>est la première</w:t>
      </w:r>
      <w:r w:rsidR="00EA4D59" w:rsidRPr="00327F68">
        <w:rPr>
          <w:rFonts w:ascii="Linux Biolinum" w:hAnsi="Linux Biolinum" w:cs="Linux Biolinum"/>
        </w:rPr>
        <w:t xml:space="preserve"> </w:t>
      </w:r>
      <w:r w:rsidR="004B40F1" w:rsidRPr="00327F68">
        <w:rPr>
          <w:rFonts w:ascii="Linux Biolinum" w:hAnsi="Linux Biolinum" w:cs="Linux Biolinum"/>
        </w:rPr>
        <w:t xml:space="preserve">fois en </w:t>
      </w:r>
      <w:r w:rsidR="009F3302" w:rsidRPr="00327F68">
        <w:rPr>
          <w:rFonts w:ascii="Linux Biolinum" w:hAnsi="Linux Biolinum" w:cs="Linux Biolinum"/>
        </w:rPr>
        <w:t xml:space="preserve">France – </w:t>
      </w:r>
      <w:r w:rsidR="004B40F1" w:rsidRPr="00327F68">
        <w:rPr>
          <w:rFonts w:ascii="Linux Biolinum" w:hAnsi="Linux Biolinum" w:cs="Linux Biolinum"/>
        </w:rPr>
        <w:t>a donné tort au pouvoir</w:t>
      </w:r>
      <w:r w:rsidR="00EA4D59" w:rsidRPr="00327F68">
        <w:rPr>
          <w:rFonts w:ascii="Linux Biolinum" w:hAnsi="Linux Biolinum" w:cs="Linux Biolinum"/>
        </w:rPr>
        <w:t xml:space="preserve"> </w:t>
      </w:r>
      <w:r w:rsidR="004B40F1" w:rsidRPr="00327F68">
        <w:rPr>
          <w:rFonts w:ascii="Linux Biolinum" w:hAnsi="Linux Biolinum" w:cs="Linux Biolinum"/>
        </w:rPr>
        <w:t>politique en disant qu</w:t>
      </w:r>
      <w:r w:rsidR="002B2F72" w:rsidRPr="00327F68">
        <w:rPr>
          <w:rFonts w:ascii="Linux Biolinum" w:hAnsi="Linux Biolinum" w:cs="Linux Biolinum"/>
        </w:rPr>
        <w:t>’</w:t>
      </w:r>
      <w:r w:rsidR="004B40F1" w:rsidRPr="00327F68">
        <w:rPr>
          <w:rFonts w:ascii="Linux Biolinum" w:hAnsi="Linux Biolinum" w:cs="Linux Biolinum"/>
        </w:rPr>
        <w:t>il n</w:t>
      </w:r>
      <w:r w:rsidR="002B2F72" w:rsidRPr="00327F68">
        <w:rPr>
          <w:rFonts w:ascii="Linux Biolinum" w:hAnsi="Linux Biolinum" w:cs="Linux Biolinum"/>
        </w:rPr>
        <w:t>’</w:t>
      </w:r>
      <w:r w:rsidR="004B40F1" w:rsidRPr="00327F68">
        <w:rPr>
          <w:rFonts w:ascii="Linux Biolinum" w:hAnsi="Linux Biolinum" w:cs="Linux Biolinum"/>
        </w:rPr>
        <w:t>a pas le</w:t>
      </w:r>
      <w:r w:rsidR="005B3570" w:rsidRPr="00327F68">
        <w:rPr>
          <w:rFonts w:ascii="Linux Biolinum" w:hAnsi="Linux Biolinum" w:cs="Linux Biolinum"/>
        </w:rPr>
        <w:t xml:space="preserve"> </w:t>
      </w:r>
      <w:r w:rsidR="004B40F1" w:rsidRPr="00327F68">
        <w:rPr>
          <w:rFonts w:ascii="Linux Biolinum" w:hAnsi="Linux Biolinum" w:cs="Linux Biolinum"/>
        </w:rPr>
        <w:t>droit d</w:t>
      </w:r>
      <w:r w:rsidR="002B2F72" w:rsidRPr="00327F68">
        <w:rPr>
          <w:rFonts w:ascii="Linux Biolinum" w:hAnsi="Linux Biolinum" w:cs="Linux Biolinum"/>
        </w:rPr>
        <w:t>’</w:t>
      </w:r>
      <w:r w:rsidR="004B40F1" w:rsidRPr="00327F68">
        <w:rPr>
          <w:rFonts w:ascii="Linux Biolinum" w:hAnsi="Linux Biolinum" w:cs="Linux Biolinum"/>
        </w:rPr>
        <w:t xml:space="preserve">aller </w:t>
      </w:r>
      <w:r w:rsidR="005B3570" w:rsidRPr="00327F68">
        <w:rPr>
          <w:rFonts w:ascii="Linux Biolinum" w:hAnsi="Linux Biolinum" w:cs="Linux Biolinum"/>
        </w:rPr>
        <w:t>au-delà</w:t>
      </w:r>
      <w:r w:rsidR="004B40F1" w:rsidRPr="00327F68">
        <w:rPr>
          <w:rFonts w:ascii="Linux Biolinum" w:hAnsi="Linux Biolinum" w:cs="Linux Biolinum"/>
        </w:rPr>
        <w:t xml:space="preserve"> </w:t>
      </w:r>
      <w:r w:rsidR="000A38AF" w:rsidRPr="00327F68">
        <w:rPr>
          <w:rFonts w:ascii="Linux Biolinum" w:hAnsi="Linux Biolinum" w:cs="Linux Biolinum"/>
        </w:rPr>
        <w:t>d’un certain nombre de limites.</w:t>
      </w:r>
      <w:r w:rsidR="00B9021D" w:rsidRPr="00327F68">
        <w:rPr>
          <w:rFonts w:ascii="Linux Biolinum" w:hAnsi="Linux Biolinum" w:cs="Linux Biolinum"/>
        </w:rPr>
        <w:t xml:space="preserve"> P</w:t>
      </w:r>
      <w:r w:rsidR="004B40F1" w:rsidRPr="00327F68">
        <w:rPr>
          <w:rFonts w:ascii="Linux Biolinum" w:hAnsi="Linux Biolinum" w:cs="Linux Biolinum"/>
        </w:rPr>
        <w:t>olitiquement</w:t>
      </w:r>
      <w:r w:rsidR="00B9021D" w:rsidRPr="00327F68">
        <w:rPr>
          <w:rFonts w:ascii="Linux Biolinum" w:hAnsi="Linux Biolinum" w:cs="Linux Biolinum"/>
        </w:rPr>
        <w:t xml:space="preserve">, c’est </w:t>
      </w:r>
      <w:r w:rsidR="004B40F1" w:rsidRPr="00327F68">
        <w:rPr>
          <w:rFonts w:ascii="Linux Biolinum" w:hAnsi="Linux Biolinum" w:cs="Linux Biolinum"/>
        </w:rPr>
        <w:t>l</w:t>
      </w:r>
      <w:r w:rsidR="002B2F72" w:rsidRPr="00327F68">
        <w:rPr>
          <w:rFonts w:ascii="Linux Biolinum" w:hAnsi="Linux Biolinum" w:cs="Linux Biolinum"/>
        </w:rPr>
        <w:t>’</w:t>
      </w:r>
      <w:r w:rsidR="004B40F1" w:rsidRPr="00327F68">
        <w:rPr>
          <w:rFonts w:ascii="Linux Biolinum" w:hAnsi="Linux Biolinum" w:cs="Linux Biolinum"/>
        </w:rPr>
        <w:t>instauration d</w:t>
      </w:r>
      <w:r w:rsidR="002B2F72" w:rsidRPr="00327F68">
        <w:rPr>
          <w:rFonts w:ascii="Linux Biolinum" w:hAnsi="Linux Biolinum" w:cs="Linux Biolinum"/>
        </w:rPr>
        <w:t>’</w:t>
      </w:r>
      <w:r w:rsidR="004B40F1" w:rsidRPr="00327F68">
        <w:rPr>
          <w:rFonts w:ascii="Linux Biolinum" w:hAnsi="Linux Biolinum" w:cs="Linux Biolinum"/>
        </w:rPr>
        <w:t xml:space="preserve">un </w:t>
      </w:r>
      <w:r w:rsidR="003F657F" w:rsidRPr="00327F68">
        <w:rPr>
          <w:rFonts w:ascii="Linux Biolinum" w:hAnsi="Linux Biolinum" w:cs="Linux Biolinum"/>
        </w:rPr>
        <w:t>C</w:t>
      </w:r>
      <w:r w:rsidR="004B40F1" w:rsidRPr="00327F68">
        <w:rPr>
          <w:rFonts w:ascii="Linux Biolinum" w:hAnsi="Linux Biolinum" w:cs="Linux Biolinum"/>
        </w:rPr>
        <w:t>onseil</w:t>
      </w:r>
      <w:r w:rsidR="003F657F" w:rsidRPr="00327F68">
        <w:rPr>
          <w:rFonts w:ascii="Linux Biolinum" w:hAnsi="Linux Biolinum" w:cs="Linux Biolinum"/>
        </w:rPr>
        <w:t xml:space="preserve"> co</w:t>
      </w:r>
      <w:r w:rsidR="004B40F1" w:rsidRPr="00327F68">
        <w:rPr>
          <w:rFonts w:ascii="Linux Biolinum" w:hAnsi="Linux Biolinum" w:cs="Linux Biolinum"/>
        </w:rPr>
        <w:t>nstitutionnel comme un contre-pouvoir</w:t>
      </w:r>
      <w:r w:rsidR="003F657F" w:rsidRPr="00327F68">
        <w:rPr>
          <w:rFonts w:ascii="Linux Biolinum" w:hAnsi="Linux Biolinum" w:cs="Linux Biolinum"/>
        </w:rPr>
        <w:t xml:space="preserve"> </w:t>
      </w:r>
      <w:r w:rsidR="004B40F1" w:rsidRPr="00327F68">
        <w:rPr>
          <w:rFonts w:ascii="Linux Biolinum" w:hAnsi="Linux Biolinum" w:cs="Linux Biolinum"/>
        </w:rPr>
        <w:t>potentiel</w:t>
      </w:r>
      <w:r w:rsidR="003F657F" w:rsidRPr="00327F68">
        <w:rPr>
          <w:rFonts w:ascii="Linux Biolinum" w:hAnsi="Linux Biolinum" w:cs="Linux Biolinum"/>
        </w:rPr>
        <w:t>,</w:t>
      </w:r>
      <w:r w:rsidR="004B40F1" w:rsidRPr="00327F68">
        <w:rPr>
          <w:rFonts w:ascii="Linux Biolinum" w:hAnsi="Linux Biolinum" w:cs="Linux Biolinum"/>
        </w:rPr>
        <w:t xml:space="preserve"> </w:t>
      </w:r>
      <w:r w:rsidR="00E31156" w:rsidRPr="00327F68">
        <w:rPr>
          <w:rFonts w:ascii="Linux Biolinum" w:hAnsi="Linux Biolinum" w:cs="Linux Biolinum"/>
        </w:rPr>
        <w:t>ce qui est</w:t>
      </w:r>
      <w:r w:rsidR="005C61E1" w:rsidRPr="00327F68">
        <w:rPr>
          <w:rFonts w:ascii="Linux Biolinum" w:hAnsi="Linux Biolinum" w:cs="Linux Biolinum"/>
        </w:rPr>
        <w:t xml:space="preserve"> absolument capital</w:t>
      </w:r>
      <w:r w:rsidR="003F657F" w:rsidRPr="00327F68">
        <w:rPr>
          <w:rFonts w:ascii="Linux Biolinum" w:hAnsi="Linux Biolinum" w:cs="Linux Biolinum"/>
        </w:rPr>
        <w:t>.</w:t>
      </w:r>
    </w:p>
    <w:p w:rsidR="004B40F1" w:rsidRDefault="003F657F" w:rsidP="004B40F1">
      <w:pPr>
        <w:pStyle w:val="Paragraphedeliste"/>
        <w:numPr>
          <w:ilvl w:val="0"/>
          <w:numId w:val="1"/>
        </w:numPr>
        <w:rPr>
          <w:rFonts w:ascii="Linux Biolinum" w:hAnsi="Linux Biolinum" w:cs="Linux Biolinum"/>
        </w:rPr>
      </w:pPr>
      <w:r w:rsidRPr="00D04ED1">
        <w:rPr>
          <w:rFonts w:ascii="Linux Biolinum" w:hAnsi="Linux Biolinum" w:cs="Linux Biolinum"/>
        </w:rPr>
        <w:t>L</w:t>
      </w:r>
      <w:r w:rsidR="004B40F1" w:rsidRPr="00D04ED1">
        <w:rPr>
          <w:rFonts w:ascii="Linux Biolinum" w:hAnsi="Linux Biolinum" w:cs="Linux Biolinum"/>
        </w:rPr>
        <w:t xml:space="preserve">a deuxième révolution </w:t>
      </w:r>
      <w:r w:rsidR="000677E3" w:rsidRPr="00D04ED1">
        <w:rPr>
          <w:rFonts w:ascii="Linux Biolinum" w:hAnsi="Linux Biolinum" w:cs="Linux Biolinum"/>
        </w:rPr>
        <w:t xml:space="preserve">est </w:t>
      </w:r>
      <w:r w:rsidR="004B40F1" w:rsidRPr="00D04ED1">
        <w:rPr>
          <w:rFonts w:ascii="Linux Biolinum" w:hAnsi="Linux Biolinum" w:cs="Linux Biolinum"/>
        </w:rPr>
        <w:t>juridique</w:t>
      </w:r>
      <w:r w:rsidR="000677E3" w:rsidRPr="00D04ED1">
        <w:rPr>
          <w:rFonts w:ascii="Linux Biolinum" w:hAnsi="Linux Biolinum" w:cs="Linux Biolinum"/>
        </w:rPr>
        <w:t xml:space="preserve">, parce </w:t>
      </w:r>
      <w:r w:rsidR="004B40F1" w:rsidRPr="00D04ED1">
        <w:rPr>
          <w:rFonts w:ascii="Linux Biolinum" w:hAnsi="Linux Biolinum" w:cs="Linux Biolinum"/>
        </w:rPr>
        <w:t>c</w:t>
      </w:r>
      <w:r w:rsidR="002B2F72" w:rsidRPr="00D04ED1">
        <w:rPr>
          <w:rFonts w:ascii="Linux Biolinum" w:hAnsi="Linux Biolinum" w:cs="Linux Biolinum"/>
        </w:rPr>
        <w:t>’</w:t>
      </w:r>
      <w:r w:rsidR="004B40F1" w:rsidRPr="00D04ED1">
        <w:rPr>
          <w:rFonts w:ascii="Linux Biolinum" w:hAnsi="Linux Biolinum" w:cs="Linux Biolinum"/>
        </w:rPr>
        <w:t>est la première</w:t>
      </w:r>
      <w:r w:rsidR="001E3EAC" w:rsidRPr="00D04ED1">
        <w:rPr>
          <w:rFonts w:ascii="Linux Biolinum" w:hAnsi="Linux Biolinum" w:cs="Linux Biolinum"/>
        </w:rPr>
        <w:t xml:space="preserve"> </w:t>
      </w:r>
      <w:r w:rsidR="004B40F1" w:rsidRPr="00D04ED1">
        <w:rPr>
          <w:rFonts w:ascii="Linux Biolinum" w:hAnsi="Linux Biolinum" w:cs="Linux Biolinum"/>
        </w:rPr>
        <w:t xml:space="preserve">fois que le </w:t>
      </w:r>
      <w:r w:rsidR="001E3EAC" w:rsidRPr="00D04ED1">
        <w:rPr>
          <w:rFonts w:ascii="Linux Biolinum" w:hAnsi="Linux Biolinum" w:cs="Linux Biolinum"/>
        </w:rPr>
        <w:t>C</w:t>
      </w:r>
      <w:r w:rsidR="004B40F1" w:rsidRPr="00D04ED1">
        <w:rPr>
          <w:rFonts w:ascii="Linux Biolinum" w:hAnsi="Linux Biolinum" w:cs="Linux Biolinum"/>
        </w:rPr>
        <w:t>onseil con</w:t>
      </w:r>
      <w:r w:rsidR="004B40F1" w:rsidRPr="00D04ED1">
        <w:rPr>
          <w:rFonts w:ascii="Linux Biolinum" w:hAnsi="Linux Biolinum" w:cs="Linux Biolinum"/>
        </w:rPr>
        <w:t>s</w:t>
      </w:r>
      <w:r w:rsidR="004B40F1" w:rsidRPr="00D04ED1">
        <w:rPr>
          <w:rFonts w:ascii="Linux Biolinum" w:hAnsi="Linux Biolinum" w:cs="Linux Biolinum"/>
        </w:rPr>
        <w:t>titutionnel va</w:t>
      </w:r>
      <w:r w:rsidR="001E3EAC" w:rsidRPr="00D04ED1">
        <w:rPr>
          <w:rFonts w:ascii="Linux Biolinum" w:hAnsi="Linux Biolinum" w:cs="Linux Biolinum"/>
        </w:rPr>
        <w:t xml:space="preserve"> </w:t>
      </w:r>
      <w:r w:rsidR="004B40F1" w:rsidRPr="00D04ED1">
        <w:rPr>
          <w:rFonts w:ascii="Linux Biolinum" w:hAnsi="Linux Biolinum" w:cs="Linux Biolinum"/>
        </w:rPr>
        <w:t>faire un contrôle de constitutionnalité</w:t>
      </w:r>
      <w:r w:rsidR="006D56BC" w:rsidRPr="00D04ED1">
        <w:rPr>
          <w:rFonts w:ascii="Linux Biolinum" w:hAnsi="Linux Biolinum" w:cs="Linux Biolinum"/>
        </w:rPr>
        <w:t xml:space="preserve"> au</w:t>
      </w:r>
      <w:r w:rsidR="004B40F1" w:rsidRPr="00D04ED1">
        <w:rPr>
          <w:rFonts w:ascii="Linux Biolinum" w:hAnsi="Linux Biolinum" w:cs="Linux Biolinum"/>
        </w:rPr>
        <w:t xml:space="preserve"> fond</w:t>
      </w:r>
      <w:r w:rsidR="006D56BC" w:rsidRPr="00D04ED1">
        <w:rPr>
          <w:rFonts w:ascii="Linux Biolinum" w:hAnsi="Linux Biolinum" w:cs="Linux Biolinum"/>
        </w:rPr>
        <w:t>,</w:t>
      </w:r>
      <w:r w:rsidR="004B40F1" w:rsidRPr="00D04ED1">
        <w:rPr>
          <w:rFonts w:ascii="Linux Biolinum" w:hAnsi="Linux Biolinum" w:cs="Linux Biolinum"/>
        </w:rPr>
        <w:t xml:space="preserve"> un contrôle matériel</w:t>
      </w:r>
      <w:r w:rsidR="006D56BC" w:rsidRPr="00D04ED1">
        <w:rPr>
          <w:rFonts w:ascii="Linux Biolinum" w:hAnsi="Linux Biolinum" w:cs="Linux Biolinum"/>
        </w:rPr>
        <w:t xml:space="preserve">. </w:t>
      </w:r>
      <w:r w:rsidR="000B0F57" w:rsidRPr="00D04ED1">
        <w:rPr>
          <w:rFonts w:ascii="Linux Biolinum" w:hAnsi="Linux Biolinum" w:cs="Linux Biolinum"/>
        </w:rPr>
        <w:t>I</w:t>
      </w:r>
      <w:r w:rsidR="004B40F1" w:rsidRPr="00D04ED1">
        <w:rPr>
          <w:rFonts w:ascii="Linux Biolinum" w:hAnsi="Linux Biolinum" w:cs="Linux Biolinum"/>
        </w:rPr>
        <w:t>l ne se pose pas la question de savoir</w:t>
      </w:r>
      <w:r w:rsidR="000B0F57" w:rsidRPr="00D04ED1">
        <w:rPr>
          <w:rFonts w:ascii="Linux Biolinum" w:hAnsi="Linux Biolinum" w:cs="Linux Biolinum"/>
        </w:rPr>
        <w:t xml:space="preserve"> </w:t>
      </w:r>
      <w:r w:rsidR="004B40F1" w:rsidRPr="00D04ED1">
        <w:rPr>
          <w:rFonts w:ascii="Linux Biolinum" w:hAnsi="Linux Biolinum" w:cs="Linux Biolinum"/>
        </w:rPr>
        <w:t>si la loi a été adoptée ou n</w:t>
      </w:r>
      <w:r w:rsidR="002B2F72" w:rsidRPr="00D04ED1">
        <w:rPr>
          <w:rFonts w:ascii="Linux Biolinum" w:hAnsi="Linux Biolinum" w:cs="Linux Biolinum"/>
        </w:rPr>
        <w:t>’</w:t>
      </w:r>
      <w:r w:rsidR="004B40F1" w:rsidRPr="00D04ED1">
        <w:rPr>
          <w:rFonts w:ascii="Linux Biolinum" w:hAnsi="Linux Biolinum" w:cs="Linux Biolinum"/>
        </w:rPr>
        <w:t>a pas été</w:t>
      </w:r>
      <w:r w:rsidR="000B0F57" w:rsidRPr="00D04ED1">
        <w:rPr>
          <w:rFonts w:ascii="Linux Biolinum" w:hAnsi="Linux Biolinum" w:cs="Linux Biolinum"/>
        </w:rPr>
        <w:t xml:space="preserve"> </w:t>
      </w:r>
      <w:r w:rsidR="004B40F1" w:rsidRPr="00D04ED1">
        <w:rPr>
          <w:rFonts w:ascii="Linux Biolinum" w:hAnsi="Linux Biolinum" w:cs="Linux Biolinum"/>
        </w:rPr>
        <w:t>adopté</w:t>
      </w:r>
      <w:r w:rsidR="00365831" w:rsidRPr="00D04ED1">
        <w:rPr>
          <w:rFonts w:ascii="Linux Biolinum" w:hAnsi="Linux Biolinum" w:cs="Linux Biolinum"/>
        </w:rPr>
        <w:t>e</w:t>
      </w:r>
      <w:r w:rsidR="004B40F1" w:rsidRPr="00D04ED1">
        <w:rPr>
          <w:rFonts w:ascii="Linux Biolinum" w:hAnsi="Linux Biolinum" w:cs="Linux Biolinum"/>
        </w:rPr>
        <w:t xml:space="preserve"> par une autorité</w:t>
      </w:r>
      <w:r w:rsidR="00B20E68" w:rsidRPr="00D04ED1">
        <w:rPr>
          <w:rFonts w:ascii="Linux Biolinum" w:hAnsi="Linux Biolinum" w:cs="Linux Biolinum"/>
        </w:rPr>
        <w:t xml:space="preserve"> </w:t>
      </w:r>
      <w:r w:rsidR="004B40F1" w:rsidRPr="00D04ED1">
        <w:rPr>
          <w:rFonts w:ascii="Linux Biolinum" w:hAnsi="Linux Biolinum" w:cs="Linux Biolinum"/>
        </w:rPr>
        <w:t>compétente</w:t>
      </w:r>
      <w:r w:rsidR="00972D91" w:rsidRPr="00D04ED1">
        <w:rPr>
          <w:rFonts w:ascii="Linux Biolinum" w:hAnsi="Linux Biolinum" w:cs="Linux Biolinum"/>
        </w:rPr>
        <w:t xml:space="preserve"> (</w:t>
      </w:r>
      <w:r w:rsidR="004B40F1" w:rsidRPr="00D04ED1">
        <w:rPr>
          <w:rFonts w:ascii="Linux Biolinum" w:hAnsi="Linux Biolinum" w:cs="Linux Biolinum"/>
        </w:rPr>
        <w:t>il ne se pose pas la</w:t>
      </w:r>
      <w:r w:rsidR="00CC71E9" w:rsidRPr="00D04ED1">
        <w:rPr>
          <w:rFonts w:ascii="Linux Biolinum" w:hAnsi="Linux Biolinum" w:cs="Linux Biolinum"/>
        </w:rPr>
        <w:t xml:space="preserve"> </w:t>
      </w:r>
      <w:r w:rsidR="004B40F1" w:rsidRPr="00D04ED1">
        <w:rPr>
          <w:rFonts w:ascii="Linux Biolinum" w:hAnsi="Linux Biolinum" w:cs="Linux Biolinum"/>
        </w:rPr>
        <w:t xml:space="preserve">question simplement </w:t>
      </w:r>
      <w:r w:rsidR="00972D91" w:rsidRPr="00D04ED1">
        <w:rPr>
          <w:rFonts w:ascii="Linux Biolinum" w:hAnsi="Linux Biolinum" w:cs="Linux Biolinum"/>
        </w:rPr>
        <w:t xml:space="preserve">de l’article 34 ou l’article 37). </w:t>
      </w:r>
      <w:r w:rsidR="006C0B91" w:rsidRPr="00D04ED1">
        <w:rPr>
          <w:rFonts w:ascii="Linux Biolinum" w:hAnsi="Linux Biolinum" w:cs="Linux Biolinum"/>
        </w:rPr>
        <w:t>I</w:t>
      </w:r>
      <w:r w:rsidR="004B40F1" w:rsidRPr="00D04ED1">
        <w:rPr>
          <w:rFonts w:ascii="Linux Biolinum" w:hAnsi="Linux Biolinum" w:cs="Linux Biolinum"/>
        </w:rPr>
        <w:t>l intervient en disant</w:t>
      </w:r>
      <w:r w:rsidR="006C0B91" w:rsidRPr="00D04ED1">
        <w:rPr>
          <w:rFonts w:ascii="Linux Biolinum" w:hAnsi="Linux Biolinum" w:cs="Linux Biolinum"/>
        </w:rPr>
        <w:t xml:space="preserve"> </w:t>
      </w:r>
      <w:r w:rsidR="004B40F1" w:rsidRPr="00D04ED1">
        <w:rPr>
          <w:rFonts w:ascii="Linux Biolinum" w:hAnsi="Linux Biolinum" w:cs="Linux Biolinum"/>
        </w:rPr>
        <w:t>que la loi</w:t>
      </w:r>
      <w:r w:rsidR="006C0B91" w:rsidRPr="00D04ED1">
        <w:rPr>
          <w:rFonts w:ascii="Linux Biolinum" w:hAnsi="Linux Biolinum" w:cs="Linux Biolinum"/>
        </w:rPr>
        <w:t xml:space="preserve">, </w:t>
      </w:r>
      <w:r w:rsidR="004B40F1" w:rsidRPr="00D04ED1">
        <w:rPr>
          <w:rFonts w:ascii="Linux Biolinum" w:hAnsi="Linux Biolinum" w:cs="Linux Biolinum"/>
        </w:rPr>
        <w:t>bien qu</w:t>
      </w:r>
      <w:r w:rsidR="002B2F72" w:rsidRPr="00D04ED1">
        <w:rPr>
          <w:rFonts w:ascii="Linux Biolinum" w:hAnsi="Linux Biolinum" w:cs="Linux Biolinum"/>
        </w:rPr>
        <w:t>’</w:t>
      </w:r>
      <w:r w:rsidR="004B40F1" w:rsidRPr="00D04ED1">
        <w:rPr>
          <w:rFonts w:ascii="Linux Biolinum" w:hAnsi="Linux Biolinum" w:cs="Linux Biolinum"/>
        </w:rPr>
        <w:t>adoptée par une autorité</w:t>
      </w:r>
      <w:r w:rsidR="006C0B91" w:rsidRPr="00D04ED1">
        <w:rPr>
          <w:rFonts w:ascii="Linux Biolinum" w:hAnsi="Linux Biolinum" w:cs="Linux Biolinum"/>
        </w:rPr>
        <w:t xml:space="preserve"> </w:t>
      </w:r>
      <w:r w:rsidR="004B40F1" w:rsidRPr="00D04ED1">
        <w:rPr>
          <w:rFonts w:ascii="Linux Biolinum" w:hAnsi="Linux Biolinum" w:cs="Linux Biolinum"/>
        </w:rPr>
        <w:t>comp</w:t>
      </w:r>
      <w:r w:rsidR="004B40F1" w:rsidRPr="00D04ED1">
        <w:rPr>
          <w:rFonts w:ascii="Linux Biolinum" w:hAnsi="Linux Biolinum" w:cs="Linux Biolinum"/>
        </w:rPr>
        <w:t>é</w:t>
      </w:r>
      <w:r w:rsidR="004B40F1" w:rsidRPr="00D04ED1">
        <w:rPr>
          <w:rFonts w:ascii="Linux Biolinum" w:hAnsi="Linux Biolinum" w:cs="Linux Biolinum"/>
        </w:rPr>
        <w:t>tente</w:t>
      </w:r>
      <w:r w:rsidR="00301058" w:rsidRPr="00D04ED1">
        <w:rPr>
          <w:rFonts w:ascii="Linux Biolinum" w:hAnsi="Linux Biolinum" w:cs="Linux Biolinum"/>
        </w:rPr>
        <w:t xml:space="preserve"> (</w:t>
      </w:r>
      <w:r w:rsidR="004B40F1" w:rsidRPr="00D04ED1">
        <w:rPr>
          <w:rFonts w:ascii="Linux Biolinum" w:hAnsi="Linux Biolinum" w:cs="Linux Biolinum"/>
        </w:rPr>
        <w:t>le parlement</w:t>
      </w:r>
      <w:r w:rsidR="00301058" w:rsidRPr="00D04ED1">
        <w:rPr>
          <w:rFonts w:ascii="Linux Biolinum" w:hAnsi="Linux Biolinum" w:cs="Linux Biolinum"/>
        </w:rPr>
        <w:t>)</w:t>
      </w:r>
      <w:r w:rsidR="004B40F1" w:rsidRPr="00D04ED1">
        <w:rPr>
          <w:rFonts w:ascii="Linux Biolinum" w:hAnsi="Linux Biolinum" w:cs="Linux Biolinum"/>
        </w:rPr>
        <w:t xml:space="preserve"> viole des</w:t>
      </w:r>
      <w:r w:rsidR="006C0B91" w:rsidRPr="00D04ED1">
        <w:rPr>
          <w:rFonts w:ascii="Linux Biolinum" w:hAnsi="Linux Biolinum" w:cs="Linux Biolinum"/>
        </w:rPr>
        <w:t xml:space="preserve"> </w:t>
      </w:r>
      <w:r w:rsidR="004B40F1" w:rsidRPr="00D04ED1">
        <w:rPr>
          <w:rFonts w:ascii="Linux Biolinum" w:hAnsi="Linux Biolinum" w:cs="Linux Biolinum"/>
        </w:rPr>
        <w:t>disposi</w:t>
      </w:r>
      <w:r w:rsidR="002C616F" w:rsidRPr="00D04ED1">
        <w:rPr>
          <w:rFonts w:ascii="Linux Biolinum" w:hAnsi="Linux Biolinum" w:cs="Linux Biolinum"/>
        </w:rPr>
        <w:t xml:space="preserve">tions constitutionnelles dans </w:t>
      </w:r>
      <w:r w:rsidR="004B40F1" w:rsidRPr="00D04ED1">
        <w:rPr>
          <w:rFonts w:ascii="Linux Biolinum" w:hAnsi="Linux Biolinum" w:cs="Linux Biolinum"/>
        </w:rPr>
        <w:t>leur matière</w:t>
      </w:r>
      <w:r w:rsidR="002C616F" w:rsidRPr="00D04ED1">
        <w:rPr>
          <w:rFonts w:ascii="Linux Biolinum" w:hAnsi="Linux Biolinum" w:cs="Linux Biolinum"/>
        </w:rPr>
        <w:t>,</w:t>
      </w:r>
      <w:r w:rsidR="004B40F1" w:rsidRPr="00D04ED1">
        <w:rPr>
          <w:rFonts w:ascii="Linux Biolinum" w:hAnsi="Linux Biolinum" w:cs="Linux Biolinum"/>
        </w:rPr>
        <w:t xml:space="preserve"> dans leur fondement</w:t>
      </w:r>
      <w:r w:rsidR="00E717FD" w:rsidRPr="00D04ED1">
        <w:rPr>
          <w:rFonts w:ascii="Linux Biolinum" w:hAnsi="Linux Biolinum" w:cs="Linux Biolinum"/>
        </w:rPr>
        <w:t>,</w:t>
      </w:r>
      <w:r w:rsidR="004B40F1" w:rsidRPr="00D04ED1">
        <w:rPr>
          <w:rFonts w:ascii="Linux Biolinum" w:hAnsi="Linux Biolinum" w:cs="Linux Biolinum"/>
        </w:rPr>
        <w:t xml:space="preserve"> et donc</w:t>
      </w:r>
      <w:r w:rsidR="00E717FD" w:rsidRPr="00D04ED1">
        <w:rPr>
          <w:rFonts w:ascii="Linux Biolinum" w:hAnsi="Linux Biolinum" w:cs="Linux Biolinum"/>
        </w:rPr>
        <w:t xml:space="preserve"> </w:t>
      </w:r>
      <w:r w:rsidR="004B40F1" w:rsidRPr="00D04ED1">
        <w:rPr>
          <w:rFonts w:ascii="Linux Biolinum" w:hAnsi="Linux Biolinum" w:cs="Linux Biolinum"/>
        </w:rPr>
        <w:t xml:space="preserve">de ce point de </w:t>
      </w:r>
      <w:r w:rsidR="00F6299D" w:rsidRPr="00D04ED1">
        <w:rPr>
          <w:rFonts w:ascii="Linux Biolinum" w:hAnsi="Linux Biolinum" w:cs="Linux Biolinum"/>
        </w:rPr>
        <w:t>vue-là</w:t>
      </w:r>
      <w:r w:rsidR="00B32833" w:rsidRPr="00D04ED1">
        <w:rPr>
          <w:rFonts w:ascii="Linux Biolinum" w:hAnsi="Linux Biolinum" w:cs="Linux Biolinum"/>
        </w:rPr>
        <w:t>,</w:t>
      </w:r>
      <w:r w:rsidR="004B40F1" w:rsidRPr="00D04ED1">
        <w:rPr>
          <w:rFonts w:ascii="Linux Biolinum" w:hAnsi="Linux Biolinum" w:cs="Linux Biolinum"/>
        </w:rPr>
        <w:t xml:space="preserve"> elle est</w:t>
      </w:r>
      <w:r w:rsidR="00B32833" w:rsidRPr="00D04ED1">
        <w:rPr>
          <w:rFonts w:ascii="Linux Biolinum" w:hAnsi="Linux Biolinum" w:cs="Linux Biolinum"/>
        </w:rPr>
        <w:t xml:space="preserve"> </w:t>
      </w:r>
      <w:r w:rsidR="004B40F1" w:rsidRPr="00D04ED1">
        <w:rPr>
          <w:rFonts w:ascii="Linux Biolinum" w:hAnsi="Linux Biolinum" w:cs="Linux Biolinum"/>
        </w:rPr>
        <w:t>inconstitutionnelle</w:t>
      </w:r>
      <w:r w:rsidR="00B32833" w:rsidRPr="00D04ED1">
        <w:rPr>
          <w:rFonts w:ascii="Linux Biolinum" w:hAnsi="Linux Biolinum" w:cs="Linux Biolinum"/>
        </w:rPr>
        <w:t>.</w:t>
      </w:r>
      <w:r w:rsidR="00D04ED1" w:rsidRPr="00D04ED1">
        <w:rPr>
          <w:rFonts w:ascii="Linux Biolinum" w:hAnsi="Linux Biolinum" w:cs="Linux Biolinum"/>
        </w:rPr>
        <w:t xml:space="preserve"> </w:t>
      </w:r>
      <w:r w:rsidR="00746D0A" w:rsidRPr="00D04ED1">
        <w:rPr>
          <w:rFonts w:ascii="Linux Biolinum" w:hAnsi="Linux Biolinum" w:cs="Linux Biolinum"/>
        </w:rPr>
        <w:t>C</w:t>
      </w:r>
      <w:r w:rsidR="002B2F72" w:rsidRPr="00D04ED1">
        <w:rPr>
          <w:rFonts w:ascii="Linux Biolinum" w:hAnsi="Linux Biolinum" w:cs="Linux Biolinum"/>
        </w:rPr>
        <w:t>’</w:t>
      </w:r>
      <w:r w:rsidR="004B40F1" w:rsidRPr="00D04ED1">
        <w:rPr>
          <w:rFonts w:ascii="Linux Biolinum" w:hAnsi="Linux Biolinum" w:cs="Linux Biolinum"/>
        </w:rPr>
        <w:t>est la création</w:t>
      </w:r>
      <w:r w:rsidR="00746D0A" w:rsidRPr="00D04ED1">
        <w:rPr>
          <w:rFonts w:ascii="Linux Biolinum" w:hAnsi="Linux Biolinum" w:cs="Linux Biolinum"/>
        </w:rPr>
        <w:t xml:space="preserve"> </w:t>
      </w:r>
      <w:r w:rsidR="004B40F1" w:rsidRPr="00D04ED1">
        <w:rPr>
          <w:rFonts w:ascii="Linux Biolinum" w:hAnsi="Linux Biolinum" w:cs="Linux Biolinum"/>
        </w:rPr>
        <w:t>d</w:t>
      </w:r>
      <w:r w:rsidR="002B2F72" w:rsidRPr="00D04ED1">
        <w:rPr>
          <w:rFonts w:ascii="Linux Biolinum" w:hAnsi="Linux Biolinum" w:cs="Linux Biolinum"/>
        </w:rPr>
        <w:t>’</w:t>
      </w:r>
      <w:r w:rsidR="004B40F1" w:rsidRPr="00D04ED1">
        <w:rPr>
          <w:rFonts w:ascii="Linux Biolinum" w:hAnsi="Linux Biolinum" w:cs="Linux Biolinum"/>
        </w:rPr>
        <w:t>un contrôle de constitutionnalité</w:t>
      </w:r>
      <w:r w:rsidR="00746D0A" w:rsidRPr="00D04ED1">
        <w:rPr>
          <w:rFonts w:ascii="Linux Biolinum" w:hAnsi="Linux Biolinum" w:cs="Linux Biolinum"/>
        </w:rPr>
        <w:t xml:space="preserve"> </w:t>
      </w:r>
      <w:r w:rsidR="004B40F1" w:rsidRPr="00D04ED1">
        <w:rPr>
          <w:rFonts w:ascii="Linux Biolinum" w:hAnsi="Linux Biolinum" w:cs="Linux Biolinum"/>
        </w:rPr>
        <w:t>matériel</w:t>
      </w:r>
      <w:r w:rsidR="00A072A2">
        <w:rPr>
          <w:rFonts w:ascii="Linux Biolinum" w:hAnsi="Linux Biolinum" w:cs="Linux Biolinum"/>
        </w:rPr>
        <w:t>,</w:t>
      </w:r>
      <w:r w:rsidR="004B40F1" w:rsidRPr="00D04ED1">
        <w:rPr>
          <w:rFonts w:ascii="Linux Biolinum" w:hAnsi="Linux Biolinum" w:cs="Linux Biolinum"/>
        </w:rPr>
        <w:t xml:space="preserve"> substantiel</w:t>
      </w:r>
      <w:r w:rsidR="00F735D4">
        <w:rPr>
          <w:rFonts w:ascii="Linux Biolinum" w:hAnsi="Linux Biolinum" w:cs="Linux Biolinum"/>
        </w:rPr>
        <w:t>,</w:t>
      </w:r>
      <w:r w:rsidR="004B40F1" w:rsidRPr="00D04ED1">
        <w:rPr>
          <w:rFonts w:ascii="Linux Biolinum" w:hAnsi="Linux Biolinum" w:cs="Linux Biolinum"/>
        </w:rPr>
        <w:t xml:space="preserve"> contrairement</w:t>
      </w:r>
      <w:r w:rsidR="00746D0A" w:rsidRPr="00D04ED1">
        <w:rPr>
          <w:rFonts w:ascii="Linux Biolinum" w:hAnsi="Linux Biolinum" w:cs="Linux Biolinum"/>
        </w:rPr>
        <w:t xml:space="preserve"> au </w:t>
      </w:r>
      <w:r w:rsidR="004B40F1" w:rsidRPr="00D04ED1">
        <w:rPr>
          <w:rFonts w:ascii="Linux Biolinum" w:hAnsi="Linux Biolinum" w:cs="Linux Biolinum"/>
        </w:rPr>
        <w:t>contrôle de constitutionnalité</w:t>
      </w:r>
      <w:r w:rsidR="00746D0A" w:rsidRPr="00D04ED1">
        <w:rPr>
          <w:rFonts w:ascii="Linux Biolinum" w:hAnsi="Linux Biolinum" w:cs="Linux Biolinum"/>
        </w:rPr>
        <w:t xml:space="preserve"> </w:t>
      </w:r>
      <w:r w:rsidR="004B40F1" w:rsidRPr="00D04ED1">
        <w:rPr>
          <w:rFonts w:ascii="Linux Biolinum" w:hAnsi="Linux Biolinum" w:cs="Linux Biolinum"/>
        </w:rPr>
        <w:t>procédural</w:t>
      </w:r>
      <w:r w:rsidR="00746D0A" w:rsidRPr="00D04ED1">
        <w:rPr>
          <w:rFonts w:ascii="Linux Biolinum" w:hAnsi="Linux Biolinum" w:cs="Linux Biolinum"/>
        </w:rPr>
        <w:t xml:space="preserve">, </w:t>
      </w:r>
      <w:r w:rsidR="004B40F1" w:rsidRPr="00D04ED1">
        <w:rPr>
          <w:rFonts w:ascii="Linux Biolinum" w:hAnsi="Linux Biolinum" w:cs="Linux Biolinum"/>
        </w:rPr>
        <w:t>cette fameuse fonction</w:t>
      </w:r>
      <w:r w:rsidR="00746D0A" w:rsidRPr="00D04ED1">
        <w:rPr>
          <w:rFonts w:ascii="Linux Biolinum" w:hAnsi="Linux Biolinum" w:cs="Linux Biolinum"/>
        </w:rPr>
        <w:t xml:space="preserve"> </w:t>
      </w:r>
      <w:r w:rsidR="004B40F1" w:rsidRPr="00D04ED1">
        <w:rPr>
          <w:rFonts w:ascii="Linux Biolinum" w:hAnsi="Linux Biolinum" w:cs="Linux Biolinum"/>
        </w:rPr>
        <w:t>d</w:t>
      </w:r>
      <w:r w:rsidR="002B2F72" w:rsidRPr="00D04ED1">
        <w:rPr>
          <w:rFonts w:ascii="Linux Biolinum" w:hAnsi="Linux Biolinum" w:cs="Linux Biolinum"/>
        </w:rPr>
        <w:t>’</w:t>
      </w:r>
      <w:r w:rsidR="004B40F1" w:rsidRPr="00D04ED1">
        <w:rPr>
          <w:rFonts w:ascii="Linux Biolinum" w:hAnsi="Linux Biolinum" w:cs="Linux Biolinum"/>
        </w:rPr>
        <w:t>aiguilleur qu</w:t>
      </w:r>
      <w:r w:rsidR="00191D33">
        <w:rPr>
          <w:rFonts w:ascii="Linux Biolinum" w:hAnsi="Linux Biolinum" w:cs="Linux Biolinum"/>
        </w:rPr>
        <w:t>’</w:t>
      </w:r>
      <w:r w:rsidR="004B40F1" w:rsidRPr="00D04ED1">
        <w:rPr>
          <w:rFonts w:ascii="Linux Biolinum" w:hAnsi="Linux Biolinum" w:cs="Linux Biolinum"/>
        </w:rPr>
        <w:t>avait retenu à l</w:t>
      </w:r>
      <w:r w:rsidR="002B2F72" w:rsidRPr="00D04ED1">
        <w:rPr>
          <w:rFonts w:ascii="Linux Biolinum" w:hAnsi="Linux Biolinum" w:cs="Linux Biolinum"/>
        </w:rPr>
        <w:t>’</w:t>
      </w:r>
      <w:r w:rsidR="004B40F1" w:rsidRPr="00D04ED1">
        <w:rPr>
          <w:rFonts w:ascii="Linux Biolinum" w:hAnsi="Linux Biolinum" w:cs="Linux Biolinum"/>
        </w:rPr>
        <w:t>époque</w:t>
      </w:r>
      <w:r w:rsidR="00191D33">
        <w:rPr>
          <w:rFonts w:ascii="Linux Biolinum" w:hAnsi="Linux Biolinum" w:cs="Linux Biolinum"/>
        </w:rPr>
        <w:t xml:space="preserve"> le doyen Favoreu.</w:t>
      </w:r>
    </w:p>
    <w:p w:rsidR="004B40F1" w:rsidRPr="002D4AAD" w:rsidRDefault="00191D33" w:rsidP="004B40F1">
      <w:pPr>
        <w:pStyle w:val="Paragraphedeliste"/>
        <w:numPr>
          <w:ilvl w:val="0"/>
          <w:numId w:val="1"/>
        </w:numPr>
        <w:rPr>
          <w:rFonts w:ascii="Linux Biolinum" w:hAnsi="Linux Biolinum" w:cs="Linux Biolinum"/>
        </w:rPr>
      </w:pPr>
      <w:r w:rsidRPr="002D4AAD">
        <w:rPr>
          <w:rFonts w:ascii="Linux Biolinum" w:hAnsi="Linux Biolinum" w:cs="Linux Biolinum"/>
        </w:rPr>
        <w:t xml:space="preserve">La </w:t>
      </w:r>
      <w:r w:rsidR="004B40F1" w:rsidRPr="002D4AAD">
        <w:rPr>
          <w:rFonts w:ascii="Linux Biolinum" w:hAnsi="Linux Biolinum" w:cs="Linux Biolinum"/>
        </w:rPr>
        <w:t>troisième</w:t>
      </w:r>
      <w:r w:rsidRPr="002D4AAD">
        <w:rPr>
          <w:rFonts w:ascii="Linux Biolinum" w:hAnsi="Linux Biolinum" w:cs="Linux Biolinum"/>
        </w:rPr>
        <w:t xml:space="preserve"> </w:t>
      </w:r>
      <w:r w:rsidR="004B40F1" w:rsidRPr="002D4AAD">
        <w:rPr>
          <w:rFonts w:ascii="Linux Biolinum" w:hAnsi="Linux Biolinum" w:cs="Linux Biolinum"/>
        </w:rPr>
        <w:t>révolution est normative</w:t>
      </w:r>
      <w:r w:rsidR="00EC63C8" w:rsidRPr="002D4AAD">
        <w:rPr>
          <w:rFonts w:ascii="Linux Biolinum" w:hAnsi="Linux Biolinum" w:cs="Linux Biolinum"/>
        </w:rPr>
        <w:t xml:space="preserve">, </w:t>
      </w:r>
      <w:r w:rsidR="004B40F1" w:rsidRPr="002D4AAD">
        <w:rPr>
          <w:rFonts w:ascii="Linux Biolinum" w:hAnsi="Linux Biolinum" w:cs="Linux Biolinum"/>
        </w:rPr>
        <w:t xml:space="preserve">parce que le </w:t>
      </w:r>
      <w:r w:rsidR="00EC63C8" w:rsidRPr="002D4AAD">
        <w:rPr>
          <w:rFonts w:ascii="Linux Biolinum" w:hAnsi="Linux Biolinum" w:cs="Linux Biolinum"/>
        </w:rPr>
        <w:t>C</w:t>
      </w:r>
      <w:r w:rsidR="004B40F1" w:rsidRPr="002D4AAD">
        <w:rPr>
          <w:rFonts w:ascii="Linux Biolinum" w:hAnsi="Linux Biolinum" w:cs="Linux Biolinum"/>
        </w:rPr>
        <w:t>onseil</w:t>
      </w:r>
      <w:r w:rsidR="00EC63C8" w:rsidRPr="002D4AAD">
        <w:rPr>
          <w:rFonts w:ascii="Linux Biolinum" w:hAnsi="Linux Biolinum" w:cs="Linux Biolinum"/>
        </w:rPr>
        <w:t xml:space="preserve"> </w:t>
      </w:r>
      <w:r w:rsidR="004B40F1" w:rsidRPr="002D4AAD">
        <w:rPr>
          <w:rFonts w:ascii="Linux Biolinum" w:hAnsi="Linux Biolinum" w:cs="Linux Biolinum"/>
        </w:rPr>
        <w:t xml:space="preserve">constitutionnel </w:t>
      </w:r>
      <w:r w:rsidR="00EC63C8" w:rsidRPr="002D4AAD">
        <w:rPr>
          <w:rFonts w:ascii="Linux Biolinum" w:hAnsi="Linux Biolinum" w:cs="Linux Biolinum"/>
        </w:rPr>
        <w:t xml:space="preserve">va </w:t>
      </w:r>
      <w:r w:rsidR="004B40F1" w:rsidRPr="002D4AAD">
        <w:rPr>
          <w:rFonts w:ascii="Linux Biolinum" w:hAnsi="Linux Biolinum" w:cs="Linux Biolinum"/>
        </w:rPr>
        <w:t>non seu</w:t>
      </w:r>
      <w:r w:rsidR="00EC63C8" w:rsidRPr="002D4AAD">
        <w:rPr>
          <w:rFonts w:ascii="Linux Biolinum" w:hAnsi="Linux Biolinum" w:cs="Linux Biolinum"/>
        </w:rPr>
        <w:t xml:space="preserve">lement </w:t>
      </w:r>
      <w:r w:rsidR="004B40F1" w:rsidRPr="002D4AAD">
        <w:rPr>
          <w:rFonts w:ascii="Linux Biolinum" w:hAnsi="Linux Biolinum" w:cs="Linux Biolinum"/>
        </w:rPr>
        <w:t>déclarer la loi non</w:t>
      </w:r>
      <w:r w:rsidR="009A45D5" w:rsidRPr="002D4AAD">
        <w:rPr>
          <w:rFonts w:ascii="Linux Biolinum" w:hAnsi="Linux Biolinum" w:cs="Linux Biolinum"/>
        </w:rPr>
        <w:t xml:space="preserve">-conforme à </w:t>
      </w:r>
      <w:r w:rsidR="004B40F1" w:rsidRPr="002D4AAD">
        <w:rPr>
          <w:rFonts w:ascii="Linux Biolinum" w:hAnsi="Linux Biolinum" w:cs="Linux Biolinum"/>
        </w:rPr>
        <w:t xml:space="preserve">la </w:t>
      </w:r>
      <w:r w:rsidR="009A45D5" w:rsidRPr="002D4AAD">
        <w:rPr>
          <w:rFonts w:ascii="Linux Biolinum" w:hAnsi="Linux Biolinum" w:cs="Linux Biolinum"/>
        </w:rPr>
        <w:t>C</w:t>
      </w:r>
      <w:r w:rsidR="004B40F1" w:rsidRPr="002D4AAD">
        <w:rPr>
          <w:rFonts w:ascii="Linux Biolinum" w:hAnsi="Linux Biolinum" w:cs="Linux Biolinum"/>
        </w:rPr>
        <w:t>onstitution</w:t>
      </w:r>
      <w:r w:rsidR="009A45D5" w:rsidRPr="002D4AAD">
        <w:rPr>
          <w:rFonts w:ascii="Linux Biolinum" w:hAnsi="Linux Biolinum" w:cs="Linux Biolinum"/>
        </w:rPr>
        <w:t>,</w:t>
      </w:r>
      <w:r w:rsidR="004B40F1" w:rsidRPr="002D4AAD">
        <w:rPr>
          <w:rFonts w:ascii="Linux Biolinum" w:hAnsi="Linux Biolinum" w:cs="Linux Biolinum"/>
        </w:rPr>
        <w:t xml:space="preserve"> mais</w:t>
      </w:r>
      <w:r w:rsidR="009A45D5" w:rsidRPr="002D4AAD">
        <w:rPr>
          <w:rFonts w:ascii="Linux Biolinum" w:hAnsi="Linux Biolinum" w:cs="Linux Biolinum"/>
        </w:rPr>
        <w:t xml:space="preserve"> </w:t>
      </w:r>
      <w:r w:rsidR="004B40F1" w:rsidRPr="002D4AAD">
        <w:rPr>
          <w:rFonts w:ascii="Linux Biolinum" w:hAnsi="Linux Biolinum" w:cs="Linux Biolinum"/>
        </w:rPr>
        <w:t>particulièrement au préambule de la</w:t>
      </w:r>
      <w:r w:rsidR="009A45D5" w:rsidRPr="002D4AAD">
        <w:rPr>
          <w:rFonts w:ascii="Linux Biolinum" w:hAnsi="Linux Biolinum" w:cs="Linux Biolinum"/>
        </w:rPr>
        <w:t xml:space="preserve"> C</w:t>
      </w:r>
      <w:r w:rsidR="004B40F1" w:rsidRPr="002D4AAD">
        <w:rPr>
          <w:rFonts w:ascii="Linux Biolinum" w:hAnsi="Linux Biolinum" w:cs="Linux Biolinum"/>
        </w:rPr>
        <w:t>onstitution</w:t>
      </w:r>
      <w:r w:rsidR="00794145" w:rsidRPr="002D4AAD">
        <w:rPr>
          <w:rFonts w:ascii="Linux Biolinum" w:hAnsi="Linux Biolinum" w:cs="Linux Biolinum"/>
        </w:rPr>
        <w:t xml:space="preserve">. Cela signifie </w:t>
      </w:r>
      <w:r w:rsidR="004B40F1" w:rsidRPr="002D4AAD">
        <w:rPr>
          <w:rFonts w:ascii="Linux Biolinum" w:hAnsi="Linux Biolinum" w:cs="Linux Biolinum"/>
        </w:rPr>
        <w:t>qu</w:t>
      </w:r>
      <w:r w:rsidR="002B2F72" w:rsidRPr="002D4AAD">
        <w:rPr>
          <w:rFonts w:ascii="Linux Biolinum" w:hAnsi="Linux Biolinum" w:cs="Linux Biolinum"/>
        </w:rPr>
        <w:t>’</w:t>
      </w:r>
      <w:r w:rsidR="004B40F1" w:rsidRPr="002D4AAD">
        <w:rPr>
          <w:rFonts w:ascii="Linux Biolinum" w:hAnsi="Linux Biolinum" w:cs="Linux Biolinum"/>
        </w:rPr>
        <w:t>il reconnaît au</w:t>
      </w:r>
      <w:r w:rsidR="00794145" w:rsidRPr="002D4AAD">
        <w:rPr>
          <w:rFonts w:ascii="Linux Biolinum" w:hAnsi="Linux Biolinum" w:cs="Linux Biolinum"/>
        </w:rPr>
        <w:t xml:space="preserve"> </w:t>
      </w:r>
      <w:r w:rsidR="004B40F1" w:rsidRPr="002D4AAD">
        <w:rPr>
          <w:rFonts w:ascii="Linux Biolinum" w:hAnsi="Linux Biolinum" w:cs="Linux Biolinum"/>
        </w:rPr>
        <w:t xml:space="preserve">préambule de la </w:t>
      </w:r>
      <w:r w:rsidR="00794145" w:rsidRPr="002D4AAD">
        <w:rPr>
          <w:rFonts w:ascii="Linux Biolinum" w:hAnsi="Linux Biolinum" w:cs="Linux Biolinum"/>
        </w:rPr>
        <w:t>C</w:t>
      </w:r>
      <w:r w:rsidR="004B40F1" w:rsidRPr="002D4AAD">
        <w:rPr>
          <w:rFonts w:ascii="Linux Biolinum" w:hAnsi="Linux Biolinum" w:cs="Linux Biolinum"/>
        </w:rPr>
        <w:t>onst</w:t>
      </w:r>
      <w:r w:rsidR="004B40F1" w:rsidRPr="002D4AAD">
        <w:rPr>
          <w:rFonts w:ascii="Linux Biolinum" w:hAnsi="Linux Biolinum" w:cs="Linux Biolinum"/>
        </w:rPr>
        <w:t>i</w:t>
      </w:r>
      <w:r w:rsidR="004B40F1" w:rsidRPr="002D4AAD">
        <w:rPr>
          <w:rFonts w:ascii="Linux Biolinum" w:hAnsi="Linux Biolinum" w:cs="Linux Biolinum"/>
        </w:rPr>
        <w:t>tution une pleine</w:t>
      </w:r>
      <w:r w:rsidR="00794145" w:rsidRPr="002D4AAD">
        <w:rPr>
          <w:rFonts w:ascii="Linux Biolinum" w:hAnsi="Linux Biolinum" w:cs="Linux Biolinum"/>
        </w:rPr>
        <w:t xml:space="preserve"> </w:t>
      </w:r>
      <w:r w:rsidR="004B40F1" w:rsidRPr="002D4AAD">
        <w:rPr>
          <w:rFonts w:ascii="Linux Biolinum" w:hAnsi="Linux Biolinum" w:cs="Linux Biolinum"/>
        </w:rPr>
        <w:t>valeur juridique et constitutionnel</w:t>
      </w:r>
      <w:r w:rsidR="00794145" w:rsidRPr="002D4AAD">
        <w:rPr>
          <w:rFonts w:ascii="Linux Biolinum" w:hAnsi="Linux Biolinum" w:cs="Linux Biolinum"/>
        </w:rPr>
        <w:t xml:space="preserve">le, </w:t>
      </w:r>
      <w:r w:rsidR="004B40F1" w:rsidRPr="002D4AAD">
        <w:rPr>
          <w:rFonts w:ascii="Linux Biolinum" w:hAnsi="Linux Biolinum" w:cs="Linux Biolinum"/>
        </w:rPr>
        <w:t>ce</w:t>
      </w:r>
      <w:r w:rsidR="00794145" w:rsidRPr="002D4AAD">
        <w:rPr>
          <w:rFonts w:ascii="Linux Biolinum" w:hAnsi="Linux Biolinum" w:cs="Linux Biolinum"/>
        </w:rPr>
        <w:t xml:space="preserve"> </w:t>
      </w:r>
      <w:r w:rsidR="004B40F1" w:rsidRPr="002D4AAD">
        <w:rPr>
          <w:rFonts w:ascii="Linux Biolinum" w:hAnsi="Linux Biolinum" w:cs="Linux Biolinum"/>
        </w:rPr>
        <w:t>qui n</w:t>
      </w:r>
      <w:r w:rsidR="002B2F72" w:rsidRPr="002D4AAD">
        <w:rPr>
          <w:rFonts w:ascii="Linux Biolinum" w:hAnsi="Linux Biolinum" w:cs="Linux Biolinum"/>
        </w:rPr>
        <w:t>’</w:t>
      </w:r>
      <w:r w:rsidR="004B40F1" w:rsidRPr="002D4AAD">
        <w:rPr>
          <w:rFonts w:ascii="Linux Biolinum" w:hAnsi="Linux Biolinum" w:cs="Linux Biolinum"/>
        </w:rPr>
        <w:t xml:space="preserve">était pas </w:t>
      </w:r>
      <w:r w:rsidR="004B40F1" w:rsidRPr="002D4AAD">
        <w:rPr>
          <w:rFonts w:ascii="Linux Biolinum" w:hAnsi="Linux Biolinum" w:cs="Linux Biolinum"/>
          <w:i/>
        </w:rPr>
        <w:t>a priori</w:t>
      </w:r>
      <w:r w:rsidR="004B40F1" w:rsidRPr="002D4AAD">
        <w:rPr>
          <w:rFonts w:ascii="Linux Biolinum" w:hAnsi="Linux Biolinum" w:cs="Linux Biolinum"/>
        </w:rPr>
        <w:t xml:space="preserve"> automatiquement</w:t>
      </w:r>
      <w:r w:rsidR="00C56D13" w:rsidRPr="002D4AAD">
        <w:rPr>
          <w:rFonts w:ascii="Linux Biolinum" w:hAnsi="Linux Biolinum" w:cs="Linux Biolinum"/>
        </w:rPr>
        <w:t xml:space="preserve"> </w:t>
      </w:r>
      <w:r w:rsidR="004B40F1" w:rsidRPr="002D4AAD">
        <w:rPr>
          <w:rFonts w:ascii="Linux Biolinum" w:hAnsi="Linux Biolinum" w:cs="Linux Biolinum"/>
        </w:rPr>
        <w:t>la dimension dominante de la culture juridique française</w:t>
      </w:r>
      <w:r w:rsidR="00CD6DFE" w:rsidRPr="002D4AAD">
        <w:rPr>
          <w:rFonts w:ascii="Linux Biolinum" w:hAnsi="Linux Biolinum" w:cs="Linux Biolinum"/>
        </w:rPr>
        <w:t>,</w:t>
      </w:r>
      <w:r w:rsidR="004B40F1" w:rsidRPr="002D4AAD">
        <w:rPr>
          <w:rFonts w:ascii="Linux Biolinum" w:hAnsi="Linux Biolinum" w:cs="Linux Biolinum"/>
        </w:rPr>
        <w:t xml:space="preserve"> qui</w:t>
      </w:r>
      <w:r w:rsidR="00CD6DFE" w:rsidRPr="002D4AAD">
        <w:rPr>
          <w:rFonts w:ascii="Linux Biolinum" w:hAnsi="Linux Biolinum" w:cs="Linux Biolinum"/>
        </w:rPr>
        <w:t xml:space="preserve"> </w:t>
      </w:r>
      <w:r w:rsidR="004B40F1" w:rsidRPr="002D4AAD">
        <w:rPr>
          <w:rFonts w:ascii="Linux Biolinum" w:hAnsi="Linux Biolinum" w:cs="Linux Biolinum"/>
        </w:rPr>
        <w:t>co</w:t>
      </w:r>
      <w:r w:rsidR="004B40F1" w:rsidRPr="002D4AAD">
        <w:rPr>
          <w:rFonts w:ascii="Linux Biolinum" w:hAnsi="Linux Biolinum" w:cs="Linux Biolinum"/>
        </w:rPr>
        <w:t>n</w:t>
      </w:r>
      <w:r w:rsidR="004B40F1" w:rsidRPr="002D4AAD">
        <w:rPr>
          <w:rFonts w:ascii="Linux Biolinum" w:hAnsi="Linux Biolinum" w:cs="Linux Biolinum"/>
        </w:rPr>
        <w:t>sidérait que les préambules étaient</w:t>
      </w:r>
      <w:r w:rsidR="00CD6DFE" w:rsidRPr="002D4AAD">
        <w:rPr>
          <w:rFonts w:ascii="Linux Biolinum" w:hAnsi="Linux Biolinum" w:cs="Linux Biolinum"/>
        </w:rPr>
        <w:t xml:space="preserve"> </w:t>
      </w:r>
      <w:r w:rsidR="004B40F1" w:rsidRPr="002D4AAD">
        <w:rPr>
          <w:rFonts w:ascii="Linux Biolinum" w:hAnsi="Linux Biolinum" w:cs="Linux Biolinum"/>
        </w:rPr>
        <w:t>plutôt des textes philosophiques</w:t>
      </w:r>
      <w:r w:rsidR="00CD6DFE" w:rsidRPr="002D4AAD">
        <w:rPr>
          <w:rFonts w:ascii="Linux Biolinum" w:hAnsi="Linux Biolinum" w:cs="Linux Biolinum"/>
        </w:rPr>
        <w:t>.</w:t>
      </w:r>
      <w:r w:rsidR="00F348F7" w:rsidRPr="002D4AAD">
        <w:rPr>
          <w:rFonts w:ascii="Linux Biolinum" w:hAnsi="Linux Biolinum" w:cs="Linux Biolinum"/>
        </w:rPr>
        <w:t xml:space="preserve"> À ce titre, le C</w:t>
      </w:r>
      <w:r w:rsidR="004B40F1" w:rsidRPr="002D4AAD">
        <w:rPr>
          <w:rFonts w:ascii="Linux Biolinum" w:hAnsi="Linux Biolinum" w:cs="Linux Biolinum"/>
        </w:rPr>
        <w:t>onseil d</w:t>
      </w:r>
      <w:r w:rsidR="002B2F72" w:rsidRPr="002D4AAD">
        <w:rPr>
          <w:rFonts w:ascii="Linux Biolinum" w:hAnsi="Linux Biolinum" w:cs="Linux Biolinum"/>
        </w:rPr>
        <w:t>’</w:t>
      </w:r>
      <w:r w:rsidR="00F348F7" w:rsidRPr="002D4AAD">
        <w:rPr>
          <w:rFonts w:ascii="Linux Biolinum" w:hAnsi="Linux Biolinum" w:cs="Linux Biolinum"/>
        </w:rPr>
        <w:t xml:space="preserve">État </w:t>
      </w:r>
      <w:r w:rsidR="004B40F1" w:rsidRPr="002D4AAD">
        <w:rPr>
          <w:rFonts w:ascii="Linux Biolinum" w:hAnsi="Linux Biolinum" w:cs="Linux Biolinum"/>
        </w:rPr>
        <w:t>a</w:t>
      </w:r>
      <w:r w:rsidR="00F348F7" w:rsidRPr="002D4AAD">
        <w:rPr>
          <w:rFonts w:ascii="Linux Biolinum" w:hAnsi="Linux Biolinum" w:cs="Linux Biolinum"/>
        </w:rPr>
        <w:t xml:space="preserve"> </w:t>
      </w:r>
      <w:r w:rsidR="004B40F1" w:rsidRPr="002D4AAD">
        <w:rPr>
          <w:rFonts w:ascii="Linux Biolinum" w:hAnsi="Linux Biolinum" w:cs="Linux Biolinum"/>
        </w:rPr>
        <w:t xml:space="preserve">considéré </w:t>
      </w:r>
      <w:r w:rsidR="00F348F7" w:rsidRPr="002D4AAD">
        <w:rPr>
          <w:rFonts w:ascii="Linux Biolinum" w:hAnsi="Linux Biolinum" w:cs="Linux Biolinum"/>
        </w:rPr>
        <w:t xml:space="preserve">pendant longtemps </w:t>
      </w:r>
      <w:r w:rsidR="004B40F1" w:rsidRPr="002D4AAD">
        <w:rPr>
          <w:rFonts w:ascii="Linux Biolinum" w:hAnsi="Linux Biolinum" w:cs="Linux Biolinum"/>
        </w:rPr>
        <w:t>que certaines dispositions du</w:t>
      </w:r>
      <w:r w:rsidR="00F348F7" w:rsidRPr="002D4AAD">
        <w:rPr>
          <w:rFonts w:ascii="Linux Biolinum" w:hAnsi="Linux Biolinum" w:cs="Linux Biolinum"/>
        </w:rPr>
        <w:t xml:space="preserve"> </w:t>
      </w:r>
      <w:r w:rsidR="004B40F1" w:rsidRPr="002D4AAD">
        <w:rPr>
          <w:rFonts w:ascii="Linux Biolinum" w:hAnsi="Linux Biolinum" w:cs="Linux Biolinum"/>
        </w:rPr>
        <w:t>préa</w:t>
      </w:r>
      <w:r w:rsidR="004B40F1" w:rsidRPr="002D4AAD">
        <w:rPr>
          <w:rFonts w:ascii="Linux Biolinum" w:hAnsi="Linux Biolinum" w:cs="Linux Biolinum"/>
        </w:rPr>
        <w:t>m</w:t>
      </w:r>
      <w:r w:rsidR="004B40F1" w:rsidRPr="002D4AAD">
        <w:rPr>
          <w:rFonts w:ascii="Linux Biolinum" w:hAnsi="Linux Biolinum" w:cs="Linux Biolinum"/>
        </w:rPr>
        <w:t>bule relève</w:t>
      </w:r>
      <w:r w:rsidR="003962EE" w:rsidRPr="002D4AAD">
        <w:rPr>
          <w:rFonts w:ascii="Linux Biolinum" w:hAnsi="Linux Biolinum" w:cs="Linux Biolinum"/>
        </w:rPr>
        <w:t>nt</w:t>
      </w:r>
      <w:r w:rsidR="004B40F1" w:rsidRPr="002D4AAD">
        <w:rPr>
          <w:rFonts w:ascii="Linux Biolinum" w:hAnsi="Linux Biolinum" w:cs="Linux Biolinum"/>
        </w:rPr>
        <w:t xml:space="preserve"> plus de la</w:t>
      </w:r>
      <w:r w:rsidR="003962EE" w:rsidRPr="002D4AAD">
        <w:rPr>
          <w:rFonts w:ascii="Linux Biolinum" w:hAnsi="Linux Biolinum" w:cs="Linux Biolinum"/>
        </w:rPr>
        <w:t xml:space="preserve"> </w:t>
      </w:r>
      <w:r w:rsidR="004B40F1" w:rsidRPr="002D4AAD">
        <w:rPr>
          <w:rFonts w:ascii="Linux Biolinum" w:hAnsi="Linux Biolinum" w:cs="Linux Biolinum"/>
        </w:rPr>
        <w:t>philosophie du droit</w:t>
      </w:r>
      <w:r w:rsidR="00755D1C" w:rsidRPr="002D4AAD">
        <w:rPr>
          <w:rFonts w:ascii="Linux Biolinum" w:hAnsi="Linux Biolinum" w:cs="Linux Biolinum"/>
        </w:rPr>
        <w:t xml:space="preserve">. </w:t>
      </w:r>
      <w:r w:rsidR="000E5756" w:rsidRPr="002D4AAD">
        <w:rPr>
          <w:rFonts w:ascii="Linux Biolinum" w:hAnsi="Linux Biolinum" w:cs="Linux Biolinum"/>
        </w:rPr>
        <w:t>Dans sa décision, l</w:t>
      </w:r>
      <w:r w:rsidR="00755D1C" w:rsidRPr="002D4AAD">
        <w:rPr>
          <w:rFonts w:ascii="Linux Biolinum" w:hAnsi="Linux Biolinum" w:cs="Linux Biolinum"/>
        </w:rPr>
        <w:t>e Conseil constit</w:t>
      </w:r>
      <w:r w:rsidR="00755D1C" w:rsidRPr="002D4AAD">
        <w:rPr>
          <w:rFonts w:ascii="Linux Biolinum" w:hAnsi="Linux Biolinum" w:cs="Linux Biolinum"/>
        </w:rPr>
        <w:t>u</w:t>
      </w:r>
      <w:r w:rsidR="00755D1C" w:rsidRPr="002D4AAD">
        <w:rPr>
          <w:rFonts w:ascii="Linux Biolinum" w:hAnsi="Linux Biolinum" w:cs="Linux Biolinum"/>
        </w:rPr>
        <w:t>tionnel va affirmer que</w:t>
      </w:r>
      <w:r w:rsidR="000E5756" w:rsidRPr="002D4AAD">
        <w:rPr>
          <w:rFonts w:ascii="Linux Biolinum" w:hAnsi="Linux Biolinum" w:cs="Linux Biolinum"/>
        </w:rPr>
        <w:t xml:space="preserve"> l</w:t>
      </w:r>
      <w:r w:rsidR="004B40F1" w:rsidRPr="002D4AAD">
        <w:rPr>
          <w:rFonts w:ascii="Linux Biolinum" w:hAnsi="Linux Biolinum" w:cs="Linux Biolinum"/>
        </w:rPr>
        <w:t>es dispositions du préambule font</w:t>
      </w:r>
      <w:r w:rsidR="000E5756" w:rsidRPr="002D4AAD">
        <w:rPr>
          <w:rFonts w:ascii="Linux Biolinum" w:hAnsi="Linux Biolinum" w:cs="Linux Biolinum"/>
        </w:rPr>
        <w:t xml:space="preserve"> </w:t>
      </w:r>
      <w:r w:rsidR="004B40F1" w:rsidRPr="002D4AAD">
        <w:rPr>
          <w:rFonts w:ascii="Linux Biolinum" w:hAnsi="Linux Biolinum" w:cs="Linux Biolinum"/>
        </w:rPr>
        <w:t xml:space="preserve">partie de la </w:t>
      </w:r>
      <w:r w:rsidR="000E5756" w:rsidRPr="002D4AAD">
        <w:rPr>
          <w:rFonts w:ascii="Linux Biolinum" w:hAnsi="Linux Biolinum" w:cs="Linux Biolinum"/>
        </w:rPr>
        <w:t>C</w:t>
      </w:r>
      <w:r w:rsidR="004B40F1" w:rsidRPr="002D4AAD">
        <w:rPr>
          <w:rFonts w:ascii="Linux Biolinum" w:hAnsi="Linux Biolinum" w:cs="Linux Biolinum"/>
        </w:rPr>
        <w:t>onstitution</w:t>
      </w:r>
      <w:r w:rsidR="00145FA9" w:rsidRPr="002D4AAD">
        <w:rPr>
          <w:rFonts w:ascii="Linux Biolinum" w:hAnsi="Linux Biolinum" w:cs="Linux Biolinum"/>
        </w:rPr>
        <w:t>,</w:t>
      </w:r>
      <w:r w:rsidR="004B40F1" w:rsidRPr="002D4AAD">
        <w:rPr>
          <w:rFonts w:ascii="Linux Biolinum" w:hAnsi="Linux Biolinum" w:cs="Linux Biolinum"/>
        </w:rPr>
        <w:t xml:space="preserve"> s</w:t>
      </w:r>
      <w:r w:rsidR="002B2F72" w:rsidRPr="002D4AAD">
        <w:rPr>
          <w:rFonts w:ascii="Linux Biolinum" w:hAnsi="Linux Biolinum" w:cs="Linux Biolinum"/>
        </w:rPr>
        <w:t>’</w:t>
      </w:r>
      <w:r w:rsidR="004B40F1" w:rsidRPr="002D4AAD">
        <w:rPr>
          <w:rFonts w:ascii="Linux Biolinum" w:hAnsi="Linux Biolinum" w:cs="Linux Biolinum"/>
        </w:rPr>
        <w:t>applique</w:t>
      </w:r>
      <w:r w:rsidR="00145FA9" w:rsidRPr="002D4AAD">
        <w:rPr>
          <w:rFonts w:ascii="Linux Biolinum" w:hAnsi="Linux Biolinum" w:cs="Linux Biolinum"/>
        </w:rPr>
        <w:t>nt</w:t>
      </w:r>
      <w:r w:rsidR="004B40F1" w:rsidRPr="002D4AAD">
        <w:rPr>
          <w:rFonts w:ascii="Linux Biolinum" w:hAnsi="Linux Biolinum" w:cs="Linux Biolinum"/>
        </w:rPr>
        <w:t xml:space="preserve"> au</w:t>
      </w:r>
      <w:r w:rsidR="00145FA9" w:rsidRPr="002D4AAD">
        <w:rPr>
          <w:rFonts w:ascii="Linux Biolinum" w:hAnsi="Linux Biolinum" w:cs="Linux Biolinum"/>
        </w:rPr>
        <w:t xml:space="preserve"> </w:t>
      </w:r>
      <w:r w:rsidR="004B40F1" w:rsidRPr="002D4AAD">
        <w:rPr>
          <w:rFonts w:ascii="Linux Biolinum" w:hAnsi="Linux Biolinum" w:cs="Linux Biolinum"/>
        </w:rPr>
        <w:t xml:space="preserve">même titre que la </w:t>
      </w:r>
      <w:r w:rsidR="00145FA9" w:rsidRPr="002D4AAD">
        <w:rPr>
          <w:rFonts w:ascii="Linux Biolinum" w:hAnsi="Linux Biolinum" w:cs="Linux Biolinum"/>
        </w:rPr>
        <w:t>C</w:t>
      </w:r>
      <w:r w:rsidR="004B40F1" w:rsidRPr="002D4AAD">
        <w:rPr>
          <w:rFonts w:ascii="Linux Biolinum" w:hAnsi="Linux Biolinum" w:cs="Linux Biolinum"/>
        </w:rPr>
        <w:t>onstitution</w:t>
      </w:r>
      <w:r w:rsidR="00FB0749" w:rsidRPr="002D4AAD">
        <w:rPr>
          <w:rFonts w:ascii="Linux Biolinum" w:hAnsi="Linux Biolinum" w:cs="Linux Biolinum"/>
        </w:rPr>
        <w:t xml:space="preserve">, </w:t>
      </w:r>
      <w:r w:rsidR="004B40F1" w:rsidRPr="002D4AAD">
        <w:rPr>
          <w:rFonts w:ascii="Linux Biolinum" w:hAnsi="Linux Biolinum" w:cs="Linux Biolinum"/>
        </w:rPr>
        <w:t>permettent au même titre que la</w:t>
      </w:r>
      <w:r w:rsidR="00FB0749" w:rsidRPr="002D4AAD">
        <w:rPr>
          <w:rFonts w:ascii="Linux Biolinum" w:hAnsi="Linux Biolinum" w:cs="Linux Biolinum"/>
        </w:rPr>
        <w:t xml:space="preserve"> C</w:t>
      </w:r>
      <w:r w:rsidR="004B40F1" w:rsidRPr="002D4AAD">
        <w:rPr>
          <w:rFonts w:ascii="Linux Biolinum" w:hAnsi="Linux Biolinum" w:cs="Linux Biolinum"/>
        </w:rPr>
        <w:t>onstitution la censure d</w:t>
      </w:r>
      <w:r w:rsidR="002B2F72" w:rsidRPr="002D4AAD">
        <w:rPr>
          <w:rFonts w:ascii="Linux Biolinum" w:hAnsi="Linux Biolinum" w:cs="Linux Biolinum"/>
        </w:rPr>
        <w:t>’</w:t>
      </w:r>
      <w:r w:rsidR="004B40F1" w:rsidRPr="002D4AAD">
        <w:rPr>
          <w:rFonts w:ascii="Linux Biolinum" w:hAnsi="Linux Biolinum" w:cs="Linux Biolinum"/>
        </w:rPr>
        <w:t>un texte voté</w:t>
      </w:r>
      <w:r w:rsidR="00FB0749" w:rsidRPr="002D4AAD">
        <w:rPr>
          <w:rFonts w:ascii="Linux Biolinum" w:hAnsi="Linux Biolinum" w:cs="Linux Biolinum"/>
        </w:rPr>
        <w:t xml:space="preserve"> </w:t>
      </w:r>
      <w:r w:rsidR="004B40F1" w:rsidRPr="002D4AAD">
        <w:rPr>
          <w:rFonts w:ascii="Linux Biolinum" w:hAnsi="Linux Biolinum" w:cs="Linux Biolinum"/>
        </w:rPr>
        <w:t>par le parlement</w:t>
      </w:r>
      <w:r w:rsidR="00C51440" w:rsidRPr="002D4AAD">
        <w:rPr>
          <w:rFonts w:ascii="Linux Biolinum" w:hAnsi="Linux Biolinum" w:cs="Linux Biolinum"/>
        </w:rPr>
        <w:t xml:space="preserve">, et </w:t>
      </w:r>
      <w:r w:rsidR="004B40F1" w:rsidRPr="002D4AAD">
        <w:rPr>
          <w:rFonts w:ascii="Linux Biolinum" w:hAnsi="Linux Biolinum" w:cs="Linux Biolinum"/>
        </w:rPr>
        <w:t>indirectement</w:t>
      </w:r>
      <w:r w:rsidR="00C51440" w:rsidRPr="002D4AAD">
        <w:rPr>
          <w:rFonts w:ascii="Linux Biolinum" w:hAnsi="Linux Biolinum" w:cs="Linux Biolinum"/>
        </w:rPr>
        <w:t xml:space="preserve"> le Conseil constitutionnel crée le « bloc de constitutionnalité » (même si </w:t>
      </w:r>
      <w:r w:rsidR="004B40F1" w:rsidRPr="002D4AAD">
        <w:rPr>
          <w:rFonts w:ascii="Linux Biolinum" w:hAnsi="Linux Biolinum" w:cs="Linux Biolinum"/>
        </w:rPr>
        <w:t>l</w:t>
      </w:r>
      <w:r w:rsidR="002B2F72" w:rsidRPr="002D4AAD">
        <w:rPr>
          <w:rFonts w:ascii="Linux Biolinum" w:hAnsi="Linux Biolinum" w:cs="Linux Biolinum"/>
        </w:rPr>
        <w:t>’</w:t>
      </w:r>
      <w:r w:rsidR="004B40F1" w:rsidRPr="002D4AAD">
        <w:rPr>
          <w:rFonts w:ascii="Linux Biolinum" w:hAnsi="Linux Biolinum" w:cs="Linux Biolinum"/>
        </w:rPr>
        <w:t>expression n</w:t>
      </w:r>
      <w:r w:rsidR="002B2F72" w:rsidRPr="002D4AAD">
        <w:rPr>
          <w:rFonts w:ascii="Linux Biolinum" w:hAnsi="Linux Biolinum" w:cs="Linux Biolinum"/>
        </w:rPr>
        <w:t>’</w:t>
      </w:r>
      <w:r w:rsidR="004B40F1" w:rsidRPr="002D4AAD">
        <w:rPr>
          <w:rFonts w:ascii="Linux Biolinum" w:hAnsi="Linux Biolinum" w:cs="Linux Biolinum"/>
        </w:rPr>
        <w:t>est pas</w:t>
      </w:r>
      <w:r w:rsidR="00C51440" w:rsidRPr="002D4AAD">
        <w:rPr>
          <w:rFonts w:ascii="Linux Biolinum" w:hAnsi="Linux Biolinum" w:cs="Linux Biolinum"/>
        </w:rPr>
        <w:t xml:space="preserve"> de lui), c’est-à-dire </w:t>
      </w:r>
      <w:r w:rsidR="004B40F1" w:rsidRPr="002D4AAD">
        <w:rPr>
          <w:rFonts w:ascii="Linux Biolinum" w:hAnsi="Linux Biolinum" w:cs="Linux Biolinum"/>
        </w:rPr>
        <w:t>l</w:t>
      </w:r>
      <w:r w:rsidR="002B2F72" w:rsidRPr="002D4AAD">
        <w:rPr>
          <w:rFonts w:ascii="Linux Biolinum" w:hAnsi="Linux Biolinum" w:cs="Linux Biolinum"/>
        </w:rPr>
        <w:t>’</w:t>
      </w:r>
      <w:r w:rsidR="004B40F1" w:rsidRPr="002D4AAD">
        <w:rPr>
          <w:rFonts w:ascii="Linux Biolinum" w:hAnsi="Linux Biolinum" w:cs="Linux Biolinum"/>
        </w:rPr>
        <w:t>idée que</w:t>
      </w:r>
      <w:r w:rsidR="00C51440" w:rsidRPr="002D4AAD">
        <w:rPr>
          <w:rFonts w:ascii="Linux Biolinum" w:hAnsi="Linux Biolinum" w:cs="Linux Biolinum"/>
        </w:rPr>
        <w:t xml:space="preserve"> </w:t>
      </w:r>
      <w:r w:rsidR="004B40F1" w:rsidRPr="002D4AAD">
        <w:rPr>
          <w:rFonts w:ascii="Linux Biolinum" w:hAnsi="Linux Biolinum" w:cs="Linux Biolinum"/>
        </w:rPr>
        <w:t>les textes en matière de droits</w:t>
      </w:r>
      <w:r w:rsidR="00C51440" w:rsidRPr="002D4AAD">
        <w:rPr>
          <w:rFonts w:ascii="Linux Biolinum" w:hAnsi="Linux Biolinum" w:cs="Linux Biolinum"/>
        </w:rPr>
        <w:t xml:space="preserve"> </w:t>
      </w:r>
      <w:r w:rsidR="004B40F1" w:rsidRPr="002D4AAD">
        <w:rPr>
          <w:rFonts w:ascii="Linux Biolinum" w:hAnsi="Linux Biolinum" w:cs="Linux Biolinum"/>
        </w:rPr>
        <w:t>fondamentaux</w:t>
      </w:r>
      <w:r w:rsidR="009E112B" w:rsidRPr="002D4AAD">
        <w:rPr>
          <w:rFonts w:ascii="Linux Biolinum" w:hAnsi="Linux Biolinum" w:cs="Linux Biolinum"/>
        </w:rPr>
        <w:t>,</w:t>
      </w:r>
      <w:r w:rsidR="004B40F1" w:rsidRPr="002D4AAD">
        <w:rPr>
          <w:rFonts w:ascii="Linux Biolinum" w:hAnsi="Linux Biolinum" w:cs="Linux Biolinum"/>
        </w:rPr>
        <w:t xml:space="preserve"> périph</w:t>
      </w:r>
      <w:r w:rsidR="004B40F1" w:rsidRPr="002D4AAD">
        <w:rPr>
          <w:rFonts w:ascii="Linux Biolinum" w:hAnsi="Linux Biolinum" w:cs="Linux Biolinum"/>
        </w:rPr>
        <w:t>é</w:t>
      </w:r>
      <w:r w:rsidR="004B40F1" w:rsidRPr="002D4AAD">
        <w:rPr>
          <w:rFonts w:ascii="Linux Biolinum" w:hAnsi="Linux Biolinum" w:cs="Linux Biolinum"/>
        </w:rPr>
        <w:t>riques à la</w:t>
      </w:r>
      <w:r w:rsidR="00C51440" w:rsidRPr="002D4AAD">
        <w:rPr>
          <w:rFonts w:ascii="Linux Biolinum" w:hAnsi="Linux Biolinum" w:cs="Linux Biolinum"/>
        </w:rPr>
        <w:t xml:space="preserve"> </w:t>
      </w:r>
      <w:r w:rsidR="004B40F1" w:rsidRPr="002D4AAD">
        <w:rPr>
          <w:rFonts w:ascii="Linux Biolinum" w:hAnsi="Linux Biolinum" w:cs="Linux Biolinum"/>
        </w:rPr>
        <w:t xml:space="preserve">forme </w:t>
      </w:r>
      <w:r w:rsidR="009E112B" w:rsidRPr="002D4AAD">
        <w:rPr>
          <w:rFonts w:ascii="Linux Biolinum" w:hAnsi="Linux Biolinum" w:cs="Linux Biolinum"/>
        </w:rPr>
        <w:t>co</w:t>
      </w:r>
      <w:r w:rsidR="004B40F1" w:rsidRPr="002D4AAD">
        <w:rPr>
          <w:rFonts w:ascii="Linux Biolinum" w:hAnsi="Linux Biolinum" w:cs="Linux Biolinum"/>
        </w:rPr>
        <w:t xml:space="preserve">nstitutionnelle </w:t>
      </w:r>
      <w:r w:rsidR="009E112B" w:rsidRPr="002D4AAD">
        <w:rPr>
          <w:rFonts w:ascii="Linux Biolinum" w:hAnsi="Linux Biolinum" w:cs="Linux Biolinum"/>
        </w:rPr>
        <w:t>(</w:t>
      </w:r>
      <w:r w:rsidR="004B40F1" w:rsidRPr="002D4AAD">
        <w:rPr>
          <w:rFonts w:ascii="Linux Biolinum" w:hAnsi="Linux Biolinum" w:cs="Linux Biolinum"/>
        </w:rPr>
        <w:t>puisqu</w:t>
      </w:r>
      <w:r w:rsidR="002B2F72" w:rsidRPr="002D4AAD">
        <w:rPr>
          <w:rFonts w:ascii="Linux Biolinum" w:hAnsi="Linux Biolinum" w:cs="Linux Biolinum"/>
        </w:rPr>
        <w:t>’</w:t>
      </w:r>
      <w:r w:rsidR="004B40F1" w:rsidRPr="002D4AAD">
        <w:rPr>
          <w:rFonts w:ascii="Linux Biolinum" w:hAnsi="Linux Biolinum" w:cs="Linux Biolinum"/>
        </w:rPr>
        <w:t>ils sont</w:t>
      </w:r>
      <w:r w:rsidR="009E112B" w:rsidRPr="002D4AAD">
        <w:rPr>
          <w:rFonts w:ascii="Linux Biolinum" w:hAnsi="Linux Biolinum" w:cs="Linux Biolinum"/>
        </w:rPr>
        <w:t xml:space="preserve"> dans le préambule), </w:t>
      </w:r>
      <w:r w:rsidR="004B40F1" w:rsidRPr="002D4AAD">
        <w:rPr>
          <w:rFonts w:ascii="Linux Biolinum" w:hAnsi="Linux Biolinum" w:cs="Linux Biolinum"/>
        </w:rPr>
        <w:t>sont appl</w:t>
      </w:r>
      <w:r w:rsidR="004B40F1" w:rsidRPr="002D4AAD">
        <w:rPr>
          <w:rFonts w:ascii="Linux Biolinum" w:hAnsi="Linux Biolinum" w:cs="Linux Biolinum"/>
        </w:rPr>
        <w:t>i</w:t>
      </w:r>
      <w:r w:rsidR="004B40F1" w:rsidRPr="002D4AAD">
        <w:rPr>
          <w:rFonts w:ascii="Linux Biolinum" w:hAnsi="Linux Biolinum" w:cs="Linux Biolinum"/>
        </w:rPr>
        <w:t>cables</w:t>
      </w:r>
      <w:r w:rsidR="008C0C47" w:rsidRPr="002D4AAD">
        <w:rPr>
          <w:rFonts w:ascii="Linux Biolinum" w:hAnsi="Linux Biolinum" w:cs="Linux Biolinum"/>
        </w:rPr>
        <w:t>. Le</w:t>
      </w:r>
      <w:r w:rsidR="004B40F1" w:rsidRPr="002D4AAD">
        <w:rPr>
          <w:rFonts w:ascii="Linux Biolinum" w:hAnsi="Linux Biolinum" w:cs="Linux Biolinum"/>
        </w:rPr>
        <w:t xml:space="preserve"> dernier stade de cette révolution</w:t>
      </w:r>
      <w:r w:rsidR="008C0C47" w:rsidRPr="002D4AAD">
        <w:rPr>
          <w:rFonts w:ascii="Linux Biolinum" w:hAnsi="Linux Biolinum" w:cs="Linux Biolinum"/>
        </w:rPr>
        <w:t xml:space="preserve"> juridique </w:t>
      </w:r>
      <w:r w:rsidR="004B40F1" w:rsidRPr="002D4AAD">
        <w:rPr>
          <w:rFonts w:ascii="Linux Biolinum" w:hAnsi="Linux Biolinum" w:cs="Linux Biolinum"/>
        </w:rPr>
        <w:t>normative est</w:t>
      </w:r>
      <w:r w:rsidR="008C0C47" w:rsidRPr="002D4AAD">
        <w:rPr>
          <w:rFonts w:ascii="Linux Biolinum" w:hAnsi="Linux Biolinum" w:cs="Linux Biolinum"/>
        </w:rPr>
        <w:t xml:space="preserve"> </w:t>
      </w:r>
      <w:r w:rsidR="004B40F1" w:rsidRPr="002D4AAD">
        <w:rPr>
          <w:rFonts w:ascii="Linux Biolinum" w:hAnsi="Linux Biolinum" w:cs="Linux Biolinum"/>
        </w:rPr>
        <w:t>de considérer que</w:t>
      </w:r>
      <w:r w:rsidR="008C0C47" w:rsidRPr="002D4AAD">
        <w:rPr>
          <w:rFonts w:ascii="Linux Biolinum" w:hAnsi="Linux Biolinum" w:cs="Linux Biolinum"/>
        </w:rPr>
        <w:t>,</w:t>
      </w:r>
      <w:r w:rsidR="004B40F1" w:rsidRPr="002D4AAD">
        <w:rPr>
          <w:rFonts w:ascii="Linux Biolinum" w:hAnsi="Linux Biolinum" w:cs="Linux Biolinum"/>
        </w:rPr>
        <w:t xml:space="preserve"> dans le préambule</w:t>
      </w:r>
      <w:r w:rsidR="00501E75" w:rsidRPr="002D4AAD">
        <w:rPr>
          <w:rFonts w:ascii="Linux Biolinum" w:hAnsi="Linux Biolinum" w:cs="Linux Biolinum"/>
        </w:rPr>
        <w:t xml:space="preserve">, </w:t>
      </w:r>
      <w:r w:rsidR="004B40F1" w:rsidRPr="002D4AAD">
        <w:rPr>
          <w:rFonts w:ascii="Linux Biolinum" w:hAnsi="Linux Biolinum" w:cs="Linux Biolinum"/>
        </w:rPr>
        <w:t>la</w:t>
      </w:r>
      <w:r w:rsidR="00501E75" w:rsidRPr="002D4AAD">
        <w:rPr>
          <w:rFonts w:ascii="Linux Biolinum" w:hAnsi="Linux Biolinum" w:cs="Linux Biolinum"/>
        </w:rPr>
        <w:t xml:space="preserve"> </w:t>
      </w:r>
      <w:r w:rsidR="004B40F1" w:rsidRPr="002D4AAD">
        <w:rPr>
          <w:rFonts w:ascii="Linux Biolinum" w:hAnsi="Linux Biolinum" w:cs="Linux Biolinum"/>
        </w:rPr>
        <w:t>notion retenue est une notion tiré</w:t>
      </w:r>
      <w:r w:rsidR="00501E75" w:rsidRPr="002D4AAD">
        <w:rPr>
          <w:rFonts w:ascii="Linux Biolinum" w:hAnsi="Linux Biolinum" w:cs="Linux Biolinum"/>
        </w:rPr>
        <w:t>e</w:t>
      </w:r>
      <w:r w:rsidR="004B40F1" w:rsidRPr="002D4AAD">
        <w:rPr>
          <w:rFonts w:ascii="Linux Biolinum" w:hAnsi="Linux Biolinum" w:cs="Linux Biolinum"/>
        </w:rPr>
        <w:t xml:space="preserve"> du</w:t>
      </w:r>
      <w:r w:rsidR="00501E75" w:rsidRPr="002D4AAD">
        <w:rPr>
          <w:rFonts w:ascii="Linux Biolinum" w:hAnsi="Linux Biolinum" w:cs="Linux Biolinum"/>
        </w:rPr>
        <w:t xml:space="preserve"> </w:t>
      </w:r>
      <w:r w:rsidR="004B40F1" w:rsidRPr="002D4AAD">
        <w:rPr>
          <w:rFonts w:ascii="Linux Biolinum" w:hAnsi="Linux Biolinum" w:cs="Linux Biolinum"/>
        </w:rPr>
        <w:t xml:space="preserve">préambule de </w:t>
      </w:r>
      <w:r w:rsidR="005E75B6" w:rsidRPr="002D4AAD">
        <w:rPr>
          <w:rFonts w:ascii="Linux Biolinum" w:hAnsi="Linux Biolinum" w:cs="Linux Biolinum"/>
        </w:rPr>
        <w:t>19</w:t>
      </w:r>
      <w:r w:rsidR="004B40F1" w:rsidRPr="002D4AAD">
        <w:rPr>
          <w:rFonts w:ascii="Linux Biolinum" w:hAnsi="Linux Biolinum" w:cs="Linux Biolinum"/>
        </w:rPr>
        <w:t>46 et de ses fameux</w:t>
      </w:r>
      <w:r w:rsidR="005E75B6" w:rsidRPr="002D4AAD">
        <w:rPr>
          <w:rFonts w:ascii="Linux Biolinum" w:hAnsi="Linux Biolinum" w:cs="Linux Biolinum"/>
        </w:rPr>
        <w:t xml:space="preserve"> </w:t>
      </w:r>
      <w:r w:rsidR="00E262A2" w:rsidRPr="002D4AAD">
        <w:rPr>
          <w:rFonts w:ascii="Linux Biolinum" w:hAnsi="Linux Biolinum" w:cs="Linux Biolinum"/>
        </w:rPr>
        <w:t>« P</w:t>
      </w:r>
      <w:r w:rsidR="004B40F1" w:rsidRPr="002D4AAD">
        <w:rPr>
          <w:rFonts w:ascii="Linux Biolinum" w:hAnsi="Linux Biolinum" w:cs="Linux Biolinum"/>
        </w:rPr>
        <w:t>rincipes fondamentaux reconnus par les</w:t>
      </w:r>
      <w:r w:rsidR="005E75B6" w:rsidRPr="002D4AAD">
        <w:rPr>
          <w:rFonts w:ascii="Linux Biolinum" w:hAnsi="Linux Biolinum" w:cs="Linux Biolinum"/>
        </w:rPr>
        <w:t xml:space="preserve"> </w:t>
      </w:r>
      <w:r w:rsidR="004B40F1" w:rsidRPr="002D4AAD">
        <w:rPr>
          <w:rFonts w:ascii="Linux Biolinum" w:hAnsi="Linux Biolinum" w:cs="Linux Biolinum"/>
        </w:rPr>
        <w:t xml:space="preserve">lois de la </w:t>
      </w:r>
      <w:r w:rsidR="00E262A2" w:rsidRPr="002D4AAD">
        <w:rPr>
          <w:rFonts w:ascii="Linux Biolinum" w:hAnsi="Linux Biolinum" w:cs="Linux Biolinum"/>
        </w:rPr>
        <w:t>R</w:t>
      </w:r>
      <w:r w:rsidR="004B40F1" w:rsidRPr="002D4AAD">
        <w:rPr>
          <w:rFonts w:ascii="Linux Biolinum" w:hAnsi="Linux Biolinum" w:cs="Linux Biolinum"/>
        </w:rPr>
        <w:t>épublique</w:t>
      </w:r>
      <w:r w:rsidR="00E262A2" w:rsidRPr="002D4AAD">
        <w:rPr>
          <w:rFonts w:ascii="Linux Biolinum" w:hAnsi="Linux Biolinum" w:cs="Linux Biolinum"/>
        </w:rPr>
        <w:t> »</w:t>
      </w:r>
      <w:r w:rsidR="004B40F1" w:rsidRPr="002D4AAD">
        <w:rPr>
          <w:rFonts w:ascii="Linux Biolinum" w:hAnsi="Linux Biolinum" w:cs="Linux Biolinum"/>
        </w:rPr>
        <w:t xml:space="preserve"> dont on pensait</w:t>
      </w:r>
      <w:r w:rsidR="005E75B6" w:rsidRPr="002D4AAD">
        <w:rPr>
          <w:rFonts w:ascii="Linux Biolinum" w:hAnsi="Linux Biolinum" w:cs="Linux Biolinum"/>
        </w:rPr>
        <w:t xml:space="preserve"> </w:t>
      </w:r>
      <w:r w:rsidR="004B40F1" w:rsidRPr="002D4AAD">
        <w:rPr>
          <w:rFonts w:ascii="Linux Biolinum" w:hAnsi="Linux Biolinum" w:cs="Linux Biolinum"/>
        </w:rPr>
        <w:t>qu</w:t>
      </w:r>
      <w:r w:rsidR="002B2F72" w:rsidRPr="002D4AAD">
        <w:rPr>
          <w:rFonts w:ascii="Linux Biolinum" w:hAnsi="Linux Biolinum" w:cs="Linux Biolinum"/>
        </w:rPr>
        <w:t>’</w:t>
      </w:r>
      <w:r w:rsidR="004B40F1" w:rsidRPr="002D4AAD">
        <w:rPr>
          <w:rFonts w:ascii="Linux Biolinum" w:hAnsi="Linux Biolinum" w:cs="Linux Biolinum"/>
        </w:rPr>
        <w:t>il</w:t>
      </w:r>
      <w:r w:rsidR="005E75B6" w:rsidRPr="002D4AAD">
        <w:rPr>
          <w:rFonts w:ascii="Linux Biolinum" w:hAnsi="Linux Biolinum" w:cs="Linux Biolinum"/>
        </w:rPr>
        <w:t>s</w:t>
      </w:r>
      <w:r w:rsidR="004B40F1" w:rsidRPr="002D4AAD">
        <w:rPr>
          <w:rFonts w:ascii="Linux Biolinum" w:hAnsi="Linux Biolinum" w:cs="Linux Biolinum"/>
        </w:rPr>
        <w:t xml:space="preserve"> n</w:t>
      </w:r>
      <w:r w:rsidR="002B2F72" w:rsidRPr="002D4AAD">
        <w:rPr>
          <w:rFonts w:ascii="Linux Biolinum" w:hAnsi="Linux Biolinum" w:cs="Linux Biolinum"/>
        </w:rPr>
        <w:t>’</w:t>
      </w:r>
      <w:r w:rsidR="004B40F1" w:rsidRPr="002D4AAD">
        <w:rPr>
          <w:rFonts w:ascii="Linux Biolinum" w:hAnsi="Linux Biolinum" w:cs="Linux Biolinum"/>
        </w:rPr>
        <w:t>existai</w:t>
      </w:r>
      <w:r w:rsidR="005E75B6" w:rsidRPr="002D4AAD">
        <w:rPr>
          <w:rFonts w:ascii="Linux Biolinum" w:hAnsi="Linux Biolinum" w:cs="Linux Biolinum"/>
        </w:rPr>
        <w:t>en</w:t>
      </w:r>
      <w:r w:rsidR="004B40F1" w:rsidRPr="002D4AAD">
        <w:rPr>
          <w:rFonts w:ascii="Linux Biolinum" w:hAnsi="Linux Biolinum" w:cs="Linux Biolinum"/>
        </w:rPr>
        <w:t xml:space="preserve">t pas </w:t>
      </w:r>
      <w:r w:rsidR="00581684" w:rsidRPr="002D4AAD">
        <w:rPr>
          <w:rFonts w:ascii="Linux Biolinum" w:hAnsi="Linux Biolinum" w:cs="Linux Biolinum"/>
        </w:rPr>
        <w:t>(</w:t>
      </w:r>
      <w:r w:rsidR="004B40F1" w:rsidRPr="002D4AAD">
        <w:rPr>
          <w:rFonts w:ascii="Linux Biolinum" w:hAnsi="Linux Biolinum" w:cs="Linux Biolinum"/>
        </w:rPr>
        <w:t xml:space="preserve">car la </w:t>
      </w:r>
      <w:r w:rsidR="00285CC8" w:rsidRPr="002D4AAD">
        <w:rPr>
          <w:rFonts w:ascii="Linux Biolinum" w:hAnsi="Linux Biolinum" w:cs="Linux Biolinum"/>
        </w:rPr>
        <w:t>C</w:t>
      </w:r>
      <w:r w:rsidR="004B40F1" w:rsidRPr="002D4AAD">
        <w:rPr>
          <w:rFonts w:ascii="Linux Biolinum" w:hAnsi="Linux Biolinum" w:cs="Linux Biolinum"/>
        </w:rPr>
        <w:t>onstitution</w:t>
      </w:r>
      <w:r w:rsidR="00581684" w:rsidRPr="002D4AAD">
        <w:rPr>
          <w:rFonts w:ascii="Linux Biolinum" w:hAnsi="Linux Biolinum" w:cs="Linux Biolinum"/>
        </w:rPr>
        <w:t xml:space="preserve"> </w:t>
      </w:r>
      <w:r w:rsidR="004B40F1" w:rsidRPr="002D4AAD">
        <w:rPr>
          <w:rFonts w:ascii="Linux Biolinum" w:hAnsi="Linux Biolinum" w:cs="Linux Biolinum"/>
        </w:rPr>
        <w:t>n</w:t>
      </w:r>
      <w:r w:rsidR="00581684" w:rsidRPr="002D4AAD">
        <w:rPr>
          <w:rFonts w:ascii="Linux Biolinum" w:hAnsi="Linux Biolinum" w:cs="Linux Biolinum"/>
        </w:rPr>
        <w:t>’</w:t>
      </w:r>
      <w:r w:rsidR="004B40F1" w:rsidRPr="002D4AAD">
        <w:rPr>
          <w:rFonts w:ascii="Linux Biolinum" w:hAnsi="Linux Biolinum" w:cs="Linux Biolinum"/>
        </w:rPr>
        <w:t>e</w:t>
      </w:r>
      <w:r w:rsidR="00581684" w:rsidRPr="002D4AAD">
        <w:rPr>
          <w:rFonts w:ascii="Linux Biolinum" w:hAnsi="Linux Biolinum" w:cs="Linux Biolinum"/>
        </w:rPr>
        <w:t>n</w:t>
      </w:r>
      <w:r w:rsidR="004B40F1" w:rsidRPr="002D4AAD">
        <w:rPr>
          <w:rFonts w:ascii="Linux Biolinum" w:hAnsi="Linux Biolinum" w:cs="Linux Biolinum"/>
        </w:rPr>
        <w:t xml:space="preserve"> fait pas la liste</w:t>
      </w:r>
      <w:r w:rsidR="00581684" w:rsidRPr="002D4AAD">
        <w:rPr>
          <w:rFonts w:ascii="Linux Biolinum" w:hAnsi="Linux Biolinum" w:cs="Linux Biolinum"/>
        </w:rPr>
        <w:t>).</w:t>
      </w:r>
      <w:r w:rsidR="00285CC8" w:rsidRPr="002D4AAD">
        <w:rPr>
          <w:rFonts w:ascii="Linux Biolinum" w:hAnsi="Linux Biolinum" w:cs="Linux Biolinum"/>
        </w:rPr>
        <w:t xml:space="preserve"> C</w:t>
      </w:r>
      <w:r w:rsidR="004B40F1" w:rsidRPr="002D4AAD">
        <w:rPr>
          <w:rFonts w:ascii="Linux Biolinum" w:hAnsi="Linux Biolinum" w:cs="Linux Biolinum"/>
        </w:rPr>
        <w:t>ertes</w:t>
      </w:r>
      <w:r w:rsidR="00285CC8" w:rsidRPr="002D4AAD">
        <w:rPr>
          <w:rFonts w:ascii="Linux Biolinum" w:hAnsi="Linux Biolinum" w:cs="Linux Biolinum"/>
        </w:rPr>
        <w:t>,</w:t>
      </w:r>
      <w:r w:rsidR="004B40F1" w:rsidRPr="002D4AAD">
        <w:rPr>
          <w:rFonts w:ascii="Linux Biolinum" w:hAnsi="Linux Biolinum" w:cs="Linux Biolinum"/>
        </w:rPr>
        <w:t xml:space="preserve"> le</w:t>
      </w:r>
      <w:r w:rsidR="00285CC8" w:rsidRPr="002D4AAD">
        <w:rPr>
          <w:rFonts w:ascii="Linux Biolinum" w:hAnsi="Linux Biolinum" w:cs="Linux Biolinum"/>
        </w:rPr>
        <w:t xml:space="preserve"> C</w:t>
      </w:r>
      <w:r w:rsidR="004B40F1" w:rsidRPr="002D4AAD">
        <w:rPr>
          <w:rFonts w:ascii="Linux Biolinum" w:hAnsi="Linux Biolinum" w:cs="Linux Biolinum"/>
        </w:rPr>
        <w:t>onseil d</w:t>
      </w:r>
      <w:r w:rsidR="002B2F72" w:rsidRPr="002D4AAD">
        <w:rPr>
          <w:rFonts w:ascii="Linux Biolinum" w:hAnsi="Linux Biolinum" w:cs="Linux Biolinum"/>
        </w:rPr>
        <w:t>’</w:t>
      </w:r>
      <w:r w:rsidR="003C6937" w:rsidRPr="002D4AAD">
        <w:rPr>
          <w:rFonts w:ascii="Linux Biolinum" w:hAnsi="Linux Biolinum" w:cs="Linux Biolinum"/>
        </w:rPr>
        <w:t>État</w:t>
      </w:r>
      <w:r w:rsidR="008617DA" w:rsidRPr="002D4AAD">
        <w:rPr>
          <w:rFonts w:ascii="Linux Biolinum" w:hAnsi="Linux Biolinum" w:cs="Linux Biolinum"/>
        </w:rPr>
        <w:t>,</w:t>
      </w:r>
      <w:r w:rsidR="004B40F1" w:rsidRPr="002D4AAD">
        <w:rPr>
          <w:rFonts w:ascii="Linux Biolinum" w:hAnsi="Linux Biolinum" w:cs="Linux Biolinum"/>
        </w:rPr>
        <w:t xml:space="preserve"> dans l</w:t>
      </w:r>
      <w:r w:rsidR="002B2F72" w:rsidRPr="002D4AAD">
        <w:rPr>
          <w:rFonts w:ascii="Linux Biolinum" w:hAnsi="Linux Biolinum" w:cs="Linux Biolinum"/>
        </w:rPr>
        <w:t>’</w:t>
      </w:r>
      <w:r w:rsidR="004B40F1" w:rsidRPr="002D4AAD">
        <w:rPr>
          <w:rFonts w:ascii="Linux Biolinum" w:hAnsi="Linux Biolinum" w:cs="Linux Biolinum"/>
        </w:rPr>
        <w:t>ar</w:t>
      </w:r>
      <w:r w:rsidR="008617DA" w:rsidRPr="002D4AAD">
        <w:rPr>
          <w:rFonts w:ascii="Linux Biolinum" w:hAnsi="Linux Biolinum" w:cs="Linux Biolinum"/>
        </w:rPr>
        <w:t>rêt « </w:t>
      </w:r>
      <w:r w:rsidR="004B40F1" w:rsidRPr="002D4AAD">
        <w:rPr>
          <w:rFonts w:ascii="Linux Biolinum" w:hAnsi="Linux Biolinum" w:cs="Linux Biolinum"/>
        </w:rPr>
        <w:t>amis de</w:t>
      </w:r>
      <w:r w:rsidR="008617DA" w:rsidRPr="002D4AAD">
        <w:rPr>
          <w:rFonts w:ascii="Linux Biolinum" w:hAnsi="Linux Biolinum" w:cs="Linux Biolinum"/>
        </w:rPr>
        <w:t xml:space="preserve"> P</w:t>
      </w:r>
      <w:r w:rsidR="004B40F1" w:rsidRPr="002D4AAD">
        <w:rPr>
          <w:rFonts w:ascii="Linux Biolinum" w:hAnsi="Linux Biolinum" w:cs="Linux Biolinum"/>
        </w:rPr>
        <w:t>aris</w:t>
      </w:r>
      <w:r w:rsidR="008617DA" w:rsidRPr="002D4AAD">
        <w:rPr>
          <w:rFonts w:ascii="Linux Biolinum" w:hAnsi="Linux Biolinum" w:cs="Linux Biolinum"/>
        </w:rPr>
        <w:t xml:space="preserve"> », </w:t>
      </w:r>
      <w:r w:rsidR="004B40F1" w:rsidRPr="002D4AAD">
        <w:rPr>
          <w:rFonts w:ascii="Linux Biolinum" w:hAnsi="Linux Biolinum" w:cs="Linux Biolinum"/>
        </w:rPr>
        <w:t xml:space="preserve">avait </w:t>
      </w:r>
      <w:r w:rsidR="008617DA" w:rsidRPr="002D4AAD">
        <w:rPr>
          <w:rFonts w:ascii="Linux Biolinum" w:hAnsi="Linux Biolinum" w:cs="Linux Biolinum"/>
        </w:rPr>
        <w:t>lui-même</w:t>
      </w:r>
      <w:r w:rsidR="00D31FF6" w:rsidRPr="002D4AAD">
        <w:rPr>
          <w:rFonts w:ascii="Linux Biolinum" w:hAnsi="Linux Biolinum" w:cs="Linux Biolinum"/>
        </w:rPr>
        <w:t xml:space="preserve"> </w:t>
      </w:r>
      <w:r w:rsidR="004B40F1" w:rsidRPr="002D4AAD">
        <w:rPr>
          <w:rFonts w:ascii="Linux Biolinum" w:hAnsi="Linux Biolinum" w:cs="Linux Biolinum"/>
        </w:rPr>
        <w:t>quelques années aup</w:t>
      </w:r>
      <w:r w:rsidR="004B40F1" w:rsidRPr="002D4AAD">
        <w:rPr>
          <w:rFonts w:ascii="Linux Biolinum" w:hAnsi="Linux Biolinum" w:cs="Linux Biolinum"/>
        </w:rPr>
        <w:t>a</w:t>
      </w:r>
      <w:r w:rsidR="004B40F1" w:rsidRPr="002D4AAD">
        <w:rPr>
          <w:rFonts w:ascii="Linux Biolinum" w:hAnsi="Linux Biolinum" w:cs="Linux Biolinum"/>
        </w:rPr>
        <w:t>ravant évoqué la</w:t>
      </w:r>
      <w:r w:rsidR="00D31FF6" w:rsidRPr="002D4AAD">
        <w:rPr>
          <w:rFonts w:ascii="Linux Biolinum" w:hAnsi="Linux Biolinum" w:cs="Linux Biolinum"/>
        </w:rPr>
        <w:t xml:space="preserve"> </w:t>
      </w:r>
      <w:r w:rsidR="004B40F1" w:rsidRPr="002D4AAD">
        <w:rPr>
          <w:rFonts w:ascii="Linux Biolinum" w:hAnsi="Linux Biolinum" w:cs="Linux Biolinum"/>
        </w:rPr>
        <w:t>liberté d</w:t>
      </w:r>
      <w:r w:rsidR="002B2F72" w:rsidRPr="002D4AAD">
        <w:rPr>
          <w:rFonts w:ascii="Linux Biolinum" w:hAnsi="Linux Biolinum" w:cs="Linux Biolinum"/>
        </w:rPr>
        <w:t>’</w:t>
      </w:r>
      <w:r w:rsidR="004B40F1" w:rsidRPr="002D4AAD">
        <w:rPr>
          <w:rFonts w:ascii="Linux Biolinum" w:hAnsi="Linux Biolinum" w:cs="Linux Biolinum"/>
        </w:rPr>
        <w:t>association à ce</w:t>
      </w:r>
      <w:r w:rsidR="000F00F2" w:rsidRPr="002D4AAD">
        <w:rPr>
          <w:rFonts w:ascii="Linux Biolinum" w:hAnsi="Linux Biolinum" w:cs="Linux Biolinum"/>
        </w:rPr>
        <w:t xml:space="preserve"> </w:t>
      </w:r>
      <w:r w:rsidR="004B40F1" w:rsidRPr="002D4AAD">
        <w:rPr>
          <w:rFonts w:ascii="Linux Biolinum" w:hAnsi="Linux Biolinum" w:cs="Linux Biolinum"/>
        </w:rPr>
        <w:t>titre</w:t>
      </w:r>
      <w:r w:rsidR="000F00F2" w:rsidRPr="002D4AAD">
        <w:rPr>
          <w:rFonts w:ascii="Linux Biolinum" w:hAnsi="Linux Biolinum" w:cs="Linux Biolinum"/>
        </w:rPr>
        <w:t>-</w:t>
      </w:r>
      <w:r w:rsidR="004B40F1" w:rsidRPr="002D4AAD">
        <w:rPr>
          <w:rFonts w:ascii="Linux Biolinum" w:hAnsi="Linux Biolinum" w:cs="Linux Biolinum"/>
        </w:rPr>
        <w:t>là</w:t>
      </w:r>
      <w:r w:rsidR="00F64B86" w:rsidRPr="002D4AAD">
        <w:rPr>
          <w:rFonts w:ascii="Linux Biolinum" w:hAnsi="Linux Biolinum" w:cs="Linux Biolinum"/>
        </w:rPr>
        <w:t xml:space="preserve">. Néanmoins, </w:t>
      </w:r>
      <w:r w:rsidR="004B40F1" w:rsidRPr="002D4AAD">
        <w:rPr>
          <w:rFonts w:ascii="Linux Biolinum" w:hAnsi="Linux Biolinum" w:cs="Linux Biolinum"/>
        </w:rPr>
        <w:t xml:space="preserve">le </w:t>
      </w:r>
      <w:r w:rsidR="00F64B86" w:rsidRPr="002D4AAD">
        <w:rPr>
          <w:rFonts w:ascii="Linux Biolinum" w:hAnsi="Linux Biolinum" w:cs="Linux Biolinum"/>
        </w:rPr>
        <w:t>C</w:t>
      </w:r>
      <w:r w:rsidR="004B40F1" w:rsidRPr="002D4AAD">
        <w:rPr>
          <w:rFonts w:ascii="Linux Biolinum" w:hAnsi="Linux Biolinum" w:cs="Linux Biolinum"/>
        </w:rPr>
        <w:t>onseil</w:t>
      </w:r>
      <w:r w:rsidR="00F64B86" w:rsidRPr="002D4AAD">
        <w:rPr>
          <w:rFonts w:ascii="Linux Biolinum" w:hAnsi="Linux Biolinum" w:cs="Linux Biolinum"/>
        </w:rPr>
        <w:t xml:space="preserve"> </w:t>
      </w:r>
      <w:r w:rsidR="004B40F1" w:rsidRPr="002D4AAD">
        <w:rPr>
          <w:rFonts w:ascii="Linux Biolinum" w:hAnsi="Linux Biolinum" w:cs="Linux Biolinum"/>
        </w:rPr>
        <w:t>constit</w:t>
      </w:r>
      <w:r w:rsidR="004B40F1" w:rsidRPr="002D4AAD">
        <w:rPr>
          <w:rFonts w:ascii="Linux Biolinum" w:hAnsi="Linux Biolinum" w:cs="Linux Biolinum"/>
        </w:rPr>
        <w:t>u</w:t>
      </w:r>
      <w:r w:rsidR="004B40F1" w:rsidRPr="002D4AAD">
        <w:rPr>
          <w:rFonts w:ascii="Linux Biolinum" w:hAnsi="Linux Biolinum" w:cs="Linux Biolinum"/>
        </w:rPr>
        <w:t xml:space="preserve">tionnel considère désormais </w:t>
      </w:r>
      <w:r w:rsidR="00117AD5" w:rsidRPr="002D4AAD">
        <w:rPr>
          <w:rFonts w:ascii="Linux Biolinum" w:hAnsi="Linux Biolinum" w:cs="Linux Biolinum"/>
        </w:rPr>
        <w:t xml:space="preserve">– </w:t>
      </w:r>
      <w:r w:rsidR="004B40F1" w:rsidRPr="002D4AAD">
        <w:rPr>
          <w:rFonts w:ascii="Linux Biolinum" w:hAnsi="Linux Biolinum" w:cs="Linux Biolinum"/>
        </w:rPr>
        <w:t>et</w:t>
      </w:r>
      <w:r w:rsidR="00117AD5" w:rsidRPr="002D4AAD">
        <w:rPr>
          <w:rFonts w:ascii="Linux Biolinum" w:hAnsi="Linux Biolinum" w:cs="Linux Biolinum"/>
        </w:rPr>
        <w:t xml:space="preserve"> </w:t>
      </w:r>
      <w:r w:rsidR="004B40F1" w:rsidRPr="002D4AAD">
        <w:rPr>
          <w:rFonts w:ascii="Linux Biolinum" w:hAnsi="Linux Biolinum" w:cs="Linux Biolinum"/>
        </w:rPr>
        <w:t>ça rendra obligatoire une</w:t>
      </w:r>
      <w:r w:rsidR="00117AD5" w:rsidRPr="002D4AAD">
        <w:rPr>
          <w:rFonts w:ascii="Linux Biolinum" w:hAnsi="Linux Biolinum" w:cs="Linux Biolinum"/>
        </w:rPr>
        <w:t xml:space="preserve"> </w:t>
      </w:r>
      <w:r w:rsidR="004B40F1" w:rsidRPr="002D4AAD">
        <w:rPr>
          <w:rFonts w:ascii="Linux Biolinum" w:hAnsi="Linux Biolinum" w:cs="Linux Biolinum"/>
        </w:rPr>
        <w:t>réflexion plus avant sur le contenu même</w:t>
      </w:r>
      <w:r w:rsidR="00117AD5" w:rsidRPr="002D4AAD">
        <w:rPr>
          <w:rFonts w:ascii="Linux Biolinum" w:hAnsi="Linux Biolinum" w:cs="Linux Biolinum"/>
        </w:rPr>
        <w:t xml:space="preserve"> </w:t>
      </w:r>
      <w:r w:rsidR="004B40F1" w:rsidRPr="002D4AAD">
        <w:rPr>
          <w:rFonts w:ascii="Linux Biolinum" w:hAnsi="Linux Biolinum" w:cs="Linux Biolinum"/>
        </w:rPr>
        <w:t>de cette notion de principe fondamental</w:t>
      </w:r>
      <w:r w:rsidR="00117AD5" w:rsidRPr="002D4AAD">
        <w:rPr>
          <w:rFonts w:ascii="Linux Biolinum" w:hAnsi="Linux Biolinum" w:cs="Linux Biolinum"/>
        </w:rPr>
        <w:t xml:space="preserve"> </w:t>
      </w:r>
      <w:r w:rsidR="004B40F1" w:rsidRPr="002D4AAD">
        <w:rPr>
          <w:rFonts w:ascii="Linux Biolinum" w:hAnsi="Linux Biolinum" w:cs="Linux Biolinum"/>
        </w:rPr>
        <w:t>reconnu par les</w:t>
      </w:r>
      <w:r w:rsidR="007648FE" w:rsidRPr="002D4AAD">
        <w:rPr>
          <w:rFonts w:ascii="Linux Biolinum" w:hAnsi="Linux Biolinum" w:cs="Linux Biolinum"/>
        </w:rPr>
        <w:t xml:space="preserve"> lois </w:t>
      </w:r>
      <w:r w:rsidR="004B40F1" w:rsidRPr="002D4AAD">
        <w:rPr>
          <w:rFonts w:ascii="Linux Biolinum" w:hAnsi="Linux Biolinum" w:cs="Linux Biolinum"/>
        </w:rPr>
        <w:t xml:space="preserve">de </w:t>
      </w:r>
      <w:r w:rsidR="007648FE" w:rsidRPr="002D4AAD">
        <w:rPr>
          <w:rFonts w:ascii="Linux Biolinum" w:hAnsi="Linux Biolinum" w:cs="Linux Biolinum"/>
        </w:rPr>
        <w:t>l</w:t>
      </w:r>
      <w:r w:rsidR="004B40F1" w:rsidRPr="002D4AAD">
        <w:rPr>
          <w:rFonts w:ascii="Linux Biolinum" w:hAnsi="Linux Biolinum" w:cs="Linux Biolinum"/>
        </w:rPr>
        <w:t>a r</w:t>
      </w:r>
      <w:r w:rsidR="004B40F1" w:rsidRPr="002D4AAD">
        <w:rPr>
          <w:rFonts w:ascii="Linux Biolinum" w:hAnsi="Linux Biolinum" w:cs="Linux Biolinum"/>
        </w:rPr>
        <w:t>é</w:t>
      </w:r>
      <w:r w:rsidR="007648FE" w:rsidRPr="002D4AAD">
        <w:rPr>
          <w:rFonts w:ascii="Linux Biolinum" w:hAnsi="Linux Biolinum" w:cs="Linux Biolinum"/>
        </w:rPr>
        <w:t>publique –</w:t>
      </w:r>
      <w:r w:rsidR="00444F89" w:rsidRPr="002D4AAD">
        <w:rPr>
          <w:rFonts w:ascii="Linux Biolinum" w:hAnsi="Linux Biolinum" w:cs="Linux Biolinum"/>
        </w:rPr>
        <w:t xml:space="preserve"> </w:t>
      </w:r>
      <w:r w:rsidR="004B40F1" w:rsidRPr="002D4AAD">
        <w:rPr>
          <w:rFonts w:ascii="Linux Biolinum" w:hAnsi="Linux Biolinum" w:cs="Linux Biolinum"/>
        </w:rPr>
        <w:t>que le</w:t>
      </w:r>
      <w:r w:rsidR="00444F89" w:rsidRPr="002D4AAD">
        <w:rPr>
          <w:rFonts w:ascii="Linux Biolinum" w:hAnsi="Linux Biolinum" w:cs="Linux Biolinum"/>
        </w:rPr>
        <w:t xml:space="preserve"> </w:t>
      </w:r>
      <w:r w:rsidR="004B40F1" w:rsidRPr="002D4AAD">
        <w:rPr>
          <w:rFonts w:ascii="Linux Biolinum" w:hAnsi="Linux Biolinum" w:cs="Linux Biolinum"/>
        </w:rPr>
        <w:t>préambule</w:t>
      </w:r>
      <w:r w:rsidR="00444F89" w:rsidRPr="002D4AAD">
        <w:rPr>
          <w:rFonts w:ascii="Linux Biolinum" w:hAnsi="Linux Biolinum" w:cs="Linux Biolinum"/>
        </w:rPr>
        <w:t>,</w:t>
      </w:r>
      <w:r w:rsidR="004B40F1" w:rsidRPr="002D4AAD">
        <w:rPr>
          <w:rFonts w:ascii="Linux Biolinum" w:hAnsi="Linux Biolinum" w:cs="Linux Biolinum"/>
        </w:rPr>
        <w:t xml:space="preserve"> et notamment les principes</w:t>
      </w:r>
      <w:r w:rsidR="00444F89" w:rsidRPr="002D4AAD">
        <w:rPr>
          <w:rFonts w:ascii="Linux Biolinum" w:hAnsi="Linux Biolinum" w:cs="Linux Biolinum"/>
        </w:rPr>
        <w:t xml:space="preserve"> fon</w:t>
      </w:r>
      <w:r w:rsidR="004B40F1" w:rsidRPr="002D4AAD">
        <w:rPr>
          <w:rFonts w:ascii="Linux Biolinum" w:hAnsi="Linux Biolinum" w:cs="Linux Biolinum"/>
        </w:rPr>
        <w:t xml:space="preserve">damentaux </w:t>
      </w:r>
      <w:r w:rsidR="00444F89" w:rsidRPr="002D4AAD">
        <w:rPr>
          <w:rFonts w:ascii="Linux Biolinum" w:hAnsi="Linux Biolinum" w:cs="Linux Biolinum"/>
        </w:rPr>
        <w:t xml:space="preserve">reconnus par la République, </w:t>
      </w:r>
      <w:r w:rsidR="004B40F1" w:rsidRPr="002D4AAD">
        <w:rPr>
          <w:rFonts w:ascii="Linux Biolinum" w:hAnsi="Linux Biolinum" w:cs="Linux Biolinum"/>
        </w:rPr>
        <w:t xml:space="preserve"> font</w:t>
      </w:r>
      <w:r w:rsidR="00444F89" w:rsidRPr="002D4AAD">
        <w:rPr>
          <w:rFonts w:ascii="Linux Biolinum" w:hAnsi="Linux Biolinum" w:cs="Linux Biolinum"/>
        </w:rPr>
        <w:t xml:space="preserve"> </w:t>
      </w:r>
      <w:r w:rsidR="004B40F1" w:rsidRPr="002D4AAD">
        <w:rPr>
          <w:rFonts w:ascii="Linux Biolinum" w:hAnsi="Linux Biolinum" w:cs="Linux Biolinum"/>
        </w:rPr>
        <w:t>partie intégrante du bloc de</w:t>
      </w:r>
      <w:r w:rsidR="00444F89" w:rsidRPr="002D4AAD">
        <w:rPr>
          <w:rFonts w:ascii="Linux Biolinum" w:hAnsi="Linux Biolinum" w:cs="Linux Biolinum"/>
        </w:rPr>
        <w:t xml:space="preserve"> </w:t>
      </w:r>
      <w:r w:rsidR="004B40F1" w:rsidRPr="002D4AAD">
        <w:rPr>
          <w:rFonts w:ascii="Linux Biolinum" w:hAnsi="Linux Biolinum" w:cs="Linux Biolinum"/>
        </w:rPr>
        <w:t>constitutionnalité</w:t>
      </w:r>
      <w:r w:rsidR="002D4AAD" w:rsidRPr="002D4AAD">
        <w:rPr>
          <w:rFonts w:ascii="Linux Biolinum" w:hAnsi="Linux Biolinum" w:cs="Linux Biolinum"/>
        </w:rPr>
        <w:t>,</w:t>
      </w:r>
      <w:r w:rsidR="004B40F1" w:rsidRPr="002D4AAD">
        <w:rPr>
          <w:rFonts w:ascii="Linux Biolinum" w:hAnsi="Linux Biolinum" w:cs="Linux Biolinum"/>
        </w:rPr>
        <w:t xml:space="preserve"> lui-même élé</w:t>
      </w:r>
      <w:r w:rsidR="002D4AAD" w:rsidRPr="002D4AAD">
        <w:rPr>
          <w:rFonts w:ascii="Linux Biolinum" w:hAnsi="Linux Biolinum" w:cs="Linux Biolinum"/>
        </w:rPr>
        <w:t xml:space="preserve">ment </w:t>
      </w:r>
      <w:r w:rsidR="004B40F1" w:rsidRPr="002D4AAD">
        <w:rPr>
          <w:rFonts w:ascii="Linux Biolinum" w:hAnsi="Linux Biolinum" w:cs="Linux Biolinum"/>
        </w:rPr>
        <w:t>normatif permettant la sanction d</w:t>
      </w:r>
      <w:r w:rsidR="002B2F72" w:rsidRPr="002D4AAD">
        <w:rPr>
          <w:rFonts w:ascii="Linux Biolinum" w:hAnsi="Linux Biolinum" w:cs="Linux Biolinum"/>
        </w:rPr>
        <w:t>’</w:t>
      </w:r>
      <w:r w:rsidR="004B40F1" w:rsidRPr="002D4AAD">
        <w:rPr>
          <w:rFonts w:ascii="Linux Biolinum" w:hAnsi="Linux Biolinum" w:cs="Linux Biolinum"/>
        </w:rPr>
        <w:t>une</w:t>
      </w:r>
      <w:r w:rsidR="002D4AAD" w:rsidRPr="002D4AAD">
        <w:rPr>
          <w:rFonts w:ascii="Linux Biolinum" w:hAnsi="Linux Biolinum" w:cs="Linux Biolinum"/>
        </w:rPr>
        <w:t xml:space="preserve"> </w:t>
      </w:r>
      <w:r w:rsidR="004B40F1" w:rsidRPr="002D4AAD">
        <w:rPr>
          <w:rFonts w:ascii="Linux Biolinum" w:hAnsi="Linux Biolinum" w:cs="Linux Biolinum"/>
        </w:rPr>
        <w:t>loi adoptée par le parlement</w:t>
      </w:r>
      <w:r w:rsidR="002D4AAD">
        <w:rPr>
          <w:rFonts w:ascii="Linux Biolinum" w:hAnsi="Linux Biolinum" w:cs="Linux Biolinum"/>
        </w:rPr>
        <w:t>.</w:t>
      </w:r>
    </w:p>
    <w:p w:rsidR="00DA1A6E" w:rsidRDefault="006A4E76" w:rsidP="004B40F1">
      <w:pPr>
        <w:rPr>
          <w:rFonts w:ascii="Linux Biolinum" w:hAnsi="Linux Biolinum" w:cs="Linux Biolinum"/>
        </w:rPr>
      </w:pPr>
      <w:r>
        <w:rPr>
          <w:rFonts w:ascii="Linux Biolinum" w:hAnsi="Linux Biolinum" w:cs="Linux Biolinum"/>
        </w:rPr>
        <w:t>C</w:t>
      </w:r>
      <w:r w:rsidR="002B2F72">
        <w:rPr>
          <w:rFonts w:ascii="Linux Biolinum" w:hAnsi="Linux Biolinum" w:cs="Linux Biolinum"/>
        </w:rPr>
        <w:t>’</w:t>
      </w:r>
      <w:r w:rsidR="004B40F1" w:rsidRPr="004B40F1">
        <w:rPr>
          <w:rFonts w:ascii="Linux Biolinum" w:hAnsi="Linux Biolinum" w:cs="Linux Biolinum"/>
        </w:rPr>
        <w:t>est une révolution</w:t>
      </w:r>
      <w:r>
        <w:rPr>
          <w:rFonts w:ascii="Linux Biolinum" w:hAnsi="Linux Biolinum" w:cs="Linux Biolinum"/>
        </w:rPr>
        <w:t xml:space="preserve"> </w:t>
      </w:r>
      <w:r w:rsidR="004B40F1" w:rsidRPr="004B40F1">
        <w:rPr>
          <w:rFonts w:ascii="Linux Biolinum" w:hAnsi="Linux Biolinum" w:cs="Linux Biolinum"/>
        </w:rPr>
        <w:t>dont on pourrait s</w:t>
      </w:r>
      <w:r w:rsidR="002B2F72">
        <w:rPr>
          <w:rFonts w:ascii="Linux Biolinum" w:hAnsi="Linux Biolinum" w:cs="Linux Biolinum"/>
        </w:rPr>
        <w:t>’</w:t>
      </w:r>
      <w:r w:rsidR="004B40F1" w:rsidRPr="004B40F1">
        <w:rPr>
          <w:rFonts w:ascii="Linux Biolinum" w:hAnsi="Linux Biolinum" w:cs="Linux Biolinum"/>
        </w:rPr>
        <w:t>interroger</w:t>
      </w:r>
      <w:r w:rsidR="00FB3769">
        <w:rPr>
          <w:rFonts w:ascii="Linux Biolinum" w:hAnsi="Linux Biolinum" w:cs="Linux Biolinum"/>
        </w:rPr>
        <w:t xml:space="preserve"> </w:t>
      </w:r>
      <w:r w:rsidR="004B40F1" w:rsidRPr="004B40F1">
        <w:rPr>
          <w:rFonts w:ascii="Linux Biolinum" w:hAnsi="Linux Biolinum" w:cs="Linux Biolinum"/>
        </w:rPr>
        <w:t>sur la signification</w:t>
      </w:r>
      <w:r w:rsidR="00FB3769">
        <w:rPr>
          <w:rFonts w:ascii="Linux Biolinum" w:hAnsi="Linux Biolinum" w:cs="Linux Biolinum"/>
        </w:rPr>
        <w:t xml:space="preserve">, </w:t>
      </w:r>
      <w:r w:rsidR="004B40F1" w:rsidRPr="004B40F1">
        <w:rPr>
          <w:rFonts w:ascii="Linux Biolinum" w:hAnsi="Linux Biolinum" w:cs="Linux Biolinum"/>
        </w:rPr>
        <w:t>parce qu</w:t>
      </w:r>
      <w:r w:rsidR="00FB3769">
        <w:rPr>
          <w:rFonts w:ascii="Linux Biolinum" w:hAnsi="Linux Biolinum" w:cs="Linux Biolinum"/>
        </w:rPr>
        <w:t>’ell</w:t>
      </w:r>
      <w:r w:rsidR="004B40F1" w:rsidRPr="004B40F1">
        <w:rPr>
          <w:rFonts w:ascii="Linux Biolinum" w:hAnsi="Linux Biolinum" w:cs="Linux Biolinum"/>
        </w:rPr>
        <w:t>e est tout autant</w:t>
      </w:r>
      <w:r w:rsidR="00FB3769">
        <w:rPr>
          <w:rFonts w:ascii="Linux Biolinum" w:hAnsi="Linux Biolinum" w:cs="Linux Biolinum"/>
        </w:rPr>
        <w:t xml:space="preserve"> </w:t>
      </w:r>
      <w:r w:rsidR="004B40F1" w:rsidRPr="004B40F1">
        <w:rPr>
          <w:rFonts w:ascii="Linux Biolinum" w:hAnsi="Linux Biolinum" w:cs="Linux Biolinum"/>
        </w:rPr>
        <w:t>juridique que politique</w:t>
      </w:r>
      <w:r w:rsidR="00FB3769">
        <w:rPr>
          <w:rFonts w:ascii="Linux Biolinum" w:hAnsi="Linux Biolinum" w:cs="Linux Biolinum"/>
        </w:rPr>
        <w:t>,</w:t>
      </w:r>
      <w:r w:rsidR="004B40F1" w:rsidRPr="004B40F1">
        <w:rPr>
          <w:rFonts w:ascii="Linux Biolinum" w:hAnsi="Linux Biolinum" w:cs="Linux Biolinum"/>
        </w:rPr>
        <w:t xml:space="preserve"> et</w:t>
      </w:r>
      <w:r w:rsidR="00FB3769">
        <w:rPr>
          <w:rFonts w:ascii="Linux Biolinum" w:hAnsi="Linux Biolinum" w:cs="Linux Biolinum"/>
        </w:rPr>
        <w:t xml:space="preserve"> </w:t>
      </w:r>
      <w:r w:rsidR="004B40F1" w:rsidRPr="004B40F1">
        <w:rPr>
          <w:rFonts w:ascii="Linux Biolinum" w:hAnsi="Linux Biolinum" w:cs="Linux Biolinum"/>
        </w:rPr>
        <w:t>même par certains côtés</w:t>
      </w:r>
      <w:r w:rsidR="00FB3769">
        <w:rPr>
          <w:rFonts w:ascii="Linux Biolinum" w:hAnsi="Linux Biolinum" w:cs="Linux Biolinum"/>
        </w:rPr>
        <w:t>,</w:t>
      </w:r>
      <w:r w:rsidR="004B40F1" w:rsidRPr="004B40F1">
        <w:rPr>
          <w:rFonts w:ascii="Linux Biolinum" w:hAnsi="Linux Biolinum" w:cs="Linux Biolinum"/>
        </w:rPr>
        <w:t xml:space="preserve"> elle est une</w:t>
      </w:r>
      <w:r w:rsidR="00FB3769">
        <w:rPr>
          <w:rFonts w:ascii="Linux Biolinum" w:hAnsi="Linux Biolinum" w:cs="Linux Biolinum"/>
        </w:rPr>
        <w:t xml:space="preserve"> </w:t>
      </w:r>
      <w:r w:rsidR="004B40F1" w:rsidRPr="004B40F1">
        <w:rPr>
          <w:rFonts w:ascii="Linux Biolinum" w:hAnsi="Linux Biolinum" w:cs="Linux Biolinum"/>
        </w:rPr>
        <w:t>espèce de hasard hi</w:t>
      </w:r>
      <w:r w:rsidR="004B40F1" w:rsidRPr="004B40F1">
        <w:rPr>
          <w:rFonts w:ascii="Linux Biolinum" w:hAnsi="Linux Biolinum" w:cs="Linux Biolinum"/>
        </w:rPr>
        <w:t>s</w:t>
      </w:r>
      <w:r w:rsidR="004B40F1" w:rsidRPr="004B40F1">
        <w:rPr>
          <w:rFonts w:ascii="Linux Biolinum" w:hAnsi="Linux Biolinum" w:cs="Linux Biolinum"/>
        </w:rPr>
        <w:t>torique</w:t>
      </w:r>
      <w:r w:rsidR="00613CA4">
        <w:rPr>
          <w:rFonts w:ascii="Linux Biolinum" w:hAnsi="Linux Biolinum" w:cs="Linux Biolinum"/>
        </w:rPr>
        <w:t xml:space="preserve"> </w:t>
      </w:r>
      <w:r w:rsidR="004B40F1" w:rsidRPr="004B40F1">
        <w:rPr>
          <w:rFonts w:ascii="Linux Biolinum" w:hAnsi="Linux Biolinum" w:cs="Linux Biolinum"/>
        </w:rPr>
        <w:t xml:space="preserve">qui pourrait nous amener </w:t>
      </w:r>
      <w:r w:rsidR="00613CA4">
        <w:rPr>
          <w:rFonts w:ascii="Linux Biolinum" w:hAnsi="Linux Biolinum" w:cs="Linux Biolinum"/>
        </w:rPr>
        <w:t xml:space="preserve">à </w:t>
      </w:r>
      <w:r w:rsidR="004B40F1" w:rsidRPr="004B40F1">
        <w:rPr>
          <w:rFonts w:ascii="Linux Biolinum" w:hAnsi="Linux Biolinum" w:cs="Linux Biolinum"/>
        </w:rPr>
        <w:t xml:space="preserve">réfléchir sur la relativité </w:t>
      </w:r>
      <w:r w:rsidR="00613CA4">
        <w:rPr>
          <w:rFonts w:ascii="Linux Biolinum" w:hAnsi="Linux Biolinum" w:cs="Linux Biolinum"/>
        </w:rPr>
        <w:t>d</w:t>
      </w:r>
      <w:r w:rsidR="004B40F1" w:rsidRPr="004B40F1">
        <w:rPr>
          <w:rFonts w:ascii="Linux Biolinum" w:hAnsi="Linux Biolinum" w:cs="Linux Biolinum"/>
        </w:rPr>
        <w:t>u droit</w:t>
      </w:r>
      <w:r w:rsidR="00613CA4">
        <w:rPr>
          <w:rFonts w:ascii="Linux Biolinum" w:hAnsi="Linux Biolinum" w:cs="Linux Biolinum"/>
        </w:rPr>
        <w:t xml:space="preserve"> </w:t>
      </w:r>
      <w:r w:rsidR="004B40F1" w:rsidRPr="004B40F1">
        <w:rPr>
          <w:rFonts w:ascii="Linux Biolinum" w:hAnsi="Linux Biolinum" w:cs="Linux Biolinum"/>
        </w:rPr>
        <w:t>constitutionnel et sur le caractère</w:t>
      </w:r>
      <w:r w:rsidR="006E5DE2">
        <w:rPr>
          <w:rFonts w:ascii="Linux Biolinum" w:hAnsi="Linux Biolinum" w:cs="Linux Biolinum"/>
        </w:rPr>
        <w:t xml:space="preserve"> </w:t>
      </w:r>
      <w:r w:rsidR="004B40F1" w:rsidRPr="004B40F1">
        <w:rPr>
          <w:rFonts w:ascii="Linux Biolinum" w:hAnsi="Linux Biolinum" w:cs="Linux Biolinum"/>
        </w:rPr>
        <w:t>parfois</w:t>
      </w:r>
      <w:r w:rsidR="006E5DE2">
        <w:rPr>
          <w:rFonts w:ascii="Linux Biolinum" w:hAnsi="Linux Biolinum" w:cs="Linux Biolinum"/>
        </w:rPr>
        <w:t>,</w:t>
      </w:r>
      <w:r w:rsidR="004B40F1" w:rsidRPr="004B40F1">
        <w:rPr>
          <w:rFonts w:ascii="Linux Biolinum" w:hAnsi="Linux Biolinum" w:cs="Linux Biolinum"/>
        </w:rPr>
        <w:t xml:space="preserve"> sinon accidentel</w:t>
      </w:r>
      <w:r w:rsidR="006E5DE2">
        <w:rPr>
          <w:rFonts w:ascii="Linux Biolinum" w:hAnsi="Linux Biolinum" w:cs="Linux Biolinum"/>
        </w:rPr>
        <w:t>,</w:t>
      </w:r>
      <w:r w:rsidR="004B40F1" w:rsidRPr="004B40F1">
        <w:rPr>
          <w:rFonts w:ascii="Linux Biolinum" w:hAnsi="Linux Biolinum" w:cs="Linux Biolinum"/>
        </w:rPr>
        <w:t xml:space="preserve"> mais en tout</w:t>
      </w:r>
      <w:r w:rsidR="006E5DE2">
        <w:rPr>
          <w:rFonts w:ascii="Linux Biolinum" w:hAnsi="Linux Biolinum" w:cs="Linux Biolinum"/>
        </w:rPr>
        <w:t xml:space="preserve"> </w:t>
      </w:r>
      <w:r w:rsidR="004B40F1" w:rsidRPr="004B40F1">
        <w:rPr>
          <w:rFonts w:ascii="Linux Biolinum" w:hAnsi="Linux Biolinum" w:cs="Linux Biolinum"/>
        </w:rPr>
        <w:t>cas très contextuel de ce type de</w:t>
      </w:r>
      <w:r w:rsidR="007F47EF">
        <w:rPr>
          <w:rFonts w:ascii="Linux Biolinum" w:hAnsi="Linux Biolinum" w:cs="Linux Biolinum"/>
        </w:rPr>
        <w:t xml:space="preserve"> </w:t>
      </w:r>
      <w:r w:rsidR="004B40F1" w:rsidRPr="004B40F1">
        <w:rPr>
          <w:rFonts w:ascii="Linux Biolinum" w:hAnsi="Linux Biolinum" w:cs="Linux Biolinum"/>
        </w:rPr>
        <w:t>révolution</w:t>
      </w:r>
      <w:r w:rsidR="007F47EF">
        <w:rPr>
          <w:rFonts w:ascii="Linux Biolinum" w:hAnsi="Linux Biolinum" w:cs="Linux Biolinum"/>
        </w:rPr>
        <w:t>. En effet, i</w:t>
      </w:r>
      <w:r w:rsidR="004B40F1" w:rsidRPr="004B40F1">
        <w:rPr>
          <w:rFonts w:ascii="Linux Biolinum" w:hAnsi="Linux Biolinum" w:cs="Linux Biolinum"/>
        </w:rPr>
        <w:t>l a fallu</w:t>
      </w:r>
      <w:r w:rsidR="007F47EF">
        <w:rPr>
          <w:rFonts w:ascii="Linux Biolinum" w:hAnsi="Linux Biolinum" w:cs="Linux Biolinum"/>
        </w:rPr>
        <w:t xml:space="preserve"> </w:t>
      </w:r>
      <w:r w:rsidR="004B40F1" w:rsidRPr="004B40F1">
        <w:rPr>
          <w:rFonts w:ascii="Linux Biolinum" w:hAnsi="Linux Biolinum" w:cs="Linux Biolinum"/>
        </w:rPr>
        <w:t>une opposition politique au sein du</w:t>
      </w:r>
      <w:r w:rsidR="007F47EF">
        <w:rPr>
          <w:rFonts w:ascii="Linux Biolinum" w:hAnsi="Linux Biolinum" w:cs="Linux Biolinum"/>
        </w:rPr>
        <w:t xml:space="preserve"> </w:t>
      </w:r>
      <w:r w:rsidR="004B40F1" w:rsidRPr="004B40F1">
        <w:rPr>
          <w:rFonts w:ascii="Linux Biolinum" w:hAnsi="Linux Biolinum" w:cs="Linux Biolinum"/>
        </w:rPr>
        <w:t xml:space="preserve">mouvement gaulliste et </w:t>
      </w:r>
      <w:r w:rsidR="00373142">
        <w:rPr>
          <w:rFonts w:ascii="Linux Biolinum" w:hAnsi="Linux Biolinum" w:cs="Linux Biolinum"/>
        </w:rPr>
        <w:t xml:space="preserve">la </w:t>
      </w:r>
      <w:r w:rsidR="004B40F1" w:rsidRPr="004B40F1">
        <w:rPr>
          <w:rFonts w:ascii="Linux Biolinum" w:hAnsi="Linux Biolinum" w:cs="Linux Biolinum"/>
        </w:rPr>
        <w:t xml:space="preserve">circonstance </w:t>
      </w:r>
      <w:r w:rsidR="00373142">
        <w:rPr>
          <w:rFonts w:ascii="Linux Biolinum" w:hAnsi="Linux Biolinum" w:cs="Linux Biolinum"/>
        </w:rPr>
        <w:t xml:space="preserve">statistiquement </w:t>
      </w:r>
      <w:r w:rsidR="004B40F1" w:rsidRPr="004B40F1">
        <w:rPr>
          <w:rFonts w:ascii="Linux Biolinum" w:hAnsi="Linux Biolinum" w:cs="Linux Biolinum"/>
        </w:rPr>
        <w:t>assez inimaginable qu</w:t>
      </w:r>
      <w:r w:rsidR="002B2F72">
        <w:rPr>
          <w:rFonts w:ascii="Linux Biolinum" w:hAnsi="Linux Biolinum" w:cs="Linux Biolinum"/>
        </w:rPr>
        <w:t>’</w:t>
      </w:r>
      <w:r w:rsidR="004B40F1" w:rsidRPr="004B40F1">
        <w:rPr>
          <w:rFonts w:ascii="Linux Biolinum" w:hAnsi="Linux Biolinum" w:cs="Linux Biolinum"/>
        </w:rPr>
        <w:t>un</w:t>
      </w:r>
      <w:r w:rsidR="00373142">
        <w:rPr>
          <w:rFonts w:ascii="Linux Biolinum" w:hAnsi="Linux Biolinum" w:cs="Linux Biolinum"/>
        </w:rPr>
        <w:t xml:space="preserve"> </w:t>
      </w:r>
      <w:r w:rsidR="004B40F1" w:rsidRPr="004B40F1">
        <w:rPr>
          <w:rFonts w:ascii="Linux Biolinum" w:hAnsi="Linux Biolinum" w:cs="Linux Biolinum"/>
        </w:rPr>
        <w:t xml:space="preserve">président du </w:t>
      </w:r>
      <w:r w:rsidR="00373142">
        <w:rPr>
          <w:rFonts w:ascii="Linux Biolinum" w:hAnsi="Linux Biolinum" w:cs="Linux Biolinum"/>
        </w:rPr>
        <w:t>S</w:t>
      </w:r>
      <w:r w:rsidR="004B40F1" w:rsidRPr="004B40F1">
        <w:rPr>
          <w:rFonts w:ascii="Linux Biolinum" w:hAnsi="Linux Biolinum" w:cs="Linux Biolinum"/>
        </w:rPr>
        <w:t>énat appartenant à la</w:t>
      </w:r>
      <w:r w:rsidR="00373142">
        <w:rPr>
          <w:rFonts w:ascii="Linux Biolinum" w:hAnsi="Linux Biolinum" w:cs="Linux Biolinum"/>
        </w:rPr>
        <w:t xml:space="preserve"> </w:t>
      </w:r>
      <w:r w:rsidR="004B40F1" w:rsidRPr="004B40F1">
        <w:rPr>
          <w:rFonts w:ascii="Linux Biolinum" w:hAnsi="Linux Biolinum" w:cs="Linux Biolinum"/>
        </w:rPr>
        <w:t>majorité pu</w:t>
      </w:r>
      <w:r w:rsidR="00AF6D89">
        <w:rPr>
          <w:rFonts w:ascii="Linux Biolinum" w:hAnsi="Linux Biolinum" w:cs="Linux Biolinum"/>
        </w:rPr>
        <w:t>isse</w:t>
      </w:r>
      <w:r w:rsidR="004B40F1" w:rsidRPr="004B40F1">
        <w:rPr>
          <w:rFonts w:ascii="Linux Biolinum" w:hAnsi="Linux Biolinum" w:cs="Linux Biolinum"/>
        </w:rPr>
        <w:t xml:space="preserve"> saisir le </w:t>
      </w:r>
      <w:r w:rsidR="00AC76AA">
        <w:rPr>
          <w:rFonts w:ascii="Linux Biolinum" w:hAnsi="Linux Biolinum" w:cs="Linux Biolinum"/>
        </w:rPr>
        <w:t>C</w:t>
      </w:r>
      <w:r w:rsidR="004B40F1" w:rsidRPr="004B40F1">
        <w:rPr>
          <w:rFonts w:ascii="Linux Biolinum" w:hAnsi="Linux Biolinum" w:cs="Linux Biolinum"/>
        </w:rPr>
        <w:t>onseil</w:t>
      </w:r>
      <w:r w:rsidR="00AC76AA">
        <w:rPr>
          <w:rFonts w:ascii="Linux Biolinum" w:hAnsi="Linux Biolinum" w:cs="Linux Biolinum"/>
        </w:rPr>
        <w:t xml:space="preserve"> </w:t>
      </w:r>
      <w:r w:rsidR="004B40F1" w:rsidRPr="004B40F1">
        <w:rPr>
          <w:rFonts w:ascii="Linux Biolinum" w:hAnsi="Linux Biolinum" w:cs="Linux Biolinum"/>
        </w:rPr>
        <w:t>constitutionnel contre le gouvernement</w:t>
      </w:r>
      <w:r w:rsidR="00AC76AA">
        <w:rPr>
          <w:rFonts w:ascii="Linux Biolinum" w:hAnsi="Linux Biolinum" w:cs="Linux Biolinum"/>
        </w:rPr>
        <w:t xml:space="preserve"> </w:t>
      </w:r>
      <w:r w:rsidR="004B40F1" w:rsidRPr="004B40F1">
        <w:rPr>
          <w:rFonts w:ascii="Linux Biolinum" w:hAnsi="Linux Biolinum" w:cs="Linux Biolinum"/>
        </w:rPr>
        <w:t>de cette même majorité</w:t>
      </w:r>
      <w:r w:rsidR="00752337">
        <w:rPr>
          <w:rFonts w:ascii="Linux Biolinum" w:hAnsi="Linux Biolinum" w:cs="Linux Biolinum"/>
        </w:rPr>
        <w:t xml:space="preserve"> (</w:t>
      </w:r>
      <w:r w:rsidR="004B40F1" w:rsidRPr="004B40F1">
        <w:rPr>
          <w:rFonts w:ascii="Linux Biolinum" w:hAnsi="Linux Biolinum" w:cs="Linux Biolinum"/>
        </w:rPr>
        <w:t>cette te</w:t>
      </w:r>
      <w:r w:rsidR="004B40F1" w:rsidRPr="004B40F1">
        <w:rPr>
          <w:rFonts w:ascii="Linux Biolinum" w:hAnsi="Linux Biolinum" w:cs="Linux Biolinum"/>
        </w:rPr>
        <w:t>n</w:t>
      </w:r>
      <w:r w:rsidR="004B40F1" w:rsidRPr="004B40F1">
        <w:rPr>
          <w:rFonts w:ascii="Linux Biolinum" w:hAnsi="Linux Biolinum" w:cs="Linux Biolinum"/>
        </w:rPr>
        <w:t>sion interpersonnelle</w:t>
      </w:r>
      <w:r w:rsidR="00752337">
        <w:rPr>
          <w:rFonts w:ascii="Linux Biolinum" w:hAnsi="Linux Biolinum" w:cs="Linux Biolinum"/>
        </w:rPr>
        <w:t xml:space="preserve"> entre Poher et Pompidou </w:t>
      </w:r>
      <w:r w:rsidR="004B40F1" w:rsidRPr="004B40F1">
        <w:rPr>
          <w:rFonts w:ascii="Linux Biolinum" w:hAnsi="Linux Biolinum" w:cs="Linux Biolinum"/>
        </w:rPr>
        <w:t>qu</w:t>
      </w:r>
      <w:r w:rsidR="00752337">
        <w:rPr>
          <w:rFonts w:ascii="Linux Biolinum" w:hAnsi="Linux Biolinum" w:cs="Linux Biolinum"/>
        </w:rPr>
        <w:t>’</w:t>
      </w:r>
      <w:r w:rsidR="004B40F1" w:rsidRPr="004B40F1">
        <w:rPr>
          <w:rFonts w:ascii="Linux Biolinum" w:hAnsi="Linux Biolinum" w:cs="Linux Biolinum"/>
        </w:rPr>
        <w:t>i</w:t>
      </w:r>
      <w:r w:rsidR="00752337">
        <w:rPr>
          <w:rFonts w:ascii="Linux Biolinum" w:hAnsi="Linux Biolinum" w:cs="Linux Biolinum"/>
        </w:rPr>
        <w:t>l</w:t>
      </w:r>
      <w:r w:rsidR="004B40F1" w:rsidRPr="004B40F1">
        <w:rPr>
          <w:rFonts w:ascii="Linux Biolinum" w:hAnsi="Linux Biolinum" w:cs="Linux Biolinum"/>
        </w:rPr>
        <w:t xml:space="preserve"> va y avoir</w:t>
      </w:r>
      <w:r w:rsidR="00752337">
        <w:rPr>
          <w:rFonts w:ascii="Linux Biolinum" w:hAnsi="Linux Biolinum" w:cs="Linux Biolinum"/>
        </w:rPr>
        <w:t>)</w:t>
      </w:r>
      <w:r w:rsidR="002F4C36">
        <w:rPr>
          <w:rFonts w:ascii="Linux Biolinum" w:hAnsi="Linux Biolinum" w:cs="Linux Biolinum"/>
        </w:rPr>
        <w:t xml:space="preserve">, et </w:t>
      </w:r>
      <w:r w:rsidR="004B40F1" w:rsidRPr="004B40F1">
        <w:rPr>
          <w:rFonts w:ascii="Linux Biolinum" w:hAnsi="Linux Biolinum" w:cs="Linux Biolinum"/>
        </w:rPr>
        <w:t>la réception</w:t>
      </w:r>
      <w:r w:rsidR="002F4C36">
        <w:rPr>
          <w:rFonts w:ascii="Linux Biolinum" w:hAnsi="Linux Biolinum" w:cs="Linux Biolinum"/>
        </w:rPr>
        <w:t xml:space="preserve"> </w:t>
      </w:r>
      <w:r w:rsidR="004B40F1" w:rsidRPr="004B40F1">
        <w:rPr>
          <w:rFonts w:ascii="Linux Biolinum" w:hAnsi="Linux Biolinum" w:cs="Linux Biolinum"/>
        </w:rPr>
        <w:t>au</w:t>
      </w:r>
      <w:r w:rsidR="002F4C36">
        <w:rPr>
          <w:rFonts w:ascii="Linux Biolinum" w:hAnsi="Linux Biolinum" w:cs="Linux Biolinum"/>
        </w:rPr>
        <w:t xml:space="preserve"> C</w:t>
      </w:r>
      <w:r w:rsidR="004B40F1" w:rsidRPr="004B40F1">
        <w:rPr>
          <w:rFonts w:ascii="Linux Biolinum" w:hAnsi="Linux Biolinum" w:cs="Linux Biolinum"/>
        </w:rPr>
        <w:t>onseil constitutionnel</w:t>
      </w:r>
      <w:r w:rsidR="00C47301">
        <w:rPr>
          <w:rFonts w:ascii="Linux Biolinum" w:hAnsi="Linux Biolinum" w:cs="Linux Biolinum"/>
        </w:rPr>
        <w:t xml:space="preserve">, dont </w:t>
      </w:r>
      <w:r w:rsidR="004B40F1" w:rsidRPr="004B40F1">
        <w:rPr>
          <w:rFonts w:ascii="Linux Biolinum" w:hAnsi="Linux Biolinum" w:cs="Linux Biolinum"/>
        </w:rPr>
        <w:t>le président</w:t>
      </w:r>
      <w:r w:rsidR="00C47301">
        <w:rPr>
          <w:rFonts w:ascii="Linux Biolinum" w:hAnsi="Linux Biolinum" w:cs="Linux Biolinum"/>
        </w:rPr>
        <w:t xml:space="preserve"> Palewski, </w:t>
      </w:r>
      <w:r w:rsidR="004B40F1" w:rsidRPr="004B40F1">
        <w:rPr>
          <w:rFonts w:ascii="Linux Biolinum" w:hAnsi="Linux Biolinum" w:cs="Linux Biolinum"/>
        </w:rPr>
        <w:t>gaulliste historique</w:t>
      </w:r>
      <w:r w:rsidR="00C47301">
        <w:rPr>
          <w:rFonts w:ascii="Linux Biolinum" w:hAnsi="Linux Biolinum" w:cs="Linux Biolinum"/>
        </w:rPr>
        <w:t>,</w:t>
      </w:r>
      <w:r w:rsidR="004B40F1" w:rsidRPr="004B40F1">
        <w:rPr>
          <w:rFonts w:ascii="Linux Biolinum" w:hAnsi="Linux Biolinum" w:cs="Linux Biolinum"/>
        </w:rPr>
        <w:t xml:space="preserve"> va</w:t>
      </w:r>
      <w:r w:rsidR="00C47301">
        <w:rPr>
          <w:rFonts w:ascii="Linux Biolinum" w:hAnsi="Linux Biolinum" w:cs="Linux Biolinum"/>
        </w:rPr>
        <w:t xml:space="preserve"> </w:t>
      </w:r>
      <w:r w:rsidR="004B40F1" w:rsidRPr="004B40F1">
        <w:rPr>
          <w:rFonts w:ascii="Linux Biolinum" w:hAnsi="Linux Biolinum" w:cs="Linux Biolinum"/>
        </w:rPr>
        <w:t>également jouer un rôle très important</w:t>
      </w:r>
      <w:r w:rsidR="00FE3E13">
        <w:rPr>
          <w:rFonts w:ascii="Linux Biolinum" w:hAnsi="Linux Biolinum" w:cs="Linux Biolinum"/>
        </w:rPr>
        <w:t>.</w:t>
      </w:r>
      <w:r w:rsidR="00DA1A6E">
        <w:rPr>
          <w:rFonts w:ascii="Linux Biolinum" w:hAnsi="Linux Biolinum" w:cs="Linux Biolinum"/>
        </w:rPr>
        <w:t xml:space="preserve"> </w:t>
      </w:r>
      <w:r w:rsidR="00FE3E13">
        <w:rPr>
          <w:rFonts w:ascii="Linux Biolinum" w:hAnsi="Linux Biolinum" w:cs="Linux Biolinum"/>
        </w:rPr>
        <w:t>Il y a également une</w:t>
      </w:r>
      <w:r w:rsidR="004B40F1" w:rsidRPr="004B40F1">
        <w:rPr>
          <w:rFonts w:ascii="Linux Biolinum" w:hAnsi="Linux Biolinum" w:cs="Linux Biolinum"/>
        </w:rPr>
        <w:t xml:space="preserve"> sorte de hasard fonctionnel</w:t>
      </w:r>
      <w:r w:rsidR="009415EC">
        <w:rPr>
          <w:rFonts w:ascii="Linux Biolinum" w:hAnsi="Linux Biolinum" w:cs="Linux Biolinum"/>
        </w:rPr>
        <w:t xml:space="preserve"> </w:t>
      </w:r>
      <w:r w:rsidR="004B40F1" w:rsidRPr="004B40F1">
        <w:rPr>
          <w:rFonts w:ascii="Linux Biolinum" w:hAnsi="Linux Biolinum" w:cs="Linux Biolinum"/>
        </w:rPr>
        <w:t xml:space="preserve">dans la mesure où </w:t>
      </w:r>
      <w:r w:rsidR="00482940">
        <w:rPr>
          <w:rFonts w:ascii="Linux Biolinum" w:hAnsi="Linux Biolinum" w:cs="Linux Biolinum"/>
        </w:rPr>
        <w:t xml:space="preserve">il y a </w:t>
      </w:r>
      <w:r w:rsidR="004B40F1" w:rsidRPr="004B40F1">
        <w:rPr>
          <w:rFonts w:ascii="Linux Biolinum" w:hAnsi="Linux Biolinum" w:cs="Linux Biolinum"/>
        </w:rPr>
        <w:t xml:space="preserve">au </w:t>
      </w:r>
      <w:r w:rsidR="00482940">
        <w:rPr>
          <w:rFonts w:ascii="Linux Biolinum" w:hAnsi="Linux Biolinum" w:cs="Linux Biolinum"/>
        </w:rPr>
        <w:t>C</w:t>
      </w:r>
      <w:r w:rsidR="004B40F1" w:rsidRPr="004B40F1">
        <w:rPr>
          <w:rFonts w:ascii="Linux Biolinum" w:hAnsi="Linux Biolinum" w:cs="Linux Biolinum"/>
        </w:rPr>
        <w:t>onseil</w:t>
      </w:r>
      <w:r w:rsidR="00482940">
        <w:rPr>
          <w:rFonts w:ascii="Linux Biolinum" w:hAnsi="Linux Biolinum" w:cs="Linux Biolinum"/>
        </w:rPr>
        <w:t xml:space="preserve"> </w:t>
      </w:r>
      <w:r w:rsidR="004B40F1" w:rsidRPr="004B40F1">
        <w:rPr>
          <w:rFonts w:ascii="Linux Biolinum" w:hAnsi="Linux Biolinum" w:cs="Linux Biolinum"/>
        </w:rPr>
        <w:t>constitutionnel à cette époque des</w:t>
      </w:r>
      <w:r w:rsidR="00E56454">
        <w:rPr>
          <w:rFonts w:ascii="Linux Biolinum" w:hAnsi="Linux Biolinum" w:cs="Linux Biolinum"/>
        </w:rPr>
        <w:t xml:space="preserve"> </w:t>
      </w:r>
      <w:r w:rsidR="004B40F1" w:rsidRPr="004B40F1">
        <w:rPr>
          <w:rFonts w:ascii="Linux Biolinum" w:hAnsi="Linux Biolinum" w:cs="Linux Biolinum"/>
        </w:rPr>
        <w:t>conseillers constitutionnels qui sont</w:t>
      </w:r>
      <w:r w:rsidR="00E56454">
        <w:rPr>
          <w:rFonts w:ascii="Linux Biolinum" w:hAnsi="Linux Biolinum" w:cs="Linux Biolinum"/>
        </w:rPr>
        <w:t xml:space="preserve"> </w:t>
      </w:r>
      <w:r w:rsidR="004B40F1" w:rsidRPr="004B40F1">
        <w:rPr>
          <w:rFonts w:ascii="Linux Biolinum" w:hAnsi="Linux Biolinum" w:cs="Linux Biolinum"/>
        </w:rPr>
        <w:t>des vrais j</w:t>
      </w:r>
      <w:r w:rsidR="004B40F1" w:rsidRPr="004B40F1">
        <w:rPr>
          <w:rFonts w:ascii="Linux Biolinum" w:hAnsi="Linux Biolinum" w:cs="Linux Biolinum"/>
        </w:rPr>
        <w:t>u</w:t>
      </w:r>
      <w:r w:rsidR="004B40F1" w:rsidRPr="004B40F1">
        <w:rPr>
          <w:rFonts w:ascii="Linux Biolinum" w:hAnsi="Linux Biolinum" w:cs="Linux Biolinum"/>
        </w:rPr>
        <w:t>ristes et qui vont avoir un</w:t>
      </w:r>
      <w:r w:rsidR="00E56454">
        <w:rPr>
          <w:rFonts w:ascii="Linux Biolinum" w:hAnsi="Linux Biolinum" w:cs="Linux Biolinum"/>
        </w:rPr>
        <w:t xml:space="preserve"> </w:t>
      </w:r>
      <w:r w:rsidR="004B40F1" w:rsidRPr="004B40F1">
        <w:rPr>
          <w:rFonts w:ascii="Linux Biolinum" w:hAnsi="Linux Biolinum" w:cs="Linux Biolinum"/>
        </w:rPr>
        <w:t>rôle considérable dans la traduction juridique de cette</w:t>
      </w:r>
      <w:r w:rsidR="00546FC3">
        <w:rPr>
          <w:rFonts w:ascii="Linux Biolinum" w:hAnsi="Linux Biolinum" w:cs="Linux Biolinum"/>
        </w:rPr>
        <w:t xml:space="preserve"> </w:t>
      </w:r>
      <w:r w:rsidR="004B40F1" w:rsidRPr="004B40F1">
        <w:rPr>
          <w:rFonts w:ascii="Linux Biolinum" w:hAnsi="Linux Biolinum" w:cs="Linux Biolinum"/>
        </w:rPr>
        <w:t>opposition politique</w:t>
      </w:r>
      <w:r w:rsidR="00546FC3">
        <w:rPr>
          <w:rFonts w:ascii="Linux Biolinum" w:hAnsi="Linux Biolinum" w:cs="Linux Biolinum"/>
        </w:rPr>
        <w:t>.</w:t>
      </w:r>
    </w:p>
    <w:p w:rsidR="004B40F1" w:rsidRDefault="00546FC3" w:rsidP="00B42A50">
      <w:pPr>
        <w:ind w:firstLine="425"/>
        <w:rPr>
          <w:rFonts w:ascii="Linux Biolinum" w:hAnsi="Linux Biolinum" w:cs="Linux Biolinum"/>
        </w:rPr>
      </w:pPr>
      <w:r>
        <w:rPr>
          <w:rFonts w:ascii="Linux Biolinum" w:hAnsi="Linux Biolinum" w:cs="Linux Biolinum"/>
        </w:rPr>
        <w:t>O</w:t>
      </w:r>
      <w:r w:rsidR="004B40F1" w:rsidRPr="004B40F1">
        <w:rPr>
          <w:rFonts w:ascii="Linux Biolinum" w:hAnsi="Linux Biolinum" w:cs="Linux Biolinum"/>
        </w:rPr>
        <w:t>n va</w:t>
      </w:r>
      <w:r>
        <w:rPr>
          <w:rFonts w:ascii="Linux Biolinum" w:hAnsi="Linux Biolinum" w:cs="Linux Biolinum"/>
        </w:rPr>
        <w:t xml:space="preserve"> donc </w:t>
      </w:r>
      <w:r w:rsidR="004B40F1" w:rsidRPr="004B40F1">
        <w:rPr>
          <w:rFonts w:ascii="Linux Biolinum" w:hAnsi="Linux Biolinum" w:cs="Linux Biolinum"/>
        </w:rPr>
        <w:t>avoir une véritable révolution</w:t>
      </w:r>
      <w:r>
        <w:rPr>
          <w:rFonts w:ascii="Linux Biolinum" w:hAnsi="Linux Biolinum" w:cs="Linux Biolinum"/>
        </w:rPr>
        <w:t xml:space="preserve"> </w:t>
      </w:r>
      <w:r w:rsidR="004B40F1" w:rsidRPr="004B40F1">
        <w:rPr>
          <w:rFonts w:ascii="Linux Biolinum" w:hAnsi="Linux Biolinum" w:cs="Linux Biolinum"/>
        </w:rPr>
        <w:t>en droit constitutionnel français</w:t>
      </w:r>
      <w:r w:rsidR="00DA1A6E">
        <w:rPr>
          <w:rFonts w:ascii="Linux Biolinum" w:hAnsi="Linux Biolinum" w:cs="Linux Biolinum"/>
        </w:rPr>
        <w:t>. C</w:t>
      </w:r>
      <w:r w:rsidR="004B40F1" w:rsidRPr="004B40F1">
        <w:rPr>
          <w:rFonts w:ascii="Linux Biolinum" w:hAnsi="Linux Biolinum" w:cs="Linux Biolinum"/>
        </w:rPr>
        <w:t>ette</w:t>
      </w:r>
      <w:r w:rsidR="00DA1A6E">
        <w:rPr>
          <w:rFonts w:ascii="Linux Biolinum" w:hAnsi="Linux Biolinum" w:cs="Linux Biolinum"/>
        </w:rPr>
        <w:t xml:space="preserve"> </w:t>
      </w:r>
      <w:r w:rsidR="004B40F1" w:rsidRPr="004B40F1">
        <w:rPr>
          <w:rFonts w:ascii="Linux Biolinum" w:hAnsi="Linux Biolinum" w:cs="Linux Biolinum"/>
        </w:rPr>
        <w:t>révol</w:t>
      </w:r>
      <w:r w:rsidR="004B40F1" w:rsidRPr="004B40F1">
        <w:rPr>
          <w:rFonts w:ascii="Linux Biolinum" w:hAnsi="Linux Biolinum" w:cs="Linux Biolinum"/>
        </w:rPr>
        <w:t>u</w:t>
      </w:r>
      <w:r w:rsidR="004B40F1" w:rsidRPr="004B40F1">
        <w:rPr>
          <w:rFonts w:ascii="Linux Biolinum" w:hAnsi="Linux Biolinum" w:cs="Linux Biolinum"/>
        </w:rPr>
        <w:t>tion intervient après le</w:t>
      </w:r>
      <w:r w:rsidR="00DA1A6E">
        <w:rPr>
          <w:rFonts w:ascii="Linux Biolinum" w:hAnsi="Linux Biolinum" w:cs="Linux Biolinum"/>
        </w:rPr>
        <w:t xml:space="preserve"> </w:t>
      </w:r>
      <w:r w:rsidR="004B40F1" w:rsidRPr="004B40F1">
        <w:rPr>
          <w:rFonts w:ascii="Linux Biolinum" w:hAnsi="Linux Biolinum" w:cs="Linux Biolinum"/>
        </w:rPr>
        <w:t xml:space="preserve">départ </w:t>
      </w:r>
      <w:r w:rsidR="008E5FD4">
        <w:rPr>
          <w:rFonts w:ascii="Linux Biolinum" w:hAnsi="Linux Biolinum" w:cs="Linux Biolinum"/>
        </w:rPr>
        <w:t xml:space="preserve">et le décès </w:t>
      </w:r>
      <w:r w:rsidR="004B40F1" w:rsidRPr="004B40F1">
        <w:rPr>
          <w:rFonts w:ascii="Linux Biolinum" w:hAnsi="Linux Biolinum" w:cs="Linux Biolinum"/>
        </w:rPr>
        <w:t xml:space="preserve">du général de </w:t>
      </w:r>
      <w:r w:rsidR="00DA1A6E">
        <w:rPr>
          <w:rFonts w:ascii="Linux Biolinum" w:hAnsi="Linux Biolinum" w:cs="Linux Biolinum"/>
        </w:rPr>
        <w:t>G</w:t>
      </w:r>
      <w:r w:rsidR="004B40F1" w:rsidRPr="004B40F1">
        <w:rPr>
          <w:rFonts w:ascii="Linux Biolinum" w:hAnsi="Linux Biolinum" w:cs="Linux Biolinum"/>
        </w:rPr>
        <w:t>aulle</w:t>
      </w:r>
      <w:r w:rsidR="00364D4C">
        <w:rPr>
          <w:rFonts w:ascii="Linux Biolinum" w:hAnsi="Linux Biolinum" w:cs="Linux Biolinum"/>
        </w:rPr>
        <w:t>,</w:t>
      </w:r>
      <w:r w:rsidR="004B40F1" w:rsidRPr="004B40F1">
        <w:rPr>
          <w:rFonts w:ascii="Linux Biolinum" w:hAnsi="Linux Biolinum" w:cs="Linux Biolinum"/>
        </w:rPr>
        <w:t xml:space="preserve"> de manière</w:t>
      </w:r>
      <w:r w:rsidR="008E5FD4">
        <w:rPr>
          <w:rFonts w:ascii="Linux Biolinum" w:hAnsi="Linux Biolinum" w:cs="Linux Biolinum"/>
        </w:rPr>
        <w:t xml:space="preserve"> </w:t>
      </w:r>
      <w:r w:rsidR="004B40F1" w:rsidRPr="004B40F1">
        <w:rPr>
          <w:rFonts w:ascii="Linux Biolinum" w:hAnsi="Linux Biolinum" w:cs="Linux Biolinum"/>
        </w:rPr>
        <w:t>extrêmement symbolique</w:t>
      </w:r>
      <w:r w:rsidR="008E5FD4">
        <w:rPr>
          <w:rFonts w:ascii="Linux Biolinum" w:hAnsi="Linux Biolinum" w:cs="Linux Biolinum"/>
        </w:rPr>
        <w:t xml:space="preserve">. Elle </w:t>
      </w:r>
      <w:r w:rsidR="004B40F1" w:rsidRPr="004B40F1">
        <w:rPr>
          <w:rFonts w:ascii="Linux Biolinum" w:hAnsi="Linux Biolinum" w:cs="Linux Biolinum"/>
        </w:rPr>
        <w:t>montre bien</w:t>
      </w:r>
      <w:r w:rsidR="008E5FD4">
        <w:rPr>
          <w:rFonts w:ascii="Linux Biolinum" w:hAnsi="Linux Biolinum" w:cs="Linux Biolinum"/>
        </w:rPr>
        <w:t xml:space="preserve"> </w:t>
      </w:r>
      <w:r w:rsidR="004B40F1" w:rsidRPr="004B40F1">
        <w:rPr>
          <w:rFonts w:ascii="Linux Biolinum" w:hAnsi="Linux Biolinum" w:cs="Linux Biolinum"/>
        </w:rPr>
        <w:t>qu</w:t>
      </w:r>
      <w:r w:rsidR="002B2F72">
        <w:rPr>
          <w:rFonts w:ascii="Linux Biolinum" w:hAnsi="Linux Biolinum" w:cs="Linux Biolinum"/>
        </w:rPr>
        <w:t>’</w:t>
      </w:r>
      <w:r w:rsidR="004B40F1" w:rsidRPr="004B40F1">
        <w:rPr>
          <w:rFonts w:ascii="Linux Biolinum" w:hAnsi="Linux Biolinum" w:cs="Linux Biolinum"/>
        </w:rPr>
        <w:t>on passe à une nouvelle forme de</w:t>
      </w:r>
      <w:r w:rsidR="008E5FD4">
        <w:rPr>
          <w:rFonts w:ascii="Linux Biolinum" w:hAnsi="Linux Biolinum" w:cs="Linux Biolinum"/>
        </w:rPr>
        <w:t xml:space="preserve"> </w:t>
      </w:r>
      <w:r w:rsidR="004B40F1" w:rsidRPr="004B40F1">
        <w:rPr>
          <w:rFonts w:ascii="Linux Biolinum" w:hAnsi="Linux Biolinum" w:cs="Linux Biolinum"/>
        </w:rPr>
        <w:t>contrôle de constitutionn</w:t>
      </w:r>
      <w:r w:rsidR="004B40F1" w:rsidRPr="004B40F1">
        <w:rPr>
          <w:rFonts w:ascii="Linux Biolinum" w:hAnsi="Linux Biolinum" w:cs="Linux Biolinum"/>
        </w:rPr>
        <w:t>a</w:t>
      </w:r>
      <w:r w:rsidR="004B40F1" w:rsidRPr="004B40F1">
        <w:rPr>
          <w:rFonts w:ascii="Linux Biolinum" w:hAnsi="Linux Biolinum" w:cs="Linux Biolinum"/>
        </w:rPr>
        <w:t>lité</w:t>
      </w:r>
      <w:r w:rsidR="008E5FD4">
        <w:rPr>
          <w:rFonts w:ascii="Linux Biolinum" w:hAnsi="Linux Biolinum" w:cs="Linux Biolinum"/>
        </w:rPr>
        <w:t xml:space="preserve">, une </w:t>
      </w:r>
      <w:r w:rsidR="004B40F1" w:rsidRPr="004B40F1">
        <w:rPr>
          <w:rFonts w:ascii="Linux Biolinum" w:hAnsi="Linux Biolinum" w:cs="Linux Biolinum"/>
        </w:rPr>
        <w:t>nouvelle</w:t>
      </w:r>
      <w:r w:rsidR="008E5FD4">
        <w:rPr>
          <w:rFonts w:ascii="Linux Biolinum" w:hAnsi="Linux Biolinum" w:cs="Linux Biolinum"/>
        </w:rPr>
        <w:t xml:space="preserve"> </w:t>
      </w:r>
      <w:r w:rsidR="004B40F1" w:rsidRPr="004B40F1">
        <w:rPr>
          <w:rFonts w:ascii="Linux Biolinum" w:hAnsi="Linux Biolinum" w:cs="Linux Biolinum"/>
        </w:rPr>
        <w:t>conception du contrôle de</w:t>
      </w:r>
      <w:r w:rsidR="008E5FD4">
        <w:rPr>
          <w:rFonts w:ascii="Linux Biolinum" w:hAnsi="Linux Biolinum" w:cs="Linux Biolinum"/>
        </w:rPr>
        <w:t xml:space="preserve"> </w:t>
      </w:r>
      <w:r w:rsidR="004B40F1" w:rsidRPr="004B40F1">
        <w:rPr>
          <w:rFonts w:ascii="Linux Biolinum" w:hAnsi="Linux Biolinum" w:cs="Linux Biolinum"/>
        </w:rPr>
        <w:t>constitutionnalité</w:t>
      </w:r>
      <w:r w:rsidR="006011FC">
        <w:rPr>
          <w:rFonts w:ascii="Linux Biolinum" w:hAnsi="Linux Biolinum" w:cs="Linux Biolinum"/>
        </w:rPr>
        <w:t xml:space="preserve">. Cependant, </w:t>
      </w:r>
      <w:r w:rsidR="004B40F1" w:rsidRPr="004B40F1">
        <w:rPr>
          <w:rFonts w:ascii="Linux Biolinum" w:hAnsi="Linux Biolinum" w:cs="Linux Biolinum"/>
        </w:rPr>
        <w:t>cette nouvelle</w:t>
      </w:r>
      <w:r w:rsidR="007A0B28">
        <w:rPr>
          <w:rFonts w:ascii="Linux Biolinum" w:hAnsi="Linux Biolinum" w:cs="Linux Biolinum"/>
        </w:rPr>
        <w:t xml:space="preserve"> </w:t>
      </w:r>
      <w:r w:rsidR="004B40F1" w:rsidRPr="004B40F1">
        <w:rPr>
          <w:rFonts w:ascii="Linux Biolinum" w:hAnsi="Linux Biolinum" w:cs="Linux Biolinum"/>
        </w:rPr>
        <w:t xml:space="preserve">forme </w:t>
      </w:r>
      <w:r w:rsidR="007A0B28">
        <w:rPr>
          <w:rFonts w:ascii="Linux Biolinum" w:hAnsi="Linux Biolinum" w:cs="Linux Biolinum"/>
        </w:rPr>
        <w:t>r</w:t>
      </w:r>
      <w:r w:rsidR="004B40F1" w:rsidRPr="004B40F1">
        <w:rPr>
          <w:rFonts w:ascii="Linux Biolinum" w:hAnsi="Linux Biolinum" w:cs="Linux Biolinum"/>
        </w:rPr>
        <w:t>este encore extrêmement</w:t>
      </w:r>
      <w:r w:rsidR="007A0B28">
        <w:rPr>
          <w:rFonts w:ascii="Linux Biolinum" w:hAnsi="Linux Biolinum" w:cs="Linux Biolinum"/>
        </w:rPr>
        <w:t xml:space="preserve"> </w:t>
      </w:r>
      <w:r w:rsidR="00824B95">
        <w:rPr>
          <w:rFonts w:ascii="Linux Biolinum" w:hAnsi="Linux Biolinum" w:cs="Linux Biolinum"/>
        </w:rPr>
        <w:t>fragile</w:t>
      </w:r>
      <w:r w:rsidR="004B40F1" w:rsidRPr="004B40F1">
        <w:rPr>
          <w:rFonts w:ascii="Linux Biolinum" w:hAnsi="Linux Biolinum" w:cs="Linux Biolinum"/>
        </w:rPr>
        <w:t xml:space="preserve"> en 1971</w:t>
      </w:r>
      <w:r w:rsidR="00824B95">
        <w:rPr>
          <w:rFonts w:ascii="Linux Biolinum" w:hAnsi="Linux Biolinum" w:cs="Linux Biolinum"/>
        </w:rPr>
        <w:t>, d’a</w:t>
      </w:r>
      <w:r w:rsidR="004B40F1" w:rsidRPr="004B40F1">
        <w:rPr>
          <w:rFonts w:ascii="Linux Biolinum" w:hAnsi="Linux Biolinum" w:cs="Linux Biolinum"/>
        </w:rPr>
        <w:t>bord parce</w:t>
      </w:r>
      <w:r w:rsidR="00824B95">
        <w:rPr>
          <w:rFonts w:ascii="Linux Biolinum" w:hAnsi="Linux Biolinum" w:cs="Linux Biolinum"/>
        </w:rPr>
        <w:t xml:space="preserve"> </w:t>
      </w:r>
      <w:r w:rsidR="004B40F1" w:rsidRPr="004B40F1">
        <w:rPr>
          <w:rFonts w:ascii="Linux Biolinum" w:hAnsi="Linux Biolinum" w:cs="Linux Biolinum"/>
        </w:rPr>
        <w:t xml:space="preserve">que le </w:t>
      </w:r>
      <w:r w:rsidR="00824B95">
        <w:rPr>
          <w:rFonts w:ascii="Linux Biolinum" w:hAnsi="Linux Biolinum" w:cs="Linux Biolinum"/>
        </w:rPr>
        <w:t>C</w:t>
      </w:r>
      <w:r w:rsidR="004B40F1" w:rsidRPr="004B40F1">
        <w:rPr>
          <w:rFonts w:ascii="Linux Biolinum" w:hAnsi="Linux Biolinum" w:cs="Linux Biolinum"/>
        </w:rPr>
        <w:t>onseil constitutionnel n</w:t>
      </w:r>
      <w:r w:rsidR="002B2F72">
        <w:rPr>
          <w:rFonts w:ascii="Linux Biolinum" w:hAnsi="Linux Biolinum" w:cs="Linux Biolinum"/>
        </w:rPr>
        <w:t>’</w:t>
      </w:r>
      <w:r w:rsidR="004B40F1" w:rsidRPr="004B40F1">
        <w:rPr>
          <w:rFonts w:ascii="Linux Biolinum" w:hAnsi="Linux Biolinum" w:cs="Linux Biolinum"/>
        </w:rPr>
        <w:t xml:space="preserve">est saisi que par </w:t>
      </w:r>
      <w:r w:rsidR="0080000E">
        <w:rPr>
          <w:rFonts w:ascii="Linux Biolinum" w:hAnsi="Linux Biolinum" w:cs="Linux Biolinum"/>
        </w:rPr>
        <w:t>c</w:t>
      </w:r>
      <w:r w:rsidR="004B40F1" w:rsidRPr="004B40F1">
        <w:rPr>
          <w:rFonts w:ascii="Linux Biolinum" w:hAnsi="Linux Biolinum" w:cs="Linux Biolinum"/>
        </w:rPr>
        <w:t>es</w:t>
      </w:r>
      <w:r w:rsidR="0080000E">
        <w:rPr>
          <w:rFonts w:ascii="Linux Biolinum" w:hAnsi="Linux Biolinum" w:cs="Linux Biolinum"/>
        </w:rPr>
        <w:t xml:space="preserve"> </w:t>
      </w:r>
      <w:r w:rsidR="004B40F1" w:rsidRPr="004B40F1">
        <w:rPr>
          <w:rFonts w:ascii="Linux Biolinum" w:hAnsi="Linux Biolinum" w:cs="Linux Biolinum"/>
        </w:rPr>
        <w:t>quatre autorités</w:t>
      </w:r>
      <w:r w:rsidR="00F52ECF">
        <w:rPr>
          <w:rFonts w:ascii="Linux Biolinum" w:hAnsi="Linux Biolinum" w:cs="Linux Biolinum"/>
        </w:rPr>
        <w:t xml:space="preserve"> (Président de la République, </w:t>
      </w:r>
      <w:r w:rsidR="00A87177">
        <w:rPr>
          <w:rFonts w:ascii="Linux Biolinum" w:hAnsi="Linux Biolinum" w:cs="Linux Biolinum"/>
        </w:rPr>
        <w:t>P</w:t>
      </w:r>
      <w:r w:rsidR="002529AD">
        <w:rPr>
          <w:rFonts w:ascii="Linux Biolinum" w:hAnsi="Linux Biolinum" w:cs="Linux Biolinum"/>
        </w:rPr>
        <w:t xml:space="preserve">résident du Sénat, </w:t>
      </w:r>
      <w:r w:rsidR="00A87177">
        <w:rPr>
          <w:rFonts w:ascii="Linux Biolinum" w:hAnsi="Linux Biolinum" w:cs="Linux Biolinum"/>
        </w:rPr>
        <w:t>P</w:t>
      </w:r>
      <w:r w:rsidR="002529AD">
        <w:rPr>
          <w:rFonts w:ascii="Linux Biolinum" w:hAnsi="Linux Biolinum" w:cs="Linux Biolinum"/>
        </w:rPr>
        <w:t>rés</w:t>
      </w:r>
      <w:r w:rsidR="002529AD">
        <w:rPr>
          <w:rFonts w:ascii="Linux Biolinum" w:hAnsi="Linux Biolinum" w:cs="Linux Biolinum"/>
        </w:rPr>
        <w:t>i</w:t>
      </w:r>
      <w:r w:rsidR="002529AD">
        <w:rPr>
          <w:rFonts w:ascii="Linux Biolinum" w:hAnsi="Linux Biolinum" w:cs="Linux Biolinum"/>
        </w:rPr>
        <w:t>dent de l’As</w:t>
      </w:r>
      <w:r w:rsidR="004B40F1" w:rsidRPr="004B40F1">
        <w:rPr>
          <w:rFonts w:ascii="Linux Biolinum" w:hAnsi="Linux Biolinum" w:cs="Linux Biolinum"/>
        </w:rPr>
        <w:t xml:space="preserve">semblée nationale et </w:t>
      </w:r>
      <w:r w:rsidR="00400E32">
        <w:rPr>
          <w:rFonts w:ascii="Linux Biolinum" w:hAnsi="Linux Biolinum" w:cs="Linux Biolinum"/>
        </w:rPr>
        <w:t>Premier ministre</w:t>
      </w:r>
      <w:r w:rsidR="002529AD">
        <w:rPr>
          <w:rFonts w:ascii="Linux Biolinum" w:hAnsi="Linux Biolinum" w:cs="Linux Biolinum"/>
        </w:rPr>
        <w:t>)</w:t>
      </w:r>
      <w:r w:rsidR="00066ECF">
        <w:rPr>
          <w:rFonts w:ascii="Linux Biolinum" w:hAnsi="Linux Biolinum" w:cs="Linux Biolinum"/>
        </w:rPr>
        <w:t xml:space="preserve">, </w:t>
      </w:r>
      <w:r w:rsidR="006754F2">
        <w:rPr>
          <w:rFonts w:ascii="Linux Biolinum" w:hAnsi="Linux Biolinum" w:cs="Linux Biolinum"/>
        </w:rPr>
        <w:t xml:space="preserve">et </w:t>
      </w:r>
      <w:r w:rsidR="00066ECF">
        <w:rPr>
          <w:rFonts w:ascii="Linux Biolinum" w:hAnsi="Linux Biolinum" w:cs="Linux Biolinum"/>
        </w:rPr>
        <w:t>ensuite parce qu’i</w:t>
      </w:r>
      <w:r w:rsidR="004B40F1" w:rsidRPr="004B40F1">
        <w:rPr>
          <w:rFonts w:ascii="Linux Biolinum" w:hAnsi="Linux Biolinum" w:cs="Linux Biolinum"/>
        </w:rPr>
        <w:t>l n</w:t>
      </w:r>
      <w:r w:rsidR="002B2F72">
        <w:rPr>
          <w:rFonts w:ascii="Linux Biolinum" w:hAnsi="Linux Biolinum" w:cs="Linux Biolinum"/>
        </w:rPr>
        <w:t>’</w:t>
      </w:r>
      <w:r w:rsidR="004B40F1" w:rsidRPr="004B40F1">
        <w:rPr>
          <w:rFonts w:ascii="Linux Biolinum" w:hAnsi="Linux Biolinum" w:cs="Linux Biolinum"/>
        </w:rPr>
        <w:t>est pas certain qu</w:t>
      </w:r>
      <w:r w:rsidR="00400E32">
        <w:rPr>
          <w:rFonts w:ascii="Linux Biolinum" w:hAnsi="Linux Biolinum" w:cs="Linux Biolinum"/>
        </w:rPr>
        <w:t>’</w:t>
      </w:r>
      <w:r w:rsidR="004B40F1" w:rsidRPr="004B40F1">
        <w:rPr>
          <w:rFonts w:ascii="Linux Biolinum" w:hAnsi="Linux Biolinum" w:cs="Linux Biolinum"/>
        </w:rPr>
        <w:t>à l</w:t>
      </w:r>
      <w:r w:rsidR="002B2F72">
        <w:rPr>
          <w:rFonts w:ascii="Linux Biolinum" w:hAnsi="Linux Biolinum" w:cs="Linux Biolinum"/>
        </w:rPr>
        <w:t>’</w:t>
      </w:r>
      <w:r w:rsidR="004B40F1" w:rsidRPr="004B40F1">
        <w:rPr>
          <w:rFonts w:ascii="Linux Biolinum" w:hAnsi="Linux Biolinum" w:cs="Linux Biolinum"/>
        </w:rPr>
        <w:t>avenir le</w:t>
      </w:r>
      <w:r w:rsidR="00400E32">
        <w:rPr>
          <w:rFonts w:ascii="Linux Biolinum" w:hAnsi="Linux Biolinum" w:cs="Linux Biolinum"/>
        </w:rPr>
        <w:t xml:space="preserve"> </w:t>
      </w:r>
      <w:r w:rsidR="00A87177">
        <w:rPr>
          <w:rFonts w:ascii="Linux Biolinum" w:hAnsi="Linux Biolinum" w:cs="Linux Biolinum"/>
        </w:rPr>
        <w:t>P</w:t>
      </w:r>
      <w:r w:rsidR="004B40F1" w:rsidRPr="004B40F1">
        <w:rPr>
          <w:rFonts w:ascii="Linux Biolinum" w:hAnsi="Linux Biolinum" w:cs="Linux Biolinum"/>
        </w:rPr>
        <w:t xml:space="preserve">résident du </w:t>
      </w:r>
      <w:r w:rsidR="00400E32">
        <w:rPr>
          <w:rFonts w:ascii="Linux Biolinum" w:hAnsi="Linux Biolinum" w:cs="Linux Biolinum"/>
        </w:rPr>
        <w:t>S</w:t>
      </w:r>
      <w:r w:rsidR="00C15DB6">
        <w:rPr>
          <w:rFonts w:ascii="Linux Biolinum" w:hAnsi="Linux Biolinum" w:cs="Linux Biolinum"/>
        </w:rPr>
        <w:t xml:space="preserve">énat puisse saisir de </w:t>
      </w:r>
      <w:r w:rsidR="004B40F1" w:rsidRPr="004B40F1">
        <w:rPr>
          <w:rFonts w:ascii="Linux Biolinum" w:hAnsi="Linux Biolinum" w:cs="Linux Biolinum"/>
        </w:rPr>
        <w:t>nouveau ou veu</w:t>
      </w:r>
      <w:r w:rsidR="00072860">
        <w:rPr>
          <w:rFonts w:ascii="Linux Biolinum" w:hAnsi="Linux Biolinum" w:cs="Linux Biolinum"/>
        </w:rPr>
        <w:t>i</w:t>
      </w:r>
      <w:r w:rsidR="004B40F1" w:rsidRPr="004B40F1">
        <w:rPr>
          <w:rFonts w:ascii="Linux Biolinum" w:hAnsi="Linux Biolinum" w:cs="Linux Biolinum"/>
        </w:rPr>
        <w:t>l</w:t>
      </w:r>
      <w:r w:rsidR="00072860">
        <w:rPr>
          <w:rFonts w:ascii="Linux Biolinum" w:hAnsi="Linux Biolinum" w:cs="Linux Biolinum"/>
        </w:rPr>
        <w:t xml:space="preserve">le </w:t>
      </w:r>
      <w:r w:rsidR="004B40F1" w:rsidRPr="004B40F1">
        <w:rPr>
          <w:rFonts w:ascii="Linux Biolinum" w:hAnsi="Linux Biolinum" w:cs="Linux Biolinum"/>
        </w:rPr>
        <w:t>saisir de nou</w:t>
      </w:r>
      <w:r w:rsidR="00072860">
        <w:rPr>
          <w:rFonts w:ascii="Linux Biolinum" w:hAnsi="Linux Biolinum" w:cs="Linux Biolinum"/>
        </w:rPr>
        <w:t xml:space="preserve">veau. Ce hasard </w:t>
      </w:r>
      <w:r w:rsidR="00072860" w:rsidRPr="004B40F1">
        <w:rPr>
          <w:rFonts w:ascii="Linux Biolinum" w:hAnsi="Linux Biolinum" w:cs="Linux Biolinum"/>
        </w:rPr>
        <w:t xml:space="preserve">politique </w:t>
      </w:r>
      <w:r w:rsidR="00072860">
        <w:rPr>
          <w:rFonts w:ascii="Linux Biolinum" w:hAnsi="Linux Biolinum" w:cs="Linux Biolinum"/>
        </w:rPr>
        <w:t xml:space="preserve">historique évoqué précédemment </w:t>
      </w:r>
      <w:r w:rsidR="004B40F1" w:rsidRPr="004B40F1">
        <w:rPr>
          <w:rFonts w:ascii="Linux Biolinum" w:hAnsi="Linux Biolinum" w:cs="Linux Biolinum"/>
        </w:rPr>
        <w:t>n</w:t>
      </w:r>
      <w:r w:rsidR="002B2F72">
        <w:rPr>
          <w:rFonts w:ascii="Linux Biolinum" w:hAnsi="Linux Biolinum" w:cs="Linux Biolinum"/>
        </w:rPr>
        <w:t>’</w:t>
      </w:r>
      <w:r w:rsidR="00072860">
        <w:rPr>
          <w:rFonts w:ascii="Linux Biolinum" w:hAnsi="Linux Biolinum" w:cs="Linux Biolinum"/>
        </w:rPr>
        <w:t>a</w:t>
      </w:r>
      <w:r w:rsidR="009C4C93">
        <w:rPr>
          <w:rFonts w:ascii="Linux Biolinum" w:hAnsi="Linux Biolinum" w:cs="Linux Biolinum"/>
        </w:rPr>
        <w:t xml:space="preserve"> </w:t>
      </w:r>
      <w:r w:rsidR="004B40F1" w:rsidRPr="004B40F1">
        <w:rPr>
          <w:rFonts w:ascii="Linux Biolinum" w:hAnsi="Linux Biolinum" w:cs="Linux Biolinum"/>
        </w:rPr>
        <w:t>pas nécessairement la garantie de</w:t>
      </w:r>
      <w:r w:rsidR="00072860">
        <w:rPr>
          <w:rFonts w:ascii="Linux Biolinum" w:hAnsi="Linux Biolinum" w:cs="Linux Biolinum"/>
        </w:rPr>
        <w:t xml:space="preserve"> </w:t>
      </w:r>
      <w:r w:rsidR="004B40F1" w:rsidRPr="004B40F1">
        <w:rPr>
          <w:rFonts w:ascii="Linux Biolinum" w:hAnsi="Linux Biolinum" w:cs="Linux Biolinum"/>
        </w:rPr>
        <w:t>se reproduire</w:t>
      </w:r>
      <w:r w:rsidR="00A52244">
        <w:rPr>
          <w:rFonts w:ascii="Linux Biolinum" w:hAnsi="Linux Biolinum" w:cs="Linux Biolinum"/>
        </w:rPr>
        <w:t>.</w:t>
      </w:r>
      <w:r w:rsidR="003C1CE2">
        <w:rPr>
          <w:rFonts w:ascii="Linux Biolinum" w:hAnsi="Linux Biolinum" w:cs="Linux Biolinum"/>
        </w:rPr>
        <w:t xml:space="preserve"> </w:t>
      </w:r>
      <w:r w:rsidR="00A52244">
        <w:rPr>
          <w:rFonts w:ascii="Linux Biolinum" w:hAnsi="Linux Biolinum" w:cs="Linux Biolinum"/>
        </w:rPr>
        <w:t>On a</w:t>
      </w:r>
      <w:r w:rsidR="004B40F1" w:rsidRPr="004B40F1">
        <w:rPr>
          <w:rFonts w:ascii="Linux Biolinum" w:hAnsi="Linux Biolinum" w:cs="Linux Biolinum"/>
        </w:rPr>
        <w:t xml:space="preserve"> donc un </w:t>
      </w:r>
      <w:r w:rsidR="00B95CFD">
        <w:rPr>
          <w:rFonts w:ascii="Linux Biolinum" w:hAnsi="Linux Biolinum" w:cs="Linux Biolinum"/>
        </w:rPr>
        <w:t>C</w:t>
      </w:r>
      <w:r w:rsidR="004B40F1" w:rsidRPr="004B40F1">
        <w:rPr>
          <w:rFonts w:ascii="Linux Biolinum" w:hAnsi="Linux Biolinum" w:cs="Linux Biolinum"/>
        </w:rPr>
        <w:t>onseil</w:t>
      </w:r>
      <w:r w:rsidR="00B95CFD">
        <w:rPr>
          <w:rFonts w:ascii="Linux Biolinum" w:hAnsi="Linux Biolinum" w:cs="Linux Biolinum"/>
        </w:rPr>
        <w:t xml:space="preserve"> </w:t>
      </w:r>
      <w:r w:rsidR="004B40F1" w:rsidRPr="004B40F1">
        <w:rPr>
          <w:rFonts w:ascii="Linux Biolinum" w:hAnsi="Linux Biolinum" w:cs="Linux Biolinum"/>
        </w:rPr>
        <w:t>constitutionnel qui a fait la preuve de</w:t>
      </w:r>
      <w:r w:rsidR="00830DB7">
        <w:rPr>
          <w:rFonts w:ascii="Linux Biolinum" w:hAnsi="Linux Biolinum" w:cs="Linux Biolinum"/>
        </w:rPr>
        <w:t xml:space="preserve"> </w:t>
      </w:r>
      <w:r w:rsidR="004B40F1" w:rsidRPr="004B40F1">
        <w:rPr>
          <w:rFonts w:ascii="Linux Biolinum" w:hAnsi="Linux Biolinum" w:cs="Linux Biolinum"/>
        </w:rPr>
        <w:t xml:space="preserve">sa potentialité </w:t>
      </w:r>
      <w:r w:rsidR="00042D32">
        <w:rPr>
          <w:rFonts w:ascii="Linux Biolinum" w:hAnsi="Linux Biolinum" w:cs="Linux Biolinum"/>
        </w:rPr>
        <w:t xml:space="preserve">de </w:t>
      </w:r>
      <w:r w:rsidR="004B40F1" w:rsidRPr="004B40F1">
        <w:rPr>
          <w:rFonts w:ascii="Linux Biolinum" w:hAnsi="Linux Biolinum" w:cs="Linux Biolinum"/>
        </w:rPr>
        <w:t>contre-pouvoir</w:t>
      </w:r>
      <w:r w:rsidR="00042D32">
        <w:rPr>
          <w:rFonts w:ascii="Linux Biolinum" w:hAnsi="Linux Biolinum" w:cs="Linux Biolinum"/>
        </w:rPr>
        <w:t xml:space="preserve">, c’est-à-dire </w:t>
      </w:r>
      <w:r w:rsidR="004B40F1" w:rsidRPr="004B40F1">
        <w:rPr>
          <w:rFonts w:ascii="Linux Biolinum" w:hAnsi="Linux Biolinum" w:cs="Linux Biolinum"/>
        </w:rPr>
        <w:t>ça qui a fait la preuve</w:t>
      </w:r>
      <w:r w:rsidR="00042D32">
        <w:rPr>
          <w:rFonts w:ascii="Linux Biolinum" w:hAnsi="Linux Biolinum" w:cs="Linux Biolinum"/>
        </w:rPr>
        <w:t xml:space="preserve"> </w:t>
      </w:r>
      <w:r w:rsidR="004B40F1" w:rsidRPr="004B40F1">
        <w:rPr>
          <w:rFonts w:ascii="Linux Biolinum" w:hAnsi="Linux Biolinum" w:cs="Linux Biolinum"/>
        </w:rPr>
        <w:t>de la capacité qu</w:t>
      </w:r>
      <w:r w:rsidR="00042D32">
        <w:rPr>
          <w:rFonts w:ascii="Linux Biolinum" w:hAnsi="Linux Biolinum" w:cs="Linux Biolinum"/>
        </w:rPr>
        <w:t>’</w:t>
      </w:r>
      <w:r w:rsidR="004B40F1" w:rsidRPr="004B40F1">
        <w:rPr>
          <w:rFonts w:ascii="Linux Biolinum" w:hAnsi="Linux Biolinum" w:cs="Linux Biolinum"/>
        </w:rPr>
        <w:t>i</w:t>
      </w:r>
      <w:r w:rsidR="00042D32">
        <w:rPr>
          <w:rFonts w:ascii="Linux Biolinum" w:hAnsi="Linux Biolinum" w:cs="Linux Biolinum"/>
        </w:rPr>
        <w:t>l</w:t>
      </w:r>
      <w:r w:rsidR="004B40F1" w:rsidRPr="004B40F1">
        <w:rPr>
          <w:rFonts w:ascii="Linux Biolinum" w:hAnsi="Linux Biolinum" w:cs="Linux Biolinum"/>
        </w:rPr>
        <w:t xml:space="preserve"> pourrait avoir</w:t>
      </w:r>
      <w:r w:rsidR="001B0918">
        <w:rPr>
          <w:rFonts w:ascii="Linux Biolinum" w:hAnsi="Linux Biolinum" w:cs="Linux Biolinum"/>
        </w:rPr>
        <w:t xml:space="preserve"> </w:t>
      </w:r>
      <w:r w:rsidR="004B40F1" w:rsidRPr="004B40F1">
        <w:rPr>
          <w:rFonts w:ascii="Linux Biolinum" w:hAnsi="Linux Biolinum" w:cs="Linux Biolinum"/>
        </w:rPr>
        <w:t>éventue</w:t>
      </w:r>
      <w:r w:rsidR="004B40F1" w:rsidRPr="004B40F1">
        <w:rPr>
          <w:rFonts w:ascii="Linux Biolinum" w:hAnsi="Linux Biolinum" w:cs="Linux Biolinum"/>
        </w:rPr>
        <w:t>l</w:t>
      </w:r>
      <w:r w:rsidR="004B40F1" w:rsidRPr="004B40F1">
        <w:rPr>
          <w:rFonts w:ascii="Linux Biolinum" w:hAnsi="Linux Biolinum" w:cs="Linux Biolinum"/>
        </w:rPr>
        <w:t>lement de faire du contrôle de</w:t>
      </w:r>
      <w:r w:rsidR="007D7B22">
        <w:rPr>
          <w:rFonts w:ascii="Linux Biolinum" w:hAnsi="Linux Biolinum" w:cs="Linux Biolinum"/>
        </w:rPr>
        <w:t xml:space="preserve"> </w:t>
      </w:r>
      <w:r w:rsidR="004B40F1" w:rsidRPr="004B40F1">
        <w:rPr>
          <w:rFonts w:ascii="Linux Biolinum" w:hAnsi="Linux Biolinum" w:cs="Linux Biolinum"/>
        </w:rPr>
        <w:t>constitutionnalité</w:t>
      </w:r>
      <w:r w:rsidR="007D7B22">
        <w:rPr>
          <w:rFonts w:ascii="Linux Biolinum" w:hAnsi="Linux Biolinum" w:cs="Linux Biolinum"/>
        </w:rPr>
        <w:t>,</w:t>
      </w:r>
      <w:r w:rsidR="004B40F1" w:rsidRPr="004B40F1">
        <w:rPr>
          <w:rFonts w:ascii="Linux Biolinum" w:hAnsi="Linux Biolinum" w:cs="Linux Biolinum"/>
        </w:rPr>
        <w:t xml:space="preserve"> qui a ouvert la route</w:t>
      </w:r>
      <w:r w:rsidR="007D7B22">
        <w:rPr>
          <w:rFonts w:ascii="Linux Biolinum" w:hAnsi="Linux Biolinum" w:cs="Linux Biolinum"/>
        </w:rPr>
        <w:t xml:space="preserve"> </w:t>
      </w:r>
      <w:r w:rsidR="004B40F1" w:rsidRPr="004B40F1">
        <w:rPr>
          <w:rFonts w:ascii="Linux Biolinum" w:hAnsi="Linux Biolinum" w:cs="Linux Biolinum"/>
        </w:rPr>
        <w:t xml:space="preserve">à une reconnaissance </w:t>
      </w:r>
      <w:r w:rsidR="00632AA1">
        <w:rPr>
          <w:rFonts w:ascii="Linux Biolinum" w:hAnsi="Linux Biolinum" w:cs="Linux Biolinum"/>
        </w:rPr>
        <w:t xml:space="preserve">du </w:t>
      </w:r>
      <w:r w:rsidR="004B40F1" w:rsidRPr="004B40F1">
        <w:rPr>
          <w:rFonts w:ascii="Linux Biolinum" w:hAnsi="Linux Biolinum" w:cs="Linux Biolinum"/>
        </w:rPr>
        <w:t>caractère normatif</w:t>
      </w:r>
      <w:r w:rsidR="00702583">
        <w:rPr>
          <w:rFonts w:ascii="Linux Biolinum" w:hAnsi="Linux Biolinum" w:cs="Linux Biolinum"/>
        </w:rPr>
        <w:t xml:space="preserve"> </w:t>
      </w:r>
      <w:r w:rsidR="004B40F1" w:rsidRPr="004B40F1">
        <w:rPr>
          <w:rFonts w:ascii="Linux Biolinum" w:hAnsi="Linux Biolinum" w:cs="Linux Biolinum"/>
        </w:rPr>
        <w:t xml:space="preserve">du préambule de la </w:t>
      </w:r>
      <w:r w:rsidR="00702583">
        <w:rPr>
          <w:rFonts w:ascii="Linux Biolinum" w:hAnsi="Linux Biolinum" w:cs="Linux Biolinum"/>
        </w:rPr>
        <w:t>C</w:t>
      </w:r>
      <w:r w:rsidR="004B40F1" w:rsidRPr="004B40F1">
        <w:rPr>
          <w:rFonts w:ascii="Linux Biolinum" w:hAnsi="Linux Biolinum" w:cs="Linux Biolinum"/>
        </w:rPr>
        <w:t>onstitution</w:t>
      </w:r>
      <w:r w:rsidR="00702583">
        <w:rPr>
          <w:rFonts w:ascii="Linux Biolinum" w:hAnsi="Linux Biolinum" w:cs="Linux Biolinum"/>
        </w:rPr>
        <w:t>,</w:t>
      </w:r>
      <w:r w:rsidR="004B40F1" w:rsidRPr="004B40F1">
        <w:rPr>
          <w:rFonts w:ascii="Linux Biolinum" w:hAnsi="Linux Biolinum" w:cs="Linux Biolinum"/>
        </w:rPr>
        <w:t xml:space="preserve"> mais qui</w:t>
      </w:r>
      <w:r w:rsidR="00702583">
        <w:rPr>
          <w:rFonts w:ascii="Linux Biolinum" w:hAnsi="Linux Biolinum" w:cs="Linux Biolinum"/>
        </w:rPr>
        <w:t xml:space="preserve"> </w:t>
      </w:r>
      <w:r w:rsidR="004B40F1" w:rsidRPr="004B40F1">
        <w:rPr>
          <w:rFonts w:ascii="Linux Biolinum" w:hAnsi="Linux Biolinum" w:cs="Linux Biolinum"/>
        </w:rPr>
        <w:t>reste encore structurell</w:t>
      </w:r>
      <w:r w:rsidR="004B40F1" w:rsidRPr="004B40F1">
        <w:rPr>
          <w:rFonts w:ascii="Linux Biolinum" w:hAnsi="Linux Biolinum" w:cs="Linux Biolinum"/>
        </w:rPr>
        <w:t>e</w:t>
      </w:r>
      <w:r w:rsidR="004B40F1" w:rsidRPr="004B40F1">
        <w:rPr>
          <w:rFonts w:ascii="Linux Biolinum" w:hAnsi="Linux Biolinum" w:cs="Linux Biolinum"/>
        </w:rPr>
        <w:t>ment trop</w:t>
      </w:r>
      <w:r w:rsidR="009D5392">
        <w:rPr>
          <w:rFonts w:ascii="Linux Biolinum" w:hAnsi="Linux Biolinum" w:cs="Linux Biolinum"/>
        </w:rPr>
        <w:t xml:space="preserve"> </w:t>
      </w:r>
      <w:r w:rsidR="004B40F1" w:rsidRPr="004B40F1">
        <w:rPr>
          <w:rFonts w:ascii="Linux Biolinum" w:hAnsi="Linux Biolinum" w:cs="Linux Biolinum"/>
        </w:rPr>
        <w:t>faible pour pouvoir espérer jouer un</w:t>
      </w:r>
      <w:r w:rsidR="009D5392">
        <w:rPr>
          <w:rFonts w:ascii="Linux Biolinum" w:hAnsi="Linux Biolinum" w:cs="Linux Biolinum"/>
        </w:rPr>
        <w:t xml:space="preserve"> </w:t>
      </w:r>
      <w:r w:rsidR="004B40F1" w:rsidRPr="004B40F1">
        <w:rPr>
          <w:rFonts w:ascii="Linux Biolinum" w:hAnsi="Linux Biolinum" w:cs="Linux Biolinum"/>
        </w:rPr>
        <w:t>rôle véritable de justice</w:t>
      </w:r>
      <w:r w:rsidR="009D5392">
        <w:rPr>
          <w:rFonts w:ascii="Linux Biolinum" w:hAnsi="Linux Biolinum" w:cs="Linux Biolinum"/>
        </w:rPr>
        <w:t xml:space="preserve"> </w:t>
      </w:r>
      <w:r w:rsidR="004B40F1" w:rsidRPr="004B40F1">
        <w:rPr>
          <w:rFonts w:ascii="Linux Biolinum" w:hAnsi="Linux Biolinum" w:cs="Linux Biolinum"/>
        </w:rPr>
        <w:t>constitutionnelle</w:t>
      </w:r>
      <w:r w:rsidR="009D5392">
        <w:rPr>
          <w:rFonts w:ascii="Linux Biolinum" w:hAnsi="Linux Biolinum" w:cs="Linux Biolinum"/>
        </w:rPr>
        <w:t>.</w:t>
      </w:r>
      <w:r w:rsidR="000469CC">
        <w:rPr>
          <w:rFonts w:ascii="Linux Biolinum" w:hAnsi="Linux Biolinum" w:cs="Linux Biolinum"/>
        </w:rPr>
        <w:t xml:space="preserve"> </w:t>
      </w:r>
      <w:r w:rsidR="009D5392">
        <w:rPr>
          <w:rFonts w:ascii="Linux Biolinum" w:hAnsi="Linux Biolinum" w:cs="Linux Biolinum"/>
        </w:rPr>
        <w:t>C</w:t>
      </w:r>
      <w:r w:rsidR="002B2F72">
        <w:rPr>
          <w:rFonts w:ascii="Linux Biolinum" w:hAnsi="Linux Biolinum" w:cs="Linux Biolinum"/>
        </w:rPr>
        <w:t>’</w:t>
      </w:r>
      <w:r w:rsidR="004B40F1" w:rsidRPr="004B40F1">
        <w:rPr>
          <w:rFonts w:ascii="Linux Biolinum" w:hAnsi="Linux Biolinum" w:cs="Linux Biolinum"/>
        </w:rPr>
        <w:t>est là qu</w:t>
      </w:r>
      <w:r w:rsidR="002B2F72">
        <w:rPr>
          <w:rFonts w:ascii="Linux Biolinum" w:hAnsi="Linux Biolinum" w:cs="Linux Biolinum"/>
        </w:rPr>
        <w:t>’</w:t>
      </w:r>
      <w:r w:rsidR="00BB32E1">
        <w:rPr>
          <w:rFonts w:ascii="Linux Biolinum" w:hAnsi="Linux Biolinum" w:cs="Linux Biolinum"/>
        </w:rPr>
        <w:t xml:space="preserve">intervient la deuxième </w:t>
      </w:r>
      <w:r w:rsidR="004B40F1" w:rsidRPr="004B40F1">
        <w:rPr>
          <w:rFonts w:ascii="Linux Biolinum" w:hAnsi="Linux Biolinum" w:cs="Linux Biolinum"/>
        </w:rPr>
        <w:t>étape de cette montée en</w:t>
      </w:r>
      <w:r w:rsidR="00BB32E1">
        <w:rPr>
          <w:rFonts w:ascii="Linux Biolinum" w:hAnsi="Linux Biolinum" w:cs="Linux Biolinum"/>
        </w:rPr>
        <w:t xml:space="preserve"> </w:t>
      </w:r>
      <w:r w:rsidR="004B40F1" w:rsidRPr="004B40F1">
        <w:rPr>
          <w:rFonts w:ascii="Linux Biolinum" w:hAnsi="Linux Biolinum" w:cs="Linux Biolinum"/>
        </w:rPr>
        <w:t>puissance</w:t>
      </w:r>
      <w:r w:rsidR="007946F7">
        <w:rPr>
          <w:rFonts w:ascii="Linux Biolinum" w:hAnsi="Linux Biolinum" w:cs="Linux Biolinum"/>
        </w:rPr>
        <w:t xml:space="preserve">, </w:t>
      </w:r>
      <w:r w:rsidR="004B40F1" w:rsidRPr="004B40F1">
        <w:rPr>
          <w:rFonts w:ascii="Linux Biolinum" w:hAnsi="Linux Biolinum" w:cs="Linux Biolinum"/>
        </w:rPr>
        <w:t>quelques</w:t>
      </w:r>
      <w:r w:rsidR="001A3152">
        <w:rPr>
          <w:rFonts w:ascii="Linux Biolinum" w:hAnsi="Linux Biolinum" w:cs="Linux Biolinum"/>
        </w:rPr>
        <w:t xml:space="preserve"> </w:t>
      </w:r>
      <w:r w:rsidR="004B40F1" w:rsidRPr="004B40F1">
        <w:rPr>
          <w:rFonts w:ascii="Linux Biolinum" w:hAnsi="Linux Biolinum" w:cs="Linux Biolinum"/>
        </w:rPr>
        <w:t>années après en 1974</w:t>
      </w:r>
      <w:r w:rsidR="007946F7">
        <w:rPr>
          <w:rFonts w:ascii="Linux Biolinum" w:hAnsi="Linux Biolinum" w:cs="Linux Biolinum"/>
        </w:rPr>
        <w:t>,</w:t>
      </w:r>
      <w:r w:rsidR="004B40F1" w:rsidRPr="004B40F1">
        <w:rPr>
          <w:rFonts w:ascii="Linux Biolinum" w:hAnsi="Linux Biolinum" w:cs="Linux Biolinum"/>
        </w:rPr>
        <w:t xml:space="preserve"> par</w:t>
      </w:r>
      <w:r w:rsidR="00B677AB">
        <w:rPr>
          <w:rFonts w:ascii="Linux Biolinum" w:hAnsi="Linux Biolinum" w:cs="Linux Biolinum"/>
        </w:rPr>
        <w:t xml:space="preserve">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adoption d</w:t>
      </w:r>
      <w:r w:rsidR="002B2F72">
        <w:rPr>
          <w:rFonts w:ascii="Linux Biolinum" w:hAnsi="Linux Biolinum" w:cs="Linux Biolinum"/>
        </w:rPr>
        <w:t>’</w:t>
      </w:r>
      <w:r w:rsidR="004B40F1" w:rsidRPr="004B40F1">
        <w:rPr>
          <w:rFonts w:ascii="Linux Biolinum" w:hAnsi="Linux Biolinum" w:cs="Linux Biolinum"/>
        </w:rPr>
        <w:t>une révision</w:t>
      </w:r>
      <w:r w:rsidR="00C0359F">
        <w:rPr>
          <w:rFonts w:ascii="Linux Biolinum" w:hAnsi="Linux Biolinum" w:cs="Linux Biolinum"/>
        </w:rPr>
        <w:t xml:space="preserve"> </w:t>
      </w:r>
      <w:r w:rsidR="004B40F1" w:rsidRPr="004B40F1">
        <w:rPr>
          <w:rFonts w:ascii="Linux Biolinum" w:hAnsi="Linux Biolinum" w:cs="Linux Biolinum"/>
        </w:rPr>
        <w:t>constitutionnelle qui va</w:t>
      </w:r>
      <w:r w:rsidR="00C0359F">
        <w:rPr>
          <w:rFonts w:ascii="Linux Biolinum" w:hAnsi="Linux Biolinum" w:cs="Linux Biolinum"/>
        </w:rPr>
        <w:t xml:space="preserve"> </w:t>
      </w:r>
      <w:r w:rsidR="004B40F1" w:rsidRPr="004B40F1">
        <w:rPr>
          <w:rFonts w:ascii="Linux Biolinum" w:hAnsi="Linux Biolinum" w:cs="Linux Biolinum"/>
        </w:rPr>
        <w:t>considérablement changer la nature et le</w:t>
      </w:r>
      <w:r w:rsidR="00DF0624">
        <w:rPr>
          <w:rFonts w:ascii="Linux Biolinum" w:hAnsi="Linux Biolinum" w:cs="Linux Biolinum"/>
        </w:rPr>
        <w:t xml:space="preserve"> </w:t>
      </w:r>
      <w:r w:rsidR="004B40F1" w:rsidRPr="004B40F1">
        <w:rPr>
          <w:rFonts w:ascii="Linux Biolinum" w:hAnsi="Linux Biolinum" w:cs="Linux Biolinum"/>
        </w:rPr>
        <w:t xml:space="preserve">fonctionnement du </w:t>
      </w:r>
      <w:r w:rsidR="00DF0624">
        <w:rPr>
          <w:rFonts w:ascii="Linux Biolinum" w:hAnsi="Linux Biolinum" w:cs="Linux Biolinum"/>
        </w:rPr>
        <w:t>C</w:t>
      </w:r>
      <w:r w:rsidR="004B40F1" w:rsidRPr="004B40F1">
        <w:rPr>
          <w:rFonts w:ascii="Linux Biolinum" w:hAnsi="Linux Biolinum" w:cs="Linux Biolinum"/>
        </w:rPr>
        <w:t>onseil constitution</w:t>
      </w:r>
      <w:r w:rsidR="00DF0624">
        <w:rPr>
          <w:rFonts w:ascii="Linux Biolinum" w:hAnsi="Linux Biolinum" w:cs="Linux Biolinum"/>
        </w:rPr>
        <w:t>nel.</w:t>
      </w:r>
    </w:p>
    <w:p w:rsidR="00D82DE8" w:rsidRDefault="00B92E55" w:rsidP="00D82DE8">
      <w:pPr>
        <w:ind w:firstLine="425"/>
        <w:rPr>
          <w:rFonts w:ascii="Linux Biolinum" w:hAnsi="Linux Biolinum" w:cs="Linux Biolinum"/>
        </w:rPr>
      </w:pPr>
      <w:r>
        <w:rPr>
          <w:rFonts w:ascii="Linux Biolinum" w:hAnsi="Linux Biolinum" w:cs="Linux Biolinum"/>
        </w:rPr>
        <w:t xml:space="preserve">L’année </w:t>
      </w:r>
      <w:r w:rsidR="004B40F1" w:rsidRPr="004B40F1">
        <w:rPr>
          <w:rFonts w:ascii="Linux Biolinum" w:hAnsi="Linux Biolinum" w:cs="Linux Biolinum"/>
        </w:rPr>
        <w:t>1974</w:t>
      </w:r>
      <w:r>
        <w:rPr>
          <w:rFonts w:ascii="Linux Biolinum" w:hAnsi="Linux Biolinum" w:cs="Linux Biolinum"/>
        </w:rPr>
        <w:t xml:space="preserve"> </w:t>
      </w:r>
      <w:r w:rsidR="004B40F1" w:rsidRPr="004B40F1">
        <w:rPr>
          <w:rFonts w:ascii="Linux Biolinum" w:hAnsi="Linux Biolinum" w:cs="Linux Biolinum"/>
        </w:rPr>
        <w:t>est une étape particulière dans la vie</w:t>
      </w:r>
      <w:r>
        <w:rPr>
          <w:rFonts w:ascii="Linux Biolinum" w:hAnsi="Linux Biolinum" w:cs="Linux Biolinum"/>
        </w:rPr>
        <w:t xml:space="preserve"> </w:t>
      </w:r>
      <w:r w:rsidR="004B40F1" w:rsidRPr="004B40F1">
        <w:rPr>
          <w:rFonts w:ascii="Linux Biolinum" w:hAnsi="Linux Biolinum" w:cs="Linux Biolinum"/>
        </w:rPr>
        <w:t>politique française</w:t>
      </w:r>
      <w:r>
        <w:rPr>
          <w:rFonts w:ascii="Linux Biolinum" w:hAnsi="Linux Biolinum" w:cs="Linux Biolinum"/>
        </w:rPr>
        <w:t>. C</w:t>
      </w:r>
      <w:r w:rsidR="002B2F72">
        <w:rPr>
          <w:rFonts w:ascii="Linux Biolinum" w:hAnsi="Linux Biolinum" w:cs="Linux Biolinum"/>
        </w:rPr>
        <w:t>’</w:t>
      </w:r>
      <w:r w:rsidR="004B40F1" w:rsidRPr="004B40F1">
        <w:rPr>
          <w:rFonts w:ascii="Linux Biolinum" w:hAnsi="Linux Biolinum" w:cs="Linux Biolinum"/>
        </w:rPr>
        <w:t>est l</w:t>
      </w:r>
      <w:r w:rsidR="002B2F72">
        <w:rPr>
          <w:rFonts w:ascii="Linux Biolinum" w:hAnsi="Linux Biolinum" w:cs="Linux Biolinum"/>
        </w:rPr>
        <w:t>’</w:t>
      </w:r>
      <w:r w:rsidR="004B40F1" w:rsidRPr="004B40F1">
        <w:rPr>
          <w:rFonts w:ascii="Linux Biolinum" w:hAnsi="Linux Biolinum" w:cs="Linux Biolinum"/>
        </w:rPr>
        <w:t>arrivée au</w:t>
      </w:r>
      <w:r>
        <w:rPr>
          <w:rFonts w:ascii="Linux Biolinum" w:hAnsi="Linux Biolinum" w:cs="Linux Biolinum"/>
        </w:rPr>
        <w:t xml:space="preserve"> </w:t>
      </w:r>
      <w:r w:rsidR="004B40F1" w:rsidRPr="004B40F1">
        <w:rPr>
          <w:rFonts w:ascii="Linux Biolinum" w:hAnsi="Linux Biolinum" w:cs="Linux Biolinum"/>
        </w:rPr>
        <w:t xml:space="preserve">pouvoir de </w:t>
      </w:r>
      <w:r w:rsidR="005834FA" w:rsidRPr="004B40F1">
        <w:rPr>
          <w:rFonts w:ascii="Linux Biolinum" w:hAnsi="Linux Biolinum" w:cs="Linux Biolinum"/>
        </w:rPr>
        <w:t>Valéry</w:t>
      </w:r>
      <w:r w:rsidR="004B40F1" w:rsidRPr="004B40F1">
        <w:rPr>
          <w:rFonts w:ascii="Linux Biolinum" w:hAnsi="Linux Biolinum" w:cs="Linux Biolinum"/>
        </w:rPr>
        <w:t xml:space="preserve"> </w:t>
      </w:r>
      <w:r w:rsidR="005834FA" w:rsidRPr="004B40F1">
        <w:rPr>
          <w:rFonts w:ascii="Linux Biolinum" w:hAnsi="Linux Biolinum" w:cs="Linux Biolinum"/>
        </w:rPr>
        <w:t>Giscard</w:t>
      </w:r>
      <w:r w:rsidR="004B40F1" w:rsidRPr="004B40F1">
        <w:rPr>
          <w:rFonts w:ascii="Linux Biolinum" w:hAnsi="Linux Biolinum" w:cs="Linux Biolinum"/>
        </w:rPr>
        <w:t xml:space="preserve"> </w:t>
      </w:r>
      <w:r w:rsidR="005834FA" w:rsidRPr="004B40F1">
        <w:rPr>
          <w:rFonts w:ascii="Linux Biolinum" w:hAnsi="Linux Biolinum" w:cs="Linux Biolinum"/>
        </w:rPr>
        <w:t>d</w:t>
      </w:r>
      <w:r w:rsidR="005834FA">
        <w:rPr>
          <w:rFonts w:ascii="Linux Biolinum" w:hAnsi="Linux Biolinum" w:cs="Linux Biolinum"/>
        </w:rPr>
        <w:t>’</w:t>
      </w:r>
      <w:r w:rsidR="005834FA" w:rsidRPr="004B40F1">
        <w:rPr>
          <w:rFonts w:ascii="Linux Biolinum" w:hAnsi="Linux Biolinum" w:cs="Linux Biolinum"/>
        </w:rPr>
        <w:t>Estaing</w:t>
      </w:r>
      <w:r>
        <w:rPr>
          <w:rFonts w:ascii="Linux Biolinum" w:hAnsi="Linux Biolinum" w:cs="Linux Biolinum"/>
        </w:rPr>
        <w:t>,</w:t>
      </w:r>
      <w:r w:rsidR="004B40F1" w:rsidRPr="004B40F1">
        <w:rPr>
          <w:rFonts w:ascii="Linux Biolinum" w:hAnsi="Linux Biolinum" w:cs="Linux Biolinum"/>
        </w:rPr>
        <w:t xml:space="preserve"> qui</w:t>
      </w:r>
      <w:r>
        <w:rPr>
          <w:rFonts w:ascii="Linux Biolinum" w:hAnsi="Linux Biolinum" w:cs="Linux Biolinum"/>
        </w:rPr>
        <w:t xml:space="preserve"> </w:t>
      </w:r>
      <w:r w:rsidR="004B40F1" w:rsidRPr="004B40F1">
        <w:rPr>
          <w:rFonts w:ascii="Linux Biolinum" w:hAnsi="Linux Biolinum" w:cs="Linux Biolinum"/>
        </w:rPr>
        <w:t xml:space="preserve">bat au second tour </w:t>
      </w:r>
      <w:r w:rsidR="00D21589">
        <w:rPr>
          <w:rFonts w:ascii="Linux Biolinum" w:hAnsi="Linux Biolinum" w:cs="Linux Biolinum"/>
        </w:rPr>
        <w:t xml:space="preserve">François Mitterrand </w:t>
      </w:r>
      <w:r w:rsidR="004B40F1" w:rsidRPr="004B40F1">
        <w:rPr>
          <w:rFonts w:ascii="Linux Biolinum" w:hAnsi="Linux Biolinum" w:cs="Linux Biolinum"/>
        </w:rPr>
        <w:t>de</w:t>
      </w:r>
      <w:r w:rsidR="00D21589">
        <w:rPr>
          <w:rFonts w:ascii="Linux Biolinum" w:hAnsi="Linux Biolinum" w:cs="Linux Biolinum"/>
        </w:rPr>
        <w:t xml:space="preserve"> </w:t>
      </w:r>
      <w:r w:rsidR="004B40F1" w:rsidRPr="004B40F1">
        <w:rPr>
          <w:rFonts w:ascii="Linux Biolinum" w:hAnsi="Linux Biolinum" w:cs="Linux Biolinum"/>
        </w:rPr>
        <w:t>quelques centaines de milliers de voix</w:t>
      </w:r>
      <w:r w:rsidR="00D21589">
        <w:rPr>
          <w:rFonts w:ascii="Linux Biolinum" w:hAnsi="Linux Biolinum" w:cs="Linux Biolinum"/>
        </w:rPr>
        <w:t>.</w:t>
      </w:r>
      <w:r w:rsidR="008521B1">
        <w:rPr>
          <w:rFonts w:ascii="Linux Biolinum" w:hAnsi="Linux Biolinum" w:cs="Linux Biolinum"/>
        </w:rPr>
        <w:t xml:space="preserve"> </w:t>
      </w:r>
      <w:r w:rsidR="005834FA" w:rsidRPr="004B40F1">
        <w:rPr>
          <w:rFonts w:ascii="Linux Biolinum" w:hAnsi="Linux Biolinum" w:cs="Linux Biolinum"/>
        </w:rPr>
        <w:t>Valéry</w:t>
      </w:r>
      <w:r w:rsidR="004B40F1" w:rsidRPr="004B40F1">
        <w:rPr>
          <w:rFonts w:ascii="Linux Biolinum" w:hAnsi="Linux Biolinum" w:cs="Linux Biolinum"/>
        </w:rPr>
        <w:t xml:space="preserve"> </w:t>
      </w:r>
      <w:r w:rsidR="005834FA" w:rsidRPr="004B40F1">
        <w:rPr>
          <w:rFonts w:ascii="Linux Biolinum" w:hAnsi="Linux Biolinum" w:cs="Linux Biolinum"/>
        </w:rPr>
        <w:t>Giscard</w:t>
      </w:r>
      <w:r w:rsidR="004B40F1" w:rsidRPr="004B40F1">
        <w:rPr>
          <w:rFonts w:ascii="Linux Biolinum" w:hAnsi="Linux Biolinum" w:cs="Linux Biolinum"/>
        </w:rPr>
        <w:t xml:space="preserve"> </w:t>
      </w:r>
      <w:r w:rsidR="005834FA" w:rsidRPr="004B40F1">
        <w:rPr>
          <w:rFonts w:ascii="Linux Biolinum" w:hAnsi="Linux Biolinum" w:cs="Linux Biolinum"/>
        </w:rPr>
        <w:t>d</w:t>
      </w:r>
      <w:r w:rsidR="005834FA">
        <w:rPr>
          <w:rFonts w:ascii="Linux Biolinum" w:hAnsi="Linux Biolinum" w:cs="Linux Biolinum"/>
        </w:rPr>
        <w:t>’</w:t>
      </w:r>
      <w:r w:rsidR="005834FA" w:rsidRPr="004B40F1">
        <w:rPr>
          <w:rFonts w:ascii="Linux Biolinum" w:hAnsi="Linux Biolinum" w:cs="Linux Biolinum"/>
        </w:rPr>
        <w:t>Estaing</w:t>
      </w:r>
      <w:r w:rsidR="004B40F1" w:rsidRPr="004B40F1">
        <w:rPr>
          <w:rFonts w:ascii="Linux Biolinum" w:hAnsi="Linux Biolinum" w:cs="Linux Biolinum"/>
        </w:rPr>
        <w:t xml:space="preserve"> </w:t>
      </w:r>
      <w:r w:rsidR="008521B1">
        <w:rPr>
          <w:rFonts w:ascii="Linux Biolinum" w:hAnsi="Linux Biolinum" w:cs="Linux Biolinum"/>
        </w:rPr>
        <w:t xml:space="preserve">est un président </w:t>
      </w:r>
      <w:r w:rsidR="004B40F1" w:rsidRPr="004B40F1">
        <w:rPr>
          <w:rFonts w:ascii="Linux Biolinum" w:hAnsi="Linux Biolinum" w:cs="Linux Biolinum"/>
        </w:rPr>
        <w:t>qui est jeune</w:t>
      </w:r>
      <w:r w:rsidR="00C53370">
        <w:rPr>
          <w:rFonts w:ascii="Linux Biolinum" w:hAnsi="Linux Biolinum" w:cs="Linux Biolinum"/>
        </w:rPr>
        <w:t> ;</w:t>
      </w:r>
      <w:r w:rsidR="004B40F1" w:rsidRPr="004B40F1">
        <w:rPr>
          <w:rFonts w:ascii="Linux Biolinum" w:hAnsi="Linux Biolinum" w:cs="Linux Biolinum"/>
        </w:rPr>
        <w:t xml:space="preserve"> c</w:t>
      </w:r>
      <w:r w:rsidR="002B2F72">
        <w:rPr>
          <w:rFonts w:ascii="Linux Biolinum" w:hAnsi="Linux Biolinum" w:cs="Linux Biolinum"/>
        </w:rPr>
        <w:t>’</w:t>
      </w:r>
      <w:r w:rsidR="004B40F1" w:rsidRPr="004B40F1">
        <w:rPr>
          <w:rFonts w:ascii="Linux Biolinum" w:hAnsi="Linux Biolinum" w:cs="Linux Biolinum"/>
        </w:rPr>
        <w:t>est un président qui est</w:t>
      </w:r>
      <w:r w:rsidR="00C53370">
        <w:rPr>
          <w:rFonts w:ascii="Linux Biolinum" w:hAnsi="Linux Biolinum" w:cs="Linux Biolinum"/>
        </w:rPr>
        <w:t xml:space="preserve"> </w:t>
      </w:r>
      <w:r w:rsidR="004B40F1" w:rsidRPr="004B40F1">
        <w:rPr>
          <w:rFonts w:ascii="Linux Biolinum" w:hAnsi="Linux Biolinum" w:cs="Linux Biolinum"/>
        </w:rPr>
        <w:t>certes d</w:t>
      </w:r>
      <w:r w:rsidR="00C53370">
        <w:rPr>
          <w:rFonts w:ascii="Linux Biolinum" w:hAnsi="Linux Biolinum" w:cs="Linux Biolinum"/>
        </w:rPr>
        <w:t>e</w:t>
      </w:r>
      <w:r w:rsidR="004B40F1" w:rsidRPr="004B40F1">
        <w:rPr>
          <w:rFonts w:ascii="Linux Biolinum" w:hAnsi="Linux Biolinum" w:cs="Linux Biolinum"/>
        </w:rPr>
        <w:t xml:space="preserve"> la majorité précédente</w:t>
      </w:r>
      <w:r w:rsidR="00C53370">
        <w:rPr>
          <w:rFonts w:ascii="Linux Biolinum" w:hAnsi="Linux Biolinum" w:cs="Linux Biolinum"/>
        </w:rPr>
        <w:t>,</w:t>
      </w:r>
      <w:r w:rsidR="004B40F1" w:rsidRPr="004B40F1">
        <w:rPr>
          <w:rFonts w:ascii="Linux Biolinum" w:hAnsi="Linux Biolinum" w:cs="Linux Biolinum"/>
        </w:rPr>
        <w:t xml:space="preserve"> mais</w:t>
      </w:r>
      <w:r w:rsidR="00C53370">
        <w:rPr>
          <w:rFonts w:ascii="Linux Biolinum" w:hAnsi="Linux Biolinum" w:cs="Linux Biolinum"/>
        </w:rPr>
        <w:t xml:space="preserve"> </w:t>
      </w:r>
      <w:r w:rsidR="004B40F1" w:rsidRPr="004B40F1">
        <w:rPr>
          <w:rFonts w:ascii="Linux Biolinum" w:hAnsi="Linux Biolinum" w:cs="Linux Biolinum"/>
        </w:rPr>
        <w:t>qui n</w:t>
      </w:r>
      <w:r w:rsidR="002B2F72">
        <w:rPr>
          <w:rFonts w:ascii="Linux Biolinum" w:hAnsi="Linux Biolinum" w:cs="Linux Biolinum"/>
        </w:rPr>
        <w:t>’</w:t>
      </w:r>
      <w:r w:rsidR="004B40F1" w:rsidRPr="004B40F1">
        <w:rPr>
          <w:rFonts w:ascii="Linux Biolinum" w:hAnsi="Linux Biolinum" w:cs="Linux Biolinum"/>
        </w:rPr>
        <w:t>est pas un gaulliste</w:t>
      </w:r>
      <w:r w:rsidR="00736D80">
        <w:rPr>
          <w:rFonts w:ascii="Linux Biolinum" w:hAnsi="Linux Biolinum" w:cs="Linux Biolinum"/>
        </w:rPr>
        <w:t xml:space="preserve">. Ce n’est pas un gaulliste, mais </w:t>
      </w:r>
      <w:r w:rsidR="004B40F1" w:rsidRPr="004B40F1">
        <w:rPr>
          <w:rFonts w:ascii="Linux Biolinum" w:hAnsi="Linux Biolinum" w:cs="Linux Biolinum"/>
        </w:rPr>
        <w:t>un libéral</w:t>
      </w:r>
      <w:r w:rsidR="00736D80">
        <w:rPr>
          <w:rFonts w:ascii="Linux Biolinum" w:hAnsi="Linux Biolinum" w:cs="Linux Biolinum"/>
        </w:rPr>
        <w:t>,</w:t>
      </w:r>
      <w:r w:rsidR="004B40F1" w:rsidRPr="004B40F1">
        <w:rPr>
          <w:rFonts w:ascii="Linux Biolinum" w:hAnsi="Linux Biolinum" w:cs="Linux Biolinum"/>
        </w:rPr>
        <w:t xml:space="preserve"> et</w:t>
      </w:r>
      <w:r w:rsidR="00736D80">
        <w:rPr>
          <w:rFonts w:ascii="Linux Biolinum" w:hAnsi="Linux Biolinum" w:cs="Linux Biolinum"/>
        </w:rPr>
        <w:t xml:space="preserve"> </w:t>
      </w:r>
      <w:r w:rsidR="004B40F1" w:rsidRPr="004B40F1">
        <w:rPr>
          <w:rFonts w:ascii="Linux Biolinum" w:hAnsi="Linux Biolinum" w:cs="Linux Biolinum"/>
        </w:rPr>
        <w:t>il arrive au pouvoir avec une volonté de</w:t>
      </w:r>
      <w:r w:rsidR="00736D80">
        <w:rPr>
          <w:rFonts w:ascii="Linux Biolinum" w:hAnsi="Linux Biolinum" w:cs="Linux Biolinum"/>
        </w:rPr>
        <w:t xml:space="preserve"> </w:t>
      </w:r>
      <w:r w:rsidR="004B40F1" w:rsidRPr="004B40F1">
        <w:rPr>
          <w:rFonts w:ascii="Linux Biolinum" w:hAnsi="Linux Biolinum" w:cs="Linux Biolinum"/>
        </w:rPr>
        <w:t xml:space="preserve">réformer la </w:t>
      </w:r>
      <w:r w:rsidR="00736D80">
        <w:rPr>
          <w:rFonts w:ascii="Linux Biolinum" w:hAnsi="Linux Biolinum" w:cs="Linux Biolinum"/>
        </w:rPr>
        <w:t>C</w:t>
      </w:r>
      <w:r w:rsidR="004B40F1" w:rsidRPr="004B40F1">
        <w:rPr>
          <w:rFonts w:ascii="Linux Biolinum" w:hAnsi="Linux Biolinum" w:cs="Linux Biolinum"/>
        </w:rPr>
        <w:t>onstit</w:t>
      </w:r>
      <w:r w:rsidR="004B40F1" w:rsidRPr="004B40F1">
        <w:rPr>
          <w:rFonts w:ascii="Linux Biolinum" w:hAnsi="Linux Biolinum" w:cs="Linux Biolinum"/>
        </w:rPr>
        <w:t>u</w:t>
      </w:r>
      <w:r w:rsidR="004B40F1" w:rsidRPr="004B40F1">
        <w:rPr>
          <w:rFonts w:ascii="Linux Biolinum" w:hAnsi="Linux Biolinum" w:cs="Linux Biolinum"/>
        </w:rPr>
        <w:t>tion</w:t>
      </w:r>
      <w:r w:rsidR="00736D80">
        <w:rPr>
          <w:rFonts w:ascii="Linux Biolinum" w:hAnsi="Linux Biolinum" w:cs="Linux Biolinum"/>
        </w:rPr>
        <w:t>.</w:t>
      </w:r>
      <w:r w:rsidR="00BF51AB">
        <w:rPr>
          <w:rFonts w:ascii="Linux Biolinum" w:hAnsi="Linux Biolinum" w:cs="Linux Biolinum"/>
        </w:rPr>
        <w:t xml:space="preserve"> </w:t>
      </w:r>
      <w:r w:rsidR="005141DF" w:rsidRPr="004B40F1">
        <w:rPr>
          <w:rFonts w:ascii="Linux Biolinum" w:hAnsi="Linux Biolinum" w:cs="Linux Biolinum"/>
        </w:rPr>
        <w:t>Valéry Giscard d</w:t>
      </w:r>
      <w:r w:rsidR="005141DF">
        <w:rPr>
          <w:rFonts w:ascii="Linux Biolinum" w:hAnsi="Linux Biolinum" w:cs="Linux Biolinum"/>
        </w:rPr>
        <w:t>’</w:t>
      </w:r>
      <w:r w:rsidR="005141DF" w:rsidRPr="004B40F1">
        <w:rPr>
          <w:rFonts w:ascii="Linux Biolinum" w:hAnsi="Linux Biolinum" w:cs="Linux Biolinum"/>
        </w:rPr>
        <w:t>Estaing</w:t>
      </w:r>
      <w:r w:rsidR="005141DF">
        <w:rPr>
          <w:rFonts w:ascii="Linux Biolinum" w:hAnsi="Linux Biolinum" w:cs="Linux Biolinum"/>
        </w:rPr>
        <w:t xml:space="preserve"> </w:t>
      </w:r>
      <w:r w:rsidR="00A15342">
        <w:rPr>
          <w:rFonts w:ascii="Linux Biolinum" w:hAnsi="Linux Biolinum" w:cs="Linux Biolinum"/>
        </w:rPr>
        <w:t>va d’ailleurs ap</w:t>
      </w:r>
      <w:r w:rsidR="004B40F1" w:rsidRPr="004B40F1">
        <w:rPr>
          <w:rFonts w:ascii="Linux Biolinum" w:hAnsi="Linux Biolinum" w:cs="Linux Biolinum"/>
        </w:rPr>
        <w:t>porter beaucoup de réformes</w:t>
      </w:r>
      <w:r w:rsidR="005141DF">
        <w:rPr>
          <w:rFonts w:ascii="Linux Biolinum" w:hAnsi="Linux Biolinum" w:cs="Linux Biolinum"/>
        </w:rPr>
        <w:t> :</w:t>
      </w:r>
      <w:r w:rsidR="00D56BC9">
        <w:rPr>
          <w:rFonts w:ascii="Linux Biolinum" w:hAnsi="Linux Biolinum" w:cs="Linux Biolinum"/>
        </w:rPr>
        <w:t xml:space="preserve"> </w:t>
      </w:r>
      <w:r w:rsidR="004B40F1" w:rsidRPr="004B40F1">
        <w:rPr>
          <w:rFonts w:ascii="Linux Biolinum" w:hAnsi="Linux Biolinum" w:cs="Linux Biolinum"/>
        </w:rPr>
        <w:t>la ré</w:t>
      </w:r>
      <w:r w:rsidR="004446C8">
        <w:rPr>
          <w:rFonts w:ascii="Linux Biolinum" w:hAnsi="Linux Biolinum" w:cs="Linux Biolinum"/>
        </w:rPr>
        <w:t xml:space="preserve">forme </w:t>
      </w:r>
      <w:r w:rsidR="004B40F1" w:rsidRPr="004B40F1">
        <w:rPr>
          <w:rFonts w:ascii="Linux Biolinum" w:hAnsi="Linux Biolinum" w:cs="Linux Biolinum"/>
        </w:rPr>
        <w:t xml:space="preserve">du seuil de la majorité </w:t>
      </w:r>
      <w:r w:rsidR="004446C8">
        <w:rPr>
          <w:rFonts w:ascii="Linux Biolinum" w:hAnsi="Linux Biolinum" w:cs="Linux Biolinum"/>
        </w:rPr>
        <w:t xml:space="preserve">à </w:t>
      </w:r>
      <w:r w:rsidR="004B40F1" w:rsidRPr="004B40F1">
        <w:rPr>
          <w:rFonts w:ascii="Linux Biolinum" w:hAnsi="Linux Biolinum" w:cs="Linux Biolinum"/>
        </w:rPr>
        <w:t>18</w:t>
      </w:r>
      <w:r w:rsidR="004446C8">
        <w:rPr>
          <w:rFonts w:ascii="Linux Biolinum" w:hAnsi="Linux Biolinum" w:cs="Linux Biolinum"/>
        </w:rPr>
        <w:t> </w:t>
      </w:r>
      <w:r w:rsidR="004B40F1" w:rsidRPr="004B40F1">
        <w:rPr>
          <w:rFonts w:ascii="Linux Biolinum" w:hAnsi="Linux Biolinum" w:cs="Linux Biolinum"/>
        </w:rPr>
        <w:t>ans</w:t>
      </w:r>
      <w:r w:rsidR="004446C8">
        <w:rPr>
          <w:rFonts w:ascii="Linux Biolinum" w:hAnsi="Linux Biolinum" w:cs="Linux Biolinum"/>
        </w:rPr>
        <w:t>,</w:t>
      </w:r>
      <w:r w:rsidR="004B40F1" w:rsidRPr="004B40F1">
        <w:rPr>
          <w:rFonts w:ascii="Linux Biolinum" w:hAnsi="Linux Biolinum" w:cs="Linux Biolinum"/>
        </w:rPr>
        <w:t xml:space="preserve"> la possibilité pour </w:t>
      </w:r>
      <w:r w:rsidR="00123C6B" w:rsidRPr="004B40F1">
        <w:rPr>
          <w:rFonts w:ascii="Linux Biolinum" w:hAnsi="Linux Biolinum" w:cs="Linux Biolinum"/>
        </w:rPr>
        <w:t>Simone</w:t>
      </w:r>
      <w:r w:rsidR="004B40F1" w:rsidRPr="004B40F1">
        <w:rPr>
          <w:rFonts w:ascii="Linux Biolinum" w:hAnsi="Linux Biolinum" w:cs="Linux Biolinum"/>
        </w:rPr>
        <w:t xml:space="preserve"> </w:t>
      </w:r>
      <w:r w:rsidR="00123C6B" w:rsidRPr="004B40F1">
        <w:rPr>
          <w:rFonts w:ascii="Linux Biolinum" w:hAnsi="Linux Biolinum" w:cs="Linux Biolinum"/>
        </w:rPr>
        <w:t>Veil</w:t>
      </w:r>
      <w:r w:rsidR="004B40F1" w:rsidRPr="004B40F1">
        <w:rPr>
          <w:rFonts w:ascii="Linux Biolinum" w:hAnsi="Linux Biolinum" w:cs="Linux Biolinum"/>
        </w:rPr>
        <w:t xml:space="preserve"> de</w:t>
      </w:r>
      <w:r w:rsidR="00B115DB">
        <w:rPr>
          <w:rFonts w:ascii="Linux Biolinum" w:hAnsi="Linux Biolinum" w:cs="Linux Biolinum"/>
        </w:rPr>
        <w:t xml:space="preserve"> </w:t>
      </w:r>
      <w:r w:rsidR="004B40F1" w:rsidRPr="004B40F1">
        <w:rPr>
          <w:rFonts w:ascii="Linux Biolinum" w:hAnsi="Linux Biolinum" w:cs="Linux Biolinum"/>
        </w:rPr>
        <w:t>faire adopter la loi sur l</w:t>
      </w:r>
      <w:r w:rsidR="002B2F72">
        <w:rPr>
          <w:rFonts w:ascii="Linux Biolinum" w:hAnsi="Linux Biolinum" w:cs="Linux Biolinum"/>
        </w:rPr>
        <w:t>’</w:t>
      </w:r>
      <w:r w:rsidR="004B40F1" w:rsidRPr="004B40F1">
        <w:rPr>
          <w:rFonts w:ascii="Linux Biolinum" w:hAnsi="Linux Biolinum" w:cs="Linux Biolinum"/>
        </w:rPr>
        <w:t>interruption</w:t>
      </w:r>
      <w:r w:rsidR="00B115DB">
        <w:rPr>
          <w:rFonts w:ascii="Linux Biolinum" w:hAnsi="Linux Biolinum" w:cs="Linux Biolinum"/>
        </w:rPr>
        <w:t xml:space="preserve"> </w:t>
      </w:r>
      <w:r w:rsidR="004B40F1" w:rsidRPr="004B40F1">
        <w:rPr>
          <w:rFonts w:ascii="Linux Biolinum" w:hAnsi="Linux Biolinum" w:cs="Linux Biolinum"/>
        </w:rPr>
        <w:t>volontaire de grossesse</w:t>
      </w:r>
      <w:r w:rsidR="00B115DB">
        <w:rPr>
          <w:rFonts w:ascii="Linux Biolinum" w:hAnsi="Linux Biolinum" w:cs="Linux Biolinum"/>
        </w:rPr>
        <w:t>,</w:t>
      </w:r>
      <w:r w:rsidR="004B40F1" w:rsidRPr="004B40F1">
        <w:rPr>
          <w:rFonts w:ascii="Linux Biolinum" w:hAnsi="Linux Biolinum" w:cs="Linux Biolinum"/>
        </w:rPr>
        <w:t xml:space="preserve"> qui sont des</w:t>
      </w:r>
      <w:r w:rsidR="00B115DB">
        <w:rPr>
          <w:rFonts w:ascii="Linux Biolinum" w:hAnsi="Linux Biolinum" w:cs="Linux Biolinum"/>
        </w:rPr>
        <w:t xml:space="preserve"> </w:t>
      </w:r>
      <w:r w:rsidR="004B40F1" w:rsidRPr="004B40F1">
        <w:rPr>
          <w:rFonts w:ascii="Linux Biolinum" w:hAnsi="Linux Biolinum" w:cs="Linux Biolinum"/>
        </w:rPr>
        <w:t>véritables révolution</w:t>
      </w:r>
      <w:r w:rsidR="00B115DB">
        <w:rPr>
          <w:rFonts w:ascii="Linux Biolinum" w:hAnsi="Linux Biolinum" w:cs="Linux Biolinum"/>
        </w:rPr>
        <w:t>s</w:t>
      </w:r>
      <w:r w:rsidR="004B40F1" w:rsidRPr="004B40F1">
        <w:rPr>
          <w:rFonts w:ascii="Linux Biolinum" w:hAnsi="Linux Biolinum" w:cs="Linux Biolinum"/>
        </w:rPr>
        <w:t xml:space="preserve"> sociologique</w:t>
      </w:r>
      <w:r w:rsidR="007B5F2F">
        <w:rPr>
          <w:rFonts w:ascii="Linux Biolinum" w:hAnsi="Linux Biolinum" w:cs="Linux Biolinum"/>
        </w:rPr>
        <w:t>. M</w:t>
      </w:r>
      <w:r w:rsidR="004B40F1" w:rsidRPr="004B40F1">
        <w:rPr>
          <w:rFonts w:ascii="Linux Biolinum" w:hAnsi="Linux Biolinum" w:cs="Linux Biolinum"/>
        </w:rPr>
        <w:t>ais</w:t>
      </w:r>
      <w:r w:rsidR="005141DF">
        <w:rPr>
          <w:rFonts w:ascii="Linux Biolinum" w:hAnsi="Linux Biolinum" w:cs="Linux Biolinum"/>
        </w:rPr>
        <w:t xml:space="preserve"> </w:t>
      </w:r>
      <w:r w:rsidR="004B40F1" w:rsidRPr="004B40F1">
        <w:rPr>
          <w:rFonts w:ascii="Linux Biolinum" w:hAnsi="Linux Biolinum" w:cs="Linux Biolinum"/>
        </w:rPr>
        <w:t>juridiquement</w:t>
      </w:r>
      <w:r w:rsidR="007B5F2F">
        <w:rPr>
          <w:rFonts w:ascii="Linux Biolinum" w:hAnsi="Linux Biolinum" w:cs="Linux Biolinum"/>
        </w:rPr>
        <w:t>,</w:t>
      </w:r>
      <w:r w:rsidR="004B40F1" w:rsidRPr="004B40F1">
        <w:rPr>
          <w:rFonts w:ascii="Linux Biolinum" w:hAnsi="Linux Biolinum" w:cs="Linux Biolinum"/>
        </w:rPr>
        <w:t xml:space="preserve"> il veut faire un certain</w:t>
      </w:r>
      <w:r w:rsidR="007B5F2F">
        <w:rPr>
          <w:rFonts w:ascii="Linux Biolinum" w:hAnsi="Linux Biolinum" w:cs="Linux Biolinum"/>
        </w:rPr>
        <w:t xml:space="preserve"> </w:t>
      </w:r>
      <w:r w:rsidR="004B40F1" w:rsidRPr="004B40F1">
        <w:rPr>
          <w:rFonts w:ascii="Linux Biolinum" w:hAnsi="Linux Biolinum" w:cs="Linux Biolinum"/>
        </w:rPr>
        <w:t>nombre de réformes constitutionnelles</w:t>
      </w:r>
      <w:r w:rsidR="0020749D">
        <w:rPr>
          <w:rFonts w:ascii="Linux Biolinum" w:hAnsi="Linux Biolinum" w:cs="Linux Biolinum"/>
        </w:rPr>
        <w:t>,</w:t>
      </w:r>
      <w:r w:rsidR="004B40F1" w:rsidRPr="004B40F1">
        <w:rPr>
          <w:rFonts w:ascii="Linux Biolinum" w:hAnsi="Linux Biolinum" w:cs="Linux Biolinum"/>
        </w:rPr>
        <w:t xml:space="preserve"> et</w:t>
      </w:r>
      <w:r w:rsidR="0020749D">
        <w:rPr>
          <w:rFonts w:ascii="Linux Biolinum" w:hAnsi="Linux Biolinum" w:cs="Linux Biolinum"/>
        </w:rPr>
        <w:t xml:space="preserve"> </w:t>
      </w:r>
      <w:r w:rsidR="004B40F1" w:rsidRPr="004B40F1">
        <w:rPr>
          <w:rFonts w:ascii="Linux Biolinum" w:hAnsi="Linux Biolinum" w:cs="Linux Biolinum"/>
        </w:rPr>
        <w:t xml:space="preserve">notamment </w:t>
      </w:r>
      <w:r w:rsidR="0020749D">
        <w:rPr>
          <w:rFonts w:ascii="Linux Biolinum" w:hAnsi="Linux Biolinum" w:cs="Linux Biolinum"/>
        </w:rPr>
        <w:t>il</w:t>
      </w:r>
      <w:r w:rsidR="004B40F1" w:rsidRPr="004B40F1">
        <w:rPr>
          <w:rFonts w:ascii="Linux Biolinum" w:hAnsi="Linux Biolinum" w:cs="Linux Biolinum"/>
        </w:rPr>
        <w:t xml:space="preserve"> réfléchit à faire une</w:t>
      </w:r>
      <w:r w:rsidR="0020749D">
        <w:rPr>
          <w:rFonts w:ascii="Linux Biolinum" w:hAnsi="Linux Biolinum" w:cs="Linux Biolinum"/>
        </w:rPr>
        <w:t xml:space="preserve"> </w:t>
      </w:r>
      <w:r w:rsidR="004B40F1" w:rsidRPr="004B40F1">
        <w:rPr>
          <w:rFonts w:ascii="Linux Biolinum" w:hAnsi="Linux Biolinum" w:cs="Linux Biolinum"/>
        </w:rPr>
        <w:t xml:space="preserve">réforme du </w:t>
      </w:r>
      <w:r w:rsidR="0020749D">
        <w:rPr>
          <w:rFonts w:ascii="Linux Biolinum" w:hAnsi="Linux Biolinum" w:cs="Linux Biolinum"/>
        </w:rPr>
        <w:t>C</w:t>
      </w:r>
      <w:r w:rsidR="004B40F1" w:rsidRPr="004B40F1">
        <w:rPr>
          <w:rFonts w:ascii="Linux Biolinum" w:hAnsi="Linux Biolinum" w:cs="Linux Biolinum"/>
        </w:rPr>
        <w:t>onseil constitutionnel</w:t>
      </w:r>
      <w:r w:rsidR="00CF73B1">
        <w:rPr>
          <w:rFonts w:ascii="Linux Biolinum" w:hAnsi="Linux Biolinum" w:cs="Linux Biolinum"/>
        </w:rPr>
        <w:t xml:space="preserve">. </w:t>
      </w:r>
      <w:r w:rsidR="00702366">
        <w:rPr>
          <w:rFonts w:ascii="Linux Biolinum" w:hAnsi="Linux Biolinum" w:cs="Linux Biolinum"/>
        </w:rPr>
        <w:t>I</w:t>
      </w:r>
      <w:r w:rsidR="004B40F1" w:rsidRPr="004B40F1">
        <w:rPr>
          <w:rFonts w:ascii="Linux Biolinum" w:hAnsi="Linux Biolinum" w:cs="Linux Biolinum"/>
        </w:rPr>
        <w:t>l</w:t>
      </w:r>
      <w:r w:rsidR="00702366">
        <w:rPr>
          <w:rFonts w:ascii="Linux Biolinum" w:hAnsi="Linux Biolinum" w:cs="Linux Biolinum"/>
        </w:rPr>
        <w:t xml:space="preserve"> </w:t>
      </w:r>
      <w:r w:rsidR="004B40F1" w:rsidRPr="004B40F1">
        <w:rPr>
          <w:rFonts w:ascii="Linux Biolinum" w:hAnsi="Linux Biolinum" w:cs="Linux Biolinum"/>
        </w:rPr>
        <w:t>a notamment comme projet le fait que le</w:t>
      </w:r>
      <w:r w:rsidR="00702366">
        <w:rPr>
          <w:rFonts w:ascii="Linux Biolinum" w:hAnsi="Linux Biolinum" w:cs="Linux Biolinum"/>
        </w:rPr>
        <w:t xml:space="preserve"> </w:t>
      </w:r>
      <w:r w:rsidR="000952FE">
        <w:rPr>
          <w:rFonts w:ascii="Linux Biolinum" w:hAnsi="Linux Biolinum" w:cs="Linux Biolinum"/>
        </w:rPr>
        <w:t>C</w:t>
      </w:r>
      <w:r w:rsidR="004B40F1" w:rsidRPr="004B40F1">
        <w:rPr>
          <w:rFonts w:ascii="Linux Biolinum" w:hAnsi="Linux Biolinum" w:cs="Linux Biolinum"/>
        </w:rPr>
        <w:t>onseil constitutionnel puisse</w:t>
      </w:r>
      <w:r w:rsidR="000952FE">
        <w:rPr>
          <w:rFonts w:ascii="Linux Biolinum" w:hAnsi="Linux Biolinum" w:cs="Linux Biolinum"/>
        </w:rPr>
        <w:t xml:space="preserve"> </w:t>
      </w:r>
      <w:r w:rsidR="004B40F1" w:rsidRPr="004B40F1">
        <w:rPr>
          <w:rFonts w:ascii="Linux Biolinum" w:hAnsi="Linux Biolinum" w:cs="Linux Biolinum"/>
        </w:rPr>
        <w:t>s</w:t>
      </w:r>
      <w:r w:rsidR="002B2F72">
        <w:rPr>
          <w:rFonts w:ascii="Linux Biolinum" w:hAnsi="Linux Biolinum" w:cs="Linux Biolinum"/>
        </w:rPr>
        <w:t>’</w:t>
      </w:r>
      <w:r w:rsidR="004B40F1" w:rsidRPr="004B40F1">
        <w:rPr>
          <w:rFonts w:ascii="Linux Biolinum" w:hAnsi="Linux Biolinum" w:cs="Linux Biolinum"/>
        </w:rPr>
        <w:t>autosaisir</w:t>
      </w:r>
      <w:r w:rsidR="000952FE">
        <w:rPr>
          <w:rFonts w:ascii="Linux Biolinum" w:hAnsi="Linux Biolinum" w:cs="Linux Biolinum"/>
        </w:rPr>
        <w:t>.</w:t>
      </w:r>
      <w:r w:rsidR="002F3C0E">
        <w:rPr>
          <w:rFonts w:ascii="Linux Biolinum" w:hAnsi="Linux Biolinum" w:cs="Linux Biolinum"/>
        </w:rPr>
        <w:t xml:space="preserve"> C’</w:t>
      </w:r>
      <w:r w:rsidR="004B40F1" w:rsidRPr="004B40F1">
        <w:rPr>
          <w:rFonts w:ascii="Linux Biolinum" w:hAnsi="Linux Biolinum" w:cs="Linux Biolinum"/>
        </w:rPr>
        <w:t>est un des projets qu</w:t>
      </w:r>
      <w:r w:rsidR="002F3C0E">
        <w:rPr>
          <w:rFonts w:ascii="Linux Biolinum" w:hAnsi="Linux Biolinum" w:cs="Linux Biolinum"/>
        </w:rPr>
        <w:t>’</w:t>
      </w:r>
      <w:r w:rsidR="004B40F1" w:rsidRPr="004B40F1">
        <w:rPr>
          <w:rFonts w:ascii="Linux Biolinum" w:hAnsi="Linux Biolinum" w:cs="Linux Biolinum"/>
        </w:rPr>
        <w:t>i</w:t>
      </w:r>
      <w:r w:rsidR="002F3C0E">
        <w:rPr>
          <w:rFonts w:ascii="Linux Biolinum" w:hAnsi="Linux Biolinum" w:cs="Linux Biolinum"/>
        </w:rPr>
        <w:t>l</w:t>
      </w:r>
      <w:r w:rsidR="004B40F1" w:rsidRPr="004B40F1">
        <w:rPr>
          <w:rFonts w:ascii="Linux Biolinum" w:hAnsi="Linux Biolinum" w:cs="Linux Biolinum"/>
        </w:rPr>
        <w:t xml:space="preserve"> va mettre en</w:t>
      </w:r>
      <w:r w:rsidR="002F3C0E">
        <w:rPr>
          <w:rFonts w:ascii="Linux Biolinum" w:hAnsi="Linux Biolinum" w:cs="Linux Biolinum"/>
        </w:rPr>
        <w:t xml:space="preserve"> </w:t>
      </w:r>
      <w:r w:rsidR="004B40F1" w:rsidRPr="004B40F1">
        <w:rPr>
          <w:rFonts w:ascii="Linux Biolinum" w:hAnsi="Linux Biolinum" w:cs="Linux Biolinum"/>
        </w:rPr>
        <w:t>place</w:t>
      </w:r>
      <w:r w:rsidR="002F3C0E">
        <w:rPr>
          <w:rFonts w:ascii="Linux Biolinum" w:hAnsi="Linux Biolinum" w:cs="Linux Biolinum"/>
        </w:rPr>
        <w:t xml:space="preserve"> : </w:t>
      </w:r>
      <w:r w:rsidR="004B40F1" w:rsidRPr="004B40F1">
        <w:rPr>
          <w:rFonts w:ascii="Linux Biolinum" w:hAnsi="Linux Biolinum" w:cs="Linux Biolinum"/>
        </w:rPr>
        <w:t xml:space="preserve">le </w:t>
      </w:r>
      <w:r w:rsidR="002F3C0E">
        <w:rPr>
          <w:rFonts w:ascii="Linux Biolinum" w:hAnsi="Linux Biolinum" w:cs="Linux Biolinum"/>
        </w:rPr>
        <w:t>C</w:t>
      </w:r>
      <w:r w:rsidR="004B40F1" w:rsidRPr="004B40F1">
        <w:rPr>
          <w:rFonts w:ascii="Linux Biolinum" w:hAnsi="Linux Biolinum" w:cs="Linux Biolinum"/>
        </w:rPr>
        <w:t>onseil constitutionnel devrait</w:t>
      </w:r>
      <w:r w:rsidR="002F3C0E">
        <w:rPr>
          <w:rFonts w:ascii="Linux Biolinum" w:hAnsi="Linux Biolinum" w:cs="Linux Biolinum"/>
        </w:rPr>
        <w:t xml:space="preserve"> </w:t>
      </w:r>
      <w:r w:rsidR="004B40F1" w:rsidRPr="004B40F1">
        <w:rPr>
          <w:rFonts w:ascii="Linux Biolinum" w:hAnsi="Linux Biolinum" w:cs="Linux Biolinum"/>
        </w:rPr>
        <w:t>pouvoir s</w:t>
      </w:r>
      <w:r w:rsidR="002B2F72">
        <w:rPr>
          <w:rFonts w:ascii="Linux Biolinum" w:hAnsi="Linux Biolinum" w:cs="Linux Biolinum"/>
        </w:rPr>
        <w:t>’</w:t>
      </w:r>
      <w:r w:rsidR="004B40F1" w:rsidRPr="004B40F1">
        <w:rPr>
          <w:rFonts w:ascii="Linux Biolinum" w:hAnsi="Linux Biolinum" w:cs="Linux Biolinum"/>
        </w:rPr>
        <w:t>autosaisir</w:t>
      </w:r>
      <w:r w:rsidR="00BE6BD5">
        <w:rPr>
          <w:rFonts w:ascii="Linux Biolinum" w:hAnsi="Linux Biolinum" w:cs="Linux Biolinum"/>
        </w:rPr>
        <w:t>. Ce n’</w:t>
      </w:r>
      <w:r w:rsidR="004B40F1" w:rsidRPr="004B40F1">
        <w:rPr>
          <w:rFonts w:ascii="Linux Biolinum" w:hAnsi="Linux Biolinum" w:cs="Linux Biolinum"/>
        </w:rPr>
        <w:t>est pas</w:t>
      </w:r>
      <w:r w:rsidR="00BE6BD5">
        <w:rPr>
          <w:rFonts w:ascii="Linux Biolinum" w:hAnsi="Linux Biolinum" w:cs="Linux Biolinum"/>
        </w:rPr>
        <w:t xml:space="preserve"> </w:t>
      </w:r>
      <w:r w:rsidR="004B40F1" w:rsidRPr="004B40F1">
        <w:rPr>
          <w:rFonts w:ascii="Linux Biolinum" w:hAnsi="Linux Biolinum" w:cs="Linux Biolinum"/>
        </w:rPr>
        <w:t>très facile à mettre en place à l</w:t>
      </w:r>
      <w:r w:rsidR="002B2F72">
        <w:rPr>
          <w:rFonts w:ascii="Linux Biolinum" w:hAnsi="Linux Biolinum" w:cs="Linux Biolinum"/>
        </w:rPr>
        <w:t>’</w:t>
      </w:r>
      <w:r w:rsidR="004B40F1" w:rsidRPr="004B40F1">
        <w:rPr>
          <w:rFonts w:ascii="Linux Biolinum" w:hAnsi="Linux Biolinum" w:cs="Linux Biolinum"/>
        </w:rPr>
        <w:t>époque</w:t>
      </w:r>
      <w:r w:rsidR="00C9162E">
        <w:rPr>
          <w:rFonts w:ascii="Linux Biolinum" w:hAnsi="Linux Biolinum" w:cs="Linux Biolinum"/>
        </w:rPr>
        <w:t xml:space="preserve"> ; </w:t>
      </w:r>
      <w:r w:rsidR="004B40F1" w:rsidRPr="004B40F1">
        <w:rPr>
          <w:rFonts w:ascii="Linux Biolinum" w:hAnsi="Linux Biolinum" w:cs="Linux Biolinum"/>
        </w:rPr>
        <w:t>c</w:t>
      </w:r>
      <w:r w:rsidR="00C9162E">
        <w:rPr>
          <w:rFonts w:ascii="Linux Biolinum" w:hAnsi="Linux Biolinum" w:cs="Linux Biolinum"/>
        </w:rPr>
        <w:t>e n</w:t>
      </w:r>
      <w:r w:rsidR="002B2F72">
        <w:rPr>
          <w:rFonts w:ascii="Linux Biolinum" w:hAnsi="Linux Biolinum" w:cs="Linux Biolinum"/>
        </w:rPr>
        <w:t>’</w:t>
      </w:r>
      <w:r w:rsidR="004B40F1" w:rsidRPr="004B40F1">
        <w:rPr>
          <w:rFonts w:ascii="Linux Biolinum" w:hAnsi="Linux Biolinum" w:cs="Linux Biolinum"/>
        </w:rPr>
        <w:t>est pas très compatible avec le statut de juridiction</w:t>
      </w:r>
      <w:r w:rsidR="00191D97">
        <w:rPr>
          <w:rFonts w:ascii="Linux Biolinum" w:hAnsi="Linux Biolinum" w:cs="Linux Biolinum"/>
        </w:rPr>
        <w:t>. F</w:t>
      </w:r>
      <w:r w:rsidR="004B40F1" w:rsidRPr="004B40F1">
        <w:rPr>
          <w:rFonts w:ascii="Linux Biolinum" w:hAnsi="Linux Biolinum" w:cs="Linux Biolinum"/>
        </w:rPr>
        <w:t>inalement</w:t>
      </w:r>
      <w:r w:rsidR="00191D97">
        <w:rPr>
          <w:rFonts w:ascii="Linux Biolinum" w:hAnsi="Linux Biolinum" w:cs="Linux Biolinum"/>
        </w:rPr>
        <w:t>,</w:t>
      </w:r>
      <w:r w:rsidR="004B40F1" w:rsidRPr="004B40F1">
        <w:rPr>
          <w:rFonts w:ascii="Linux Biolinum" w:hAnsi="Linux Biolinum" w:cs="Linux Biolinum"/>
        </w:rPr>
        <w:t xml:space="preserve"> on va se rabattre </w:t>
      </w:r>
      <w:r w:rsidR="00191D97">
        <w:rPr>
          <w:rFonts w:ascii="Linux Biolinum" w:hAnsi="Linux Biolinum" w:cs="Linux Biolinum"/>
        </w:rPr>
        <w:t>(</w:t>
      </w:r>
      <w:r w:rsidR="004B40F1" w:rsidRPr="004B40F1">
        <w:rPr>
          <w:rFonts w:ascii="Linux Biolinum" w:hAnsi="Linux Biolinum" w:cs="Linux Biolinum"/>
        </w:rPr>
        <w:t>en partie</w:t>
      </w:r>
      <w:r w:rsidR="005167AF">
        <w:rPr>
          <w:rFonts w:ascii="Linux Biolinum" w:hAnsi="Linux Biolinum" w:cs="Linux Biolinum"/>
        </w:rPr>
        <w:t xml:space="preserve"> </w:t>
      </w:r>
      <w:r w:rsidR="004B40F1" w:rsidRPr="004B40F1">
        <w:rPr>
          <w:rFonts w:ascii="Linux Biolinum" w:hAnsi="Linux Biolinum" w:cs="Linux Biolinum"/>
        </w:rPr>
        <w:t>avec</w:t>
      </w:r>
      <w:r w:rsidR="005167AF">
        <w:rPr>
          <w:rFonts w:ascii="Linux Biolinum" w:hAnsi="Linux Biolinum" w:cs="Linux Biolinum"/>
        </w:rPr>
        <w:t xml:space="preserve"> </w:t>
      </w:r>
      <w:r w:rsidR="004B40F1" w:rsidRPr="004B40F1">
        <w:rPr>
          <w:rFonts w:ascii="Linux Biolinum" w:hAnsi="Linux Biolinum" w:cs="Linux Biolinum"/>
        </w:rPr>
        <w:t xml:space="preserve">la collaboration du président du </w:t>
      </w:r>
      <w:r w:rsidR="005167AF">
        <w:rPr>
          <w:rFonts w:ascii="Linux Biolinum" w:hAnsi="Linux Biolinum" w:cs="Linux Biolinum"/>
        </w:rPr>
        <w:t>C</w:t>
      </w:r>
      <w:r w:rsidR="004B40F1" w:rsidRPr="004B40F1">
        <w:rPr>
          <w:rFonts w:ascii="Linux Biolinum" w:hAnsi="Linux Biolinum" w:cs="Linux Biolinum"/>
        </w:rPr>
        <w:t>onseil</w:t>
      </w:r>
      <w:r w:rsidR="005167AF">
        <w:rPr>
          <w:rFonts w:ascii="Linux Biolinum" w:hAnsi="Linux Biolinum" w:cs="Linux Biolinum"/>
        </w:rPr>
        <w:t xml:space="preserve"> </w:t>
      </w:r>
      <w:r w:rsidR="004B40F1" w:rsidRPr="004B40F1">
        <w:rPr>
          <w:rFonts w:ascii="Linux Biolinum" w:hAnsi="Linux Biolinum" w:cs="Linux Biolinum"/>
        </w:rPr>
        <w:t>constitutionnel</w:t>
      </w:r>
      <w:r w:rsidR="00191D97">
        <w:rPr>
          <w:rFonts w:ascii="Linux Biolinum" w:hAnsi="Linux Biolinum" w:cs="Linux Biolinum"/>
        </w:rPr>
        <w:t>)</w:t>
      </w:r>
      <w:r w:rsidR="005167AF">
        <w:rPr>
          <w:rFonts w:ascii="Linux Biolinum" w:hAnsi="Linux Biolinum" w:cs="Linux Biolinum"/>
        </w:rPr>
        <w:t xml:space="preserve"> </w:t>
      </w:r>
      <w:r w:rsidR="004B40F1" w:rsidRPr="004B40F1">
        <w:rPr>
          <w:rFonts w:ascii="Linux Biolinum" w:hAnsi="Linux Biolinum" w:cs="Linux Biolinum"/>
        </w:rPr>
        <w:t>sur une deuxième</w:t>
      </w:r>
      <w:r w:rsidR="005167AF">
        <w:rPr>
          <w:rFonts w:ascii="Linux Biolinum" w:hAnsi="Linux Biolinum" w:cs="Linux Biolinum"/>
        </w:rPr>
        <w:t xml:space="preserve"> </w:t>
      </w:r>
      <w:r w:rsidR="004B40F1" w:rsidRPr="004B40F1">
        <w:rPr>
          <w:rFonts w:ascii="Linux Biolinum" w:hAnsi="Linux Biolinum" w:cs="Linux Biolinum"/>
        </w:rPr>
        <w:t>réforme qui est la réforme de la saisine</w:t>
      </w:r>
      <w:r w:rsidR="00191D97">
        <w:rPr>
          <w:rFonts w:ascii="Linux Biolinum" w:hAnsi="Linux Biolinum" w:cs="Linux Biolinum"/>
        </w:rPr>
        <w:t xml:space="preserve">,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 xml:space="preserve">idée étant de dire </w:t>
      </w:r>
      <w:r w:rsidR="000A7FD8">
        <w:rPr>
          <w:rFonts w:ascii="Linux Biolinum" w:hAnsi="Linux Biolinum" w:cs="Linux Biolinum"/>
        </w:rPr>
        <w:t>qu</w:t>
      </w:r>
      <w:r w:rsidR="005C1E1D">
        <w:rPr>
          <w:rFonts w:ascii="Linux Biolinum" w:hAnsi="Linux Biolinum" w:cs="Linux Biolinum"/>
        </w:rPr>
        <w:t xml:space="preserve">e </w:t>
      </w:r>
      <w:r w:rsidR="004B40F1" w:rsidRPr="004B40F1">
        <w:rPr>
          <w:rFonts w:ascii="Linux Biolinum" w:hAnsi="Linux Biolinum" w:cs="Linux Biolinum"/>
        </w:rPr>
        <w:t>pourrait</w:t>
      </w:r>
      <w:r w:rsidR="000637A3">
        <w:rPr>
          <w:rFonts w:ascii="Linux Biolinum" w:hAnsi="Linux Biolinum" w:cs="Linux Biolinum"/>
        </w:rPr>
        <w:t xml:space="preserve"> </w:t>
      </w:r>
      <w:r w:rsidR="004B40F1" w:rsidRPr="004B40F1">
        <w:rPr>
          <w:rFonts w:ascii="Linux Biolinum" w:hAnsi="Linux Biolinum" w:cs="Linux Biolinum"/>
        </w:rPr>
        <w:t xml:space="preserve">saisir le </w:t>
      </w:r>
      <w:r w:rsidR="000A7FD8">
        <w:rPr>
          <w:rFonts w:ascii="Linux Biolinum" w:hAnsi="Linux Biolinum" w:cs="Linux Biolinum"/>
        </w:rPr>
        <w:t>C</w:t>
      </w:r>
      <w:r w:rsidR="004B40F1" w:rsidRPr="004B40F1">
        <w:rPr>
          <w:rFonts w:ascii="Linux Biolinum" w:hAnsi="Linux Biolinum" w:cs="Linux Biolinum"/>
        </w:rPr>
        <w:t>onseil constitutionnel les quatre autorités</w:t>
      </w:r>
      <w:r w:rsidR="00725C69">
        <w:rPr>
          <w:rFonts w:ascii="Linux Biolinum" w:hAnsi="Linux Biolinum" w:cs="Linux Biolinum"/>
        </w:rPr>
        <w:t xml:space="preserve"> </w:t>
      </w:r>
      <w:r w:rsidR="004B40F1" w:rsidRPr="004B40F1">
        <w:rPr>
          <w:rFonts w:ascii="Linux Biolinum" w:hAnsi="Linux Biolinum" w:cs="Linux Biolinum"/>
        </w:rPr>
        <w:t>initialement prévue</w:t>
      </w:r>
      <w:r w:rsidR="00725C69">
        <w:rPr>
          <w:rFonts w:ascii="Linux Biolinum" w:hAnsi="Linux Biolinum" w:cs="Linux Biolinum"/>
        </w:rPr>
        <w:t>s</w:t>
      </w:r>
      <w:r w:rsidR="004B40F1" w:rsidRPr="004B40F1">
        <w:rPr>
          <w:rFonts w:ascii="Linux Biolinum" w:hAnsi="Linux Biolinum" w:cs="Linux Biolinum"/>
        </w:rPr>
        <w:t xml:space="preserve"> </w:t>
      </w:r>
      <w:r w:rsidR="00725C69">
        <w:rPr>
          <w:rFonts w:ascii="Linux Biolinum" w:hAnsi="Linux Biolinum" w:cs="Linux Biolinum"/>
        </w:rPr>
        <w:t>(P</w:t>
      </w:r>
      <w:r w:rsidR="004B40F1" w:rsidRPr="004B40F1">
        <w:rPr>
          <w:rFonts w:ascii="Linux Biolinum" w:hAnsi="Linux Biolinum" w:cs="Linux Biolinum"/>
        </w:rPr>
        <w:t>résident de la</w:t>
      </w:r>
      <w:r w:rsidR="00725C69">
        <w:rPr>
          <w:rFonts w:ascii="Linux Biolinum" w:hAnsi="Linux Biolinum" w:cs="Linux Biolinum"/>
        </w:rPr>
        <w:t xml:space="preserve"> R</w:t>
      </w:r>
      <w:r w:rsidR="004B40F1" w:rsidRPr="004B40F1">
        <w:rPr>
          <w:rFonts w:ascii="Linux Biolinum" w:hAnsi="Linux Biolinum" w:cs="Linux Biolinum"/>
        </w:rPr>
        <w:t>épublique</w:t>
      </w:r>
      <w:r w:rsidR="00725C69">
        <w:rPr>
          <w:rFonts w:ascii="Linux Biolinum" w:hAnsi="Linux Biolinum" w:cs="Linux Biolinum"/>
        </w:rPr>
        <w:t>,</w:t>
      </w:r>
      <w:r w:rsidR="004B40F1" w:rsidRPr="004B40F1">
        <w:rPr>
          <w:rFonts w:ascii="Linux Biolinum" w:hAnsi="Linux Biolinum" w:cs="Linux Biolinum"/>
        </w:rPr>
        <w:t xml:space="preserve"> </w:t>
      </w:r>
      <w:r w:rsidR="00725C69">
        <w:rPr>
          <w:rFonts w:ascii="Linux Biolinum" w:hAnsi="Linux Biolinum" w:cs="Linux Biolinum"/>
        </w:rPr>
        <w:t>P</w:t>
      </w:r>
      <w:r w:rsidR="004B40F1" w:rsidRPr="004B40F1">
        <w:rPr>
          <w:rFonts w:ascii="Linux Biolinum" w:hAnsi="Linux Biolinum" w:cs="Linux Biolinum"/>
        </w:rPr>
        <w:t xml:space="preserve">résident du </w:t>
      </w:r>
      <w:r w:rsidR="00725C69">
        <w:rPr>
          <w:rFonts w:ascii="Linux Biolinum" w:hAnsi="Linux Biolinum" w:cs="Linux Biolinum"/>
        </w:rPr>
        <w:t>S</w:t>
      </w:r>
      <w:r w:rsidR="004B40F1" w:rsidRPr="004B40F1">
        <w:rPr>
          <w:rFonts w:ascii="Linux Biolinum" w:hAnsi="Linux Biolinum" w:cs="Linux Biolinum"/>
        </w:rPr>
        <w:t>énat</w:t>
      </w:r>
      <w:r w:rsidR="00725C69">
        <w:rPr>
          <w:rFonts w:ascii="Linux Biolinum" w:hAnsi="Linux Biolinum" w:cs="Linux Biolinum"/>
        </w:rPr>
        <w:t xml:space="preserve">, Président de l’Assemblée nationale, Premier ministre), </w:t>
      </w:r>
      <w:r w:rsidR="00337448">
        <w:rPr>
          <w:rFonts w:ascii="Linux Biolinum" w:hAnsi="Linux Biolinum" w:cs="Linux Biolinum"/>
        </w:rPr>
        <w:t xml:space="preserve">mais qu’à cela on </w:t>
      </w:r>
      <w:r w:rsidR="004B40F1" w:rsidRPr="004B40F1">
        <w:rPr>
          <w:rFonts w:ascii="Linux Biolinum" w:hAnsi="Linux Biolinum" w:cs="Linux Biolinum"/>
        </w:rPr>
        <w:t xml:space="preserve">viendrait rajouter </w:t>
      </w:r>
      <w:r w:rsidR="0032454E">
        <w:rPr>
          <w:rFonts w:ascii="Linux Biolinum" w:hAnsi="Linux Biolinum" w:cs="Linux Biolinum"/>
        </w:rPr>
        <w:t xml:space="preserve">soixante </w:t>
      </w:r>
      <w:r w:rsidR="004B40F1" w:rsidRPr="004B40F1">
        <w:rPr>
          <w:rFonts w:ascii="Linux Biolinum" w:hAnsi="Linux Biolinum" w:cs="Linux Biolinum"/>
        </w:rPr>
        <w:t xml:space="preserve">députés ou </w:t>
      </w:r>
      <w:r w:rsidR="0032454E">
        <w:rPr>
          <w:rFonts w:ascii="Linux Biolinum" w:hAnsi="Linux Biolinum" w:cs="Linux Biolinum"/>
        </w:rPr>
        <w:t>soixante</w:t>
      </w:r>
      <w:r w:rsidR="004B40F1" w:rsidRPr="004B40F1">
        <w:rPr>
          <w:rFonts w:ascii="Linux Biolinum" w:hAnsi="Linux Biolinum" w:cs="Linux Biolinum"/>
        </w:rPr>
        <w:t xml:space="preserve"> sénateurs</w:t>
      </w:r>
      <w:r w:rsidR="00D82DE8">
        <w:rPr>
          <w:rFonts w:ascii="Linux Biolinum" w:hAnsi="Linux Biolinum" w:cs="Linux Biolinum"/>
        </w:rPr>
        <w:t xml:space="preserve"> (qui pourraient donc également saisir le C</w:t>
      </w:r>
      <w:r w:rsidR="004B40F1" w:rsidRPr="004B40F1">
        <w:rPr>
          <w:rFonts w:ascii="Linux Biolinum" w:hAnsi="Linux Biolinum" w:cs="Linux Biolinum"/>
        </w:rPr>
        <w:t>onseil constitutionnel</w:t>
      </w:r>
      <w:r w:rsidR="00D82DE8">
        <w:rPr>
          <w:rFonts w:ascii="Linux Biolinum" w:hAnsi="Linux Biolinum" w:cs="Linux Biolinum"/>
        </w:rPr>
        <w:t>).</w:t>
      </w:r>
    </w:p>
    <w:p w:rsidR="004B40F1" w:rsidRDefault="00D82DE8" w:rsidP="004065D9">
      <w:pPr>
        <w:ind w:firstLine="425"/>
        <w:rPr>
          <w:rFonts w:ascii="Linux Biolinum" w:hAnsi="Linux Biolinum" w:cs="Linux Biolinum"/>
        </w:rPr>
      </w:pPr>
      <w:r>
        <w:rPr>
          <w:rFonts w:ascii="Linux Biolinum" w:hAnsi="Linux Biolinum" w:cs="Linux Biolinum"/>
        </w:rPr>
        <w:t xml:space="preserve">À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époque</w:t>
      </w:r>
      <w:r>
        <w:rPr>
          <w:rFonts w:ascii="Linux Biolinum" w:hAnsi="Linux Biolinum" w:cs="Linux Biolinum"/>
        </w:rPr>
        <w:t>,</w:t>
      </w:r>
      <w:r w:rsidR="004B40F1" w:rsidRPr="004B40F1">
        <w:rPr>
          <w:rFonts w:ascii="Linux Biolinum" w:hAnsi="Linux Biolinum" w:cs="Linux Biolinum"/>
        </w:rPr>
        <w:t xml:space="preserve"> la réforme n</w:t>
      </w:r>
      <w:r w:rsidR="002B2F72">
        <w:rPr>
          <w:rFonts w:ascii="Linux Biolinum" w:hAnsi="Linux Biolinum" w:cs="Linux Biolinum"/>
        </w:rPr>
        <w:t>’</w:t>
      </w:r>
      <w:r w:rsidR="004B40F1" w:rsidRPr="004B40F1">
        <w:rPr>
          <w:rFonts w:ascii="Linux Biolinum" w:hAnsi="Linux Biolinum" w:cs="Linux Biolinum"/>
        </w:rPr>
        <w:t>est pas</w:t>
      </w:r>
      <w:r>
        <w:rPr>
          <w:rFonts w:ascii="Linux Biolinum" w:hAnsi="Linux Biolinum" w:cs="Linux Biolinum"/>
        </w:rPr>
        <w:t xml:space="preserve"> </w:t>
      </w:r>
      <w:r w:rsidR="004B40F1" w:rsidRPr="004B40F1">
        <w:rPr>
          <w:rFonts w:ascii="Linux Biolinum" w:hAnsi="Linux Biolinum" w:cs="Linux Biolinum"/>
        </w:rPr>
        <w:t>spécialement adopté</w:t>
      </w:r>
      <w:r>
        <w:rPr>
          <w:rFonts w:ascii="Linux Biolinum" w:hAnsi="Linux Biolinum" w:cs="Linux Biolinum"/>
        </w:rPr>
        <w:t>e</w:t>
      </w:r>
      <w:r w:rsidR="004B40F1" w:rsidRPr="004B40F1">
        <w:rPr>
          <w:rFonts w:ascii="Linux Biolinum" w:hAnsi="Linux Biolinum" w:cs="Linux Biolinum"/>
        </w:rPr>
        <w:t xml:space="preserve"> avec </w:t>
      </w:r>
      <w:r w:rsidR="00167738">
        <w:rPr>
          <w:rFonts w:ascii="Linux Biolinum" w:hAnsi="Linux Biolinum" w:cs="Linux Biolinum"/>
        </w:rPr>
        <w:t xml:space="preserve">un </w:t>
      </w:r>
      <w:r w:rsidR="004B40F1" w:rsidRPr="004B40F1">
        <w:rPr>
          <w:rFonts w:ascii="Linux Biolinum" w:hAnsi="Linux Biolinum" w:cs="Linux Biolinum"/>
        </w:rPr>
        <w:t>enthousiasme consid</w:t>
      </w:r>
      <w:r w:rsidR="004B40F1" w:rsidRPr="004B40F1">
        <w:rPr>
          <w:rFonts w:ascii="Linux Biolinum" w:hAnsi="Linux Biolinum" w:cs="Linux Biolinum"/>
        </w:rPr>
        <w:t>é</w:t>
      </w:r>
      <w:r w:rsidR="004B40F1" w:rsidRPr="004B40F1">
        <w:rPr>
          <w:rFonts w:ascii="Linux Biolinum" w:hAnsi="Linux Biolinum" w:cs="Linux Biolinum"/>
        </w:rPr>
        <w:t>rable</w:t>
      </w:r>
      <w:r>
        <w:rPr>
          <w:rFonts w:ascii="Linux Biolinum" w:hAnsi="Linux Biolinum" w:cs="Linux Biolinum"/>
        </w:rPr>
        <w:t xml:space="preserve">. </w:t>
      </w:r>
      <w:r w:rsidR="00F1469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opposition</w:t>
      </w:r>
      <w:r w:rsidR="00F14691">
        <w:rPr>
          <w:rFonts w:ascii="Linux Biolinum" w:hAnsi="Linux Biolinum" w:cs="Linux Biolinum"/>
        </w:rPr>
        <w:t xml:space="preserve"> n</w:t>
      </w:r>
      <w:r w:rsidR="002B2F72">
        <w:rPr>
          <w:rFonts w:ascii="Linux Biolinum" w:hAnsi="Linux Biolinum" w:cs="Linux Biolinum"/>
        </w:rPr>
        <w:t>’</w:t>
      </w:r>
      <w:r w:rsidR="004B40F1" w:rsidRPr="004B40F1">
        <w:rPr>
          <w:rFonts w:ascii="Linux Biolinum" w:hAnsi="Linux Biolinum" w:cs="Linux Biolinum"/>
        </w:rPr>
        <w:t>y voit qu</w:t>
      </w:r>
      <w:r w:rsidR="002B2F72">
        <w:rPr>
          <w:rFonts w:ascii="Linux Biolinum" w:hAnsi="Linux Biolinum" w:cs="Linux Biolinum"/>
        </w:rPr>
        <w:t>’</w:t>
      </w:r>
      <w:r w:rsidR="004B40F1" w:rsidRPr="004B40F1">
        <w:rPr>
          <w:rFonts w:ascii="Linux Biolinum" w:hAnsi="Linux Biolinum" w:cs="Linux Biolinum"/>
        </w:rPr>
        <w:t>une réforme constitutionnelle</w:t>
      </w:r>
      <w:r w:rsidR="00857DD9">
        <w:rPr>
          <w:rFonts w:ascii="Linux Biolinum" w:hAnsi="Linux Biolinum" w:cs="Linux Biolinum"/>
        </w:rPr>
        <w:t>,</w:t>
      </w:r>
      <w:r w:rsidR="004B40F1" w:rsidRPr="004B40F1">
        <w:rPr>
          <w:rFonts w:ascii="Linux Biolinum" w:hAnsi="Linux Biolinum" w:cs="Linux Biolinum"/>
        </w:rPr>
        <w:t xml:space="preserve"> mais c</w:t>
      </w:r>
      <w:r w:rsidR="002B2F72">
        <w:rPr>
          <w:rFonts w:ascii="Linux Biolinum" w:hAnsi="Linux Biolinum" w:cs="Linux Biolinum"/>
        </w:rPr>
        <w:t>’</w:t>
      </w:r>
      <w:r w:rsidR="004B40F1" w:rsidRPr="004B40F1">
        <w:rPr>
          <w:rFonts w:ascii="Linux Biolinum" w:hAnsi="Linux Biolinum" w:cs="Linux Biolinum"/>
        </w:rPr>
        <w:t>est une erreur</w:t>
      </w:r>
      <w:r w:rsidR="00183DB3">
        <w:rPr>
          <w:rFonts w:ascii="Linux Biolinum" w:hAnsi="Linux Biolinum" w:cs="Linux Biolinum"/>
        </w:rPr>
        <w:t>,</w:t>
      </w:r>
      <w:r w:rsidR="004B40F1" w:rsidRPr="004B40F1">
        <w:rPr>
          <w:rFonts w:ascii="Linux Biolinum" w:hAnsi="Linux Biolinum" w:cs="Linux Biolinum"/>
        </w:rPr>
        <w:t xml:space="preserve"> parce que cette réforme</w:t>
      </w:r>
      <w:r w:rsidR="00E7270A">
        <w:rPr>
          <w:rFonts w:ascii="Linux Biolinum" w:hAnsi="Linux Biolinum" w:cs="Linux Biolinum"/>
        </w:rPr>
        <w:t xml:space="preserve"> </w:t>
      </w:r>
      <w:r w:rsidR="004B40F1" w:rsidRPr="004B40F1">
        <w:rPr>
          <w:rFonts w:ascii="Linux Biolinum" w:hAnsi="Linux Biolinum" w:cs="Linux Biolinum"/>
        </w:rPr>
        <w:t>va changer considérablement la</w:t>
      </w:r>
      <w:r w:rsidR="00E7270A">
        <w:rPr>
          <w:rFonts w:ascii="Linux Biolinum" w:hAnsi="Linux Biolinum" w:cs="Linux Biolinum"/>
        </w:rPr>
        <w:t xml:space="preserve"> </w:t>
      </w:r>
      <w:r w:rsidR="004B40F1" w:rsidRPr="004B40F1">
        <w:rPr>
          <w:rFonts w:ascii="Linux Biolinum" w:hAnsi="Linux Biolinum" w:cs="Linux Biolinum"/>
        </w:rPr>
        <w:t xml:space="preserve">nature du </w:t>
      </w:r>
      <w:r w:rsidR="00694241">
        <w:rPr>
          <w:rFonts w:ascii="Linux Biolinum" w:hAnsi="Linux Biolinum" w:cs="Linux Biolinum"/>
        </w:rPr>
        <w:t>C</w:t>
      </w:r>
      <w:r w:rsidR="004B40F1" w:rsidRPr="004B40F1">
        <w:rPr>
          <w:rFonts w:ascii="Linux Biolinum" w:hAnsi="Linux Biolinum" w:cs="Linux Biolinum"/>
        </w:rPr>
        <w:t>onseil constitutionnel</w:t>
      </w:r>
      <w:r w:rsidR="008629B9">
        <w:rPr>
          <w:rFonts w:ascii="Linux Biolinum" w:hAnsi="Linux Biolinum" w:cs="Linux Biolinum"/>
        </w:rPr>
        <w:t>. E</w:t>
      </w:r>
      <w:r w:rsidR="004B40F1" w:rsidRPr="004B40F1">
        <w:rPr>
          <w:rFonts w:ascii="Linux Biolinum" w:hAnsi="Linux Biolinum" w:cs="Linux Biolinum"/>
        </w:rPr>
        <w:t>lle va pe</w:t>
      </w:r>
      <w:r w:rsidR="004B40F1" w:rsidRPr="004B40F1">
        <w:rPr>
          <w:rFonts w:ascii="Linux Biolinum" w:hAnsi="Linux Biolinum" w:cs="Linux Biolinum"/>
        </w:rPr>
        <w:t>r</w:t>
      </w:r>
      <w:r w:rsidR="004B40F1" w:rsidRPr="004B40F1">
        <w:rPr>
          <w:rFonts w:ascii="Linux Biolinum" w:hAnsi="Linux Biolinum" w:cs="Linux Biolinum"/>
        </w:rPr>
        <w:t>mettre enfin à l</w:t>
      </w:r>
      <w:r w:rsidR="002B2F72">
        <w:rPr>
          <w:rFonts w:ascii="Linux Biolinum" w:hAnsi="Linux Biolinum" w:cs="Linux Biolinum"/>
        </w:rPr>
        <w:t>’</w:t>
      </w:r>
      <w:r w:rsidR="004B40F1" w:rsidRPr="004B40F1">
        <w:rPr>
          <w:rFonts w:ascii="Linux Biolinum" w:hAnsi="Linux Biolinum" w:cs="Linux Biolinum"/>
        </w:rPr>
        <w:t>opposition</w:t>
      </w:r>
      <w:r w:rsidR="00AD11CB">
        <w:rPr>
          <w:rFonts w:ascii="Linux Biolinum" w:hAnsi="Linux Biolinum" w:cs="Linux Biolinum"/>
        </w:rPr>
        <w:t xml:space="preserve"> </w:t>
      </w:r>
      <w:r w:rsidR="004B40F1" w:rsidRPr="004B40F1">
        <w:rPr>
          <w:rFonts w:ascii="Linux Biolinum" w:hAnsi="Linux Biolinum" w:cs="Linux Biolinum"/>
        </w:rPr>
        <w:t>parlementaire de pouvoir saisir le</w:t>
      </w:r>
      <w:r w:rsidR="00AD11CB">
        <w:rPr>
          <w:rFonts w:ascii="Linux Biolinum" w:hAnsi="Linux Biolinum" w:cs="Linux Biolinum"/>
        </w:rPr>
        <w:t xml:space="preserve"> C</w:t>
      </w:r>
      <w:r w:rsidR="004B40F1" w:rsidRPr="004B40F1">
        <w:rPr>
          <w:rFonts w:ascii="Linux Biolinum" w:hAnsi="Linux Biolinum" w:cs="Linux Biolinum"/>
        </w:rPr>
        <w:t>onseil constitutionnel</w:t>
      </w:r>
      <w:r w:rsidR="00AD11CB">
        <w:rPr>
          <w:rFonts w:ascii="Linux Biolinum" w:hAnsi="Linux Biolinum" w:cs="Linux Biolinum"/>
        </w:rPr>
        <w:t>.</w:t>
      </w:r>
      <w:r w:rsidR="00776468">
        <w:rPr>
          <w:rFonts w:ascii="Linux Biolinum" w:hAnsi="Linux Biolinum" w:cs="Linux Biolinum"/>
        </w:rPr>
        <w:t xml:space="preserve"> </w:t>
      </w:r>
      <w:r w:rsidR="00AD11CB" w:rsidRPr="004B40F1">
        <w:rPr>
          <w:rFonts w:ascii="Linux Biolinum" w:hAnsi="Linux Biolinum" w:cs="Linux Biolinum"/>
        </w:rPr>
        <w:t>On</w:t>
      </w:r>
      <w:r w:rsidR="004B40F1" w:rsidRPr="004B40F1">
        <w:rPr>
          <w:rFonts w:ascii="Linux Biolinum" w:hAnsi="Linux Biolinum" w:cs="Linux Biolinum"/>
        </w:rPr>
        <w:t xml:space="preserve"> est </w:t>
      </w:r>
      <w:r w:rsidR="00776468">
        <w:rPr>
          <w:rFonts w:ascii="Linux Biolinum" w:hAnsi="Linux Biolinum" w:cs="Linux Biolinum"/>
        </w:rPr>
        <w:t xml:space="preserve">à </w:t>
      </w:r>
      <w:r w:rsidR="004B40F1" w:rsidRPr="004B40F1">
        <w:rPr>
          <w:rFonts w:ascii="Linux Biolinum" w:hAnsi="Linux Biolinum" w:cs="Linux Biolinum"/>
        </w:rPr>
        <w:t>une époque où il y a plus de</w:t>
      </w:r>
      <w:r w:rsidR="005C77D2">
        <w:rPr>
          <w:rFonts w:ascii="Linux Biolinum" w:hAnsi="Linux Biolinum" w:cs="Linux Biolinum"/>
        </w:rPr>
        <w:t xml:space="preserve"> </w:t>
      </w:r>
      <w:r w:rsidR="004B40F1" w:rsidRPr="004B40F1">
        <w:rPr>
          <w:rFonts w:ascii="Linux Biolinum" w:hAnsi="Linux Biolinum" w:cs="Linux Biolinum"/>
        </w:rPr>
        <w:t>soixante députés communistes</w:t>
      </w:r>
      <w:r w:rsidR="005C77D2">
        <w:rPr>
          <w:rFonts w:ascii="Linux Biolinum" w:hAnsi="Linux Biolinum" w:cs="Linux Biolinum"/>
        </w:rPr>
        <w:t xml:space="preserve">, </w:t>
      </w:r>
      <w:r w:rsidR="004B40F1" w:rsidRPr="004B40F1">
        <w:rPr>
          <w:rFonts w:ascii="Linux Biolinum" w:hAnsi="Linux Biolinum" w:cs="Linux Biolinum"/>
        </w:rPr>
        <w:t>plus de soixante députés soci</w:t>
      </w:r>
      <w:r w:rsidR="004B40F1" w:rsidRPr="004B40F1">
        <w:rPr>
          <w:rFonts w:ascii="Linux Biolinum" w:hAnsi="Linux Biolinum" w:cs="Linux Biolinum"/>
        </w:rPr>
        <w:t>a</w:t>
      </w:r>
      <w:r w:rsidR="004B40F1" w:rsidRPr="004B40F1">
        <w:rPr>
          <w:rFonts w:ascii="Linux Biolinum" w:hAnsi="Linux Biolinum" w:cs="Linux Biolinum"/>
        </w:rPr>
        <w:t>listes</w:t>
      </w:r>
      <w:r w:rsidR="005C77D2">
        <w:rPr>
          <w:rFonts w:ascii="Linux Biolinum" w:hAnsi="Linux Biolinum" w:cs="Linux Biolinum"/>
        </w:rPr>
        <w:t>,</w:t>
      </w:r>
      <w:r w:rsidR="004B40F1" w:rsidRPr="004B40F1">
        <w:rPr>
          <w:rFonts w:ascii="Linux Biolinum" w:hAnsi="Linux Biolinum" w:cs="Linux Biolinum"/>
        </w:rPr>
        <w:t xml:space="preserve"> et</w:t>
      </w:r>
      <w:r w:rsidR="005C77D2">
        <w:rPr>
          <w:rFonts w:ascii="Linux Biolinum" w:hAnsi="Linux Biolinum" w:cs="Linux Biolinum"/>
        </w:rPr>
        <w:t xml:space="preserve"> </w:t>
      </w:r>
      <w:r w:rsidR="004B40F1" w:rsidRPr="004B40F1">
        <w:rPr>
          <w:rFonts w:ascii="Linux Biolinum" w:hAnsi="Linux Biolinum" w:cs="Linux Biolinum"/>
        </w:rPr>
        <w:t xml:space="preserve">donc ils pourront saisir le </w:t>
      </w:r>
      <w:r w:rsidR="005C77D2">
        <w:rPr>
          <w:rFonts w:ascii="Linux Biolinum" w:hAnsi="Linux Biolinum" w:cs="Linux Biolinum"/>
        </w:rPr>
        <w:t>C</w:t>
      </w:r>
      <w:r w:rsidR="004B40F1" w:rsidRPr="004B40F1">
        <w:rPr>
          <w:rFonts w:ascii="Linux Biolinum" w:hAnsi="Linux Biolinum" w:cs="Linux Biolinum"/>
        </w:rPr>
        <w:t>onseil</w:t>
      </w:r>
      <w:r w:rsidR="005C77D2">
        <w:rPr>
          <w:rFonts w:ascii="Linux Biolinum" w:hAnsi="Linux Biolinum" w:cs="Linux Biolinum"/>
        </w:rPr>
        <w:t xml:space="preserve"> </w:t>
      </w:r>
      <w:r w:rsidR="004B40F1" w:rsidRPr="004B40F1">
        <w:rPr>
          <w:rFonts w:ascii="Linux Biolinum" w:hAnsi="Linux Biolinum" w:cs="Linux Biolinum"/>
        </w:rPr>
        <w:t>constitutionnel</w:t>
      </w:r>
      <w:r w:rsidR="005C77D2">
        <w:rPr>
          <w:rFonts w:ascii="Linux Biolinum" w:hAnsi="Linux Biolinum" w:cs="Linux Biolinum"/>
        </w:rPr>
        <w:t>.</w:t>
      </w:r>
      <w:r w:rsidR="00163621">
        <w:rPr>
          <w:rFonts w:ascii="Linux Biolinum" w:hAnsi="Linux Biolinum" w:cs="Linux Biolinum"/>
        </w:rPr>
        <w:t xml:space="preserve"> C’</w:t>
      </w:r>
      <w:r w:rsidR="004B40F1" w:rsidRPr="004B40F1">
        <w:rPr>
          <w:rFonts w:ascii="Linux Biolinum" w:hAnsi="Linux Biolinum" w:cs="Linux Biolinum"/>
        </w:rPr>
        <w:t>est l</w:t>
      </w:r>
      <w:r w:rsidR="002B2F72">
        <w:rPr>
          <w:rFonts w:ascii="Linux Biolinum" w:hAnsi="Linux Biolinum" w:cs="Linux Biolinum"/>
        </w:rPr>
        <w:t>’</w:t>
      </w:r>
      <w:r w:rsidR="004B40F1" w:rsidRPr="004B40F1">
        <w:rPr>
          <w:rFonts w:ascii="Linux Biolinum" w:hAnsi="Linux Biolinum" w:cs="Linux Biolinum"/>
        </w:rPr>
        <w:t>ouverture à l</w:t>
      </w:r>
      <w:r w:rsidR="002B2F72">
        <w:rPr>
          <w:rFonts w:ascii="Linux Biolinum" w:hAnsi="Linux Biolinum" w:cs="Linux Biolinum"/>
        </w:rPr>
        <w:t>’</w:t>
      </w:r>
      <w:r w:rsidR="004B40F1" w:rsidRPr="004B40F1">
        <w:rPr>
          <w:rFonts w:ascii="Linux Biolinum" w:hAnsi="Linux Biolinum" w:cs="Linux Biolinum"/>
        </w:rPr>
        <w:t>opposition</w:t>
      </w:r>
      <w:r w:rsidR="00163621">
        <w:rPr>
          <w:rFonts w:ascii="Linux Biolinum" w:hAnsi="Linux Biolinum" w:cs="Linux Biolinum"/>
        </w:rPr>
        <w:t xml:space="preserve">. Cette </w:t>
      </w:r>
      <w:r w:rsidR="004B40F1" w:rsidRPr="004B40F1">
        <w:rPr>
          <w:rFonts w:ascii="Linux Biolinum" w:hAnsi="Linux Biolinum" w:cs="Linux Biolinum"/>
        </w:rPr>
        <w:t xml:space="preserve">réforme </w:t>
      </w:r>
      <w:r w:rsidR="00163621">
        <w:rPr>
          <w:rFonts w:ascii="Linux Biolinum" w:hAnsi="Linux Biolinum" w:cs="Linux Biolinum"/>
        </w:rPr>
        <w:t>de 19</w:t>
      </w:r>
      <w:r w:rsidR="004B40F1" w:rsidRPr="004B40F1">
        <w:rPr>
          <w:rFonts w:ascii="Linux Biolinum" w:hAnsi="Linux Biolinum" w:cs="Linux Biolinum"/>
        </w:rPr>
        <w:t>74 va</w:t>
      </w:r>
      <w:r w:rsidR="00163621">
        <w:rPr>
          <w:rFonts w:ascii="Linux Biolinum" w:hAnsi="Linux Biolinum" w:cs="Linux Biolinum"/>
        </w:rPr>
        <w:t>,</w:t>
      </w:r>
      <w:r w:rsidR="004B40F1" w:rsidRPr="004B40F1">
        <w:rPr>
          <w:rFonts w:ascii="Linux Biolinum" w:hAnsi="Linux Biolinum" w:cs="Linux Biolinum"/>
        </w:rPr>
        <w:t xml:space="preserve"> en quelque sorte</w:t>
      </w:r>
      <w:r w:rsidR="00163621">
        <w:rPr>
          <w:rFonts w:ascii="Linux Biolinum" w:hAnsi="Linux Biolinum" w:cs="Linux Biolinum"/>
        </w:rPr>
        <w:t xml:space="preserve">, </w:t>
      </w:r>
      <w:r w:rsidR="004B40F1" w:rsidRPr="004B40F1">
        <w:rPr>
          <w:rFonts w:ascii="Linux Biolinum" w:hAnsi="Linux Biolinum" w:cs="Linux Biolinum"/>
        </w:rPr>
        <w:t>donn</w:t>
      </w:r>
      <w:r w:rsidR="00163621">
        <w:rPr>
          <w:rFonts w:ascii="Linux Biolinum" w:hAnsi="Linux Biolinum" w:cs="Linux Biolinum"/>
        </w:rPr>
        <w:t>er</w:t>
      </w:r>
      <w:r w:rsidR="004B40F1" w:rsidRPr="004B40F1">
        <w:rPr>
          <w:rFonts w:ascii="Linux Biolinum" w:hAnsi="Linux Biolinum" w:cs="Linux Biolinum"/>
        </w:rPr>
        <w:t xml:space="preserve"> des moyens de concrétiser</w:t>
      </w:r>
      <w:r w:rsidR="00937AAD">
        <w:rPr>
          <w:rFonts w:ascii="Linux Biolinum" w:hAnsi="Linux Biolinum" w:cs="Linux Biolinum"/>
        </w:rPr>
        <w:t xml:space="preserve"> « l’accident » de 1971. Elle </w:t>
      </w:r>
      <w:r w:rsidR="004B40F1" w:rsidRPr="004B40F1">
        <w:rPr>
          <w:rFonts w:ascii="Linux Biolinum" w:hAnsi="Linux Biolinum" w:cs="Linux Biolinum"/>
        </w:rPr>
        <w:t>donne à</w:t>
      </w:r>
      <w:r w:rsidR="00937AAD">
        <w:rPr>
          <w:rFonts w:ascii="Linux Biolinum" w:hAnsi="Linux Biolinum" w:cs="Linux Biolinum"/>
        </w:rPr>
        <w:t xml:space="preserve"> </w:t>
      </w:r>
      <w:r w:rsidR="004B40F1" w:rsidRPr="004B40F1">
        <w:rPr>
          <w:rFonts w:ascii="Linux Biolinum" w:hAnsi="Linux Biolinum" w:cs="Linux Biolinum"/>
        </w:rPr>
        <w:t>la jurisprudence de 1971 une capacité de</w:t>
      </w:r>
      <w:r w:rsidR="00813F13">
        <w:rPr>
          <w:rFonts w:ascii="Linux Biolinum" w:hAnsi="Linux Biolinum" w:cs="Linux Biolinum"/>
        </w:rPr>
        <w:t xml:space="preserve"> </w:t>
      </w:r>
      <w:r w:rsidR="004B40F1" w:rsidRPr="004B40F1">
        <w:rPr>
          <w:rFonts w:ascii="Linux Biolinum" w:hAnsi="Linux Biolinum" w:cs="Linux Biolinum"/>
        </w:rPr>
        <w:t>reproduction</w:t>
      </w:r>
      <w:r w:rsidR="00813F13">
        <w:rPr>
          <w:rFonts w:ascii="Linux Biolinum" w:hAnsi="Linux Biolinum" w:cs="Linux Biolinum"/>
        </w:rPr>
        <w:t xml:space="preserve">, </w:t>
      </w:r>
      <w:r w:rsidR="004B40F1" w:rsidRPr="004B40F1">
        <w:rPr>
          <w:rFonts w:ascii="Linux Biolinum" w:hAnsi="Linux Biolinum" w:cs="Linux Biolinum"/>
        </w:rPr>
        <w:t>une capacité de développement qui est</w:t>
      </w:r>
      <w:r w:rsidR="00813F13">
        <w:rPr>
          <w:rFonts w:ascii="Linux Biolinum" w:hAnsi="Linux Biolinum" w:cs="Linux Biolinum"/>
        </w:rPr>
        <w:t xml:space="preserve"> </w:t>
      </w:r>
      <w:r w:rsidR="004B40F1" w:rsidRPr="004B40F1">
        <w:rPr>
          <w:rFonts w:ascii="Linux Biolinum" w:hAnsi="Linux Biolinum" w:cs="Linux Biolinum"/>
        </w:rPr>
        <w:t>considérable</w:t>
      </w:r>
      <w:r w:rsidR="0018318B">
        <w:rPr>
          <w:rFonts w:ascii="Linux Biolinum" w:hAnsi="Linux Biolinum" w:cs="Linux Biolinum"/>
        </w:rPr>
        <w:t>.</w:t>
      </w:r>
      <w:r w:rsidR="004065D9">
        <w:rPr>
          <w:rFonts w:ascii="Linux Biolinum" w:hAnsi="Linux Biolinum" w:cs="Linux Biolinum"/>
        </w:rPr>
        <w:t xml:space="preserve"> Sur ce point, </w:t>
      </w:r>
      <w:r w:rsidR="004B40F1" w:rsidRPr="004B40F1">
        <w:rPr>
          <w:rFonts w:ascii="Linux Biolinum" w:hAnsi="Linux Biolinum" w:cs="Linux Biolinum"/>
        </w:rPr>
        <w:t>la réforme</w:t>
      </w:r>
      <w:r w:rsidR="004065D9">
        <w:rPr>
          <w:rFonts w:ascii="Linux Biolinum" w:hAnsi="Linux Biolinum" w:cs="Linux Biolinum"/>
        </w:rPr>
        <w:t xml:space="preserve"> </w:t>
      </w:r>
      <w:r w:rsidR="004B40F1" w:rsidRPr="004B40F1">
        <w:rPr>
          <w:rFonts w:ascii="Linux Biolinum" w:hAnsi="Linux Biolinum" w:cs="Linux Biolinum"/>
        </w:rPr>
        <w:t>constitutionnelle est fondame</w:t>
      </w:r>
      <w:r w:rsidR="004B40F1" w:rsidRPr="004B40F1">
        <w:rPr>
          <w:rFonts w:ascii="Linux Biolinum" w:hAnsi="Linux Biolinum" w:cs="Linux Biolinum"/>
        </w:rPr>
        <w:t>n</w:t>
      </w:r>
      <w:r w:rsidR="004B40F1" w:rsidRPr="004B40F1">
        <w:rPr>
          <w:rFonts w:ascii="Linux Biolinum" w:hAnsi="Linux Biolinum" w:cs="Linux Biolinum"/>
        </w:rPr>
        <w:t>tale</w:t>
      </w:r>
      <w:r w:rsidR="004065D9">
        <w:rPr>
          <w:rFonts w:ascii="Linux Biolinum" w:hAnsi="Linux Biolinum" w:cs="Linux Biolinum"/>
        </w:rPr>
        <w:t>.</w:t>
      </w:r>
    </w:p>
    <w:p w:rsidR="003B7057" w:rsidRDefault="001F0CA5" w:rsidP="00A83825">
      <w:pPr>
        <w:ind w:firstLine="425"/>
        <w:rPr>
          <w:rFonts w:ascii="Linux Biolinum" w:hAnsi="Linux Biolinum" w:cs="Linux Biolinum"/>
        </w:rPr>
      </w:pPr>
      <w:r>
        <w:rPr>
          <w:rFonts w:ascii="Linux Biolinum" w:hAnsi="Linux Biolinum" w:cs="Linux Biolinum"/>
        </w:rPr>
        <w:t xml:space="preserve">D’ailleurs, </w:t>
      </w:r>
      <w:r w:rsidR="004B40F1" w:rsidRPr="004B40F1">
        <w:rPr>
          <w:rFonts w:ascii="Linux Biolinum" w:hAnsi="Linux Biolinum" w:cs="Linux Biolinum"/>
        </w:rPr>
        <w:t>on voit bien</w:t>
      </w:r>
      <w:r>
        <w:rPr>
          <w:rFonts w:ascii="Linux Biolinum" w:hAnsi="Linux Biolinum" w:cs="Linux Biolinum"/>
        </w:rPr>
        <w:t xml:space="preserve"> </w:t>
      </w:r>
      <w:r w:rsidR="004B40F1" w:rsidRPr="004B40F1">
        <w:rPr>
          <w:rFonts w:ascii="Linux Biolinum" w:hAnsi="Linux Biolinum" w:cs="Linux Biolinum"/>
        </w:rPr>
        <w:t>que les choses vont se passer de manière</w:t>
      </w:r>
      <w:r>
        <w:rPr>
          <w:rFonts w:ascii="Linux Biolinum" w:hAnsi="Linux Biolinum" w:cs="Linux Biolinum"/>
        </w:rPr>
        <w:t xml:space="preserve"> </w:t>
      </w:r>
      <w:r w:rsidR="004B40F1" w:rsidRPr="004B40F1">
        <w:rPr>
          <w:rFonts w:ascii="Linux Biolinum" w:hAnsi="Linux Biolinum" w:cs="Linux Biolinum"/>
        </w:rPr>
        <w:t>extrêmement impo</w:t>
      </w:r>
      <w:r w:rsidR="004B40F1" w:rsidRPr="004B40F1">
        <w:rPr>
          <w:rFonts w:ascii="Linux Biolinum" w:hAnsi="Linux Biolinum" w:cs="Linux Biolinum"/>
        </w:rPr>
        <w:t>r</w:t>
      </w:r>
      <w:r w:rsidR="004B40F1" w:rsidRPr="004B40F1">
        <w:rPr>
          <w:rFonts w:ascii="Linux Biolinum" w:hAnsi="Linux Biolinum" w:cs="Linux Biolinum"/>
        </w:rPr>
        <w:t>tante</w:t>
      </w:r>
      <w:r>
        <w:rPr>
          <w:rFonts w:ascii="Linux Biolinum" w:hAnsi="Linux Biolinum" w:cs="Linux Biolinum"/>
        </w:rPr>
        <w:t>,</w:t>
      </w:r>
      <w:r w:rsidR="004B40F1" w:rsidRPr="004B40F1">
        <w:rPr>
          <w:rFonts w:ascii="Linux Biolinum" w:hAnsi="Linux Biolinum" w:cs="Linux Biolinum"/>
        </w:rPr>
        <w:t xml:space="preserve"> parce que si on</w:t>
      </w:r>
      <w:r>
        <w:rPr>
          <w:rFonts w:ascii="Linux Biolinum" w:hAnsi="Linux Biolinum" w:cs="Linux Biolinum"/>
        </w:rPr>
        <w:t xml:space="preserve"> </w:t>
      </w:r>
      <w:r w:rsidR="004B40F1" w:rsidRPr="004B40F1">
        <w:rPr>
          <w:rFonts w:ascii="Linux Biolinum" w:hAnsi="Linux Biolinum" w:cs="Linux Biolinum"/>
        </w:rPr>
        <w:t>s</w:t>
      </w:r>
      <w:r w:rsidR="002B2F72">
        <w:rPr>
          <w:rFonts w:ascii="Linux Biolinum" w:hAnsi="Linux Biolinum" w:cs="Linux Biolinum"/>
        </w:rPr>
        <w:t>’</w:t>
      </w:r>
      <w:r w:rsidR="004B40F1" w:rsidRPr="004B40F1">
        <w:rPr>
          <w:rFonts w:ascii="Linux Biolinum" w:hAnsi="Linux Biolinum" w:cs="Linux Biolinum"/>
        </w:rPr>
        <w:t xml:space="preserve">en tient </w:t>
      </w:r>
      <w:r>
        <w:rPr>
          <w:rFonts w:ascii="Linux Biolinum" w:hAnsi="Linux Biolinum" w:cs="Linux Biolinum"/>
        </w:rPr>
        <w:t xml:space="preserve">à </w:t>
      </w:r>
      <w:r w:rsidR="004B40F1" w:rsidRPr="004B40F1">
        <w:rPr>
          <w:rFonts w:ascii="Linux Biolinum" w:hAnsi="Linux Biolinum" w:cs="Linux Biolinum"/>
        </w:rPr>
        <w:t>un simple bilan statistique</w:t>
      </w:r>
      <w:r w:rsidR="008F6768">
        <w:rPr>
          <w:rFonts w:ascii="Linux Biolinum" w:hAnsi="Linux Biolinum" w:cs="Linux Biolinum"/>
        </w:rPr>
        <w:t> :</w:t>
      </w:r>
      <w:r>
        <w:rPr>
          <w:rFonts w:ascii="Linux Biolinum" w:hAnsi="Linux Biolinum" w:cs="Linux Biolinum"/>
        </w:rPr>
        <w:t xml:space="preserve"> </w:t>
      </w:r>
      <w:r w:rsidR="004B40F1" w:rsidRPr="004B40F1">
        <w:rPr>
          <w:rFonts w:ascii="Linux Biolinum" w:hAnsi="Linux Biolinum" w:cs="Linux Biolinum"/>
        </w:rPr>
        <w:t>entre 1958 et 19</w:t>
      </w:r>
      <w:r w:rsidR="008F6768">
        <w:rPr>
          <w:rFonts w:ascii="Linux Biolinum" w:hAnsi="Linux Biolinum" w:cs="Linux Biolinum"/>
        </w:rPr>
        <w:t xml:space="preserve">74, </w:t>
      </w:r>
      <w:r w:rsidR="004B40F1" w:rsidRPr="004B40F1">
        <w:rPr>
          <w:rFonts w:ascii="Linux Biolinum" w:hAnsi="Linux Biolinum" w:cs="Linux Biolinum"/>
        </w:rPr>
        <w:t>dans le cadre du</w:t>
      </w:r>
      <w:r w:rsidR="008F6768">
        <w:rPr>
          <w:rFonts w:ascii="Linux Biolinum" w:hAnsi="Linux Biolinum" w:cs="Linux Biolinum"/>
        </w:rPr>
        <w:t xml:space="preserve"> </w:t>
      </w:r>
      <w:r w:rsidR="004B40F1" w:rsidRPr="004B40F1">
        <w:rPr>
          <w:rFonts w:ascii="Linux Biolinum" w:hAnsi="Linux Biolinum" w:cs="Linux Biolinum"/>
        </w:rPr>
        <w:t xml:space="preserve">contrôle de constitutionnalité </w:t>
      </w:r>
      <w:r w:rsidR="00CA43B6">
        <w:rPr>
          <w:rFonts w:ascii="Linux Biolinum" w:hAnsi="Linux Biolinum" w:cs="Linux Biolinum"/>
        </w:rPr>
        <w:t>(</w:t>
      </w:r>
      <w:r w:rsidR="004B40F1" w:rsidRPr="004B40F1">
        <w:rPr>
          <w:rFonts w:ascii="Linux Biolinum" w:hAnsi="Linux Biolinum" w:cs="Linux Biolinum"/>
        </w:rPr>
        <w:t>article 61 de la</w:t>
      </w:r>
      <w:r w:rsidR="00CA43B6">
        <w:rPr>
          <w:rFonts w:ascii="Linux Biolinum" w:hAnsi="Linux Biolinum" w:cs="Linux Biolinum"/>
        </w:rPr>
        <w:t xml:space="preserve"> C</w:t>
      </w:r>
      <w:r w:rsidR="004B40F1" w:rsidRPr="004B40F1">
        <w:rPr>
          <w:rFonts w:ascii="Linux Biolinum" w:hAnsi="Linux Biolinum" w:cs="Linux Biolinum"/>
        </w:rPr>
        <w:t>onstitution</w:t>
      </w:r>
      <w:r w:rsidR="00CA43B6">
        <w:rPr>
          <w:rFonts w:ascii="Linux Biolinum" w:hAnsi="Linux Biolinum" w:cs="Linux Biolinum"/>
        </w:rPr>
        <w:t>),</w:t>
      </w:r>
      <w:r w:rsidR="004B40F1" w:rsidRPr="004B40F1">
        <w:rPr>
          <w:rFonts w:ascii="Linux Biolinum" w:hAnsi="Linux Biolinum" w:cs="Linux Biolinum"/>
        </w:rPr>
        <w:t xml:space="preserve"> le </w:t>
      </w:r>
      <w:r w:rsidR="00CA43B6">
        <w:rPr>
          <w:rFonts w:ascii="Linux Biolinum" w:hAnsi="Linux Biolinum" w:cs="Linux Biolinum"/>
        </w:rPr>
        <w:t>C</w:t>
      </w:r>
      <w:r w:rsidR="004B40F1" w:rsidRPr="004B40F1">
        <w:rPr>
          <w:rFonts w:ascii="Linux Biolinum" w:hAnsi="Linux Biolinum" w:cs="Linux Biolinum"/>
        </w:rPr>
        <w:t>onseil constitutio</w:t>
      </w:r>
      <w:r w:rsidR="004B40F1" w:rsidRPr="004B40F1">
        <w:rPr>
          <w:rFonts w:ascii="Linux Biolinum" w:hAnsi="Linux Biolinum" w:cs="Linux Biolinum"/>
        </w:rPr>
        <w:t>n</w:t>
      </w:r>
      <w:r w:rsidR="004B40F1" w:rsidRPr="004B40F1">
        <w:rPr>
          <w:rFonts w:ascii="Linux Biolinum" w:hAnsi="Linux Biolinum" w:cs="Linux Biolinum"/>
        </w:rPr>
        <w:t>nel</w:t>
      </w:r>
      <w:r w:rsidR="00CA43B6">
        <w:rPr>
          <w:rFonts w:ascii="Linux Biolinum" w:hAnsi="Linux Biolinum" w:cs="Linux Biolinum"/>
        </w:rPr>
        <w:t xml:space="preserve"> </w:t>
      </w:r>
      <w:r w:rsidR="004D33A7">
        <w:rPr>
          <w:rFonts w:ascii="Linux Biolinum" w:hAnsi="Linux Biolinum" w:cs="Linux Biolinum"/>
        </w:rPr>
        <w:t>n’</w:t>
      </w:r>
      <w:r w:rsidR="004B40F1" w:rsidRPr="004B40F1">
        <w:rPr>
          <w:rFonts w:ascii="Linux Biolinum" w:hAnsi="Linux Biolinum" w:cs="Linux Biolinum"/>
        </w:rPr>
        <w:t>avait été saisi qu</w:t>
      </w:r>
      <w:r w:rsidR="002B2F72">
        <w:rPr>
          <w:rFonts w:ascii="Linux Biolinum" w:hAnsi="Linux Biolinum" w:cs="Linux Biolinum"/>
        </w:rPr>
        <w:t>’</w:t>
      </w:r>
      <w:r w:rsidR="004B40F1" w:rsidRPr="004B40F1">
        <w:rPr>
          <w:rFonts w:ascii="Linux Biolinum" w:hAnsi="Linux Biolinum" w:cs="Linux Biolinum"/>
        </w:rPr>
        <w:t>à neuf reprises</w:t>
      </w:r>
      <w:r w:rsidR="00804F03">
        <w:rPr>
          <w:rFonts w:ascii="Linux Biolinum" w:hAnsi="Linux Biolinum" w:cs="Linux Biolinum"/>
        </w:rPr>
        <w:t xml:space="preserve"> (dont celle de 1971)</w:t>
      </w:r>
      <w:r w:rsidR="00C9573A">
        <w:rPr>
          <w:rFonts w:ascii="Linux Biolinum" w:hAnsi="Linux Biolinum" w:cs="Linux Biolinum"/>
        </w:rPr>
        <w:t xml:space="preserve"> ; </w:t>
      </w:r>
      <w:r w:rsidR="004B40F1" w:rsidRPr="004B40F1">
        <w:rPr>
          <w:rFonts w:ascii="Linux Biolinum" w:hAnsi="Linux Biolinum" w:cs="Linux Biolinum"/>
        </w:rPr>
        <w:t xml:space="preserve">entre </w:t>
      </w:r>
      <w:r w:rsidR="00C9573A">
        <w:rPr>
          <w:rFonts w:ascii="Linux Biolinum" w:hAnsi="Linux Biolinum" w:cs="Linux Biolinum"/>
        </w:rPr>
        <w:t>19</w:t>
      </w:r>
      <w:r w:rsidR="004B40F1" w:rsidRPr="004B40F1">
        <w:rPr>
          <w:rFonts w:ascii="Linux Biolinum" w:hAnsi="Linux Biolinum" w:cs="Linux Biolinum"/>
        </w:rPr>
        <w:t>74 et</w:t>
      </w:r>
      <w:r w:rsidR="00C9573A">
        <w:rPr>
          <w:rFonts w:ascii="Linux Biolinum" w:hAnsi="Linux Biolinum" w:cs="Linux Biolinum"/>
        </w:rPr>
        <w:t xml:space="preserve"> 19</w:t>
      </w:r>
      <w:r w:rsidR="004B40F1" w:rsidRPr="004B40F1">
        <w:rPr>
          <w:rFonts w:ascii="Linux Biolinum" w:hAnsi="Linux Biolinum" w:cs="Linux Biolinum"/>
        </w:rPr>
        <w:t>84</w:t>
      </w:r>
      <w:r w:rsidR="00C9573A">
        <w:rPr>
          <w:rFonts w:ascii="Linux Biolinum" w:hAnsi="Linux Biolinum" w:cs="Linux Biolinum"/>
        </w:rPr>
        <w:t>,</w:t>
      </w:r>
      <w:r w:rsidR="004B40F1" w:rsidRPr="004B40F1">
        <w:rPr>
          <w:rFonts w:ascii="Linux Biolinum" w:hAnsi="Linux Biolinum" w:cs="Linux Biolinum"/>
        </w:rPr>
        <w:t xml:space="preserve"> </w:t>
      </w:r>
      <w:r w:rsidR="00C9573A">
        <w:rPr>
          <w:rFonts w:ascii="Linux Biolinum" w:hAnsi="Linux Biolinum" w:cs="Linux Biolinum"/>
        </w:rPr>
        <w:t xml:space="preserve">c’est-à-dire </w:t>
      </w:r>
      <w:r w:rsidR="004B40F1" w:rsidRPr="004B40F1">
        <w:rPr>
          <w:rFonts w:ascii="Linux Biolinum" w:hAnsi="Linux Biolinum" w:cs="Linux Biolinum"/>
        </w:rPr>
        <w:t>après la révision</w:t>
      </w:r>
      <w:r w:rsidR="00C9573A">
        <w:rPr>
          <w:rFonts w:ascii="Linux Biolinum" w:hAnsi="Linux Biolinum" w:cs="Linux Biolinum"/>
        </w:rPr>
        <w:t xml:space="preserve"> </w:t>
      </w:r>
      <w:r w:rsidR="00EE714B">
        <w:rPr>
          <w:rFonts w:ascii="Linux Biolinum" w:hAnsi="Linux Biolinum" w:cs="Linux Biolinum"/>
        </w:rPr>
        <w:t xml:space="preserve">constitutionnelle </w:t>
      </w:r>
      <w:r w:rsidR="00C6127A">
        <w:rPr>
          <w:rFonts w:ascii="Linux Biolinum" w:hAnsi="Linux Biolinum" w:cs="Linux Biolinum"/>
        </w:rPr>
        <w:t>(</w:t>
      </w:r>
      <w:r w:rsidR="004B40F1" w:rsidRPr="004B40F1">
        <w:rPr>
          <w:rFonts w:ascii="Linux Biolinum" w:hAnsi="Linux Biolinum" w:cs="Linux Biolinum"/>
        </w:rPr>
        <w:t>réforme du mode</w:t>
      </w:r>
      <w:r w:rsidR="003D791C">
        <w:rPr>
          <w:rFonts w:ascii="Linux Biolinum" w:hAnsi="Linux Biolinum" w:cs="Linux Biolinum"/>
        </w:rPr>
        <w:t xml:space="preserve"> </w:t>
      </w:r>
      <w:r w:rsidR="004B40F1" w:rsidRPr="004B40F1">
        <w:rPr>
          <w:rFonts w:ascii="Linux Biolinum" w:hAnsi="Linux Biolinum" w:cs="Linux Biolinum"/>
        </w:rPr>
        <w:t>de saisi</w:t>
      </w:r>
      <w:r w:rsidR="00670FF6">
        <w:rPr>
          <w:rFonts w:ascii="Linux Biolinum" w:hAnsi="Linux Biolinum" w:cs="Linux Biolinum"/>
        </w:rPr>
        <w:t>ne</w:t>
      </w:r>
      <w:r w:rsidR="00C6127A">
        <w:rPr>
          <w:rFonts w:ascii="Linux Biolinum" w:hAnsi="Linux Biolinum" w:cs="Linux Biolinum"/>
        </w:rPr>
        <w:t>)</w:t>
      </w:r>
      <w:r w:rsidR="00E16CD3">
        <w:rPr>
          <w:rFonts w:ascii="Linux Biolinum" w:hAnsi="Linux Biolinum" w:cs="Linux Biolinum"/>
        </w:rPr>
        <w:t>,</w:t>
      </w:r>
      <w:r w:rsidR="004B40F1" w:rsidRPr="004B40F1">
        <w:rPr>
          <w:rFonts w:ascii="Linux Biolinum" w:hAnsi="Linux Biolinum" w:cs="Linux Biolinum"/>
        </w:rPr>
        <w:t xml:space="preserve"> le</w:t>
      </w:r>
      <w:r w:rsidR="00BF2B99">
        <w:rPr>
          <w:rFonts w:ascii="Linux Biolinum" w:hAnsi="Linux Biolinum" w:cs="Linux Biolinum"/>
        </w:rPr>
        <w:t xml:space="preserve"> C</w:t>
      </w:r>
      <w:r w:rsidR="004B40F1" w:rsidRPr="004B40F1">
        <w:rPr>
          <w:rFonts w:ascii="Linux Biolinum" w:hAnsi="Linux Biolinum" w:cs="Linux Biolinum"/>
        </w:rPr>
        <w:t>onseil constitutionnel va être saisi à</w:t>
      </w:r>
      <w:r w:rsidR="00206489">
        <w:rPr>
          <w:rFonts w:ascii="Linux Biolinum" w:hAnsi="Linux Biolinum" w:cs="Linux Biolinum"/>
        </w:rPr>
        <w:t xml:space="preserve"> quatre-vingts </w:t>
      </w:r>
      <w:r w:rsidR="004B40F1" w:rsidRPr="004B40F1">
        <w:rPr>
          <w:rFonts w:ascii="Linux Biolinum" w:hAnsi="Linux Biolinum" w:cs="Linux Biolinum"/>
        </w:rPr>
        <w:t>reprises</w:t>
      </w:r>
      <w:r w:rsidR="00206489">
        <w:rPr>
          <w:rFonts w:ascii="Linux Biolinum" w:hAnsi="Linux Biolinum" w:cs="Linux Biolinum"/>
        </w:rPr>
        <w:t>.</w:t>
      </w:r>
      <w:r w:rsidR="00B40A5F">
        <w:rPr>
          <w:rFonts w:ascii="Linux Biolinum" w:hAnsi="Linux Biolinum" w:cs="Linux Biolinum"/>
        </w:rPr>
        <w:t xml:space="preserve"> </w:t>
      </w:r>
      <w:r w:rsidR="008D6744">
        <w:rPr>
          <w:rFonts w:ascii="Linux Biolinum" w:hAnsi="Linux Biolinum" w:cs="Linux Biolinum"/>
        </w:rPr>
        <w:t>O</w:t>
      </w:r>
      <w:r w:rsidR="004B40F1" w:rsidRPr="004B40F1">
        <w:rPr>
          <w:rFonts w:ascii="Linux Biolinum" w:hAnsi="Linux Biolinum" w:cs="Linux Biolinum"/>
        </w:rPr>
        <w:t>n voit bien ici que</w:t>
      </w:r>
      <w:r w:rsidR="002557B1">
        <w:rPr>
          <w:rFonts w:ascii="Linux Biolinum" w:hAnsi="Linux Biolinum" w:cs="Linux Biolinum"/>
        </w:rPr>
        <w:t xml:space="preserve"> </w:t>
      </w:r>
      <w:r w:rsidR="004B40F1" w:rsidRPr="004B40F1">
        <w:rPr>
          <w:rFonts w:ascii="Linux Biolinum" w:hAnsi="Linux Biolinum" w:cs="Linux Biolinum"/>
        </w:rPr>
        <w:t>quantitativement</w:t>
      </w:r>
      <w:r w:rsidR="00F86C64">
        <w:rPr>
          <w:rFonts w:ascii="Linux Biolinum" w:hAnsi="Linux Biolinum" w:cs="Linux Biolinum"/>
        </w:rPr>
        <w:t>,</w:t>
      </w:r>
      <w:r w:rsidR="004B40F1" w:rsidRPr="004B40F1">
        <w:rPr>
          <w:rFonts w:ascii="Linux Biolinum" w:hAnsi="Linux Biolinum" w:cs="Linux Biolinum"/>
        </w:rPr>
        <w:t xml:space="preserve"> le</w:t>
      </w:r>
      <w:r w:rsidR="00F86C64">
        <w:rPr>
          <w:rFonts w:ascii="Linux Biolinum" w:hAnsi="Linux Biolinum" w:cs="Linux Biolinum"/>
        </w:rPr>
        <w:t xml:space="preserve"> C</w:t>
      </w:r>
      <w:r w:rsidR="004B40F1" w:rsidRPr="004B40F1">
        <w:rPr>
          <w:rFonts w:ascii="Linux Biolinum" w:hAnsi="Linux Biolinum" w:cs="Linux Biolinum"/>
        </w:rPr>
        <w:t>onseil constit</w:t>
      </w:r>
      <w:r w:rsidR="004B40F1" w:rsidRPr="004B40F1">
        <w:rPr>
          <w:rFonts w:ascii="Linux Biolinum" w:hAnsi="Linux Biolinum" w:cs="Linux Biolinum"/>
        </w:rPr>
        <w:t>u</w:t>
      </w:r>
      <w:r w:rsidR="004B40F1" w:rsidRPr="004B40F1">
        <w:rPr>
          <w:rFonts w:ascii="Linux Biolinum" w:hAnsi="Linux Biolinum" w:cs="Linux Biolinum"/>
        </w:rPr>
        <w:t>tionnel va changer de</w:t>
      </w:r>
      <w:r w:rsidR="00F86C64">
        <w:rPr>
          <w:rFonts w:ascii="Linux Biolinum" w:hAnsi="Linux Biolinum" w:cs="Linux Biolinum"/>
        </w:rPr>
        <w:t xml:space="preserve"> </w:t>
      </w:r>
      <w:r w:rsidR="004B40F1" w:rsidRPr="004B40F1">
        <w:rPr>
          <w:rFonts w:ascii="Linux Biolinum" w:hAnsi="Linux Biolinum" w:cs="Linux Biolinum"/>
        </w:rPr>
        <w:t>nature</w:t>
      </w:r>
      <w:r w:rsidR="00F86C64">
        <w:rPr>
          <w:rFonts w:ascii="Linux Biolinum" w:hAnsi="Linux Biolinum" w:cs="Linux Biolinum"/>
        </w:rPr>
        <w:t>,</w:t>
      </w:r>
      <w:r w:rsidR="004B40F1" w:rsidRPr="004B40F1">
        <w:rPr>
          <w:rFonts w:ascii="Linux Biolinum" w:hAnsi="Linux Biolinum" w:cs="Linux Biolinum"/>
        </w:rPr>
        <w:t xml:space="preserve"> </w:t>
      </w:r>
      <w:r w:rsidR="00E157FA">
        <w:rPr>
          <w:rFonts w:ascii="Linux Biolinum" w:hAnsi="Linux Biolinum" w:cs="Linux Biolinum"/>
        </w:rPr>
        <w:t>de potentialité. Il y a eu di</w:t>
      </w:r>
      <w:r w:rsidR="004B40F1" w:rsidRPr="004B40F1">
        <w:rPr>
          <w:rFonts w:ascii="Linux Biolinum" w:hAnsi="Linux Biolinum" w:cs="Linux Biolinum"/>
        </w:rPr>
        <w:t>x</w:t>
      </w:r>
      <w:r w:rsidR="00841976">
        <w:rPr>
          <w:rFonts w:ascii="Linux Biolinum" w:hAnsi="Linux Biolinum" w:cs="Linux Biolinum"/>
        </w:rPr>
        <w:t xml:space="preserve"> </w:t>
      </w:r>
      <w:r w:rsidR="004B40F1" w:rsidRPr="004B40F1">
        <w:rPr>
          <w:rFonts w:ascii="Linux Biolinum" w:hAnsi="Linux Biolinum" w:cs="Linux Biolinum"/>
        </w:rPr>
        <w:t>fois plus de s</w:t>
      </w:r>
      <w:r w:rsidR="00841976">
        <w:rPr>
          <w:rFonts w:ascii="Linux Biolinum" w:hAnsi="Linux Biolinum" w:cs="Linux Biolinum"/>
        </w:rPr>
        <w:t xml:space="preserve">aisines </w:t>
      </w:r>
      <w:r w:rsidR="004B40F1" w:rsidRPr="004B40F1">
        <w:rPr>
          <w:rFonts w:ascii="Linux Biolinum" w:hAnsi="Linux Biolinum" w:cs="Linux Biolinum"/>
        </w:rPr>
        <w:t>en di</w:t>
      </w:r>
      <w:r w:rsidR="004A7D1E">
        <w:rPr>
          <w:rFonts w:ascii="Linux Biolinum" w:hAnsi="Linux Biolinum" w:cs="Linux Biolinum"/>
        </w:rPr>
        <w:t xml:space="preserve">x ans </w:t>
      </w:r>
      <w:r w:rsidR="004B40F1" w:rsidRPr="004B40F1">
        <w:rPr>
          <w:rFonts w:ascii="Linux Biolinum" w:hAnsi="Linux Biolinum" w:cs="Linux Biolinum"/>
        </w:rPr>
        <w:t>qu</w:t>
      </w:r>
      <w:r w:rsidR="002B2F72">
        <w:rPr>
          <w:rFonts w:ascii="Linux Biolinum" w:hAnsi="Linux Biolinum" w:cs="Linux Biolinum"/>
        </w:rPr>
        <w:t>’</w:t>
      </w:r>
      <w:r w:rsidR="004B40F1" w:rsidRPr="004B40F1">
        <w:rPr>
          <w:rFonts w:ascii="Linux Biolinum" w:hAnsi="Linux Biolinum" w:cs="Linux Biolinum"/>
        </w:rPr>
        <w:t>il</w:t>
      </w:r>
      <w:r w:rsidR="004A7D1E">
        <w:rPr>
          <w:rFonts w:ascii="Linux Biolinum" w:hAnsi="Linux Biolinum" w:cs="Linux Biolinum"/>
        </w:rPr>
        <w:t xml:space="preserve"> </w:t>
      </w:r>
      <w:r w:rsidR="004B40F1" w:rsidRPr="004B40F1">
        <w:rPr>
          <w:rFonts w:ascii="Linux Biolinum" w:hAnsi="Linux Biolinum" w:cs="Linux Biolinum"/>
        </w:rPr>
        <w:t>n</w:t>
      </w:r>
      <w:r w:rsidR="002B2F72">
        <w:rPr>
          <w:rFonts w:ascii="Linux Biolinum" w:hAnsi="Linux Biolinum" w:cs="Linux Biolinum"/>
        </w:rPr>
        <w:t>’</w:t>
      </w:r>
      <w:r w:rsidR="004A7D1E">
        <w:rPr>
          <w:rFonts w:ascii="Linux Biolinum" w:hAnsi="Linux Biolinum" w:cs="Linux Biolinum"/>
        </w:rPr>
        <w:t xml:space="preserve">y </w:t>
      </w:r>
      <w:r w:rsidR="004B40F1" w:rsidRPr="004B40F1">
        <w:rPr>
          <w:rFonts w:ascii="Linux Biolinum" w:hAnsi="Linux Biolinum" w:cs="Linux Biolinum"/>
        </w:rPr>
        <w:t>en a</w:t>
      </w:r>
      <w:r w:rsidR="00E157FA">
        <w:rPr>
          <w:rFonts w:ascii="Linux Biolinum" w:hAnsi="Linux Biolinum" w:cs="Linux Biolinum"/>
        </w:rPr>
        <w:t>vait</w:t>
      </w:r>
      <w:r w:rsidR="004B40F1" w:rsidRPr="004B40F1">
        <w:rPr>
          <w:rFonts w:ascii="Linux Biolinum" w:hAnsi="Linux Biolinum" w:cs="Linux Biolinum"/>
        </w:rPr>
        <w:t xml:space="preserve"> </w:t>
      </w:r>
      <w:r w:rsidR="004A7D1E">
        <w:rPr>
          <w:rFonts w:ascii="Linux Biolinum" w:hAnsi="Linux Biolinum" w:cs="Linux Biolinum"/>
        </w:rPr>
        <w:t>e</w:t>
      </w:r>
      <w:r w:rsidR="004B40F1" w:rsidRPr="004B40F1">
        <w:rPr>
          <w:rFonts w:ascii="Linux Biolinum" w:hAnsi="Linux Biolinum" w:cs="Linux Biolinum"/>
        </w:rPr>
        <w:t>u dans les années précédentes</w:t>
      </w:r>
      <w:r w:rsidR="004A7D1E">
        <w:rPr>
          <w:rFonts w:ascii="Linux Biolinum" w:hAnsi="Linux Biolinum" w:cs="Linux Biolinum"/>
        </w:rPr>
        <w:t>. D</w:t>
      </w:r>
      <w:r w:rsidR="002B2F72">
        <w:rPr>
          <w:rFonts w:ascii="Linux Biolinum" w:hAnsi="Linux Biolinum" w:cs="Linux Biolinum"/>
        </w:rPr>
        <w:t>’</w:t>
      </w:r>
      <w:r w:rsidR="004B40F1" w:rsidRPr="004B40F1">
        <w:rPr>
          <w:rFonts w:ascii="Linux Biolinum" w:hAnsi="Linux Biolinum" w:cs="Linux Biolinum"/>
        </w:rPr>
        <w:t>un seul coup</w:t>
      </w:r>
      <w:r w:rsidR="00025EED">
        <w:rPr>
          <w:rFonts w:ascii="Linux Biolinum" w:hAnsi="Linux Biolinum" w:cs="Linux Biolinum"/>
        </w:rPr>
        <w:t>,</w:t>
      </w:r>
      <w:r w:rsidR="004B40F1" w:rsidRPr="004B40F1">
        <w:rPr>
          <w:rFonts w:ascii="Linux Biolinum" w:hAnsi="Linux Biolinum" w:cs="Linux Biolinum"/>
        </w:rPr>
        <w:t xml:space="preserve"> l</w:t>
      </w:r>
      <w:r w:rsidR="002B2F72">
        <w:rPr>
          <w:rFonts w:ascii="Linux Biolinum" w:hAnsi="Linux Biolinum" w:cs="Linux Biolinum"/>
        </w:rPr>
        <w:t>’</w:t>
      </w:r>
      <w:r w:rsidR="004B40F1" w:rsidRPr="004B40F1">
        <w:rPr>
          <w:rFonts w:ascii="Linux Biolinum" w:hAnsi="Linux Biolinum" w:cs="Linux Biolinum"/>
        </w:rPr>
        <w:t>activité du</w:t>
      </w:r>
      <w:r w:rsidR="008F6D2C">
        <w:rPr>
          <w:rFonts w:ascii="Linux Biolinum" w:hAnsi="Linux Biolinum" w:cs="Linux Biolinum"/>
        </w:rPr>
        <w:t xml:space="preserve"> C</w:t>
      </w:r>
      <w:r w:rsidR="004B40F1" w:rsidRPr="004B40F1">
        <w:rPr>
          <w:rFonts w:ascii="Linux Biolinum" w:hAnsi="Linux Biolinum" w:cs="Linux Biolinum"/>
        </w:rPr>
        <w:t>onseil constit</w:t>
      </w:r>
      <w:r w:rsidR="004B40F1" w:rsidRPr="004B40F1">
        <w:rPr>
          <w:rFonts w:ascii="Linux Biolinum" w:hAnsi="Linux Biolinum" w:cs="Linux Biolinum"/>
        </w:rPr>
        <w:t>u</w:t>
      </w:r>
      <w:r w:rsidR="004B40F1" w:rsidRPr="004B40F1">
        <w:rPr>
          <w:rFonts w:ascii="Linux Biolinum" w:hAnsi="Linux Biolinum" w:cs="Linux Biolinum"/>
        </w:rPr>
        <w:t>tionnel va devenir de</w:t>
      </w:r>
      <w:r w:rsidR="008F6D2C">
        <w:rPr>
          <w:rFonts w:ascii="Linux Biolinum" w:hAnsi="Linux Biolinum" w:cs="Linux Biolinum"/>
        </w:rPr>
        <w:t xml:space="preserve"> </w:t>
      </w:r>
      <w:r w:rsidR="004B40F1" w:rsidRPr="004B40F1">
        <w:rPr>
          <w:rFonts w:ascii="Linux Biolinum" w:hAnsi="Linux Biolinum" w:cs="Linux Biolinum"/>
        </w:rPr>
        <w:t>plus en plus importante</w:t>
      </w:r>
      <w:r w:rsidR="00841269">
        <w:rPr>
          <w:rFonts w:ascii="Linux Biolinum" w:hAnsi="Linux Biolinum" w:cs="Linux Biolinum"/>
        </w:rPr>
        <w:t>,</w:t>
      </w:r>
      <w:r w:rsidR="004B40F1" w:rsidRPr="004B40F1">
        <w:rPr>
          <w:rFonts w:ascii="Linux Biolinum" w:hAnsi="Linux Biolinum" w:cs="Linux Biolinum"/>
        </w:rPr>
        <w:t xml:space="preserve"> de plus en plus</w:t>
      </w:r>
      <w:r w:rsidR="00841269">
        <w:rPr>
          <w:rFonts w:ascii="Linux Biolinum" w:hAnsi="Linux Biolinum" w:cs="Linux Biolinum"/>
        </w:rPr>
        <w:t xml:space="preserve"> </w:t>
      </w:r>
      <w:r w:rsidR="004B40F1" w:rsidRPr="004B40F1">
        <w:rPr>
          <w:rFonts w:ascii="Linux Biolinum" w:hAnsi="Linux Biolinum" w:cs="Linux Biolinum"/>
        </w:rPr>
        <w:t>forte</w:t>
      </w:r>
      <w:r w:rsidR="008F2B8E">
        <w:rPr>
          <w:rFonts w:ascii="Linux Biolinum" w:hAnsi="Linux Biolinum" w:cs="Linux Biolinum"/>
        </w:rPr>
        <w:t xml:space="preserve"> ; et </w:t>
      </w:r>
      <w:r w:rsidR="004B40F1" w:rsidRPr="004B40F1">
        <w:rPr>
          <w:rFonts w:ascii="Linux Biolinum" w:hAnsi="Linux Biolinum" w:cs="Linux Biolinum"/>
        </w:rPr>
        <w:t xml:space="preserve">on </w:t>
      </w:r>
      <w:r w:rsidR="00961BD5">
        <w:rPr>
          <w:rFonts w:ascii="Linux Biolinum" w:hAnsi="Linux Biolinum" w:cs="Linux Biolinum"/>
        </w:rPr>
        <w:t xml:space="preserve">va </w:t>
      </w:r>
      <w:r w:rsidR="004B40F1" w:rsidRPr="004B40F1">
        <w:rPr>
          <w:rFonts w:ascii="Linux Biolinum" w:hAnsi="Linux Biolinum" w:cs="Linux Biolinum"/>
        </w:rPr>
        <w:t>s</w:t>
      </w:r>
      <w:r w:rsidR="002B2F72">
        <w:rPr>
          <w:rFonts w:ascii="Linux Biolinum" w:hAnsi="Linux Biolinum" w:cs="Linux Biolinum"/>
        </w:rPr>
        <w:t>’</w:t>
      </w:r>
      <w:r w:rsidR="004B40F1" w:rsidRPr="004B40F1">
        <w:rPr>
          <w:rFonts w:ascii="Linux Biolinum" w:hAnsi="Linux Biolinum" w:cs="Linux Biolinum"/>
        </w:rPr>
        <w:t>aper</w:t>
      </w:r>
      <w:r w:rsidR="00961BD5">
        <w:rPr>
          <w:rFonts w:ascii="Linux Biolinum" w:hAnsi="Linux Biolinum" w:cs="Linux Biolinum"/>
        </w:rPr>
        <w:t>cevoir</w:t>
      </w:r>
      <w:r w:rsidR="004B40F1" w:rsidRPr="004B40F1">
        <w:rPr>
          <w:rFonts w:ascii="Linux Biolinum" w:hAnsi="Linux Biolinum" w:cs="Linux Biolinum"/>
        </w:rPr>
        <w:t xml:space="preserve"> très vite que le</w:t>
      </w:r>
      <w:r w:rsidR="00D53D22">
        <w:rPr>
          <w:rFonts w:ascii="Linux Biolinum" w:hAnsi="Linux Biolinum" w:cs="Linux Biolinum"/>
        </w:rPr>
        <w:t xml:space="preserve"> C</w:t>
      </w:r>
      <w:r w:rsidR="004B40F1" w:rsidRPr="004B40F1">
        <w:rPr>
          <w:rFonts w:ascii="Linux Biolinum" w:hAnsi="Linux Biolinum" w:cs="Linux Biolinum"/>
        </w:rPr>
        <w:t>onseil constitutionnel va être saisi à</w:t>
      </w:r>
      <w:r w:rsidR="00D53D22">
        <w:rPr>
          <w:rFonts w:ascii="Linux Biolinum" w:hAnsi="Linux Biolinum" w:cs="Linux Biolinum"/>
        </w:rPr>
        <w:t xml:space="preserve"> </w:t>
      </w:r>
      <w:r w:rsidR="004B40F1" w:rsidRPr="004B40F1">
        <w:rPr>
          <w:rFonts w:ascii="Linux Biolinum" w:hAnsi="Linux Biolinum" w:cs="Linux Biolinum"/>
        </w:rPr>
        <w:t xml:space="preserve">la fois par la majorité </w:t>
      </w:r>
      <w:r w:rsidR="00D53D22">
        <w:rPr>
          <w:rFonts w:ascii="Linux Biolinum" w:hAnsi="Linux Biolinum" w:cs="Linux Biolinum"/>
        </w:rPr>
        <w:t xml:space="preserve">et </w:t>
      </w:r>
      <w:r w:rsidR="004B40F1" w:rsidRPr="004B40F1">
        <w:rPr>
          <w:rFonts w:ascii="Linux Biolinum" w:hAnsi="Linux Biolinum" w:cs="Linux Biolinum"/>
        </w:rPr>
        <w:t>par l</w:t>
      </w:r>
      <w:r w:rsidR="002B2F72">
        <w:rPr>
          <w:rFonts w:ascii="Linux Biolinum" w:hAnsi="Linux Biolinum" w:cs="Linux Biolinum"/>
        </w:rPr>
        <w:t>’</w:t>
      </w:r>
      <w:r w:rsidR="004B40F1" w:rsidRPr="004B40F1">
        <w:rPr>
          <w:rFonts w:ascii="Linux Biolinum" w:hAnsi="Linux Biolinum" w:cs="Linux Biolinum"/>
        </w:rPr>
        <w:t>opposition</w:t>
      </w:r>
      <w:r w:rsidR="00D53D22">
        <w:rPr>
          <w:rFonts w:ascii="Linux Biolinum" w:hAnsi="Linux Biolinum" w:cs="Linux Biolinum"/>
        </w:rPr>
        <w:t xml:space="preserve">, </w:t>
      </w:r>
      <w:r w:rsidR="004B40F1" w:rsidRPr="004B40F1">
        <w:rPr>
          <w:rFonts w:ascii="Linux Biolinum" w:hAnsi="Linux Biolinum" w:cs="Linux Biolinum"/>
        </w:rPr>
        <w:t>puis très rapidement c</w:t>
      </w:r>
      <w:r w:rsidR="002B2F72">
        <w:rPr>
          <w:rFonts w:ascii="Linux Biolinum" w:hAnsi="Linux Biolinum" w:cs="Linux Biolinum"/>
        </w:rPr>
        <w:t>’</w:t>
      </w:r>
      <w:r w:rsidR="004B40F1" w:rsidRPr="004B40F1">
        <w:rPr>
          <w:rFonts w:ascii="Linux Biolinum" w:hAnsi="Linux Biolinum" w:cs="Linux Biolinum"/>
        </w:rPr>
        <w:t>est l</w:t>
      </w:r>
      <w:r w:rsidR="002B2F72">
        <w:rPr>
          <w:rFonts w:ascii="Linux Biolinum" w:hAnsi="Linux Biolinum" w:cs="Linux Biolinum"/>
        </w:rPr>
        <w:t>’</w:t>
      </w:r>
      <w:r w:rsidR="004B40F1" w:rsidRPr="004B40F1">
        <w:rPr>
          <w:rFonts w:ascii="Linux Biolinum" w:hAnsi="Linux Biolinum" w:cs="Linux Biolinum"/>
        </w:rPr>
        <w:t>opposition</w:t>
      </w:r>
      <w:r w:rsidR="00D53D22">
        <w:rPr>
          <w:rFonts w:ascii="Linux Biolinum" w:hAnsi="Linux Biolinum" w:cs="Linux Biolinum"/>
        </w:rPr>
        <w:t xml:space="preserve"> </w:t>
      </w:r>
      <w:r w:rsidR="004B40F1" w:rsidRPr="004B40F1">
        <w:rPr>
          <w:rFonts w:ascii="Linux Biolinum" w:hAnsi="Linux Biolinum" w:cs="Linux Biolinum"/>
        </w:rPr>
        <w:t>qui va s</w:t>
      </w:r>
      <w:r w:rsidR="002B2F72">
        <w:rPr>
          <w:rFonts w:ascii="Linux Biolinum" w:hAnsi="Linux Biolinum" w:cs="Linux Biolinum"/>
        </w:rPr>
        <w:t>’</w:t>
      </w:r>
      <w:r w:rsidR="004B40F1" w:rsidRPr="004B40F1">
        <w:rPr>
          <w:rFonts w:ascii="Linux Biolinum" w:hAnsi="Linux Biolinum" w:cs="Linux Biolinum"/>
        </w:rPr>
        <w:t>emparer de la saisi</w:t>
      </w:r>
      <w:r w:rsidR="00D53D22">
        <w:rPr>
          <w:rFonts w:ascii="Linux Biolinum" w:hAnsi="Linux Biolinum" w:cs="Linux Biolinum"/>
        </w:rPr>
        <w:t>n</w:t>
      </w:r>
      <w:r w:rsidR="004B40F1" w:rsidRPr="004B40F1">
        <w:rPr>
          <w:rFonts w:ascii="Linux Biolinum" w:hAnsi="Linux Biolinum" w:cs="Linux Biolinum"/>
        </w:rPr>
        <w:t xml:space="preserve">e du </w:t>
      </w:r>
      <w:r w:rsidR="00D53D22">
        <w:rPr>
          <w:rFonts w:ascii="Linux Biolinum" w:hAnsi="Linux Biolinum" w:cs="Linux Biolinum"/>
        </w:rPr>
        <w:t>C</w:t>
      </w:r>
      <w:r w:rsidR="004B40F1" w:rsidRPr="004B40F1">
        <w:rPr>
          <w:rFonts w:ascii="Linux Biolinum" w:hAnsi="Linux Biolinum" w:cs="Linux Biolinum"/>
        </w:rPr>
        <w:t>onseil</w:t>
      </w:r>
      <w:r w:rsidR="00D53D22">
        <w:rPr>
          <w:rFonts w:ascii="Linux Biolinum" w:hAnsi="Linux Biolinum" w:cs="Linux Biolinum"/>
        </w:rPr>
        <w:t xml:space="preserve"> </w:t>
      </w:r>
      <w:r w:rsidR="004B40F1" w:rsidRPr="004B40F1">
        <w:rPr>
          <w:rFonts w:ascii="Linux Biolinum" w:hAnsi="Linux Biolinum" w:cs="Linux Biolinum"/>
        </w:rPr>
        <w:t>constitutio</w:t>
      </w:r>
      <w:r w:rsidR="004B40F1" w:rsidRPr="004B40F1">
        <w:rPr>
          <w:rFonts w:ascii="Linux Biolinum" w:hAnsi="Linux Biolinum" w:cs="Linux Biolinum"/>
        </w:rPr>
        <w:t>n</w:t>
      </w:r>
      <w:r w:rsidR="004B40F1" w:rsidRPr="004B40F1">
        <w:rPr>
          <w:rFonts w:ascii="Linux Biolinum" w:hAnsi="Linux Biolinum" w:cs="Linux Biolinum"/>
        </w:rPr>
        <w:t>nel</w:t>
      </w:r>
      <w:r w:rsidR="00D53D22">
        <w:rPr>
          <w:rFonts w:ascii="Linux Biolinum" w:hAnsi="Linux Biolinum" w:cs="Linux Biolinum"/>
        </w:rPr>
        <w:t>.</w:t>
      </w:r>
      <w:r w:rsidR="00A4573B">
        <w:rPr>
          <w:rFonts w:ascii="Linux Biolinum" w:hAnsi="Linux Biolinum" w:cs="Linux Biolinum"/>
        </w:rPr>
        <w:t xml:space="preserve"> Cette p</w:t>
      </w:r>
      <w:r w:rsidR="004B40F1" w:rsidRPr="004B40F1">
        <w:rPr>
          <w:rFonts w:ascii="Linux Biolinum" w:hAnsi="Linux Biolinum" w:cs="Linux Biolinum"/>
        </w:rPr>
        <w:t>ossibilité de saisir</w:t>
      </w:r>
      <w:r w:rsidR="00D53D22">
        <w:rPr>
          <w:rFonts w:ascii="Linux Biolinum" w:hAnsi="Linux Biolinum" w:cs="Linux Biolinum"/>
        </w:rPr>
        <w:t xml:space="preserve"> </w:t>
      </w:r>
      <w:r w:rsidR="004B40F1" w:rsidRPr="004B40F1">
        <w:rPr>
          <w:rFonts w:ascii="Linux Biolinum" w:hAnsi="Linux Biolinum" w:cs="Linux Biolinum"/>
        </w:rPr>
        <w:t xml:space="preserve">le </w:t>
      </w:r>
      <w:r w:rsidR="00D53D22">
        <w:rPr>
          <w:rFonts w:ascii="Linux Biolinum" w:hAnsi="Linux Biolinum" w:cs="Linux Biolinum"/>
        </w:rPr>
        <w:t>C</w:t>
      </w:r>
      <w:r w:rsidR="004B40F1" w:rsidRPr="004B40F1">
        <w:rPr>
          <w:rFonts w:ascii="Linux Biolinum" w:hAnsi="Linux Biolinum" w:cs="Linux Biolinum"/>
        </w:rPr>
        <w:t>onseil constitutionnel</w:t>
      </w:r>
      <w:r w:rsidR="004F06A0">
        <w:rPr>
          <w:rFonts w:ascii="Linux Biolinum" w:hAnsi="Linux Biolinum" w:cs="Linux Biolinum"/>
        </w:rPr>
        <w:t xml:space="preserve"> </w:t>
      </w:r>
      <w:r w:rsidR="004B40F1" w:rsidRPr="004B40F1">
        <w:rPr>
          <w:rFonts w:ascii="Linux Biolinum" w:hAnsi="Linux Biolinum" w:cs="Linux Biolinum"/>
        </w:rPr>
        <w:t>va être bien intégré par</w:t>
      </w:r>
      <w:r w:rsidR="004F06A0">
        <w:rPr>
          <w:rFonts w:ascii="Linux Biolinum" w:hAnsi="Linux Biolinum" w:cs="Linux Biolinum"/>
        </w:rPr>
        <w:t xml:space="preserve">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opposition qui va le faire souvent et</w:t>
      </w:r>
      <w:r w:rsidR="004F06A0">
        <w:rPr>
          <w:rFonts w:ascii="Linux Biolinum" w:hAnsi="Linux Biolinum" w:cs="Linux Biolinum"/>
        </w:rPr>
        <w:t xml:space="preserve"> </w:t>
      </w:r>
      <w:r w:rsidR="004B40F1" w:rsidRPr="004B40F1">
        <w:rPr>
          <w:rFonts w:ascii="Linux Biolinum" w:hAnsi="Linux Biolinum" w:cs="Linux Biolinum"/>
        </w:rPr>
        <w:t>qui va le faire généralement à bon</w:t>
      </w:r>
      <w:r w:rsidR="004F06A0">
        <w:rPr>
          <w:rFonts w:ascii="Linux Biolinum" w:hAnsi="Linux Biolinum" w:cs="Linux Biolinum"/>
        </w:rPr>
        <w:t xml:space="preserve"> </w:t>
      </w:r>
      <w:r w:rsidR="004B40F1" w:rsidRPr="004B40F1">
        <w:rPr>
          <w:rFonts w:ascii="Linux Biolinum" w:hAnsi="Linux Biolinum" w:cs="Linux Biolinum"/>
        </w:rPr>
        <w:t>escient</w:t>
      </w:r>
      <w:r w:rsidR="00AF3110">
        <w:rPr>
          <w:rFonts w:ascii="Linux Biolinum" w:hAnsi="Linux Biolinum" w:cs="Linux Biolinum"/>
        </w:rPr>
        <w:t>.</w:t>
      </w:r>
      <w:r w:rsidR="00206193">
        <w:rPr>
          <w:rFonts w:ascii="Linux Biolinum" w:hAnsi="Linux Biolinum" w:cs="Linux Biolinum"/>
        </w:rPr>
        <w:t xml:space="preserve"> </w:t>
      </w:r>
      <w:r w:rsidR="00E118B0">
        <w:rPr>
          <w:rFonts w:ascii="Linux Biolinum" w:hAnsi="Linux Biolinum" w:cs="Linux Biolinum"/>
        </w:rPr>
        <w:t xml:space="preserve">Elle </w:t>
      </w:r>
      <w:r w:rsidR="004B40F1" w:rsidRPr="004B40F1">
        <w:rPr>
          <w:rFonts w:ascii="Linux Biolinum" w:hAnsi="Linux Biolinum" w:cs="Linux Biolinum"/>
        </w:rPr>
        <w:t>n</w:t>
      </w:r>
      <w:r w:rsidR="002B2F72">
        <w:rPr>
          <w:rFonts w:ascii="Linux Biolinum" w:hAnsi="Linux Biolinum" w:cs="Linux Biolinum"/>
        </w:rPr>
        <w:t>’</w:t>
      </w:r>
      <w:r w:rsidR="00E118B0">
        <w:rPr>
          <w:rFonts w:ascii="Linux Biolinum" w:hAnsi="Linux Biolinum" w:cs="Linux Biolinum"/>
        </w:rPr>
        <w:t>a</w:t>
      </w:r>
      <w:r w:rsidR="004B40F1" w:rsidRPr="004B40F1">
        <w:rPr>
          <w:rFonts w:ascii="Linux Biolinum" w:hAnsi="Linux Biolinum" w:cs="Linux Biolinum"/>
        </w:rPr>
        <w:t xml:space="preserve"> pas gagné</w:t>
      </w:r>
      <w:r w:rsidR="009E38EE">
        <w:rPr>
          <w:rFonts w:ascii="Linux Biolinum" w:hAnsi="Linux Biolinum" w:cs="Linux Biolinum"/>
        </w:rPr>
        <w:t xml:space="preserve"> </w:t>
      </w:r>
      <w:r w:rsidR="00AF3110">
        <w:rPr>
          <w:rFonts w:ascii="Linux Biolinum" w:hAnsi="Linux Biolinum" w:cs="Linux Biolinum"/>
        </w:rPr>
        <w:t xml:space="preserve">à </w:t>
      </w:r>
      <w:r w:rsidR="004B40F1" w:rsidRPr="004B40F1">
        <w:rPr>
          <w:rFonts w:ascii="Linux Biolinum" w:hAnsi="Linux Biolinum" w:cs="Linux Biolinum"/>
        </w:rPr>
        <w:t>chaque fois</w:t>
      </w:r>
      <w:r w:rsidR="00AF3110">
        <w:rPr>
          <w:rFonts w:ascii="Linux Biolinum" w:hAnsi="Linux Biolinum" w:cs="Linux Biolinum"/>
        </w:rPr>
        <w:t>,</w:t>
      </w:r>
      <w:r w:rsidR="004B40F1" w:rsidRPr="004B40F1">
        <w:rPr>
          <w:rFonts w:ascii="Linux Biolinum" w:hAnsi="Linux Biolinum" w:cs="Linux Biolinum"/>
        </w:rPr>
        <w:t xml:space="preserve"> mais </w:t>
      </w:r>
      <w:r w:rsidR="00D0187F">
        <w:rPr>
          <w:rFonts w:ascii="Linux Biolinum" w:hAnsi="Linux Biolinum" w:cs="Linux Biolinum"/>
        </w:rPr>
        <w:t xml:space="preserve">elle </w:t>
      </w:r>
      <w:r w:rsidR="004B40F1" w:rsidRPr="004B40F1">
        <w:rPr>
          <w:rFonts w:ascii="Linux Biolinum" w:hAnsi="Linux Biolinum" w:cs="Linux Biolinum"/>
        </w:rPr>
        <w:t>v</w:t>
      </w:r>
      <w:r w:rsidR="00D0187F">
        <w:rPr>
          <w:rFonts w:ascii="Linux Biolinum" w:hAnsi="Linux Biolinum" w:cs="Linux Biolinum"/>
        </w:rPr>
        <w:t>a</w:t>
      </w:r>
      <w:r w:rsidR="004B40F1" w:rsidRPr="004B40F1">
        <w:rPr>
          <w:rFonts w:ascii="Linux Biolinum" w:hAnsi="Linux Biolinum" w:cs="Linux Biolinum"/>
        </w:rPr>
        <w:t xml:space="preserve"> souvent</w:t>
      </w:r>
      <w:r w:rsidR="00AF3110">
        <w:rPr>
          <w:rFonts w:ascii="Linux Biolinum" w:hAnsi="Linux Biolinum" w:cs="Linux Biolinum"/>
        </w:rPr>
        <w:t xml:space="preserve"> </w:t>
      </w:r>
      <w:r w:rsidR="004B40F1" w:rsidRPr="004B40F1">
        <w:rPr>
          <w:rFonts w:ascii="Linux Biolinum" w:hAnsi="Linux Biolinum" w:cs="Linux Biolinum"/>
        </w:rPr>
        <w:t>intégr</w:t>
      </w:r>
      <w:r w:rsidR="00D0187F">
        <w:rPr>
          <w:rFonts w:ascii="Linux Biolinum" w:hAnsi="Linux Biolinum" w:cs="Linux Biolinum"/>
        </w:rPr>
        <w:t>er</w:t>
      </w:r>
      <w:r w:rsidR="00AF3110">
        <w:rPr>
          <w:rFonts w:ascii="Linux Biolinum" w:hAnsi="Linux Biolinum" w:cs="Linux Biolinum"/>
        </w:rPr>
        <w:t xml:space="preserve"> </w:t>
      </w:r>
      <w:r w:rsidR="004B40F1" w:rsidRPr="004B40F1">
        <w:rPr>
          <w:rFonts w:ascii="Linux Biolinum" w:hAnsi="Linux Biolinum" w:cs="Linux Biolinum"/>
        </w:rPr>
        <w:t>des professeurs de droit</w:t>
      </w:r>
      <w:r w:rsidR="00E62D39">
        <w:rPr>
          <w:rFonts w:ascii="Linux Biolinum" w:hAnsi="Linux Biolinum" w:cs="Linux Biolinum"/>
        </w:rPr>
        <w:t xml:space="preserve"> et/ou </w:t>
      </w:r>
      <w:r w:rsidR="004B40F1" w:rsidRPr="004B40F1">
        <w:rPr>
          <w:rFonts w:ascii="Linux Biolinum" w:hAnsi="Linux Biolinum" w:cs="Linux Biolinum"/>
        </w:rPr>
        <w:t>des</w:t>
      </w:r>
      <w:r w:rsidR="00AF3110">
        <w:rPr>
          <w:rFonts w:ascii="Linux Biolinum" w:hAnsi="Linux Biolinum" w:cs="Linux Biolinum"/>
        </w:rPr>
        <w:t xml:space="preserve"> </w:t>
      </w:r>
      <w:r w:rsidR="004B40F1" w:rsidRPr="004B40F1">
        <w:rPr>
          <w:rFonts w:ascii="Linux Biolinum" w:hAnsi="Linux Biolinum" w:cs="Linux Biolinum"/>
        </w:rPr>
        <w:t>juristes dans la rédaction des r</w:t>
      </w:r>
      <w:r w:rsidR="00AF3110">
        <w:rPr>
          <w:rFonts w:ascii="Linux Biolinum" w:hAnsi="Linux Biolinum" w:cs="Linux Biolinum"/>
        </w:rPr>
        <w:t>e</w:t>
      </w:r>
      <w:r w:rsidR="004B40F1" w:rsidRPr="004B40F1">
        <w:rPr>
          <w:rFonts w:ascii="Linux Biolinum" w:hAnsi="Linux Biolinum" w:cs="Linux Biolinum"/>
        </w:rPr>
        <w:t>qu</w:t>
      </w:r>
      <w:r w:rsidR="00AF3110">
        <w:rPr>
          <w:rFonts w:ascii="Linux Biolinum" w:hAnsi="Linux Biolinum" w:cs="Linux Biolinum"/>
        </w:rPr>
        <w:t>ê</w:t>
      </w:r>
      <w:r w:rsidR="004B40F1" w:rsidRPr="004B40F1">
        <w:rPr>
          <w:rFonts w:ascii="Linux Biolinum" w:hAnsi="Linux Biolinum" w:cs="Linux Biolinum"/>
        </w:rPr>
        <w:t>tes</w:t>
      </w:r>
      <w:r w:rsidR="005E71A0">
        <w:rPr>
          <w:rFonts w:ascii="Linux Biolinum" w:hAnsi="Linux Biolinum" w:cs="Linux Biolinum"/>
        </w:rPr>
        <w:t xml:space="preserve"> (i</w:t>
      </w:r>
      <w:r w:rsidR="00AF3110" w:rsidRPr="004B40F1">
        <w:rPr>
          <w:rFonts w:ascii="Linux Biolinum" w:hAnsi="Linux Biolinum" w:cs="Linux Biolinum"/>
        </w:rPr>
        <w:t>l</w:t>
      </w:r>
      <w:r w:rsidR="004B40F1" w:rsidRPr="004B40F1">
        <w:rPr>
          <w:rFonts w:ascii="Linux Biolinum" w:hAnsi="Linux Biolinum" w:cs="Linux Biolinum"/>
        </w:rPr>
        <w:t xml:space="preserve"> y</w:t>
      </w:r>
      <w:r w:rsidR="009235FB">
        <w:rPr>
          <w:rFonts w:ascii="Linux Biolinum" w:hAnsi="Linux Biolinum" w:cs="Linux Biolinum"/>
        </w:rPr>
        <w:t xml:space="preserve"> </w:t>
      </w:r>
      <w:r w:rsidR="004B40F1" w:rsidRPr="004B40F1">
        <w:rPr>
          <w:rFonts w:ascii="Linux Biolinum" w:hAnsi="Linux Biolinum" w:cs="Linux Biolinum"/>
        </w:rPr>
        <w:t>a très peu de requêtes mal</w:t>
      </w:r>
      <w:r w:rsidR="004A1D45">
        <w:rPr>
          <w:rFonts w:ascii="Linux Biolinum" w:hAnsi="Linux Biolinum" w:cs="Linux Biolinum"/>
        </w:rPr>
        <w:t xml:space="preserve"> </w:t>
      </w:r>
      <w:r w:rsidR="004B40F1" w:rsidRPr="004B40F1">
        <w:rPr>
          <w:rFonts w:ascii="Linux Biolinum" w:hAnsi="Linux Biolinum" w:cs="Linux Biolinum"/>
        </w:rPr>
        <w:t>rédigée</w:t>
      </w:r>
      <w:r w:rsidR="004A1D45">
        <w:rPr>
          <w:rFonts w:ascii="Linux Biolinum" w:hAnsi="Linux Biolinum" w:cs="Linux Biolinum"/>
        </w:rPr>
        <w:t>s</w:t>
      </w:r>
      <w:r w:rsidR="004B40F1" w:rsidRPr="004B40F1">
        <w:rPr>
          <w:rFonts w:ascii="Linux Biolinum" w:hAnsi="Linux Biolinum" w:cs="Linux Biolinum"/>
        </w:rPr>
        <w:t xml:space="preserve"> à cette </w:t>
      </w:r>
      <w:r w:rsidR="009235FB" w:rsidRPr="004B40F1">
        <w:rPr>
          <w:rFonts w:ascii="Linux Biolinum" w:hAnsi="Linux Biolinum" w:cs="Linux Biolinum"/>
        </w:rPr>
        <w:t>époque-là</w:t>
      </w:r>
      <w:r w:rsidR="005E71A0">
        <w:rPr>
          <w:rFonts w:ascii="Linux Biolinum" w:hAnsi="Linux Biolinum" w:cs="Linux Biolinum"/>
        </w:rPr>
        <w:t>). T</w:t>
      </w:r>
      <w:r w:rsidR="004B40F1" w:rsidRPr="004B40F1">
        <w:rPr>
          <w:rFonts w:ascii="Linux Biolinum" w:hAnsi="Linux Biolinum" w:cs="Linux Biolinum"/>
        </w:rPr>
        <w:t>rès</w:t>
      </w:r>
      <w:r w:rsidR="004A1D45">
        <w:rPr>
          <w:rFonts w:ascii="Linux Biolinum" w:hAnsi="Linux Biolinum" w:cs="Linux Biolinum"/>
        </w:rPr>
        <w:t xml:space="preserve"> </w:t>
      </w:r>
      <w:r w:rsidR="004B40F1" w:rsidRPr="004B40F1">
        <w:rPr>
          <w:rFonts w:ascii="Linux Biolinum" w:hAnsi="Linux Biolinum" w:cs="Linux Biolinum"/>
        </w:rPr>
        <w:t>rap</w:t>
      </w:r>
      <w:r w:rsidR="004B40F1" w:rsidRPr="004B40F1">
        <w:rPr>
          <w:rFonts w:ascii="Linux Biolinum" w:hAnsi="Linux Biolinum" w:cs="Linux Biolinum"/>
        </w:rPr>
        <w:t>i</w:t>
      </w:r>
      <w:r w:rsidR="004B40F1" w:rsidRPr="004B40F1">
        <w:rPr>
          <w:rFonts w:ascii="Linux Biolinum" w:hAnsi="Linux Biolinum" w:cs="Linux Biolinum"/>
        </w:rPr>
        <w:t>dement</w:t>
      </w:r>
      <w:r w:rsidR="005E71A0">
        <w:rPr>
          <w:rFonts w:ascii="Linux Biolinum" w:hAnsi="Linux Biolinum" w:cs="Linux Biolinum"/>
        </w:rPr>
        <w:t>,</w:t>
      </w:r>
      <w:r w:rsidR="004B40F1" w:rsidRPr="004B40F1">
        <w:rPr>
          <w:rFonts w:ascii="Linux Biolinum" w:hAnsi="Linux Biolinum" w:cs="Linux Biolinum"/>
        </w:rPr>
        <w:t xml:space="preserve"> on se concentre sur</w:t>
      </w:r>
      <w:r w:rsidR="005708BE">
        <w:rPr>
          <w:rFonts w:ascii="Linux Biolinum" w:hAnsi="Linux Biolinum" w:cs="Linux Biolinum"/>
        </w:rPr>
        <w:t xml:space="preserve"> </w:t>
      </w:r>
      <w:r w:rsidR="004B40F1" w:rsidRPr="004B40F1">
        <w:rPr>
          <w:rFonts w:ascii="Linux Biolinum" w:hAnsi="Linux Biolinum" w:cs="Linux Biolinum"/>
        </w:rPr>
        <w:t>l</w:t>
      </w:r>
      <w:r w:rsidR="002B2F72">
        <w:rPr>
          <w:rFonts w:ascii="Linux Biolinum" w:hAnsi="Linux Biolinum" w:cs="Linux Biolinum"/>
        </w:rPr>
        <w:t>’</w:t>
      </w:r>
      <w:r w:rsidR="004B40F1" w:rsidRPr="004B40F1">
        <w:rPr>
          <w:rFonts w:ascii="Linux Biolinum" w:hAnsi="Linux Biolinum" w:cs="Linux Biolinum"/>
        </w:rPr>
        <w:t>application de certaines dispositions</w:t>
      </w:r>
      <w:r w:rsidR="005708BE">
        <w:rPr>
          <w:rFonts w:ascii="Linux Biolinum" w:hAnsi="Linux Biolinum" w:cs="Linux Biolinum"/>
        </w:rPr>
        <w:t xml:space="preserve"> </w:t>
      </w:r>
      <w:r w:rsidR="004B40F1" w:rsidRPr="004B40F1">
        <w:rPr>
          <w:rFonts w:ascii="Linux Biolinum" w:hAnsi="Linux Biolinum" w:cs="Linux Biolinum"/>
        </w:rPr>
        <w:t>constitutionnelles</w:t>
      </w:r>
      <w:r w:rsidR="00415A66">
        <w:rPr>
          <w:rFonts w:ascii="Linux Biolinum" w:hAnsi="Linux Biolinum" w:cs="Linux Biolinum"/>
        </w:rPr>
        <w:t>,</w:t>
      </w:r>
      <w:r w:rsidR="004B40F1" w:rsidRPr="004B40F1">
        <w:rPr>
          <w:rFonts w:ascii="Linux Biolinum" w:hAnsi="Linux Biolinum" w:cs="Linux Biolinum"/>
        </w:rPr>
        <w:t xml:space="preserve"> n</w:t>
      </w:r>
      <w:r w:rsidR="004B40F1" w:rsidRPr="004B40F1">
        <w:rPr>
          <w:rFonts w:ascii="Linux Biolinum" w:hAnsi="Linux Biolinum" w:cs="Linux Biolinum"/>
        </w:rPr>
        <w:t>o</w:t>
      </w:r>
      <w:r w:rsidR="004B40F1" w:rsidRPr="004B40F1">
        <w:rPr>
          <w:rFonts w:ascii="Linux Biolinum" w:hAnsi="Linux Biolinum" w:cs="Linux Biolinum"/>
        </w:rPr>
        <w:t>tamment du</w:t>
      </w:r>
      <w:r w:rsidR="005708BE">
        <w:rPr>
          <w:rFonts w:ascii="Linux Biolinum" w:hAnsi="Linux Biolinum" w:cs="Linux Biolinum"/>
        </w:rPr>
        <w:t xml:space="preserve"> </w:t>
      </w:r>
      <w:r w:rsidR="004B40F1" w:rsidRPr="004B40F1">
        <w:rPr>
          <w:rFonts w:ascii="Linux Biolinum" w:hAnsi="Linux Biolinum" w:cs="Linux Biolinum"/>
        </w:rPr>
        <w:t xml:space="preserve">préambule de la </w:t>
      </w:r>
      <w:r w:rsidR="005708BE">
        <w:rPr>
          <w:rFonts w:ascii="Linux Biolinum" w:hAnsi="Linux Biolinum" w:cs="Linux Biolinum"/>
        </w:rPr>
        <w:t>C</w:t>
      </w:r>
      <w:r w:rsidR="004B40F1" w:rsidRPr="004B40F1">
        <w:rPr>
          <w:rFonts w:ascii="Linux Biolinum" w:hAnsi="Linux Biolinum" w:cs="Linux Biolinum"/>
        </w:rPr>
        <w:t>onstitution</w:t>
      </w:r>
      <w:r w:rsidR="005708BE">
        <w:rPr>
          <w:rFonts w:ascii="Linux Biolinum" w:hAnsi="Linux Biolinum" w:cs="Linux Biolinum"/>
        </w:rPr>
        <w:t>.</w:t>
      </w:r>
    </w:p>
    <w:p w:rsidR="00A83825" w:rsidRDefault="009C6571" w:rsidP="00A83825">
      <w:pPr>
        <w:ind w:firstLine="425"/>
        <w:rPr>
          <w:rFonts w:ascii="Linux Biolinum" w:hAnsi="Linux Biolinum" w:cs="Linux Biolinum"/>
        </w:rPr>
      </w:pPr>
      <w:r>
        <w:rPr>
          <w:rFonts w:ascii="Linux Biolinum" w:hAnsi="Linux Biolinum" w:cs="Linux Biolinum"/>
        </w:rPr>
        <w:t xml:space="preserve">C’est </w:t>
      </w:r>
      <w:r w:rsidR="004B40F1" w:rsidRPr="004B40F1">
        <w:rPr>
          <w:rFonts w:ascii="Linux Biolinum" w:hAnsi="Linux Biolinum" w:cs="Linux Biolinum"/>
        </w:rPr>
        <w:t>extrêmement intéressant</w:t>
      </w:r>
      <w:r w:rsidR="007447E2">
        <w:rPr>
          <w:rFonts w:ascii="Linux Biolinum" w:hAnsi="Linux Biolinum" w:cs="Linux Biolinum"/>
        </w:rPr>
        <w:t> :</w:t>
      </w:r>
      <w:r w:rsidR="004B40F1" w:rsidRPr="004B40F1">
        <w:rPr>
          <w:rFonts w:ascii="Linux Biolinum" w:hAnsi="Linux Biolinum" w:cs="Linux Biolinum"/>
        </w:rPr>
        <w:t xml:space="preserve"> le 2</w:t>
      </w:r>
      <w:r w:rsidR="007C1873">
        <w:rPr>
          <w:rFonts w:ascii="Linux Biolinum" w:hAnsi="Linux Biolinum" w:cs="Linux Biolinum"/>
        </w:rPr>
        <w:t>0</w:t>
      </w:r>
      <w:r w:rsidR="004B40F1" w:rsidRPr="004B40F1">
        <w:rPr>
          <w:rFonts w:ascii="Linux Biolinum" w:hAnsi="Linux Biolinum" w:cs="Linux Biolinum"/>
        </w:rPr>
        <w:t xml:space="preserve"> décembre</w:t>
      </w:r>
      <w:r w:rsidR="007C1873">
        <w:rPr>
          <w:rFonts w:ascii="Linux Biolinum" w:hAnsi="Linux Biolinum" w:cs="Linux Biolinum"/>
        </w:rPr>
        <w:t xml:space="preserve"> </w:t>
      </w:r>
      <w:r w:rsidR="004B40F1" w:rsidRPr="004B40F1">
        <w:rPr>
          <w:rFonts w:ascii="Linux Biolinum" w:hAnsi="Linux Biolinum" w:cs="Linux Biolinum"/>
        </w:rPr>
        <w:t>1974</w:t>
      </w:r>
      <w:r w:rsidR="007C1873">
        <w:rPr>
          <w:rFonts w:ascii="Linux Biolinum" w:hAnsi="Linux Biolinum" w:cs="Linux Biolinum"/>
        </w:rPr>
        <w:t xml:space="preserve">, soit </w:t>
      </w:r>
      <w:r w:rsidR="004B40F1" w:rsidRPr="004B40F1">
        <w:rPr>
          <w:rFonts w:ascii="Linux Biolinum" w:hAnsi="Linux Biolinum" w:cs="Linux Biolinum"/>
        </w:rPr>
        <w:t>quelques jours après la</w:t>
      </w:r>
      <w:r w:rsidR="007C1873">
        <w:rPr>
          <w:rFonts w:ascii="Linux Biolinum" w:hAnsi="Linux Biolinum" w:cs="Linux Biolinum"/>
        </w:rPr>
        <w:t xml:space="preserve"> </w:t>
      </w:r>
      <w:r w:rsidR="004B40F1" w:rsidRPr="004B40F1">
        <w:rPr>
          <w:rFonts w:ascii="Linux Biolinum" w:hAnsi="Linux Biolinum" w:cs="Linux Biolinum"/>
        </w:rPr>
        <w:t xml:space="preserve">révision de la </w:t>
      </w:r>
      <w:r w:rsidR="007C1873">
        <w:rPr>
          <w:rFonts w:ascii="Linux Biolinum" w:hAnsi="Linux Biolinum" w:cs="Linux Biolinum"/>
        </w:rPr>
        <w:t>C</w:t>
      </w:r>
      <w:r w:rsidR="004B40F1" w:rsidRPr="004B40F1">
        <w:rPr>
          <w:rFonts w:ascii="Linux Biolinum" w:hAnsi="Linux Biolinum" w:cs="Linux Biolinum"/>
        </w:rPr>
        <w:t>onstitution</w:t>
      </w:r>
      <w:r w:rsidR="0040792B">
        <w:rPr>
          <w:rFonts w:ascii="Linux Biolinum" w:hAnsi="Linux Biolinum" w:cs="Linux Biolinum"/>
        </w:rPr>
        <w:t xml:space="preserve">, il y a </w:t>
      </w:r>
      <w:r w:rsidR="004B40F1" w:rsidRPr="004B40F1">
        <w:rPr>
          <w:rFonts w:ascii="Linux Biolinum" w:hAnsi="Linux Biolinum" w:cs="Linux Biolinum"/>
        </w:rPr>
        <w:t>très rapide</w:t>
      </w:r>
      <w:r w:rsidR="0040792B">
        <w:rPr>
          <w:rFonts w:ascii="Linux Biolinum" w:hAnsi="Linux Biolinum" w:cs="Linux Biolinum"/>
        </w:rPr>
        <w:t xml:space="preserve">ment deux recours. Un </w:t>
      </w:r>
      <w:r w:rsidR="004B40F1" w:rsidRPr="004B40F1">
        <w:rPr>
          <w:rFonts w:ascii="Linux Biolinum" w:hAnsi="Linux Biolinum" w:cs="Linux Biolinum"/>
        </w:rPr>
        <w:t>recours</w:t>
      </w:r>
      <w:r w:rsidR="0040792B">
        <w:rPr>
          <w:rFonts w:ascii="Linux Biolinum" w:hAnsi="Linux Biolinum" w:cs="Linux Biolinum"/>
        </w:rPr>
        <w:t xml:space="preserve"> </w:t>
      </w:r>
      <w:r w:rsidR="003E261F">
        <w:rPr>
          <w:rFonts w:ascii="Linux Biolinum" w:hAnsi="Linux Biolinum" w:cs="Linux Biolinum"/>
        </w:rPr>
        <w:t xml:space="preserve">est </w:t>
      </w:r>
      <w:r w:rsidR="004B40F1" w:rsidRPr="004B40F1">
        <w:rPr>
          <w:rFonts w:ascii="Linux Biolinum" w:hAnsi="Linux Biolinum" w:cs="Linux Biolinum"/>
        </w:rPr>
        <w:t>déposé par des</w:t>
      </w:r>
      <w:r w:rsidR="00233766">
        <w:rPr>
          <w:rFonts w:ascii="Linux Biolinum" w:hAnsi="Linux Biolinum" w:cs="Linux Biolinum"/>
        </w:rPr>
        <w:t xml:space="preserve"> </w:t>
      </w:r>
      <w:r w:rsidR="004B40F1" w:rsidRPr="004B40F1">
        <w:rPr>
          <w:rFonts w:ascii="Linux Biolinum" w:hAnsi="Linux Biolinum" w:cs="Linux Biolinum"/>
        </w:rPr>
        <w:t xml:space="preserve">députés socialistes et un recours est </w:t>
      </w:r>
      <w:r w:rsidR="00951623">
        <w:rPr>
          <w:rFonts w:ascii="Linux Biolinum" w:hAnsi="Linux Biolinum" w:cs="Linux Biolinum"/>
        </w:rPr>
        <w:t>(</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ailleurs</w:t>
      </w:r>
      <w:r w:rsidR="00951623">
        <w:rPr>
          <w:rFonts w:ascii="Linux Biolinum" w:hAnsi="Linux Biolinum" w:cs="Linux Biolinum"/>
        </w:rPr>
        <w:t>)</w:t>
      </w:r>
      <w:r w:rsidR="004B40F1" w:rsidRPr="004B40F1">
        <w:rPr>
          <w:rFonts w:ascii="Linux Biolinum" w:hAnsi="Linux Biolinum" w:cs="Linux Biolinum"/>
        </w:rPr>
        <w:t xml:space="preserve"> déposé par la droite</w:t>
      </w:r>
      <w:r w:rsidR="007B30F9">
        <w:rPr>
          <w:rFonts w:ascii="Linux Biolinum" w:hAnsi="Linux Biolinum" w:cs="Linux Biolinum"/>
        </w:rPr>
        <w:t>,</w:t>
      </w:r>
      <w:r w:rsidR="004B40F1" w:rsidRPr="004B40F1">
        <w:rPr>
          <w:rFonts w:ascii="Linux Biolinum" w:hAnsi="Linux Biolinum" w:cs="Linux Biolinum"/>
        </w:rPr>
        <w:t xml:space="preserve"> par</w:t>
      </w:r>
      <w:r w:rsidR="007B30F9">
        <w:rPr>
          <w:rFonts w:ascii="Linux Biolinum" w:hAnsi="Linux Biolinum" w:cs="Linux Biolinum"/>
        </w:rPr>
        <w:t xml:space="preserve"> </w:t>
      </w:r>
      <w:r w:rsidR="004B40F1" w:rsidRPr="004B40F1">
        <w:rPr>
          <w:rFonts w:ascii="Linux Biolinum" w:hAnsi="Linux Biolinum" w:cs="Linux Biolinum"/>
        </w:rPr>
        <w:t>la majorité</w:t>
      </w:r>
      <w:r w:rsidR="007B30F9">
        <w:rPr>
          <w:rFonts w:ascii="Linux Biolinum" w:hAnsi="Linux Biolinum" w:cs="Linux Biolinum"/>
        </w:rPr>
        <w:t>,</w:t>
      </w:r>
      <w:r w:rsidR="004B40F1" w:rsidRPr="004B40F1">
        <w:rPr>
          <w:rFonts w:ascii="Linux Biolinum" w:hAnsi="Linux Biolinum" w:cs="Linux Biolinum"/>
        </w:rPr>
        <w:t xml:space="preserve"> contre la loi </w:t>
      </w:r>
      <w:r w:rsidR="001413F7" w:rsidRPr="004B40F1">
        <w:rPr>
          <w:rFonts w:ascii="Linux Biolinum" w:hAnsi="Linux Biolinum" w:cs="Linux Biolinum"/>
        </w:rPr>
        <w:t>Veil</w:t>
      </w:r>
      <w:r w:rsidR="001413F7">
        <w:rPr>
          <w:rFonts w:ascii="Linux Biolinum" w:hAnsi="Linux Biolinum" w:cs="Linux Biolinum"/>
        </w:rPr>
        <w:t xml:space="preserve"> </w:t>
      </w:r>
      <w:r w:rsidR="004B40F1" w:rsidRPr="004B40F1">
        <w:rPr>
          <w:rFonts w:ascii="Linux Biolinum" w:hAnsi="Linux Biolinum" w:cs="Linux Biolinum"/>
        </w:rPr>
        <w:t>d</w:t>
      </w:r>
      <w:r w:rsidR="002B2F72">
        <w:rPr>
          <w:rFonts w:ascii="Linux Biolinum" w:hAnsi="Linux Biolinum" w:cs="Linux Biolinum"/>
        </w:rPr>
        <w:t>’</w:t>
      </w:r>
      <w:r w:rsidR="004B40F1" w:rsidRPr="004B40F1">
        <w:rPr>
          <w:rFonts w:ascii="Linux Biolinum" w:hAnsi="Linux Biolinum" w:cs="Linux Biolinum"/>
        </w:rPr>
        <w:t>interruption volontaire de grossesse</w:t>
      </w:r>
      <w:r w:rsidR="001413F7">
        <w:rPr>
          <w:rFonts w:ascii="Linux Biolinum" w:hAnsi="Linux Biolinum" w:cs="Linux Biolinum"/>
        </w:rPr>
        <w:t>.</w:t>
      </w:r>
    </w:p>
    <w:p w:rsidR="00840FBD" w:rsidRDefault="00E46181" w:rsidP="00BF2F37">
      <w:pPr>
        <w:ind w:firstLine="425"/>
        <w:rPr>
          <w:rFonts w:ascii="Linux Biolinum" w:hAnsi="Linux Biolinum" w:cs="Linux Biolinum"/>
        </w:rPr>
      </w:pPr>
      <w:r>
        <w:rPr>
          <w:rFonts w:ascii="Linux Biolinum" w:hAnsi="Linux Biolinum" w:cs="Linux Biolinum"/>
        </w:rPr>
        <w:t>T</w:t>
      </w:r>
      <w:r w:rsidR="00A75E90">
        <w:rPr>
          <w:rFonts w:ascii="Linux Biolinum" w:hAnsi="Linux Biolinum" w:cs="Linux Biolinum"/>
        </w:rPr>
        <w:t>r</w:t>
      </w:r>
      <w:r w:rsidR="004B40F1" w:rsidRPr="004B40F1">
        <w:rPr>
          <w:rFonts w:ascii="Linux Biolinum" w:hAnsi="Linux Biolinum" w:cs="Linux Biolinum"/>
        </w:rPr>
        <w:t>ès vite</w:t>
      </w:r>
      <w:r w:rsidR="009202A8">
        <w:rPr>
          <w:rFonts w:ascii="Linux Biolinum" w:hAnsi="Linux Biolinum" w:cs="Linux Biolinum"/>
        </w:rPr>
        <w:t>,</w:t>
      </w:r>
      <w:r w:rsidR="004B40F1" w:rsidRPr="004B40F1">
        <w:rPr>
          <w:rFonts w:ascii="Linux Biolinum" w:hAnsi="Linux Biolinum" w:cs="Linux Biolinum"/>
        </w:rPr>
        <w:t xml:space="preserve"> la saisine du</w:t>
      </w:r>
      <w:r w:rsidR="00016808">
        <w:rPr>
          <w:rFonts w:ascii="Linux Biolinum" w:hAnsi="Linux Biolinum" w:cs="Linux Biolinum"/>
        </w:rPr>
        <w:t xml:space="preserve"> C</w:t>
      </w:r>
      <w:r w:rsidR="004B40F1" w:rsidRPr="004B40F1">
        <w:rPr>
          <w:rFonts w:ascii="Linux Biolinum" w:hAnsi="Linux Biolinum" w:cs="Linux Biolinum"/>
        </w:rPr>
        <w:t>onseil constitutionnel va devenir un</w:t>
      </w:r>
      <w:r w:rsidR="00026658">
        <w:rPr>
          <w:rFonts w:ascii="Linux Biolinum" w:hAnsi="Linux Biolinum" w:cs="Linux Biolinum"/>
        </w:rPr>
        <w:t xml:space="preserve"> </w:t>
      </w:r>
      <w:r w:rsidR="004B40F1" w:rsidRPr="004B40F1">
        <w:rPr>
          <w:rFonts w:ascii="Linux Biolinum" w:hAnsi="Linux Biolinum" w:cs="Linux Biolinum"/>
        </w:rPr>
        <w:t>élément stratégique perme</w:t>
      </w:r>
      <w:r w:rsidR="004B40F1" w:rsidRPr="004B40F1">
        <w:rPr>
          <w:rFonts w:ascii="Linux Biolinum" w:hAnsi="Linux Biolinum" w:cs="Linux Biolinum"/>
        </w:rPr>
        <w:t>t</w:t>
      </w:r>
      <w:r w:rsidR="004B40F1" w:rsidRPr="004B40F1">
        <w:rPr>
          <w:rFonts w:ascii="Linux Biolinum" w:hAnsi="Linux Biolinum" w:cs="Linux Biolinum"/>
        </w:rPr>
        <w:t>tant aux</w:t>
      </w:r>
      <w:r w:rsidR="00026658">
        <w:rPr>
          <w:rFonts w:ascii="Linux Biolinum" w:hAnsi="Linux Biolinum" w:cs="Linux Biolinum"/>
        </w:rPr>
        <w:t xml:space="preserve"> </w:t>
      </w:r>
      <w:r w:rsidR="004B40F1" w:rsidRPr="004B40F1">
        <w:rPr>
          <w:rFonts w:ascii="Linux Biolinum" w:hAnsi="Linux Biolinum" w:cs="Linux Biolinum"/>
        </w:rPr>
        <w:t>parlementaires de pouvoir diriger des</w:t>
      </w:r>
      <w:r w:rsidR="005F3177">
        <w:rPr>
          <w:rFonts w:ascii="Linux Biolinum" w:hAnsi="Linux Biolinum" w:cs="Linux Biolinum"/>
        </w:rPr>
        <w:t xml:space="preserve"> </w:t>
      </w:r>
      <w:r w:rsidR="005F3177" w:rsidRPr="004B40F1">
        <w:rPr>
          <w:rFonts w:ascii="Linux Biolinum" w:hAnsi="Linux Biolinum" w:cs="Linux Biolinum"/>
        </w:rPr>
        <w:t>r</w:t>
      </w:r>
      <w:r w:rsidR="005F3177">
        <w:rPr>
          <w:rFonts w:ascii="Linux Biolinum" w:hAnsi="Linux Biolinum" w:cs="Linux Biolinum"/>
        </w:rPr>
        <w:t>e</w:t>
      </w:r>
      <w:r w:rsidR="005F3177" w:rsidRPr="004B40F1">
        <w:rPr>
          <w:rFonts w:ascii="Linux Biolinum" w:hAnsi="Linux Biolinum" w:cs="Linux Biolinum"/>
        </w:rPr>
        <w:t>quêtes</w:t>
      </w:r>
      <w:r w:rsidR="004B40F1" w:rsidRPr="004B40F1">
        <w:rPr>
          <w:rFonts w:ascii="Linux Biolinum" w:hAnsi="Linux Biolinum" w:cs="Linux Biolinum"/>
        </w:rPr>
        <w:t xml:space="preserve"> contre des lois que la</w:t>
      </w:r>
      <w:r w:rsidR="005F3177">
        <w:rPr>
          <w:rFonts w:ascii="Linux Biolinum" w:hAnsi="Linux Biolinum" w:cs="Linux Biolinum"/>
        </w:rPr>
        <w:t xml:space="preserve"> </w:t>
      </w:r>
      <w:r w:rsidR="004B40F1" w:rsidRPr="004B40F1">
        <w:rPr>
          <w:rFonts w:ascii="Linux Biolinum" w:hAnsi="Linux Biolinum" w:cs="Linux Biolinum"/>
        </w:rPr>
        <w:t>majorité a adopté</w:t>
      </w:r>
      <w:r w:rsidR="005F3177">
        <w:rPr>
          <w:rFonts w:ascii="Linux Biolinum" w:hAnsi="Linux Biolinum" w:cs="Linux Biolinum"/>
        </w:rPr>
        <w:t>es</w:t>
      </w:r>
      <w:r w:rsidR="003F2490">
        <w:rPr>
          <w:rFonts w:ascii="Linux Biolinum" w:hAnsi="Linux Biolinum" w:cs="Linux Biolinum"/>
        </w:rPr>
        <w:t xml:space="preserve">, </w:t>
      </w:r>
      <w:r w:rsidR="004B40F1" w:rsidRPr="004B40F1">
        <w:rPr>
          <w:rFonts w:ascii="Linux Biolinum" w:hAnsi="Linux Biolinum" w:cs="Linux Biolinum"/>
        </w:rPr>
        <w:t>et que la</w:t>
      </w:r>
      <w:r w:rsidR="00D914A5">
        <w:rPr>
          <w:rFonts w:ascii="Linux Biolinum" w:hAnsi="Linux Biolinum" w:cs="Linux Biolinum"/>
        </w:rPr>
        <w:t xml:space="preserve"> </w:t>
      </w:r>
      <w:r w:rsidR="004B40F1" w:rsidRPr="004B40F1">
        <w:rPr>
          <w:rFonts w:ascii="Linux Biolinum" w:hAnsi="Linux Biolinum" w:cs="Linux Biolinum"/>
        </w:rPr>
        <w:t xml:space="preserve">majorité a </w:t>
      </w:r>
      <w:r w:rsidR="003F2490" w:rsidRPr="004B40F1">
        <w:rPr>
          <w:rFonts w:ascii="Linux Biolinum" w:hAnsi="Linux Biolinum" w:cs="Linux Biolinum"/>
        </w:rPr>
        <w:t xml:space="preserve">parfois </w:t>
      </w:r>
      <w:r w:rsidR="004B40F1" w:rsidRPr="004B40F1">
        <w:rPr>
          <w:rFonts w:ascii="Linux Biolinum" w:hAnsi="Linux Biolinum" w:cs="Linux Biolinum"/>
        </w:rPr>
        <w:t>été obligé</w:t>
      </w:r>
      <w:r w:rsidR="000A1CD0">
        <w:rPr>
          <w:rFonts w:ascii="Linux Biolinum" w:hAnsi="Linux Biolinum" w:cs="Linux Biolinum"/>
        </w:rPr>
        <w:t>e</w:t>
      </w:r>
      <w:r w:rsidR="004B40F1" w:rsidRPr="004B40F1">
        <w:rPr>
          <w:rFonts w:ascii="Linux Biolinum" w:hAnsi="Linux Biolinum" w:cs="Linux Biolinum"/>
        </w:rPr>
        <w:t xml:space="preserve"> d</w:t>
      </w:r>
      <w:r w:rsidR="002B2F72">
        <w:rPr>
          <w:rFonts w:ascii="Linux Biolinum" w:hAnsi="Linux Biolinum" w:cs="Linux Biolinum"/>
        </w:rPr>
        <w:t>’</w:t>
      </w:r>
      <w:r w:rsidR="004B40F1" w:rsidRPr="004B40F1">
        <w:rPr>
          <w:rFonts w:ascii="Linux Biolinum" w:hAnsi="Linux Biolinum" w:cs="Linux Biolinum"/>
        </w:rPr>
        <w:t>adopter</w:t>
      </w:r>
      <w:r w:rsidR="00D914A5">
        <w:rPr>
          <w:rFonts w:ascii="Linux Biolinum" w:hAnsi="Linux Biolinum" w:cs="Linux Biolinum"/>
        </w:rPr>
        <w:t>.</w:t>
      </w:r>
      <w:r w:rsidR="002E3B9E">
        <w:rPr>
          <w:rFonts w:ascii="Linux Biolinum" w:hAnsi="Linux Biolinum" w:cs="Linux Biolinum"/>
        </w:rPr>
        <w:t xml:space="preserve"> Il y a un très grand </w:t>
      </w:r>
      <w:r w:rsidR="004B40F1" w:rsidRPr="004B40F1">
        <w:rPr>
          <w:rFonts w:ascii="Linux Biolinum" w:hAnsi="Linux Biolinum" w:cs="Linux Biolinum"/>
        </w:rPr>
        <w:t>développ</w:t>
      </w:r>
      <w:r w:rsidR="004B40F1" w:rsidRPr="004B40F1">
        <w:rPr>
          <w:rFonts w:ascii="Linux Biolinum" w:hAnsi="Linux Biolinum" w:cs="Linux Biolinum"/>
        </w:rPr>
        <w:t>e</w:t>
      </w:r>
      <w:r w:rsidR="004B40F1" w:rsidRPr="004B40F1">
        <w:rPr>
          <w:rFonts w:ascii="Linux Biolinum" w:hAnsi="Linux Biolinum" w:cs="Linux Biolinum"/>
        </w:rPr>
        <w:t xml:space="preserve">ment </w:t>
      </w:r>
      <w:r w:rsidR="00EF5C39">
        <w:rPr>
          <w:rFonts w:ascii="Linux Biolinum" w:hAnsi="Linux Biolinum" w:cs="Linux Biolinum"/>
        </w:rPr>
        <w:t xml:space="preserve">de l’utilisation de cette réforme constitutionnelle, </w:t>
      </w:r>
      <w:r w:rsidR="004B40F1" w:rsidRPr="004B40F1">
        <w:rPr>
          <w:rFonts w:ascii="Linux Biolinum" w:hAnsi="Linux Biolinum" w:cs="Linux Biolinum"/>
        </w:rPr>
        <w:t>et ça ne s</w:t>
      </w:r>
      <w:r w:rsidR="002B2F72">
        <w:rPr>
          <w:rFonts w:ascii="Linux Biolinum" w:hAnsi="Linux Biolinum" w:cs="Linux Biolinum"/>
        </w:rPr>
        <w:t>’</w:t>
      </w:r>
      <w:r w:rsidR="00DB406C">
        <w:rPr>
          <w:rFonts w:ascii="Linux Biolinum" w:hAnsi="Linux Biolinum" w:cs="Linux Biolinum"/>
        </w:rPr>
        <w:t>arrête pas</w:t>
      </w:r>
      <w:r w:rsidR="001823B9">
        <w:rPr>
          <w:rFonts w:ascii="Linux Biolinum" w:hAnsi="Linux Biolinum" w:cs="Linux Biolinum"/>
        </w:rPr>
        <w:t>. T</w:t>
      </w:r>
      <w:r w:rsidR="004B40F1" w:rsidRPr="004B40F1">
        <w:rPr>
          <w:rFonts w:ascii="Linux Biolinum" w:hAnsi="Linux Biolinum" w:cs="Linux Biolinum"/>
        </w:rPr>
        <w:t>rès rapidement</w:t>
      </w:r>
      <w:r w:rsidR="001823B9">
        <w:rPr>
          <w:rFonts w:ascii="Linux Biolinum" w:hAnsi="Linux Biolinum" w:cs="Linux Biolinum"/>
        </w:rPr>
        <w:t>,</w:t>
      </w:r>
      <w:r w:rsidR="004B40F1" w:rsidRPr="004B40F1">
        <w:rPr>
          <w:rFonts w:ascii="Linux Biolinum" w:hAnsi="Linux Biolinum" w:cs="Linux Biolinum"/>
        </w:rPr>
        <w:t xml:space="preserve"> les</w:t>
      </w:r>
      <w:r w:rsidR="001823B9">
        <w:rPr>
          <w:rFonts w:ascii="Linux Biolinum" w:hAnsi="Linux Biolinum" w:cs="Linux Biolinum"/>
        </w:rPr>
        <w:t xml:space="preserve"> </w:t>
      </w:r>
      <w:r w:rsidR="004B40F1" w:rsidRPr="004B40F1">
        <w:rPr>
          <w:rFonts w:ascii="Linux Biolinum" w:hAnsi="Linux Biolinum" w:cs="Linux Biolinum"/>
        </w:rPr>
        <w:t xml:space="preserve">parlementaires </w:t>
      </w:r>
      <w:r w:rsidR="001823B9" w:rsidRPr="004B40F1">
        <w:rPr>
          <w:rFonts w:ascii="Linux Biolinum" w:hAnsi="Linux Biolinum" w:cs="Linux Biolinum"/>
        </w:rPr>
        <w:t>utilisent</w:t>
      </w:r>
      <w:r w:rsidR="004B40F1" w:rsidRPr="004B40F1">
        <w:rPr>
          <w:rFonts w:ascii="Linux Biolinum" w:hAnsi="Linux Biolinum" w:cs="Linux Biolinum"/>
        </w:rPr>
        <w:t xml:space="preserve"> saisine du</w:t>
      </w:r>
      <w:r w:rsidR="001465C9">
        <w:rPr>
          <w:rFonts w:ascii="Linux Biolinum" w:hAnsi="Linux Biolinum" w:cs="Linux Biolinum"/>
        </w:rPr>
        <w:t xml:space="preserve"> </w:t>
      </w:r>
      <w:r w:rsidR="001823B9">
        <w:rPr>
          <w:rFonts w:ascii="Linux Biolinum" w:hAnsi="Linux Biolinum" w:cs="Linux Biolinum"/>
        </w:rPr>
        <w:t>C</w:t>
      </w:r>
      <w:r w:rsidR="004B40F1" w:rsidRPr="004B40F1">
        <w:rPr>
          <w:rFonts w:ascii="Linux Biolinum" w:hAnsi="Linux Biolinum" w:cs="Linux Biolinum"/>
        </w:rPr>
        <w:t>onseil constitutionnel</w:t>
      </w:r>
      <w:r w:rsidR="004E50D3">
        <w:rPr>
          <w:rFonts w:ascii="Linux Biolinum" w:hAnsi="Linux Biolinum" w:cs="Linux Biolinum"/>
        </w:rPr>
        <w:t xml:space="preserve">, </w:t>
      </w:r>
      <w:r w:rsidR="004B40F1" w:rsidRPr="004B40F1">
        <w:rPr>
          <w:rFonts w:ascii="Linux Biolinum" w:hAnsi="Linux Biolinum" w:cs="Linux Biolinum"/>
        </w:rPr>
        <w:t>plutôt bien</w:t>
      </w:r>
      <w:r w:rsidR="004E50D3">
        <w:rPr>
          <w:rFonts w:ascii="Linux Biolinum" w:hAnsi="Linux Biolinum" w:cs="Linux Biolinum"/>
        </w:rPr>
        <w:t>,</w:t>
      </w:r>
      <w:r w:rsidR="004B40F1" w:rsidRPr="004B40F1">
        <w:rPr>
          <w:rFonts w:ascii="Linux Biolinum" w:hAnsi="Linux Biolinum" w:cs="Linux Biolinum"/>
        </w:rPr>
        <w:t xml:space="preserve"> et on va</w:t>
      </w:r>
      <w:r w:rsidR="00AE3635">
        <w:rPr>
          <w:rFonts w:ascii="Linux Biolinum" w:hAnsi="Linux Biolinum" w:cs="Linux Biolinum"/>
        </w:rPr>
        <w:t xml:space="preserve"> </w:t>
      </w:r>
      <w:r w:rsidR="004B40F1" w:rsidRPr="004B40F1">
        <w:rPr>
          <w:rFonts w:ascii="Linux Biolinum" w:hAnsi="Linux Biolinum" w:cs="Linux Biolinum"/>
        </w:rPr>
        <w:t>dévelo</w:t>
      </w:r>
      <w:r w:rsidR="004B40F1" w:rsidRPr="004B40F1">
        <w:rPr>
          <w:rFonts w:ascii="Linux Biolinum" w:hAnsi="Linux Biolinum" w:cs="Linux Biolinum"/>
        </w:rPr>
        <w:t>p</w:t>
      </w:r>
      <w:r w:rsidR="004B40F1" w:rsidRPr="004B40F1">
        <w:rPr>
          <w:rFonts w:ascii="Linux Biolinum" w:hAnsi="Linux Biolinum" w:cs="Linux Biolinum"/>
        </w:rPr>
        <w:t>per une jurisprudence</w:t>
      </w:r>
      <w:r w:rsidR="00427086">
        <w:rPr>
          <w:rFonts w:ascii="Linux Biolinum" w:hAnsi="Linux Biolinum" w:cs="Linux Biolinum"/>
        </w:rPr>
        <w:t xml:space="preserve"> </w:t>
      </w:r>
      <w:r w:rsidR="004B40F1" w:rsidRPr="004B40F1">
        <w:rPr>
          <w:rFonts w:ascii="Linux Biolinum" w:hAnsi="Linux Biolinum" w:cs="Linux Biolinum"/>
        </w:rPr>
        <w:t>intéressante</w:t>
      </w:r>
      <w:r w:rsidR="00427086">
        <w:rPr>
          <w:rFonts w:ascii="Linux Biolinum" w:hAnsi="Linux Biolinum" w:cs="Linux Biolinum"/>
        </w:rPr>
        <w:t>.</w:t>
      </w:r>
      <w:r w:rsidR="00D66F1D">
        <w:rPr>
          <w:rFonts w:ascii="Linux Biolinum" w:hAnsi="Linux Biolinum" w:cs="Linux Biolinum"/>
        </w:rPr>
        <w:t xml:space="preserve"> </w:t>
      </w:r>
      <w:r w:rsidR="008C2829">
        <w:rPr>
          <w:rFonts w:ascii="Linux Biolinum" w:hAnsi="Linux Biolinum" w:cs="Linux Biolinum"/>
        </w:rPr>
        <w:t xml:space="preserve">Concrètement, </w:t>
      </w:r>
      <w:r w:rsidR="004B40F1" w:rsidRPr="004B40F1">
        <w:rPr>
          <w:rFonts w:ascii="Linux Biolinum" w:hAnsi="Linux Biolinum" w:cs="Linux Biolinum"/>
        </w:rPr>
        <w:t xml:space="preserve">le </w:t>
      </w:r>
      <w:r w:rsidR="00D66F1D">
        <w:rPr>
          <w:rFonts w:ascii="Linux Biolinum" w:hAnsi="Linux Biolinum" w:cs="Linux Biolinum"/>
        </w:rPr>
        <w:t>C</w:t>
      </w:r>
      <w:r w:rsidR="004B40F1" w:rsidRPr="004B40F1">
        <w:rPr>
          <w:rFonts w:ascii="Linux Biolinum" w:hAnsi="Linux Biolinum" w:cs="Linux Biolinum"/>
        </w:rPr>
        <w:t>onseil constitutionnel va</w:t>
      </w:r>
      <w:r w:rsidR="00580DEE">
        <w:rPr>
          <w:rFonts w:ascii="Linux Biolinum" w:hAnsi="Linux Biolinum" w:cs="Linux Biolinum"/>
        </w:rPr>
        <w:t xml:space="preserve"> pouvoir ainsi </w:t>
      </w:r>
      <w:r w:rsidR="004B40F1" w:rsidRPr="004B40F1">
        <w:rPr>
          <w:rFonts w:ascii="Linux Biolinum" w:hAnsi="Linux Biolinum" w:cs="Linux Biolinum"/>
        </w:rPr>
        <w:t>développer sa jurisprudence</w:t>
      </w:r>
      <w:r w:rsidR="00D737BD">
        <w:rPr>
          <w:rFonts w:ascii="Linux Biolinum" w:hAnsi="Linux Biolinum" w:cs="Linux Biolinum"/>
        </w:rPr>
        <w:t xml:space="preserve">, </w:t>
      </w:r>
      <w:r w:rsidR="004B40F1" w:rsidRPr="004B40F1">
        <w:rPr>
          <w:rFonts w:ascii="Linux Biolinum" w:hAnsi="Linux Biolinum" w:cs="Linux Biolinum"/>
        </w:rPr>
        <w:t>développer ses argument</w:t>
      </w:r>
      <w:r w:rsidR="00D82860">
        <w:rPr>
          <w:rFonts w:ascii="Linux Biolinum" w:hAnsi="Linux Biolinum" w:cs="Linux Biolinum"/>
        </w:rPr>
        <w:t>a</w:t>
      </w:r>
      <w:r w:rsidR="004B40F1" w:rsidRPr="004B40F1">
        <w:rPr>
          <w:rFonts w:ascii="Linux Biolinum" w:hAnsi="Linux Biolinum" w:cs="Linux Biolinum"/>
        </w:rPr>
        <w:t>ires</w:t>
      </w:r>
      <w:r w:rsidR="00D82860">
        <w:rPr>
          <w:rFonts w:ascii="Linux Biolinum" w:hAnsi="Linux Biolinum" w:cs="Linux Biolinum"/>
        </w:rPr>
        <w:t xml:space="preserve">, </w:t>
      </w:r>
      <w:r w:rsidR="004B40F1" w:rsidRPr="004B40F1">
        <w:rPr>
          <w:rFonts w:ascii="Linux Biolinum" w:hAnsi="Linux Biolinum" w:cs="Linux Biolinum"/>
        </w:rPr>
        <w:t>et notamment le recours à la réf</w:t>
      </w:r>
      <w:r w:rsidR="004B40F1" w:rsidRPr="004B40F1">
        <w:rPr>
          <w:rFonts w:ascii="Linux Biolinum" w:hAnsi="Linux Biolinum" w:cs="Linux Biolinum"/>
        </w:rPr>
        <w:t>é</w:t>
      </w:r>
      <w:r w:rsidR="004B40F1" w:rsidRPr="004B40F1">
        <w:rPr>
          <w:rFonts w:ascii="Linux Biolinum" w:hAnsi="Linux Biolinum" w:cs="Linux Biolinum"/>
        </w:rPr>
        <w:t>rence sur</w:t>
      </w:r>
      <w:r w:rsidR="0069398F">
        <w:rPr>
          <w:rFonts w:ascii="Linux Biolinum" w:hAnsi="Linux Biolinum" w:cs="Linux Biolinum"/>
        </w:rPr>
        <w:t xml:space="preserve"> </w:t>
      </w:r>
      <w:r w:rsidR="004B40F1" w:rsidRPr="004B40F1">
        <w:rPr>
          <w:rFonts w:ascii="Linux Biolinum" w:hAnsi="Linux Biolinum" w:cs="Linux Biolinum"/>
        </w:rPr>
        <w:t xml:space="preserve">le préambule de la </w:t>
      </w:r>
      <w:r w:rsidR="00990728">
        <w:rPr>
          <w:rFonts w:ascii="Linux Biolinum" w:hAnsi="Linux Biolinum" w:cs="Linux Biolinum"/>
        </w:rPr>
        <w:t>C</w:t>
      </w:r>
      <w:r w:rsidR="004B40F1" w:rsidRPr="004B40F1">
        <w:rPr>
          <w:rFonts w:ascii="Linux Biolinum" w:hAnsi="Linux Biolinum" w:cs="Linux Biolinum"/>
        </w:rPr>
        <w:t>onstitution</w:t>
      </w:r>
      <w:r w:rsidR="00A04FFE">
        <w:rPr>
          <w:rFonts w:ascii="Linux Biolinum" w:hAnsi="Linux Biolinum" w:cs="Linux Biolinum"/>
        </w:rPr>
        <w:t>. I</w:t>
      </w:r>
      <w:r w:rsidR="004B40F1" w:rsidRPr="004B40F1">
        <w:rPr>
          <w:rFonts w:ascii="Linux Biolinum" w:hAnsi="Linux Biolinum" w:cs="Linux Biolinum"/>
        </w:rPr>
        <w:t>l</w:t>
      </w:r>
      <w:r w:rsidR="00A33AAC">
        <w:rPr>
          <w:rFonts w:ascii="Linux Biolinum" w:hAnsi="Linux Biolinum" w:cs="Linux Biolinum"/>
        </w:rPr>
        <w:t xml:space="preserve"> </w:t>
      </w:r>
      <w:r w:rsidR="004B40F1" w:rsidRPr="004B40F1">
        <w:rPr>
          <w:rFonts w:ascii="Linux Biolinum" w:hAnsi="Linux Biolinum" w:cs="Linux Biolinum"/>
        </w:rPr>
        <w:t>devient un organe de contrepoids</w:t>
      </w:r>
      <w:r w:rsidR="00202F58">
        <w:rPr>
          <w:rFonts w:ascii="Linux Biolinum" w:hAnsi="Linux Biolinum" w:cs="Linux Biolinum"/>
        </w:rPr>
        <w:t xml:space="preserve"> ; il </w:t>
      </w:r>
      <w:r w:rsidR="004B40F1" w:rsidRPr="004B40F1">
        <w:rPr>
          <w:rFonts w:ascii="Linux Biolinum" w:hAnsi="Linux Biolinum" w:cs="Linux Biolinum"/>
        </w:rPr>
        <w:t>commence à devenir une véritable</w:t>
      </w:r>
      <w:r w:rsidR="00CB4E62">
        <w:rPr>
          <w:rFonts w:ascii="Linux Biolinum" w:hAnsi="Linux Biolinum" w:cs="Linux Biolinum"/>
        </w:rPr>
        <w:t xml:space="preserve"> </w:t>
      </w:r>
      <w:r w:rsidR="004B40F1" w:rsidRPr="004B40F1">
        <w:rPr>
          <w:rFonts w:ascii="Linux Biolinum" w:hAnsi="Linux Biolinum" w:cs="Linux Biolinum"/>
        </w:rPr>
        <w:t>juridiction constitutionnelle qui</w:t>
      </w:r>
      <w:r w:rsidR="00BF2F37">
        <w:rPr>
          <w:rFonts w:ascii="Linux Biolinum" w:hAnsi="Linux Biolinum" w:cs="Linux Biolinum"/>
        </w:rPr>
        <w:t xml:space="preserve"> </w:t>
      </w:r>
      <w:r w:rsidR="004B40F1" w:rsidRPr="004B40F1">
        <w:rPr>
          <w:rFonts w:ascii="Linux Biolinum" w:hAnsi="Linux Biolinum" w:cs="Linux Biolinum"/>
        </w:rPr>
        <w:t xml:space="preserve">travaille effectivement </w:t>
      </w:r>
      <w:r w:rsidR="00BF2F37">
        <w:rPr>
          <w:rFonts w:ascii="Linux Biolinum" w:hAnsi="Linux Biolinum" w:cs="Linux Biolinum"/>
        </w:rPr>
        <w:t xml:space="preserve">(quatre-vingts </w:t>
      </w:r>
      <w:r w:rsidR="004B40F1" w:rsidRPr="004B40F1">
        <w:rPr>
          <w:rFonts w:ascii="Linux Biolinum" w:hAnsi="Linux Biolinum" w:cs="Linux Biolinum"/>
        </w:rPr>
        <w:t>recours en</w:t>
      </w:r>
      <w:r w:rsidR="00BF2F37">
        <w:rPr>
          <w:rFonts w:ascii="Linux Biolinum" w:hAnsi="Linux Biolinum" w:cs="Linux Biolinum"/>
        </w:rPr>
        <w:t xml:space="preserve"> </w:t>
      </w:r>
      <w:r w:rsidR="004B40F1" w:rsidRPr="004B40F1">
        <w:rPr>
          <w:rFonts w:ascii="Linux Biolinum" w:hAnsi="Linux Biolinum" w:cs="Linux Biolinum"/>
        </w:rPr>
        <w:t>dix ans c</w:t>
      </w:r>
      <w:r w:rsidR="002B2F72">
        <w:rPr>
          <w:rFonts w:ascii="Linux Biolinum" w:hAnsi="Linux Biolinum" w:cs="Linux Biolinum"/>
        </w:rPr>
        <w:t>’</w:t>
      </w:r>
      <w:r w:rsidR="004B40F1" w:rsidRPr="004B40F1">
        <w:rPr>
          <w:rFonts w:ascii="Linux Biolinum" w:hAnsi="Linux Biolinum" w:cs="Linux Biolinum"/>
        </w:rPr>
        <w:t>est beaucoup</w:t>
      </w:r>
      <w:r w:rsidR="00BF2F37">
        <w:rPr>
          <w:rFonts w:ascii="Linux Biolinum" w:hAnsi="Linux Biolinum" w:cs="Linux Biolinum"/>
        </w:rPr>
        <w:t>)</w:t>
      </w:r>
      <w:r w:rsidR="00DF1E66">
        <w:rPr>
          <w:rFonts w:ascii="Linux Biolinum" w:hAnsi="Linux Biolinum" w:cs="Linux Biolinum"/>
        </w:rPr>
        <w:t>,</w:t>
      </w:r>
      <w:r w:rsidR="004B40F1" w:rsidRPr="004B40F1">
        <w:rPr>
          <w:rFonts w:ascii="Linux Biolinum" w:hAnsi="Linux Biolinum" w:cs="Linux Biolinum"/>
        </w:rPr>
        <w:t xml:space="preserve"> qui rend des</w:t>
      </w:r>
      <w:r w:rsidR="00DF1E66">
        <w:rPr>
          <w:rFonts w:ascii="Linux Biolinum" w:hAnsi="Linux Biolinum" w:cs="Linux Biolinum"/>
        </w:rPr>
        <w:t xml:space="preserve"> </w:t>
      </w:r>
      <w:r w:rsidR="004B40F1" w:rsidRPr="004B40F1">
        <w:rPr>
          <w:rFonts w:ascii="Linux Biolinum" w:hAnsi="Linux Biolinum" w:cs="Linux Biolinum"/>
        </w:rPr>
        <w:t xml:space="preserve">décisions qui </w:t>
      </w:r>
      <w:r w:rsidR="003E4A96">
        <w:rPr>
          <w:rFonts w:ascii="Linux Biolinum" w:hAnsi="Linux Biolinum" w:cs="Linux Biolinum"/>
        </w:rPr>
        <w:t xml:space="preserve">ne </w:t>
      </w:r>
      <w:r w:rsidR="004B40F1" w:rsidRPr="004B40F1">
        <w:rPr>
          <w:rFonts w:ascii="Linux Biolinum" w:hAnsi="Linux Biolinum" w:cs="Linux Biolinum"/>
        </w:rPr>
        <w:t>sont pas toutes favorables</w:t>
      </w:r>
      <w:r w:rsidR="003E4A96">
        <w:rPr>
          <w:rFonts w:ascii="Linux Biolinum" w:hAnsi="Linux Biolinum" w:cs="Linux Biolinum"/>
        </w:rPr>
        <w:t xml:space="preserve"> </w:t>
      </w:r>
      <w:r w:rsidR="00BF2F37">
        <w:rPr>
          <w:rFonts w:ascii="Linux Biolinum" w:hAnsi="Linux Biolinum" w:cs="Linux Biolinum"/>
        </w:rPr>
        <w:t xml:space="preserve">au </w:t>
      </w:r>
      <w:r w:rsidR="004B40F1" w:rsidRPr="004B40F1">
        <w:rPr>
          <w:rFonts w:ascii="Linux Biolinum" w:hAnsi="Linux Biolinum" w:cs="Linux Biolinum"/>
        </w:rPr>
        <w:t>pouvoir</w:t>
      </w:r>
      <w:r w:rsidR="00BF0F71">
        <w:rPr>
          <w:rFonts w:ascii="Linux Biolinum" w:hAnsi="Linux Biolinum" w:cs="Linux Biolinum"/>
        </w:rPr>
        <w:t>,</w:t>
      </w:r>
      <w:r w:rsidR="004B40F1" w:rsidRPr="004B40F1">
        <w:rPr>
          <w:rFonts w:ascii="Linux Biolinum" w:hAnsi="Linux Biolinum" w:cs="Linux Biolinum"/>
        </w:rPr>
        <w:t xml:space="preserve"> et qui organise son contrôle sur</w:t>
      </w:r>
      <w:r w:rsidR="001217ED">
        <w:rPr>
          <w:rFonts w:ascii="Linux Biolinum" w:hAnsi="Linux Biolinum" w:cs="Linux Biolinum"/>
        </w:rPr>
        <w:t xml:space="preserve"> </w:t>
      </w:r>
      <w:r w:rsidR="004B40F1" w:rsidRPr="004B40F1">
        <w:rPr>
          <w:rFonts w:ascii="Linux Biolinum" w:hAnsi="Linux Biolinum" w:cs="Linux Biolinum"/>
        </w:rPr>
        <w:t>une approche substantielle de la</w:t>
      </w:r>
      <w:r w:rsidR="001217ED">
        <w:rPr>
          <w:rFonts w:ascii="Linux Biolinum" w:hAnsi="Linux Biolinum" w:cs="Linux Biolinum"/>
        </w:rPr>
        <w:t xml:space="preserve"> C</w:t>
      </w:r>
      <w:r w:rsidR="004B40F1" w:rsidRPr="004B40F1">
        <w:rPr>
          <w:rFonts w:ascii="Linux Biolinum" w:hAnsi="Linux Biolinum" w:cs="Linux Biolinum"/>
        </w:rPr>
        <w:t>onstitution et notamment sur une</w:t>
      </w:r>
      <w:r w:rsidR="004B40F1">
        <w:rPr>
          <w:rFonts w:ascii="Linux Biolinum" w:hAnsi="Linux Biolinum" w:cs="Linux Biolinum"/>
        </w:rPr>
        <w:t xml:space="preserve"> </w:t>
      </w:r>
      <w:r w:rsidR="004B40F1" w:rsidRPr="004B40F1">
        <w:rPr>
          <w:rFonts w:ascii="Linux Biolinum" w:hAnsi="Linux Biolinum" w:cs="Linux Biolinum"/>
        </w:rPr>
        <w:t>approche substantielle du préambule de</w:t>
      </w:r>
      <w:r w:rsidR="004B40F1">
        <w:rPr>
          <w:rFonts w:ascii="Linux Biolinum" w:hAnsi="Linux Biolinum" w:cs="Linux Biolinum"/>
        </w:rPr>
        <w:t xml:space="preserve"> </w:t>
      </w:r>
      <w:r w:rsidR="004B40F1" w:rsidRPr="004B40F1">
        <w:rPr>
          <w:rFonts w:ascii="Linux Biolinum" w:hAnsi="Linux Biolinum" w:cs="Linux Biolinum"/>
        </w:rPr>
        <w:t xml:space="preserve">la </w:t>
      </w:r>
      <w:r w:rsidR="004B40F1">
        <w:rPr>
          <w:rFonts w:ascii="Linux Biolinum" w:hAnsi="Linux Biolinum" w:cs="Linux Biolinum"/>
        </w:rPr>
        <w:t>C</w:t>
      </w:r>
      <w:r w:rsidR="004B40F1" w:rsidRPr="004B40F1">
        <w:rPr>
          <w:rFonts w:ascii="Linux Biolinum" w:hAnsi="Linux Biolinum" w:cs="Linux Biolinum"/>
        </w:rPr>
        <w:t>onstitution</w:t>
      </w:r>
      <w:r w:rsidR="004B40F1">
        <w:rPr>
          <w:rFonts w:ascii="Linux Biolinum" w:hAnsi="Linux Biolinum" w:cs="Linux Biolinum"/>
        </w:rPr>
        <w:t>.</w:t>
      </w:r>
    </w:p>
    <w:p w:rsidR="00840FBD" w:rsidRDefault="00840FBD">
      <w:pPr>
        <w:rPr>
          <w:rFonts w:ascii="Linux Biolinum" w:hAnsi="Linux Biolinum" w:cs="Linux Biolinum"/>
        </w:rPr>
      </w:pPr>
    </w:p>
    <w:p w:rsidR="005F775A" w:rsidRDefault="005F775A">
      <w:pPr>
        <w:rPr>
          <w:rFonts w:ascii="Linux Biolinum" w:hAnsi="Linux Biolinum" w:cs="Linux Biolinum"/>
        </w:rPr>
      </w:pPr>
    </w:p>
    <w:p w:rsidR="005F775A" w:rsidRPr="00B40776" w:rsidRDefault="005F775A">
      <w:pPr>
        <w:rPr>
          <w:rFonts w:ascii="Linux Biolinum" w:hAnsi="Linux Biolinum" w:cs="Linux Biolinum"/>
          <w:i/>
        </w:rPr>
      </w:pPr>
      <w:r w:rsidRPr="00B40776">
        <w:rPr>
          <w:rFonts w:ascii="Linux Biolinum" w:hAnsi="Linux Biolinum" w:cs="Linux Biolinum"/>
          <w:i/>
        </w:rPr>
        <w:t>Partie 2/2</w:t>
      </w:r>
    </w:p>
    <w:p w:rsidR="001F0E8E" w:rsidRPr="001F0E8E" w:rsidRDefault="001F0E8E" w:rsidP="001F0E8E">
      <w:pPr>
        <w:rPr>
          <w:rFonts w:ascii="Linux Biolinum" w:hAnsi="Linux Biolinum" w:cs="Linux Biolinum"/>
        </w:rPr>
      </w:pPr>
    </w:p>
    <w:p w:rsidR="001B6E20" w:rsidRDefault="00F601FC" w:rsidP="009164AD">
      <w:pPr>
        <w:ind w:firstLine="425"/>
        <w:rPr>
          <w:rFonts w:ascii="Linux Biolinum" w:hAnsi="Linux Biolinum" w:cs="Linux Biolinum"/>
        </w:rPr>
      </w:pPr>
      <w:r>
        <w:rPr>
          <w:rFonts w:ascii="Linux Biolinum" w:hAnsi="Linux Biolinum" w:cs="Linux Biolinum"/>
        </w:rPr>
        <w:t>C</w:t>
      </w:r>
      <w:r w:rsidR="001F0E8E" w:rsidRPr="001F0E8E">
        <w:rPr>
          <w:rFonts w:ascii="Linux Biolinum" w:hAnsi="Linux Biolinum" w:cs="Linux Biolinum"/>
        </w:rPr>
        <w:t xml:space="preserve">ette montée en puissance du </w:t>
      </w:r>
      <w:r>
        <w:rPr>
          <w:rFonts w:ascii="Linux Biolinum" w:hAnsi="Linux Biolinum" w:cs="Linux Biolinum"/>
        </w:rPr>
        <w:t>C</w:t>
      </w:r>
      <w:r w:rsidR="001F0E8E" w:rsidRPr="001F0E8E">
        <w:rPr>
          <w:rFonts w:ascii="Linux Biolinum" w:hAnsi="Linux Biolinum" w:cs="Linux Biolinum"/>
        </w:rPr>
        <w:t>onseil</w:t>
      </w:r>
      <w:r>
        <w:rPr>
          <w:rFonts w:ascii="Linux Biolinum" w:hAnsi="Linux Biolinum" w:cs="Linux Biolinum"/>
        </w:rPr>
        <w:t xml:space="preserve"> </w:t>
      </w:r>
      <w:r w:rsidR="001F0E8E" w:rsidRPr="001F0E8E">
        <w:rPr>
          <w:rFonts w:ascii="Linux Biolinum" w:hAnsi="Linux Biolinum" w:cs="Linux Biolinum"/>
        </w:rPr>
        <w:t xml:space="preserve">constitutionnel avec la décision de </w:t>
      </w:r>
      <w:r>
        <w:rPr>
          <w:rFonts w:ascii="Linux Biolinum" w:hAnsi="Linux Biolinum" w:cs="Linux Biolinum"/>
        </w:rPr>
        <w:t>19</w:t>
      </w:r>
      <w:r w:rsidR="001F0E8E" w:rsidRPr="001F0E8E">
        <w:rPr>
          <w:rFonts w:ascii="Linux Biolinum" w:hAnsi="Linux Biolinum" w:cs="Linux Biolinum"/>
        </w:rPr>
        <w:t>71</w:t>
      </w:r>
      <w:r>
        <w:rPr>
          <w:rFonts w:ascii="Linux Biolinum" w:hAnsi="Linux Biolinum" w:cs="Linux Biolinum"/>
        </w:rPr>
        <w:t xml:space="preserve"> et </w:t>
      </w:r>
      <w:r w:rsidR="001F0E8E" w:rsidRPr="001F0E8E">
        <w:rPr>
          <w:rFonts w:ascii="Linux Biolinum" w:hAnsi="Linux Biolinum" w:cs="Linux Biolinum"/>
        </w:rPr>
        <w:t xml:space="preserve">avec la révision </w:t>
      </w:r>
      <w:r>
        <w:rPr>
          <w:rFonts w:ascii="Linux Biolinum" w:hAnsi="Linux Biolinum" w:cs="Linux Biolinum"/>
        </w:rPr>
        <w:t xml:space="preserve">de </w:t>
      </w:r>
      <w:r w:rsidR="001F0E8E" w:rsidRPr="001F0E8E">
        <w:rPr>
          <w:rFonts w:ascii="Linux Biolinum" w:hAnsi="Linux Biolinum" w:cs="Linux Biolinum"/>
        </w:rPr>
        <w:t>1974 va être enfin</w:t>
      </w:r>
      <w:r>
        <w:rPr>
          <w:rFonts w:ascii="Linux Biolinum" w:hAnsi="Linux Biolinum" w:cs="Linux Biolinum"/>
        </w:rPr>
        <w:t xml:space="preserve"> </w:t>
      </w:r>
      <w:r w:rsidR="001F0E8E" w:rsidRPr="001F0E8E">
        <w:rPr>
          <w:rFonts w:ascii="Linux Biolinum" w:hAnsi="Linux Biolinum" w:cs="Linux Biolinum"/>
        </w:rPr>
        <w:t>corrobor</w:t>
      </w:r>
      <w:r>
        <w:rPr>
          <w:rFonts w:ascii="Linux Biolinum" w:hAnsi="Linux Biolinum" w:cs="Linux Biolinum"/>
        </w:rPr>
        <w:t>ée</w:t>
      </w:r>
      <w:r w:rsidR="001F0E8E" w:rsidRPr="001F0E8E">
        <w:rPr>
          <w:rFonts w:ascii="Linux Biolinum" w:hAnsi="Linux Biolinum" w:cs="Linux Biolinum"/>
        </w:rPr>
        <w:t xml:space="preserve"> ou renforcée par un troisième</w:t>
      </w:r>
      <w:r>
        <w:rPr>
          <w:rFonts w:ascii="Linux Biolinum" w:hAnsi="Linux Biolinum" w:cs="Linux Biolinum"/>
        </w:rPr>
        <w:t xml:space="preserve"> </w:t>
      </w:r>
      <w:r w:rsidR="001F0E8E" w:rsidRPr="001F0E8E">
        <w:rPr>
          <w:rFonts w:ascii="Linux Biolinum" w:hAnsi="Linux Biolinum" w:cs="Linux Biolinum"/>
        </w:rPr>
        <w:t>élément qui n</w:t>
      </w:r>
      <w:r w:rsidR="002B2F72">
        <w:rPr>
          <w:rFonts w:ascii="Linux Biolinum" w:hAnsi="Linux Biolinum" w:cs="Linux Biolinum"/>
        </w:rPr>
        <w:t>’</w:t>
      </w:r>
      <w:r w:rsidR="001F0E8E" w:rsidRPr="001F0E8E">
        <w:rPr>
          <w:rFonts w:ascii="Linux Biolinum" w:hAnsi="Linux Biolinum" w:cs="Linux Biolinum"/>
        </w:rPr>
        <w:t>est ni une décision du</w:t>
      </w:r>
      <w:r>
        <w:rPr>
          <w:rFonts w:ascii="Linux Biolinum" w:hAnsi="Linux Biolinum" w:cs="Linux Biolinum"/>
        </w:rPr>
        <w:t xml:space="preserve"> C</w:t>
      </w:r>
      <w:r w:rsidR="001F0E8E" w:rsidRPr="001F0E8E">
        <w:rPr>
          <w:rFonts w:ascii="Linux Biolinum" w:hAnsi="Linux Biolinum" w:cs="Linux Biolinum"/>
        </w:rPr>
        <w:t>onseil</w:t>
      </w:r>
      <w:r>
        <w:rPr>
          <w:rFonts w:ascii="Linux Biolinum" w:hAnsi="Linux Biolinum" w:cs="Linux Biolinum"/>
        </w:rPr>
        <w:t>,</w:t>
      </w:r>
      <w:r w:rsidR="001F0E8E" w:rsidRPr="001F0E8E">
        <w:rPr>
          <w:rFonts w:ascii="Linux Biolinum" w:hAnsi="Linux Biolinum" w:cs="Linux Biolinum"/>
        </w:rPr>
        <w:t xml:space="preserve"> ni une révision</w:t>
      </w:r>
      <w:r>
        <w:rPr>
          <w:rFonts w:ascii="Linux Biolinum" w:hAnsi="Linux Biolinum" w:cs="Linux Biolinum"/>
        </w:rPr>
        <w:t xml:space="preserve"> </w:t>
      </w:r>
      <w:r w:rsidR="001F0E8E" w:rsidRPr="001F0E8E">
        <w:rPr>
          <w:rFonts w:ascii="Linux Biolinum" w:hAnsi="Linux Biolinum" w:cs="Linux Biolinum"/>
        </w:rPr>
        <w:t>constitutionnelle</w:t>
      </w:r>
      <w:r>
        <w:rPr>
          <w:rFonts w:ascii="Linux Biolinum" w:hAnsi="Linux Biolinum" w:cs="Linux Biolinum"/>
        </w:rPr>
        <w:t xml:space="preserve">. </w:t>
      </w:r>
      <w:r w:rsidR="003932E6">
        <w:rPr>
          <w:rFonts w:ascii="Linux Biolinum" w:hAnsi="Linux Biolinum" w:cs="Linux Biolinum"/>
        </w:rPr>
        <w:t>C</w:t>
      </w:r>
      <w:r w:rsidR="001F0E8E" w:rsidRPr="001F0E8E">
        <w:rPr>
          <w:rFonts w:ascii="Linux Biolinum" w:hAnsi="Linux Biolinum" w:cs="Linux Biolinum"/>
        </w:rPr>
        <w:t>e troisième élément est un</w:t>
      </w:r>
      <w:r w:rsidR="003932E6">
        <w:rPr>
          <w:rFonts w:ascii="Linux Biolinum" w:hAnsi="Linux Biolinum" w:cs="Linux Biolinum"/>
        </w:rPr>
        <w:t xml:space="preserve"> </w:t>
      </w:r>
      <w:r w:rsidR="001F0E8E" w:rsidRPr="001F0E8E">
        <w:rPr>
          <w:rFonts w:ascii="Linux Biolinum" w:hAnsi="Linux Biolinum" w:cs="Linux Biolinum"/>
        </w:rPr>
        <w:t>él</w:t>
      </w:r>
      <w:r w:rsidR="001F0E8E" w:rsidRPr="001F0E8E">
        <w:rPr>
          <w:rFonts w:ascii="Linux Biolinum" w:hAnsi="Linux Biolinum" w:cs="Linux Biolinum"/>
        </w:rPr>
        <w:t>é</w:t>
      </w:r>
      <w:r w:rsidR="001F0E8E" w:rsidRPr="001F0E8E">
        <w:rPr>
          <w:rFonts w:ascii="Linux Biolinum" w:hAnsi="Linux Biolinum" w:cs="Linux Biolinum"/>
        </w:rPr>
        <w:t>ment de contexte</w:t>
      </w:r>
      <w:r w:rsidR="00711662">
        <w:rPr>
          <w:rFonts w:ascii="Linux Biolinum" w:hAnsi="Linux Biolinum" w:cs="Linux Biolinum"/>
        </w:rPr>
        <w:t>. L</w:t>
      </w:r>
      <w:r w:rsidR="001F0E8E" w:rsidRPr="001F0E8E">
        <w:rPr>
          <w:rFonts w:ascii="Linux Biolinum" w:hAnsi="Linux Biolinum" w:cs="Linux Biolinum"/>
        </w:rPr>
        <w:t xml:space="preserve">e </w:t>
      </w:r>
      <w:r w:rsidR="00711662">
        <w:rPr>
          <w:rFonts w:ascii="Linux Biolinum" w:hAnsi="Linux Biolinum" w:cs="Linux Biolinum"/>
        </w:rPr>
        <w:t>C</w:t>
      </w:r>
      <w:r w:rsidR="001F0E8E" w:rsidRPr="001F0E8E">
        <w:rPr>
          <w:rFonts w:ascii="Linux Biolinum" w:hAnsi="Linux Biolinum" w:cs="Linux Biolinum"/>
        </w:rPr>
        <w:t>onseil</w:t>
      </w:r>
      <w:r w:rsidR="00711662">
        <w:rPr>
          <w:rFonts w:ascii="Linux Biolinum" w:hAnsi="Linux Biolinum" w:cs="Linux Biolinum"/>
        </w:rPr>
        <w:t xml:space="preserve"> </w:t>
      </w:r>
      <w:r w:rsidR="001F0E8E" w:rsidRPr="001F0E8E">
        <w:rPr>
          <w:rFonts w:ascii="Linux Biolinum" w:hAnsi="Linux Biolinum" w:cs="Linux Biolinum"/>
        </w:rPr>
        <w:t>constitutionnel va fonctionner dans un</w:t>
      </w:r>
      <w:r w:rsidR="00711662">
        <w:rPr>
          <w:rFonts w:ascii="Linux Biolinum" w:hAnsi="Linux Biolinum" w:cs="Linux Biolinum"/>
        </w:rPr>
        <w:t xml:space="preserve"> </w:t>
      </w:r>
      <w:r w:rsidR="001F0E8E" w:rsidRPr="001F0E8E">
        <w:rPr>
          <w:rFonts w:ascii="Linux Biolinum" w:hAnsi="Linux Biolinum" w:cs="Linux Biolinum"/>
        </w:rPr>
        <w:t>contexte qui va rendre son rôle</w:t>
      </w:r>
      <w:r w:rsidR="00711662">
        <w:rPr>
          <w:rFonts w:ascii="Linux Biolinum" w:hAnsi="Linux Biolinum" w:cs="Linux Biolinum"/>
        </w:rPr>
        <w:t xml:space="preserve"> </w:t>
      </w:r>
      <w:r w:rsidR="001F0E8E" w:rsidRPr="001F0E8E">
        <w:rPr>
          <w:rFonts w:ascii="Linux Biolinum" w:hAnsi="Linux Biolinum" w:cs="Linux Biolinum"/>
        </w:rPr>
        <w:t>encore plus important</w:t>
      </w:r>
      <w:r w:rsidR="003F2711">
        <w:rPr>
          <w:rFonts w:ascii="Linux Biolinum" w:hAnsi="Linux Biolinum" w:cs="Linux Biolinum"/>
        </w:rPr>
        <w:t xml:space="preserve"> et plus central</w:t>
      </w:r>
      <w:r w:rsidR="005B426E">
        <w:rPr>
          <w:rFonts w:ascii="Linux Biolinum" w:hAnsi="Linux Biolinum" w:cs="Linux Biolinum"/>
        </w:rPr>
        <w:t>, pa</w:t>
      </w:r>
      <w:r w:rsidR="001F0E8E" w:rsidRPr="001F0E8E">
        <w:rPr>
          <w:rFonts w:ascii="Linux Biolinum" w:hAnsi="Linux Biolinum" w:cs="Linux Biolinum"/>
        </w:rPr>
        <w:t>rce qu</w:t>
      </w:r>
      <w:r w:rsidR="005B426E">
        <w:rPr>
          <w:rFonts w:ascii="Linux Biolinum" w:hAnsi="Linux Biolinum" w:cs="Linux Biolinum"/>
        </w:rPr>
        <w:t xml:space="preserve">e </w:t>
      </w:r>
      <w:r w:rsidR="001F0E8E" w:rsidRPr="001F0E8E">
        <w:rPr>
          <w:rFonts w:ascii="Linux Biolinum" w:hAnsi="Linux Biolinum" w:cs="Linux Biolinum"/>
        </w:rPr>
        <w:t xml:space="preserve">le </w:t>
      </w:r>
      <w:r w:rsidR="005B426E">
        <w:rPr>
          <w:rFonts w:ascii="Linux Biolinum" w:hAnsi="Linux Biolinum" w:cs="Linux Biolinum"/>
        </w:rPr>
        <w:t>C</w:t>
      </w:r>
      <w:r w:rsidR="001F0E8E" w:rsidRPr="001F0E8E">
        <w:rPr>
          <w:rFonts w:ascii="Linux Biolinum" w:hAnsi="Linux Biolinum" w:cs="Linux Biolinum"/>
        </w:rPr>
        <w:t>onseil</w:t>
      </w:r>
      <w:r w:rsidR="005B426E">
        <w:rPr>
          <w:rFonts w:ascii="Linux Biolinum" w:hAnsi="Linux Biolinum" w:cs="Linux Biolinum"/>
        </w:rPr>
        <w:t xml:space="preserve"> </w:t>
      </w:r>
      <w:r w:rsidR="001F0E8E" w:rsidRPr="001F0E8E">
        <w:rPr>
          <w:rFonts w:ascii="Linux Biolinum" w:hAnsi="Linux Biolinum" w:cs="Linux Biolinum"/>
        </w:rPr>
        <w:t>constitutionnel va devoir</w:t>
      </w:r>
      <w:r w:rsidR="00BC5F62">
        <w:rPr>
          <w:rFonts w:ascii="Linux Biolinum" w:hAnsi="Linux Biolinum" w:cs="Linux Biolinum"/>
        </w:rPr>
        <w:t>,</w:t>
      </w:r>
      <w:r w:rsidR="001F0E8E" w:rsidRPr="001F0E8E">
        <w:rPr>
          <w:rFonts w:ascii="Linux Biolinum" w:hAnsi="Linux Biolinum" w:cs="Linux Biolinum"/>
        </w:rPr>
        <w:t xml:space="preserve"> à partir de</w:t>
      </w:r>
      <w:r w:rsidR="00BC5F62">
        <w:rPr>
          <w:rFonts w:ascii="Linux Biolinum" w:hAnsi="Linux Biolinum" w:cs="Linux Biolinum"/>
        </w:rPr>
        <w:t xml:space="preserve"> </w:t>
      </w:r>
      <w:r w:rsidR="001F0E8E" w:rsidRPr="001F0E8E">
        <w:rPr>
          <w:rFonts w:ascii="Linux Biolinum" w:hAnsi="Linux Biolinum" w:cs="Linux Biolinum"/>
        </w:rPr>
        <w:t>1981</w:t>
      </w:r>
      <w:r w:rsidR="00BC5F62">
        <w:rPr>
          <w:rFonts w:ascii="Linux Biolinum" w:hAnsi="Linux Biolinum" w:cs="Linux Biolinum"/>
        </w:rPr>
        <w:t>,</w:t>
      </w:r>
      <w:r w:rsidR="001F0E8E" w:rsidRPr="001F0E8E">
        <w:rPr>
          <w:rFonts w:ascii="Linux Biolinum" w:hAnsi="Linux Biolinum" w:cs="Linux Biolinum"/>
        </w:rPr>
        <w:t xml:space="preserve"> fonctionner dans un contexte</w:t>
      </w:r>
      <w:r w:rsidR="00BC5F62">
        <w:rPr>
          <w:rFonts w:ascii="Linux Biolinum" w:hAnsi="Linux Biolinum" w:cs="Linux Biolinum"/>
        </w:rPr>
        <w:t xml:space="preserve"> </w:t>
      </w:r>
      <w:r w:rsidR="001F0E8E" w:rsidRPr="001F0E8E">
        <w:rPr>
          <w:rFonts w:ascii="Linux Biolinum" w:hAnsi="Linux Biolinum" w:cs="Linux Biolinum"/>
        </w:rPr>
        <w:t>politique un peu compliqué</w:t>
      </w:r>
      <w:r w:rsidR="00BC5F62">
        <w:rPr>
          <w:rFonts w:ascii="Linux Biolinum" w:hAnsi="Linux Biolinum" w:cs="Linux Biolinum"/>
        </w:rPr>
        <w:t>,</w:t>
      </w:r>
      <w:r w:rsidR="001F0E8E" w:rsidRPr="001F0E8E">
        <w:rPr>
          <w:rFonts w:ascii="Linux Biolinum" w:hAnsi="Linux Biolinum" w:cs="Linux Biolinum"/>
        </w:rPr>
        <w:t xml:space="preserve"> mouvant</w:t>
      </w:r>
      <w:r w:rsidR="00B34733">
        <w:rPr>
          <w:rFonts w:ascii="Linux Biolinum" w:hAnsi="Linux Biolinum" w:cs="Linux Biolinum"/>
        </w:rPr>
        <w:t>.</w:t>
      </w:r>
      <w:r w:rsidR="002C2FC4">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est le</w:t>
      </w:r>
      <w:r w:rsidR="002C2FC4">
        <w:rPr>
          <w:rFonts w:ascii="Linux Biolinum" w:hAnsi="Linux Biolinum" w:cs="Linux Biolinum"/>
        </w:rPr>
        <w:t xml:space="preserve"> </w:t>
      </w:r>
      <w:r w:rsidR="001F0E8E" w:rsidRPr="001F0E8E">
        <w:rPr>
          <w:rFonts w:ascii="Linux Biolinum" w:hAnsi="Linux Biolinum" w:cs="Linux Biolinum"/>
        </w:rPr>
        <w:t>contexte de l</w:t>
      </w:r>
      <w:r w:rsidR="002B2F72">
        <w:rPr>
          <w:rFonts w:ascii="Linux Biolinum" w:hAnsi="Linux Biolinum" w:cs="Linux Biolinum"/>
        </w:rPr>
        <w:t>’</w:t>
      </w:r>
      <w:r w:rsidR="001F0E8E" w:rsidRPr="001F0E8E">
        <w:rPr>
          <w:rFonts w:ascii="Linux Biolinum" w:hAnsi="Linux Biolinum" w:cs="Linux Biolinum"/>
        </w:rPr>
        <w:t>alternance</w:t>
      </w:r>
      <w:r w:rsidR="002C2FC4">
        <w:rPr>
          <w:rFonts w:ascii="Linux Biolinum" w:hAnsi="Linux Biolinum" w:cs="Linux Biolinum"/>
        </w:rPr>
        <w:t>,</w:t>
      </w:r>
      <w:r w:rsidR="001F0E8E" w:rsidRPr="001F0E8E">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est le</w:t>
      </w:r>
      <w:r w:rsidR="002C2FC4">
        <w:rPr>
          <w:rFonts w:ascii="Linux Biolinum" w:hAnsi="Linux Biolinum" w:cs="Linux Biolinum"/>
        </w:rPr>
        <w:t xml:space="preserve"> </w:t>
      </w:r>
      <w:r w:rsidR="001F0E8E" w:rsidRPr="001F0E8E">
        <w:rPr>
          <w:rFonts w:ascii="Linux Biolinum" w:hAnsi="Linux Biolinum" w:cs="Linux Biolinum"/>
        </w:rPr>
        <w:t>contexte du fait que</w:t>
      </w:r>
      <w:r w:rsidR="002F3E5B">
        <w:rPr>
          <w:rFonts w:ascii="Linux Biolinum" w:hAnsi="Linux Biolinum" w:cs="Linux Biolinum"/>
        </w:rPr>
        <w:t>,</w:t>
      </w:r>
      <w:r w:rsidR="001F0E8E" w:rsidRPr="001F0E8E">
        <w:rPr>
          <w:rFonts w:ascii="Linux Biolinum" w:hAnsi="Linux Biolinum" w:cs="Linux Biolinum"/>
        </w:rPr>
        <w:t xml:space="preserve"> pour la première</w:t>
      </w:r>
      <w:r w:rsidR="002C2FC4">
        <w:rPr>
          <w:rFonts w:ascii="Linux Biolinum" w:hAnsi="Linux Biolinum" w:cs="Linux Biolinum"/>
        </w:rPr>
        <w:t xml:space="preserve"> </w:t>
      </w:r>
      <w:r w:rsidR="001F0E8E" w:rsidRPr="001F0E8E">
        <w:rPr>
          <w:rFonts w:ascii="Linux Biolinum" w:hAnsi="Linux Biolinum" w:cs="Linux Biolinum"/>
        </w:rPr>
        <w:t xml:space="preserve">fois sous la </w:t>
      </w:r>
      <w:r w:rsidR="0038326E">
        <w:rPr>
          <w:rFonts w:ascii="Linux Biolinum" w:hAnsi="Linux Biolinum" w:cs="Linux Biolinum"/>
        </w:rPr>
        <w:t>Cinqui</w:t>
      </w:r>
      <w:r w:rsidR="001F0E8E" w:rsidRPr="001F0E8E">
        <w:rPr>
          <w:rFonts w:ascii="Linux Biolinum" w:hAnsi="Linux Biolinum" w:cs="Linux Biolinum"/>
        </w:rPr>
        <w:t>ème république</w:t>
      </w:r>
      <w:r w:rsidR="00243C16">
        <w:rPr>
          <w:rFonts w:ascii="Linux Biolinum" w:hAnsi="Linux Biolinum" w:cs="Linux Biolinum"/>
        </w:rPr>
        <w:t>,</w:t>
      </w:r>
      <w:r w:rsidR="001F0E8E" w:rsidRPr="001F0E8E">
        <w:rPr>
          <w:rFonts w:ascii="Linux Biolinum" w:hAnsi="Linux Biolinum" w:cs="Linux Biolinum"/>
        </w:rPr>
        <w:t xml:space="preserve"> des</w:t>
      </w:r>
      <w:r w:rsidR="00243C16">
        <w:rPr>
          <w:rFonts w:ascii="Linux Biolinum" w:hAnsi="Linux Biolinum" w:cs="Linux Biolinum"/>
        </w:rPr>
        <w:t xml:space="preserve"> </w:t>
      </w:r>
      <w:r w:rsidR="001F0E8E" w:rsidRPr="001F0E8E">
        <w:rPr>
          <w:rFonts w:ascii="Linux Biolinum" w:hAnsi="Linux Biolinum" w:cs="Linux Biolinum"/>
        </w:rPr>
        <w:t>majorités politiques différentes se</w:t>
      </w:r>
      <w:r w:rsidR="00243C16">
        <w:rPr>
          <w:rFonts w:ascii="Linux Biolinum" w:hAnsi="Linux Biolinum" w:cs="Linux Biolinum"/>
        </w:rPr>
        <w:t xml:space="preserve"> </w:t>
      </w:r>
      <w:r w:rsidR="001F0E8E" w:rsidRPr="001F0E8E">
        <w:rPr>
          <w:rFonts w:ascii="Linux Biolinum" w:hAnsi="Linux Biolinum" w:cs="Linux Biolinum"/>
        </w:rPr>
        <w:t>succèdent au pouvoir</w:t>
      </w:r>
      <w:r w:rsidR="0058078B">
        <w:rPr>
          <w:rFonts w:ascii="Linux Biolinum" w:hAnsi="Linux Biolinum" w:cs="Linux Biolinum"/>
        </w:rPr>
        <w:t>.</w:t>
      </w:r>
      <w:r w:rsidR="009164AD">
        <w:rPr>
          <w:rFonts w:ascii="Linux Biolinum" w:hAnsi="Linux Biolinum" w:cs="Linux Biolinum"/>
        </w:rPr>
        <w:t xml:space="preserve"> </w:t>
      </w:r>
      <w:r w:rsidR="00565BFB">
        <w:rPr>
          <w:rFonts w:ascii="Linux Biolinum" w:hAnsi="Linux Biolinum" w:cs="Linux Biolinum"/>
        </w:rPr>
        <w:t xml:space="preserve">De 1981 à </w:t>
      </w:r>
      <w:r w:rsidR="001F0E8E" w:rsidRPr="001F0E8E">
        <w:rPr>
          <w:rFonts w:ascii="Linux Biolinum" w:hAnsi="Linux Biolinum" w:cs="Linux Biolinum"/>
        </w:rPr>
        <w:t>1</w:t>
      </w:r>
      <w:r w:rsidR="00565BFB">
        <w:rPr>
          <w:rFonts w:ascii="Linux Biolinum" w:hAnsi="Linux Biolinum" w:cs="Linux Biolinum"/>
        </w:rPr>
        <w:t>9</w:t>
      </w:r>
      <w:r w:rsidR="001F0E8E" w:rsidRPr="001F0E8E">
        <w:rPr>
          <w:rFonts w:ascii="Linux Biolinum" w:hAnsi="Linux Biolinum" w:cs="Linux Biolinum"/>
        </w:rPr>
        <w:t>86</w:t>
      </w:r>
      <w:r w:rsidR="00565BFB">
        <w:rPr>
          <w:rFonts w:ascii="Linux Biolinum" w:hAnsi="Linux Biolinum" w:cs="Linux Biolinum"/>
        </w:rPr>
        <w:t>,</w:t>
      </w:r>
      <w:r w:rsidR="001F0E8E" w:rsidRPr="001F0E8E">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est l</w:t>
      </w:r>
      <w:r w:rsidR="002B2F72">
        <w:rPr>
          <w:rFonts w:ascii="Linux Biolinum" w:hAnsi="Linux Biolinum" w:cs="Linux Biolinum"/>
        </w:rPr>
        <w:t>’</w:t>
      </w:r>
      <w:r w:rsidR="001F0E8E" w:rsidRPr="001F0E8E">
        <w:rPr>
          <w:rFonts w:ascii="Linux Biolinum" w:hAnsi="Linux Biolinum" w:cs="Linux Biolinum"/>
        </w:rPr>
        <w:t>arrivée de la gauche</w:t>
      </w:r>
      <w:r w:rsidR="004D0C51">
        <w:rPr>
          <w:rFonts w:ascii="Linux Biolinum" w:hAnsi="Linux Biolinum" w:cs="Linux Biolinum"/>
        </w:rPr>
        <w:t xml:space="preserve"> </w:t>
      </w:r>
      <w:r w:rsidR="001F0E8E" w:rsidRPr="001F0E8E">
        <w:rPr>
          <w:rFonts w:ascii="Linux Biolinum" w:hAnsi="Linux Biolinum" w:cs="Linux Biolinum"/>
        </w:rPr>
        <w:t>au pouvoir</w:t>
      </w:r>
      <w:r w:rsidR="00C97DAC">
        <w:rPr>
          <w:rFonts w:ascii="Linux Biolinum" w:hAnsi="Linux Biolinum" w:cs="Linux Biolinum"/>
        </w:rPr>
        <w:t>. C</w:t>
      </w:r>
      <w:r w:rsidR="002B2F72">
        <w:rPr>
          <w:rFonts w:ascii="Linux Biolinum" w:hAnsi="Linux Biolinum" w:cs="Linux Biolinum"/>
        </w:rPr>
        <w:t>’</w:t>
      </w:r>
      <w:r w:rsidR="001F0E8E" w:rsidRPr="001F0E8E">
        <w:rPr>
          <w:rFonts w:ascii="Linux Biolinum" w:hAnsi="Linux Biolinum" w:cs="Linux Biolinum"/>
        </w:rPr>
        <w:t xml:space="preserve">est la première fois depuis </w:t>
      </w:r>
      <w:r w:rsidR="0063147B">
        <w:rPr>
          <w:rFonts w:ascii="Linux Biolinum" w:hAnsi="Linux Biolinum" w:cs="Linux Biolinum"/>
        </w:rPr>
        <w:t>1958</w:t>
      </w:r>
      <w:r w:rsidR="00C97DAC">
        <w:rPr>
          <w:rFonts w:ascii="Linux Biolinum" w:hAnsi="Linux Biolinum" w:cs="Linux Biolinum"/>
        </w:rPr>
        <w:t xml:space="preserve">. Cela faisait </w:t>
      </w:r>
      <w:r w:rsidR="00575667">
        <w:rPr>
          <w:rFonts w:ascii="Linux Biolinum" w:hAnsi="Linux Biolinum" w:cs="Linux Biolinum"/>
        </w:rPr>
        <w:t>vingt-trois an</w:t>
      </w:r>
      <w:r w:rsidR="00C97DAC">
        <w:rPr>
          <w:rFonts w:ascii="Linux Biolinum" w:hAnsi="Linux Biolinum" w:cs="Linux Biolinum"/>
        </w:rPr>
        <w:t>s que la g</w:t>
      </w:r>
      <w:r w:rsidR="001F0E8E" w:rsidRPr="001F0E8E">
        <w:rPr>
          <w:rFonts w:ascii="Linux Biolinum" w:hAnsi="Linux Biolinum" w:cs="Linux Biolinum"/>
        </w:rPr>
        <w:t>auche</w:t>
      </w:r>
      <w:r w:rsidR="00C97DAC">
        <w:rPr>
          <w:rFonts w:ascii="Linux Biolinum" w:hAnsi="Linux Biolinum" w:cs="Linux Biolinum"/>
        </w:rPr>
        <w:t xml:space="preserve"> </w:t>
      </w:r>
      <w:r w:rsidR="00DC52F0">
        <w:rPr>
          <w:rFonts w:ascii="Linux Biolinum" w:hAnsi="Linux Biolinum" w:cs="Linux Biolinum"/>
        </w:rPr>
        <w:t>(</w:t>
      </w:r>
      <w:r w:rsidR="00DC52F0" w:rsidRPr="001F0E8E">
        <w:rPr>
          <w:rFonts w:ascii="Linux Biolinum" w:hAnsi="Linux Biolinum" w:cs="Linux Biolinum"/>
        </w:rPr>
        <w:t>socialiste</w:t>
      </w:r>
      <w:r w:rsidR="00DC52F0">
        <w:rPr>
          <w:rFonts w:ascii="Linux Biolinum" w:hAnsi="Linux Biolinum" w:cs="Linux Biolinum"/>
        </w:rPr>
        <w:t xml:space="preserve"> </w:t>
      </w:r>
      <w:r w:rsidR="00DC52F0" w:rsidRPr="001F0E8E">
        <w:rPr>
          <w:rFonts w:ascii="Linux Biolinum" w:hAnsi="Linux Biolinum" w:cs="Linux Biolinum"/>
        </w:rPr>
        <w:t>et communiste</w:t>
      </w:r>
      <w:r w:rsidR="00DC52F0">
        <w:rPr>
          <w:rFonts w:ascii="Linux Biolinum" w:hAnsi="Linux Biolinum" w:cs="Linux Biolinum"/>
        </w:rPr>
        <w:t>)</w:t>
      </w:r>
      <w:r w:rsidR="00DC52F0" w:rsidRPr="001F0E8E">
        <w:rPr>
          <w:rFonts w:ascii="Linux Biolinum" w:hAnsi="Linux Biolinum" w:cs="Linux Biolinum"/>
        </w:rPr>
        <w:t xml:space="preserve"> </w:t>
      </w:r>
      <w:r w:rsidR="001F0E8E" w:rsidRPr="001F0E8E">
        <w:rPr>
          <w:rFonts w:ascii="Linux Biolinum" w:hAnsi="Linux Biolinum" w:cs="Linux Biolinum"/>
        </w:rPr>
        <w:t>n</w:t>
      </w:r>
      <w:r w:rsidR="002B2F72">
        <w:rPr>
          <w:rFonts w:ascii="Linux Biolinum" w:hAnsi="Linux Biolinum" w:cs="Linux Biolinum"/>
        </w:rPr>
        <w:t>’</w:t>
      </w:r>
      <w:r w:rsidR="001F0E8E" w:rsidRPr="001F0E8E">
        <w:rPr>
          <w:rFonts w:ascii="Linux Biolinum" w:hAnsi="Linux Biolinum" w:cs="Linux Biolinum"/>
        </w:rPr>
        <w:t>était pas arrivé</w:t>
      </w:r>
      <w:r w:rsidR="00B545FC">
        <w:rPr>
          <w:rFonts w:ascii="Linux Biolinum" w:hAnsi="Linux Biolinum" w:cs="Linux Biolinum"/>
        </w:rPr>
        <w:t>e</w:t>
      </w:r>
      <w:r w:rsidR="001F0E8E" w:rsidRPr="001F0E8E">
        <w:rPr>
          <w:rFonts w:ascii="Linux Biolinum" w:hAnsi="Linux Biolinum" w:cs="Linux Biolinum"/>
        </w:rPr>
        <w:t xml:space="preserve"> au pou</w:t>
      </w:r>
      <w:r w:rsidR="00DC52F0">
        <w:rPr>
          <w:rFonts w:ascii="Linux Biolinum" w:hAnsi="Linux Biolinum" w:cs="Linux Biolinum"/>
        </w:rPr>
        <w:t>voir. En</w:t>
      </w:r>
      <w:r w:rsidR="001F0E8E" w:rsidRPr="001F0E8E">
        <w:rPr>
          <w:rFonts w:ascii="Linux Biolinum" w:hAnsi="Linux Biolinum" w:cs="Linux Biolinum"/>
        </w:rPr>
        <w:t xml:space="preserve"> 1986</w:t>
      </w:r>
      <w:r w:rsidR="00E16945">
        <w:rPr>
          <w:rFonts w:ascii="Linux Biolinum" w:hAnsi="Linux Biolinum" w:cs="Linux Biolinum"/>
        </w:rPr>
        <w:t xml:space="preserve"> et jusqu’en </w:t>
      </w:r>
      <w:r w:rsidR="001F0E8E" w:rsidRPr="001F0E8E">
        <w:rPr>
          <w:rFonts w:ascii="Linux Biolinum" w:hAnsi="Linux Biolinum" w:cs="Linux Biolinum"/>
        </w:rPr>
        <w:t>1</w:t>
      </w:r>
      <w:r w:rsidR="00E16945">
        <w:rPr>
          <w:rFonts w:ascii="Linux Biolinum" w:hAnsi="Linux Biolinum" w:cs="Linux Biolinum"/>
        </w:rPr>
        <w:t>9</w:t>
      </w:r>
      <w:r w:rsidR="001F0E8E" w:rsidRPr="001F0E8E">
        <w:rPr>
          <w:rFonts w:ascii="Linux Biolinum" w:hAnsi="Linux Biolinum" w:cs="Linux Biolinum"/>
        </w:rPr>
        <w:t>88</w:t>
      </w:r>
      <w:r w:rsidR="00E16945">
        <w:rPr>
          <w:rFonts w:ascii="Linux Biolinum" w:hAnsi="Linux Biolinum" w:cs="Linux Biolinum"/>
        </w:rPr>
        <w:t xml:space="preserve">, c’est la </w:t>
      </w:r>
      <w:r w:rsidR="001F0E8E" w:rsidRPr="001F0E8E">
        <w:rPr>
          <w:rFonts w:ascii="Linux Biolinum" w:hAnsi="Linux Biolinum" w:cs="Linux Biolinum"/>
        </w:rPr>
        <w:t>seconde alternance</w:t>
      </w:r>
      <w:r w:rsidR="00E16945">
        <w:rPr>
          <w:rFonts w:ascii="Linux Biolinum" w:hAnsi="Linux Biolinum" w:cs="Linux Biolinum"/>
        </w:rPr>
        <w:t> ;</w:t>
      </w:r>
      <w:r w:rsidR="001F0E8E" w:rsidRPr="001F0E8E">
        <w:rPr>
          <w:rFonts w:ascii="Linux Biolinum" w:hAnsi="Linux Biolinum" w:cs="Linux Biolinum"/>
        </w:rPr>
        <w:t xml:space="preserve"> la droite revient </w:t>
      </w:r>
      <w:r w:rsidR="00E16945">
        <w:rPr>
          <w:rFonts w:ascii="Linux Biolinum" w:hAnsi="Linux Biolinum" w:cs="Linux Biolinum"/>
        </w:rPr>
        <w:t xml:space="preserve">au pouvoir </w:t>
      </w:r>
      <w:r w:rsidR="00DC2A5B">
        <w:rPr>
          <w:rFonts w:ascii="Linux Biolinum" w:hAnsi="Linux Biolinum" w:cs="Linux Biolinum"/>
        </w:rPr>
        <w:t xml:space="preserve">et on va </w:t>
      </w:r>
      <w:r w:rsidR="001F0E8E" w:rsidRPr="001F0E8E">
        <w:rPr>
          <w:rFonts w:ascii="Linux Biolinum" w:hAnsi="Linux Biolinum" w:cs="Linux Biolinum"/>
        </w:rPr>
        <w:t>entr</w:t>
      </w:r>
      <w:r w:rsidR="00DC2A5B">
        <w:rPr>
          <w:rFonts w:ascii="Linux Biolinum" w:hAnsi="Linux Biolinum" w:cs="Linux Biolinum"/>
        </w:rPr>
        <w:t xml:space="preserve">er dans la </w:t>
      </w:r>
      <w:r w:rsidR="001F0E8E" w:rsidRPr="001F0E8E">
        <w:rPr>
          <w:rFonts w:ascii="Linux Biolinum" w:hAnsi="Linux Biolinum" w:cs="Linux Biolinum"/>
        </w:rPr>
        <w:t>première cohabitation</w:t>
      </w:r>
      <w:r w:rsidR="00DC2A5B">
        <w:rPr>
          <w:rFonts w:ascii="Linux Biolinum" w:hAnsi="Linux Biolinum" w:cs="Linux Biolinum"/>
        </w:rPr>
        <w:t xml:space="preserve"> </w:t>
      </w:r>
      <w:r w:rsidR="001F0E8E" w:rsidRPr="001F0E8E">
        <w:rPr>
          <w:rFonts w:ascii="Linux Biolinum" w:hAnsi="Linux Biolinum" w:cs="Linux Biolinum"/>
        </w:rPr>
        <w:t xml:space="preserve">avec la nomination de </w:t>
      </w:r>
      <w:r w:rsidR="00C53AB0">
        <w:rPr>
          <w:rFonts w:ascii="Linux Biolinum" w:hAnsi="Linux Biolinum" w:cs="Linux Biolinum"/>
        </w:rPr>
        <w:t>J</w:t>
      </w:r>
      <w:r w:rsidR="001F0E8E" w:rsidRPr="001F0E8E">
        <w:rPr>
          <w:rFonts w:ascii="Linux Biolinum" w:hAnsi="Linux Biolinum" w:cs="Linux Biolinum"/>
        </w:rPr>
        <w:t xml:space="preserve">acques </w:t>
      </w:r>
      <w:r w:rsidR="00C53AB0" w:rsidRPr="001F0E8E">
        <w:rPr>
          <w:rFonts w:ascii="Linux Biolinum" w:hAnsi="Linux Biolinum" w:cs="Linux Biolinum"/>
        </w:rPr>
        <w:t>Chirac</w:t>
      </w:r>
      <w:r w:rsidR="00C53AB0">
        <w:rPr>
          <w:rFonts w:ascii="Linux Biolinum" w:hAnsi="Linux Biolinum" w:cs="Linux Biolinum"/>
        </w:rPr>
        <w:t xml:space="preserve"> </w:t>
      </w:r>
      <w:r w:rsidR="001F0E8E" w:rsidRPr="001F0E8E">
        <w:rPr>
          <w:rFonts w:ascii="Linux Biolinum" w:hAnsi="Linux Biolinum" w:cs="Linux Biolinum"/>
        </w:rPr>
        <w:t xml:space="preserve">comme </w:t>
      </w:r>
      <w:r w:rsidR="00371331">
        <w:rPr>
          <w:rFonts w:ascii="Linux Biolinum" w:hAnsi="Linux Biolinum" w:cs="Linux Biolinum"/>
        </w:rPr>
        <w:t>P</w:t>
      </w:r>
      <w:r w:rsidR="001F0E8E" w:rsidRPr="001F0E8E">
        <w:rPr>
          <w:rFonts w:ascii="Linux Biolinum" w:hAnsi="Linux Biolinum" w:cs="Linux Biolinum"/>
        </w:rPr>
        <w:t>remier ministre</w:t>
      </w:r>
      <w:r w:rsidR="004D6C13">
        <w:rPr>
          <w:rFonts w:ascii="Linux Biolinum" w:hAnsi="Linux Biolinum" w:cs="Linux Biolinum"/>
        </w:rPr>
        <w:t>. P</w:t>
      </w:r>
      <w:r w:rsidR="001F0E8E" w:rsidRPr="001F0E8E">
        <w:rPr>
          <w:rFonts w:ascii="Linux Biolinum" w:hAnsi="Linux Biolinum" w:cs="Linux Biolinum"/>
        </w:rPr>
        <w:t>uis 1988</w:t>
      </w:r>
      <w:r w:rsidR="00235083">
        <w:rPr>
          <w:rFonts w:ascii="Linux Biolinum" w:hAnsi="Linux Biolinum" w:cs="Linux Biolinum"/>
        </w:rPr>
        <w:t>-</w:t>
      </w:r>
      <w:r w:rsidR="001F0E8E" w:rsidRPr="001F0E8E">
        <w:rPr>
          <w:rFonts w:ascii="Linux Biolinum" w:hAnsi="Linux Biolinum" w:cs="Linux Biolinum"/>
        </w:rPr>
        <w:t>1993</w:t>
      </w:r>
      <w:r w:rsidR="004D6C13">
        <w:rPr>
          <w:rFonts w:ascii="Linux Biolinum" w:hAnsi="Linux Biolinum" w:cs="Linux Biolinum"/>
        </w:rPr>
        <w:t>,</w:t>
      </w:r>
      <w:r w:rsidR="00235083">
        <w:rPr>
          <w:rFonts w:ascii="Linux Biolinum" w:hAnsi="Linux Biolinum" w:cs="Linux Biolinum"/>
        </w:rPr>
        <w:t xml:space="preserve"> </w:t>
      </w:r>
      <w:r w:rsidR="001F0E8E" w:rsidRPr="001F0E8E">
        <w:rPr>
          <w:rFonts w:ascii="Linux Biolinum" w:hAnsi="Linux Biolinum" w:cs="Linux Biolinum"/>
        </w:rPr>
        <w:t>autre alternance fait que du</w:t>
      </w:r>
      <w:r w:rsidR="004D6C13">
        <w:rPr>
          <w:rFonts w:ascii="Linux Biolinum" w:hAnsi="Linux Biolinum" w:cs="Linux Biolinum"/>
        </w:rPr>
        <w:t xml:space="preserve"> </w:t>
      </w:r>
      <w:r w:rsidR="001F0E8E" w:rsidRPr="001F0E8E">
        <w:rPr>
          <w:rFonts w:ascii="Linux Biolinum" w:hAnsi="Linux Biolinum" w:cs="Linux Biolinum"/>
        </w:rPr>
        <w:t xml:space="preserve">retour de la gauche </w:t>
      </w:r>
      <w:r w:rsidR="00F23250">
        <w:rPr>
          <w:rFonts w:ascii="Linux Biolinum" w:hAnsi="Linux Biolinum" w:cs="Linux Biolinum"/>
        </w:rPr>
        <w:t>avec la v</w:t>
      </w:r>
      <w:r w:rsidR="001F0E8E" w:rsidRPr="001F0E8E">
        <w:rPr>
          <w:rFonts w:ascii="Linux Biolinum" w:hAnsi="Linux Biolinum" w:cs="Linux Biolinum"/>
        </w:rPr>
        <w:t xml:space="preserve">ictoire de </w:t>
      </w:r>
      <w:r w:rsidR="008D1094" w:rsidRPr="001F0E8E">
        <w:rPr>
          <w:rFonts w:ascii="Linux Biolinum" w:hAnsi="Linux Biolinum" w:cs="Linux Biolinum"/>
        </w:rPr>
        <w:t>François</w:t>
      </w:r>
      <w:r w:rsidR="00F23250">
        <w:rPr>
          <w:rFonts w:ascii="Linux Biolinum" w:hAnsi="Linux Biolinum" w:cs="Linux Biolinum"/>
        </w:rPr>
        <w:t xml:space="preserve"> </w:t>
      </w:r>
      <w:r w:rsidR="008D1094" w:rsidRPr="001F0E8E">
        <w:rPr>
          <w:rFonts w:ascii="Linux Biolinum" w:hAnsi="Linux Biolinum" w:cs="Linux Biolinum"/>
        </w:rPr>
        <w:t>Mi</w:t>
      </w:r>
      <w:r w:rsidR="008D1094" w:rsidRPr="001F0E8E">
        <w:rPr>
          <w:rFonts w:ascii="Linux Biolinum" w:hAnsi="Linux Biolinum" w:cs="Linux Biolinum"/>
        </w:rPr>
        <w:t>t</w:t>
      </w:r>
      <w:r w:rsidR="008D1094" w:rsidRPr="001F0E8E">
        <w:rPr>
          <w:rFonts w:ascii="Linux Biolinum" w:hAnsi="Linux Biolinum" w:cs="Linux Biolinum"/>
        </w:rPr>
        <w:t>terrand</w:t>
      </w:r>
      <w:r w:rsidR="008E13B1">
        <w:rPr>
          <w:rFonts w:ascii="Linux Biolinum" w:hAnsi="Linux Biolinum" w:cs="Linux Biolinum"/>
        </w:rPr>
        <w:t xml:space="preserve"> à l’élection présidentielle </w:t>
      </w:r>
      <w:r w:rsidR="001F0E8E" w:rsidRPr="001F0E8E">
        <w:rPr>
          <w:rFonts w:ascii="Linux Biolinum" w:hAnsi="Linux Biolinum" w:cs="Linux Biolinum"/>
        </w:rPr>
        <w:t>et majorité relative au parti</w:t>
      </w:r>
      <w:r w:rsidR="008E13B1">
        <w:rPr>
          <w:rFonts w:ascii="Linux Biolinum" w:hAnsi="Linux Biolinum" w:cs="Linux Biolinum"/>
        </w:rPr>
        <w:t xml:space="preserve"> </w:t>
      </w:r>
      <w:r w:rsidR="001F0E8E" w:rsidRPr="001F0E8E">
        <w:rPr>
          <w:rFonts w:ascii="Linux Biolinum" w:hAnsi="Linux Biolinum" w:cs="Linux Biolinum"/>
        </w:rPr>
        <w:t>socialiste sous la direction n</w:t>
      </w:r>
      <w:r w:rsidR="001F0E8E" w:rsidRPr="001F0E8E">
        <w:rPr>
          <w:rFonts w:ascii="Linux Biolinum" w:hAnsi="Linux Biolinum" w:cs="Linux Biolinum"/>
        </w:rPr>
        <w:t>o</w:t>
      </w:r>
      <w:r w:rsidR="001F0E8E" w:rsidRPr="001F0E8E">
        <w:rPr>
          <w:rFonts w:ascii="Linux Biolinum" w:hAnsi="Linux Biolinum" w:cs="Linux Biolinum"/>
        </w:rPr>
        <w:t>tamment</w:t>
      </w:r>
      <w:r w:rsidR="000D283D">
        <w:rPr>
          <w:rFonts w:ascii="Linux Biolinum" w:hAnsi="Linux Biolinum" w:cs="Linux Biolinum"/>
        </w:rPr>
        <w:t xml:space="preserve"> </w:t>
      </w:r>
      <w:r w:rsidR="001F0E8E" w:rsidRPr="001F0E8E">
        <w:rPr>
          <w:rFonts w:ascii="Linux Biolinum" w:hAnsi="Linux Biolinum" w:cs="Linux Biolinum"/>
        </w:rPr>
        <w:t xml:space="preserve">de </w:t>
      </w:r>
      <w:r w:rsidR="008D1094" w:rsidRPr="001F0E8E">
        <w:rPr>
          <w:rFonts w:ascii="Linux Biolinum" w:hAnsi="Linux Biolinum" w:cs="Linux Biolinum"/>
        </w:rPr>
        <w:t>Michel</w:t>
      </w:r>
      <w:r w:rsidR="001F0E8E" w:rsidRPr="001F0E8E">
        <w:rPr>
          <w:rFonts w:ascii="Linux Biolinum" w:hAnsi="Linux Biolinum" w:cs="Linux Biolinum"/>
        </w:rPr>
        <w:t xml:space="preserve"> </w:t>
      </w:r>
      <w:r w:rsidR="008D1094" w:rsidRPr="001F0E8E">
        <w:rPr>
          <w:rFonts w:ascii="Linux Biolinum" w:hAnsi="Linux Biolinum" w:cs="Linux Biolinum"/>
        </w:rPr>
        <w:t>Rocard</w:t>
      </w:r>
      <w:r w:rsidR="001F0E8E" w:rsidRPr="001F0E8E">
        <w:rPr>
          <w:rFonts w:ascii="Linux Biolinum" w:hAnsi="Linux Biolinum" w:cs="Linux Biolinum"/>
        </w:rPr>
        <w:t xml:space="preserve"> à l</w:t>
      </w:r>
      <w:r w:rsidR="002B2F72">
        <w:rPr>
          <w:rFonts w:ascii="Linux Biolinum" w:hAnsi="Linux Biolinum" w:cs="Linux Biolinum"/>
        </w:rPr>
        <w:t>’</w:t>
      </w:r>
      <w:r w:rsidR="008E13B1">
        <w:rPr>
          <w:rFonts w:ascii="Linux Biolinum" w:hAnsi="Linux Biolinum" w:cs="Linux Biolinum"/>
        </w:rPr>
        <w:t>A</w:t>
      </w:r>
      <w:r w:rsidR="001F0E8E" w:rsidRPr="001F0E8E">
        <w:rPr>
          <w:rFonts w:ascii="Linux Biolinum" w:hAnsi="Linux Biolinum" w:cs="Linux Biolinum"/>
        </w:rPr>
        <w:t>ssemblée nationale</w:t>
      </w:r>
      <w:r w:rsidR="00324E54">
        <w:rPr>
          <w:rFonts w:ascii="Linux Biolinum" w:hAnsi="Linux Biolinum" w:cs="Linux Biolinum"/>
        </w:rPr>
        <w:t>.</w:t>
      </w:r>
      <w:r w:rsidR="00C37475">
        <w:rPr>
          <w:rFonts w:ascii="Linux Biolinum" w:hAnsi="Linux Biolinum" w:cs="Linux Biolinum"/>
        </w:rPr>
        <w:t xml:space="preserve"> </w:t>
      </w:r>
      <w:r w:rsidR="00211EBC">
        <w:rPr>
          <w:rFonts w:ascii="Linux Biolinum" w:hAnsi="Linux Biolinum" w:cs="Linux Biolinum"/>
        </w:rPr>
        <w:t>En 19</w:t>
      </w:r>
      <w:r w:rsidR="001F0E8E" w:rsidRPr="001F0E8E">
        <w:rPr>
          <w:rFonts w:ascii="Linux Biolinum" w:hAnsi="Linux Biolinum" w:cs="Linux Biolinum"/>
        </w:rPr>
        <w:t>93</w:t>
      </w:r>
      <w:r w:rsidR="009B14AD">
        <w:rPr>
          <w:rFonts w:ascii="Linux Biolinum" w:hAnsi="Linux Biolinum" w:cs="Linux Biolinum"/>
        </w:rPr>
        <w:t xml:space="preserve">, c’est la </w:t>
      </w:r>
      <w:r w:rsidR="001F0E8E" w:rsidRPr="001F0E8E">
        <w:rPr>
          <w:rFonts w:ascii="Linux Biolinum" w:hAnsi="Linux Biolinum" w:cs="Linux Biolinum"/>
        </w:rPr>
        <w:t>victoire de la droite aux</w:t>
      </w:r>
      <w:r w:rsidR="009B14AD">
        <w:rPr>
          <w:rFonts w:ascii="Linux Biolinum" w:hAnsi="Linux Biolinum" w:cs="Linux Biolinum"/>
        </w:rPr>
        <w:t xml:space="preserve"> </w:t>
      </w:r>
      <w:r w:rsidR="001F0E8E" w:rsidRPr="001F0E8E">
        <w:rPr>
          <w:rFonts w:ascii="Linux Biolinum" w:hAnsi="Linux Biolinum" w:cs="Linux Biolinum"/>
        </w:rPr>
        <w:t xml:space="preserve">élections législatives </w:t>
      </w:r>
      <w:r w:rsidR="00955591">
        <w:rPr>
          <w:rFonts w:ascii="Linux Biolinum" w:hAnsi="Linux Biolinum" w:cs="Linux Biolinum"/>
        </w:rPr>
        <w:t>(</w:t>
      </w:r>
      <w:r w:rsidR="001F0E8E" w:rsidRPr="001F0E8E">
        <w:rPr>
          <w:rFonts w:ascii="Linux Biolinum" w:hAnsi="Linux Biolinum" w:cs="Linux Biolinum"/>
        </w:rPr>
        <w:t>victoire</w:t>
      </w:r>
      <w:r w:rsidR="00955591">
        <w:rPr>
          <w:rFonts w:ascii="Linux Biolinum" w:hAnsi="Linux Biolinum" w:cs="Linux Biolinum"/>
        </w:rPr>
        <w:t xml:space="preserve"> </w:t>
      </w:r>
      <w:r w:rsidR="001F0E8E" w:rsidRPr="001F0E8E">
        <w:rPr>
          <w:rFonts w:ascii="Linux Biolinum" w:hAnsi="Linux Biolinum" w:cs="Linux Biolinum"/>
        </w:rPr>
        <w:t xml:space="preserve">considérable et </w:t>
      </w:r>
      <w:r w:rsidR="00955591">
        <w:rPr>
          <w:rFonts w:ascii="Linux Biolinum" w:hAnsi="Linux Biolinum" w:cs="Linux Biolinum"/>
        </w:rPr>
        <w:t>éc</w:t>
      </w:r>
      <w:r w:rsidR="001F0E8E" w:rsidRPr="001F0E8E">
        <w:rPr>
          <w:rFonts w:ascii="Linux Biolinum" w:hAnsi="Linux Biolinum" w:cs="Linux Biolinum"/>
        </w:rPr>
        <w:t>rasante de la droite aux</w:t>
      </w:r>
      <w:r w:rsidR="00955591">
        <w:rPr>
          <w:rFonts w:ascii="Linux Biolinum" w:hAnsi="Linux Biolinum" w:cs="Linux Biolinum"/>
        </w:rPr>
        <w:t xml:space="preserve"> </w:t>
      </w:r>
      <w:r w:rsidR="001F0E8E" w:rsidRPr="001F0E8E">
        <w:rPr>
          <w:rFonts w:ascii="Linux Biolinum" w:hAnsi="Linux Biolinum" w:cs="Linux Biolinum"/>
        </w:rPr>
        <w:t>élections législatives</w:t>
      </w:r>
      <w:r w:rsidR="00955591">
        <w:rPr>
          <w:rFonts w:ascii="Linux Biolinum" w:hAnsi="Linux Biolinum" w:cs="Linux Biolinum"/>
        </w:rPr>
        <w:t>)</w:t>
      </w:r>
      <w:r w:rsidR="001F0E8E" w:rsidRPr="001F0E8E">
        <w:rPr>
          <w:rFonts w:ascii="Linux Biolinum" w:hAnsi="Linux Biolinum" w:cs="Linux Biolinum"/>
        </w:rPr>
        <w:t xml:space="preserve"> jusqu</w:t>
      </w:r>
      <w:r w:rsidR="002B2F72">
        <w:rPr>
          <w:rFonts w:ascii="Linux Biolinum" w:hAnsi="Linux Biolinum" w:cs="Linux Biolinum"/>
        </w:rPr>
        <w:t>’</w:t>
      </w:r>
      <w:r w:rsidR="001F0E8E" w:rsidRPr="001F0E8E">
        <w:rPr>
          <w:rFonts w:ascii="Linux Biolinum" w:hAnsi="Linux Biolinum" w:cs="Linux Biolinum"/>
        </w:rPr>
        <w:t>en 1995</w:t>
      </w:r>
      <w:r w:rsidR="00A345EB">
        <w:rPr>
          <w:rFonts w:ascii="Linux Biolinum" w:hAnsi="Linux Biolinum" w:cs="Linux Biolinum"/>
        </w:rPr>
        <w:t>.</w:t>
      </w:r>
      <w:r w:rsidR="00355D3B">
        <w:rPr>
          <w:rFonts w:ascii="Linux Biolinum" w:hAnsi="Linux Biolinum" w:cs="Linux Biolinum"/>
        </w:rPr>
        <w:t xml:space="preserve"> C</w:t>
      </w:r>
      <w:r w:rsidR="001F0E8E" w:rsidRPr="001F0E8E">
        <w:rPr>
          <w:rFonts w:ascii="Linux Biolinum" w:hAnsi="Linux Biolinum" w:cs="Linux Biolinum"/>
        </w:rPr>
        <w:t xml:space="preserve">ette élection </w:t>
      </w:r>
      <w:r w:rsidR="00355D3B">
        <w:rPr>
          <w:rFonts w:ascii="Linux Biolinum" w:hAnsi="Linux Biolinum" w:cs="Linux Biolinum"/>
        </w:rPr>
        <w:t xml:space="preserve">de 1993 sera </w:t>
      </w:r>
      <w:r w:rsidR="00C1511A">
        <w:rPr>
          <w:rFonts w:ascii="Linux Biolinum" w:hAnsi="Linux Biolinum" w:cs="Linux Biolinum"/>
        </w:rPr>
        <w:t>« </w:t>
      </w:r>
      <w:r w:rsidR="001F0E8E" w:rsidRPr="001F0E8E">
        <w:rPr>
          <w:rFonts w:ascii="Linux Biolinum" w:hAnsi="Linux Biolinum" w:cs="Linux Biolinum"/>
        </w:rPr>
        <w:t>confirmée</w:t>
      </w:r>
      <w:r w:rsidR="00C1511A">
        <w:rPr>
          <w:rFonts w:ascii="Linux Biolinum" w:hAnsi="Linux Biolinum" w:cs="Linux Biolinum"/>
        </w:rPr>
        <w:t> »</w:t>
      </w:r>
      <w:r w:rsidR="001F0E8E" w:rsidRPr="001F0E8E">
        <w:rPr>
          <w:rFonts w:ascii="Linux Biolinum" w:hAnsi="Linux Biolinum" w:cs="Linux Biolinum"/>
        </w:rPr>
        <w:t xml:space="preserve"> par la victoire de </w:t>
      </w:r>
      <w:r w:rsidR="005D5940">
        <w:rPr>
          <w:rFonts w:ascii="Linux Biolinum" w:hAnsi="Linux Biolinum" w:cs="Linux Biolinum"/>
        </w:rPr>
        <w:t>J</w:t>
      </w:r>
      <w:r w:rsidR="001F0E8E" w:rsidRPr="001F0E8E">
        <w:rPr>
          <w:rFonts w:ascii="Linux Biolinum" w:hAnsi="Linux Biolinum" w:cs="Linux Biolinum"/>
        </w:rPr>
        <w:t>acques</w:t>
      </w:r>
      <w:r w:rsidR="00C1511A">
        <w:rPr>
          <w:rFonts w:ascii="Linux Biolinum" w:hAnsi="Linux Biolinum" w:cs="Linux Biolinum"/>
        </w:rPr>
        <w:t xml:space="preserve"> </w:t>
      </w:r>
      <w:r w:rsidR="005D5940" w:rsidRPr="001F0E8E">
        <w:rPr>
          <w:rFonts w:ascii="Linux Biolinum" w:hAnsi="Linux Biolinum" w:cs="Linux Biolinum"/>
        </w:rPr>
        <w:t>Chirac</w:t>
      </w:r>
      <w:r w:rsidR="001F0E8E" w:rsidRPr="001F0E8E">
        <w:rPr>
          <w:rFonts w:ascii="Linux Biolinum" w:hAnsi="Linux Biolinum" w:cs="Linux Biolinum"/>
        </w:rPr>
        <w:t xml:space="preserve"> en 1995 </w:t>
      </w:r>
      <w:r w:rsidR="00355D3B">
        <w:rPr>
          <w:rFonts w:ascii="Linux Biolinum" w:hAnsi="Linux Biolinum" w:cs="Linux Biolinum"/>
        </w:rPr>
        <w:t xml:space="preserve">à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élection présidentielle</w:t>
      </w:r>
      <w:r w:rsidR="00C45F27">
        <w:rPr>
          <w:rFonts w:ascii="Linux Biolinum" w:hAnsi="Linux Biolinum" w:cs="Linux Biolinum"/>
        </w:rPr>
        <w:t>.</w:t>
      </w:r>
      <w:r w:rsidR="00E75142">
        <w:rPr>
          <w:rFonts w:ascii="Linux Biolinum" w:hAnsi="Linux Biolinum" w:cs="Linux Biolinum"/>
        </w:rPr>
        <w:t xml:space="preserve"> </w:t>
      </w:r>
      <w:r w:rsidR="0055300A">
        <w:rPr>
          <w:rFonts w:ascii="Linux Biolinum" w:hAnsi="Linux Biolinum" w:cs="Linux Biolinum"/>
        </w:rPr>
        <w:t xml:space="preserve">Mais en </w:t>
      </w:r>
      <w:r w:rsidR="001F0E8E" w:rsidRPr="001F0E8E">
        <w:rPr>
          <w:rFonts w:ascii="Linux Biolinum" w:hAnsi="Linux Biolinum" w:cs="Linux Biolinum"/>
        </w:rPr>
        <w:t>1997</w:t>
      </w:r>
      <w:r w:rsidR="0055300A">
        <w:rPr>
          <w:rFonts w:ascii="Linux Biolinum" w:hAnsi="Linux Biolinum" w:cs="Linux Biolinum"/>
        </w:rPr>
        <w:t xml:space="preserve">, il y aura de </w:t>
      </w:r>
      <w:r w:rsidR="001F0E8E" w:rsidRPr="001F0E8E">
        <w:rPr>
          <w:rFonts w:ascii="Linux Biolinum" w:hAnsi="Linux Biolinum" w:cs="Linux Biolinum"/>
        </w:rPr>
        <w:t>nouveau alternance</w:t>
      </w:r>
      <w:r w:rsidR="0055300A">
        <w:rPr>
          <w:rFonts w:ascii="Linux Biolinum" w:hAnsi="Linux Biolinum" w:cs="Linux Biolinum"/>
        </w:rPr>
        <w:t>,</w:t>
      </w:r>
      <w:r w:rsidR="001F0E8E" w:rsidRPr="001F0E8E">
        <w:rPr>
          <w:rFonts w:ascii="Linux Biolinum" w:hAnsi="Linux Biolinum" w:cs="Linux Biolinum"/>
        </w:rPr>
        <w:t xml:space="preserve"> puisque </w:t>
      </w:r>
      <w:r w:rsidR="005D5940" w:rsidRPr="001F0E8E">
        <w:rPr>
          <w:rFonts w:ascii="Linux Biolinum" w:hAnsi="Linux Biolinum" w:cs="Linux Biolinum"/>
        </w:rPr>
        <w:t>Lionel</w:t>
      </w:r>
      <w:r w:rsidR="0055300A">
        <w:rPr>
          <w:rFonts w:ascii="Linux Biolinum" w:hAnsi="Linux Biolinum" w:cs="Linux Biolinum"/>
        </w:rPr>
        <w:t xml:space="preserve"> </w:t>
      </w:r>
      <w:r w:rsidR="005D5940" w:rsidRPr="001F0E8E">
        <w:rPr>
          <w:rFonts w:ascii="Linux Biolinum" w:hAnsi="Linux Biolinum" w:cs="Linux Biolinum"/>
        </w:rPr>
        <w:t>Jospin</w:t>
      </w:r>
      <w:r w:rsidR="001F0E8E" w:rsidRPr="001F0E8E">
        <w:rPr>
          <w:rFonts w:ascii="Linux Biolinum" w:hAnsi="Linux Biolinum" w:cs="Linux Biolinum"/>
        </w:rPr>
        <w:t xml:space="preserve"> </w:t>
      </w:r>
      <w:r w:rsidR="00CE26B6">
        <w:rPr>
          <w:rFonts w:ascii="Linux Biolinum" w:hAnsi="Linux Biolinum" w:cs="Linux Biolinum"/>
        </w:rPr>
        <w:t>(</w:t>
      </w:r>
      <w:r w:rsidR="001F0E8E" w:rsidRPr="001F0E8E">
        <w:rPr>
          <w:rFonts w:ascii="Linux Biolinum" w:hAnsi="Linux Biolinum" w:cs="Linux Biolinum"/>
        </w:rPr>
        <w:t>gauche plurielle</w:t>
      </w:r>
      <w:r w:rsidR="00CE26B6">
        <w:rPr>
          <w:rFonts w:ascii="Linux Biolinum" w:hAnsi="Linux Biolinum" w:cs="Linux Biolinum"/>
        </w:rPr>
        <w:t xml:space="preserve">) </w:t>
      </w:r>
      <w:r w:rsidR="005D5940" w:rsidRPr="001F0E8E">
        <w:rPr>
          <w:rFonts w:ascii="Linux Biolinum" w:hAnsi="Linux Biolinum" w:cs="Linux Biolinum"/>
        </w:rPr>
        <w:t>Jospin</w:t>
      </w:r>
      <w:r w:rsidR="001F0E8E" w:rsidRPr="001F0E8E">
        <w:rPr>
          <w:rFonts w:ascii="Linux Biolinum" w:hAnsi="Linux Biolinum" w:cs="Linux Biolinum"/>
        </w:rPr>
        <w:t xml:space="preserve"> arrive au pouvoir à </w:t>
      </w:r>
      <w:r w:rsidR="005D5940" w:rsidRPr="001F0E8E">
        <w:rPr>
          <w:rFonts w:ascii="Linux Biolinum" w:hAnsi="Linux Biolinum" w:cs="Linux Biolinum"/>
        </w:rPr>
        <w:t>Matignon</w:t>
      </w:r>
      <w:r w:rsidR="00531852">
        <w:rPr>
          <w:rFonts w:ascii="Linux Biolinum" w:hAnsi="Linux Biolinum" w:cs="Linux Biolinum"/>
        </w:rPr>
        <w:t xml:space="preserve"> (</w:t>
      </w:r>
      <w:r w:rsidR="005D5940" w:rsidRPr="001F0E8E">
        <w:rPr>
          <w:rFonts w:ascii="Linux Biolinum" w:hAnsi="Linux Biolinum" w:cs="Linux Biolinum"/>
        </w:rPr>
        <w:t>Jacques</w:t>
      </w:r>
      <w:r w:rsidR="001F0E8E" w:rsidRPr="001F0E8E">
        <w:rPr>
          <w:rFonts w:ascii="Linux Biolinum" w:hAnsi="Linux Biolinum" w:cs="Linux Biolinum"/>
        </w:rPr>
        <w:t xml:space="preserve"> </w:t>
      </w:r>
      <w:r w:rsidR="005D5940" w:rsidRPr="001F0E8E">
        <w:rPr>
          <w:rFonts w:ascii="Linux Biolinum" w:hAnsi="Linux Biolinum" w:cs="Linux Biolinum"/>
        </w:rPr>
        <w:t>Chirac</w:t>
      </w:r>
      <w:r w:rsidR="001F0E8E" w:rsidRPr="001F0E8E">
        <w:rPr>
          <w:rFonts w:ascii="Linux Biolinum" w:hAnsi="Linux Biolinum" w:cs="Linux Biolinum"/>
        </w:rPr>
        <w:t xml:space="preserve"> </w:t>
      </w:r>
      <w:r w:rsidR="00531852">
        <w:rPr>
          <w:rFonts w:ascii="Linux Biolinum" w:hAnsi="Linux Biolinum" w:cs="Linux Biolinum"/>
        </w:rPr>
        <w:t xml:space="preserve">étant Président de la République) </w:t>
      </w:r>
      <w:r w:rsidR="001F0E8E" w:rsidRPr="001F0E8E">
        <w:rPr>
          <w:rFonts w:ascii="Linux Biolinum" w:hAnsi="Linux Biolinum" w:cs="Linux Biolinum"/>
        </w:rPr>
        <w:t>et que va s</w:t>
      </w:r>
      <w:r w:rsidR="002B2F72">
        <w:rPr>
          <w:rFonts w:ascii="Linux Biolinum" w:hAnsi="Linux Biolinum" w:cs="Linux Biolinum"/>
        </w:rPr>
        <w:t>’</w:t>
      </w:r>
      <w:r w:rsidR="001F0E8E" w:rsidRPr="001F0E8E">
        <w:rPr>
          <w:rFonts w:ascii="Linux Biolinum" w:hAnsi="Linux Biolinum" w:cs="Linux Biolinum"/>
        </w:rPr>
        <w:t>instaurer une troisième</w:t>
      </w:r>
      <w:r w:rsidR="003A77A0">
        <w:rPr>
          <w:rFonts w:ascii="Linux Biolinum" w:hAnsi="Linux Biolinum" w:cs="Linux Biolinum"/>
        </w:rPr>
        <w:t xml:space="preserve"> </w:t>
      </w:r>
      <w:r w:rsidR="001F0E8E" w:rsidRPr="001F0E8E">
        <w:rPr>
          <w:rFonts w:ascii="Linux Biolinum" w:hAnsi="Linux Biolinum" w:cs="Linux Biolinum"/>
        </w:rPr>
        <w:t>cohabitation qui va durer cinq ans</w:t>
      </w:r>
      <w:r w:rsidR="003A77A0">
        <w:rPr>
          <w:rFonts w:ascii="Linux Biolinum" w:hAnsi="Linux Biolinum" w:cs="Linux Biolinum"/>
        </w:rPr>
        <w:t xml:space="preserve"> </w:t>
      </w:r>
      <w:r w:rsidR="001F0E8E" w:rsidRPr="001F0E8E">
        <w:rPr>
          <w:rFonts w:ascii="Linux Biolinum" w:hAnsi="Linux Biolinum" w:cs="Linux Biolinum"/>
        </w:rPr>
        <w:t>jusqu</w:t>
      </w:r>
      <w:r w:rsidR="002B2F72">
        <w:rPr>
          <w:rFonts w:ascii="Linux Biolinum" w:hAnsi="Linux Biolinum" w:cs="Linux Biolinum"/>
        </w:rPr>
        <w:t>’</w:t>
      </w:r>
      <w:r w:rsidR="001F0E8E" w:rsidRPr="001F0E8E">
        <w:rPr>
          <w:rFonts w:ascii="Linux Biolinum" w:hAnsi="Linux Biolinum" w:cs="Linux Biolinum"/>
        </w:rPr>
        <w:t>en 2002 et la réélection de</w:t>
      </w:r>
      <w:r w:rsidR="003A77A0">
        <w:rPr>
          <w:rFonts w:ascii="Linux Biolinum" w:hAnsi="Linux Biolinum" w:cs="Linux Biolinum"/>
        </w:rPr>
        <w:t xml:space="preserve"> </w:t>
      </w:r>
      <w:r w:rsidR="00EA5A8C">
        <w:rPr>
          <w:rFonts w:ascii="Linux Biolinum" w:hAnsi="Linux Biolinum" w:cs="Linux Biolinum"/>
        </w:rPr>
        <w:t>J</w:t>
      </w:r>
      <w:r w:rsidR="001F0E8E" w:rsidRPr="001F0E8E">
        <w:rPr>
          <w:rFonts w:ascii="Linux Biolinum" w:hAnsi="Linux Biolinum" w:cs="Linux Biolinum"/>
        </w:rPr>
        <w:t xml:space="preserve">acques </w:t>
      </w:r>
      <w:r w:rsidR="00EA5A8C" w:rsidRPr="001F0E8E">
        <w:rPr>
          <w:rFonts w:ascii="Linux Biolinum" w:hAnsi="Linux Biolinum" w:cs="Linux Biolinum"/>
        </w:rPr>
        <w:t>Chirac</w:t>
      </w:r>
      <w:r w:rsidR="001F0E8E" w:rsidRPr="001F0E8E">
        <w:rPr>
          <w:rFonts w:ascii="Linux Biolinum" w:hAnsi="Linux Biolinum" w:cs="Linux Biolinum"/>
        </w:rPr>
        <w:t xml:space="preserve"> </w:t>
      </w:r>
      <w:r w:rsidR="001C446C">
        <w:rPr>
          <w:rFonts w:ascii="Linux Biolinum" w:hAnsi="Linux Biolinum" w:cs="Linux Biolinum"/>
        </w:rPr>
        <w:t xml:space="preserve">et la victoire de la droite </w:t>
      </w:r>
      <w:r w:rsidR="001F0E8E" w:rsidRPr="001F0E8E">
        <w:rPr>
          <w:rFonts w:ascii="Linux Biolinum" w:hAnsi="Linux Biolinum" w:cs="Linux Biolinum"/>
        </w:rPr>
        <w:t>à l</w:t>
      </w:r>
      <w:r w:rsidR="002B2F72">
        <w:rPr>
          <w:rFonts w:ascii="Linux Biolinum" w:hAnsi="Linux Biolinum" w:cs="Linux Biolinum"/>
        </w:rPr>
        <w:t>’</w:t>
      </w:r>
      <w:r w:rsidR="00EA5A8C">
        <w:rPr>
          <w:rFonts w:ascii="Linux Biolinum" w:hAnsi="Linux Biolinum" w:cs="Linux Biolinum"/>
        </w:rPr>
        <w:t>A</w:t>
      </w:r>
      <w:r w:rsidR="001F0E8E" w:rsidRPr="001F0E8E">
        <w:rPr>
          <w:rFonts w:ascii="Linux Biolinum" w:hAnsi="Linux Biolinum" w:cs="Linux Biolinum"/>
        </w:rPr>
        <w:t>ssemblée nati</w:t>
      </w:r>
      <w:r w:rsidR="001F0E8E" w:rsidRPr="001F0E8E">
        <w:rPr>
          <w:rFonts w:ascii="Linux Biolinum" w:hAnsi="Linux Biolinum" w:cs="Linux Biolinum"/>
        </w:rPr>
        <w:t>o</w:t>
      </w:r>
      <w:r w:rsidR="001F0E8E" w:rsidRPr="001F0E8E">
        <w:rPr>
          <w:rFonts w:ascii="Linux Biolinum" w:hAnsi="Linux Biolinum" w:cs="Linux Biolinum"/>
        </w:rPr>
        <w:t>nale</w:t>
      </w:r>
      <w:r w:rsidR="001C446C">
        <w:rPr>
          <w:rFonts w:ascii="Linux Biolinum" w:hAnsi="Linux Biolinum" w:cs="Linux Biolinum"/>
        </w:rPr>
        <w:t>.</w:t>
      </w:r>
      <w:r w:rsidR="00CD525B">
        <w:rPr>
          <w:rFonts w:ascii="Linux Biolinum" w:hAnsi="Linux Biolinum" w:cs="Linux Biolinum"/>
        </w:rPr>
        <w:t xml:space="preserve"> Une</w:t>
      </w:r>
      <w:r w:rsidR="001F0E8E" w:rsidRPr="001F0E8E">
        <w:rPr>
          <w:rFonts w:ascii="Linux Biolinum" w:hAnsi="Linux Biolinum" w:cs="Linux Biolinum"/>
        </w:rPr>
        <w:t xml:space="preserve"> autre a</w:t>
      </w:r>
      <w:r w:rsidR="00CD525B">
        <w:rPr>
          <w:rFonts w:ascii="Linux Biolinum" w:hAnsi="Linux Biolinum" w:cs="Linux Biolinum"/>
        </w:rPr>
        <w:t xml:space="preserve">lternance </w:t>
      </w:r>
      <w:r w:rsidR="001F0E8E" w:rsidRPr="001F0E8E">
        <w:rPr>
          <w:rFonts w:ascii="Linux Biolinum" w:hAnsi="Linux Biolinum" w:cs="Linux Biolinum"/>
        </w:rPr>
        <w:t>interviendra un peu plus tard avec la</w:t>
      </w:r>
      <w:r w:rsidR="00CD525B">
        <w:rPr>
          <w:rFonts w:ascii="Linux Biolinum" w:hAnsi="Linux Biolinum" w:cs="Linux Biolinum"/>
        </w:rPr>
        <w:t xml:space="preserve"> </w:t>
      </w:r>
      <w:r w:rsidR="001F0E8E" w:rsidRPr="001F0E8E">
        <w:rPr>
          <w:rFonts w:ascii="Linux Biolinum" w:hAnsi="Linux Biolinum" w:cs="Linux Biolinum"/>
        </w:rPr>
        <w:t xml:space="preserve">victoire </w:t>
      </w:r>
      <w:r w:rsidR="00CD525B">
        <w:rPr>
          <w:rFonts w:ascii="Linux Biolinum" w:hAnsi="Linux Biolinum" w:cs="Linux Biolinum"/>
        </w:rPr>
        <w:t xml:space="preserve">en </w:t>
      </w:r>
      <w:r w:rsidR="001F0E8E" w:rsidRPr="001F0E8E">
        <w:rPr>
          <w:rFonts w:ascii="Linux Biolinum" w:hAnsi="Linux Biolinum" w:cs="Linux Biolinum"/>
        </w:rPr>
        <w:t xml:space="preserve">2012 de </w:t>
      </w:r>
      <w:r w:rsidR="001D78D2" w:rsidRPr="001F0E8E">
        <w:rPr>
          <w:rFonts w:ascii="Linux Biolinum" w:hAnsi="Linux Biolinum" w:cs="Linux Biolinum"/>
        </w:rPr>
        <w:t>François</w:t>
      </w:r>
      <w:r w:rsidR="001F0E8E" w:rsidRPr="001F0E8E">
        <w:rPr>
          <w:rFonts w:ascii="Linux Biolinum" w:hAnsi="Linux Biolinum" w:cs="Linux Biolinum"/>
        </w:rPr>
        <w:t xml:space="preserve"> </w:t>
      </w:r>
      <w:r w:rsidR="001D78D2">
        <w:rPr>
          <w:rFonts w:ascii="Linux Biolinum" w:hAnsi="Linux Biolinum" w:cs="Linux Biolinum"/>
        </w:rPr>
        <w:t>H</w:t>
      </w:r>
      <w:r w:rsidR="001F0E8E" w:rsidRPr="001F0E8E">
        <w:rPr>
          <w:rFonts w:ascii="Linux Biolinum" w:hAnsi="Linux Biolinum" w:cs="Linux Biolinum"/>
        </w:rPr>
        <w:t>ollande à</w:t>
      </w:r>
      <w:r w:rsidR="00544111">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élection présidentielle</w:t>
      </w:r>
      <w:r w:rsidR="001B6E20">
        <w:rPr>
          <w:rFonts w:ascii="Linux Biolinum" w:hAnsi="Linux Biolinum" w:cs="Linux Biolinum"/>
        </w:rPr>
        <w:t>.</w:t>
      </w:r>
    </w:p>
    <w:p w:rsidR="00577BDA" w:rsidRDefault="001B6E20" w:rsidP="00CE2C62">
      <w:pPr>
        <w:ind w:firstLine="425"/>
        <w:rPr>
          <w:rFonts w:ascii="Linux Biolinum" w:hAnsi="Linux Biolinum" w:cs="Linux Biolinum"/>
        </w:rPr>
      </w:pPr>
      <w:r>
        <w:rPr>
          <w:rFonts w:ascii="Linux Biolinum" w:hAnsi="Linux Biolinum" w:cs="Linux Biolinum"/>
        </w:rPr>
        <w:t xml:space="preserve">Dans la </w:t>
      </w:r>
      <w:r w:rsidR="001F0E8E" w:rsidRPr="001F0E8E">
        <w:rPr>
          <w:rFonts w:ascii="Linux Biolinum" w:hAnsi="Linux Biolinum" w:cs="Linux Biolinum"/>
        </w:rPr>
        <w:t xml:space="preserve">période des années </w:t>
      </w:r>
      <w:r>
        <w:rPr>
          <w:rFonts w:ascii="Linux Biolinum" w:hAnsi="Linux Biolinum" w:cs="Linux Biolinum"/>
        </w:rPr>
        <w:t>1980-</w:t>
      </w:r>
      <w:r w:rsidR="001F0E8E" w:rsidRPr="001F0E8E">
        <w:rPr>
          <w:rFonts w:ascii="Linux Biolinum" w:hAnsi="Linux Biolinum" w:cs="Linux Biolinum"/>
        </w:rPr>
        <w:t>2000</w:t>
      </w:r>
      <w:r>
        <w:rPr>
          <w:rFonts w:ascii="Linux Biolinum" w:hAnsi="Linux Biolinum" w:cs="Linux Biolinum"/>
        </w:rPr>
        <w:t xml:space="preserve">, on a </w:t>
      </w:r>
      <w:r w:rsidR="001F0E8E" w:rsidRPr="001F0E8E">
        <w:rPr>
          <w:rFonts w:ascii="Linux Biolinum" w:hAnsi="Linux Biolinum" w:cs="Linux Biolinum"/>
        </w:rPr>
        <w:t>une évolution très importante des</w:t>
      </w:r>
      <w:r w:rsidR="00614584">
        <w:rPr>
          <w:rFonts w:ascii="Linux Biolinum" w:hAnsi="Linux Biolinum" w:cs="Linux Biolinum"/>
        </w:rPr>
        <w:t xml:space="preserve"> </w:t>
      </w:r>
      <w:r w:rsidR="001F0E8E" w:rsidRPr="001F0E8E">
        <w:rPr>
          <w:rFonts w:ascii="Linux Biolinum" w:hAnsi="Linux Biolinum" w:cs="Linux Biolinum"/>
        </w:rPr>
        <w:t>alte</w:t>
      </w:r>
      <w:r w:rsidR="001F0E8E" w:rsidRPr="001F0E8E">
        <w:rPr>
          <w:rFonts w:ascii="Linux Biolinum" w:hAnsi="Linux Biolinum" w:cs="Linux Biolinum"/>
        </w:rPr>
        <w:t>r</w:t>
      </w:r>
      <w:r w:rsidR="001F0E8E" w:rsidRPr="001F0E8E">
        <w:rPr>
          <w:rFonts w:ascii="Linux Biolinum" w:hAnsi="Linux Biolinum" w:cs="Linux Biolinum"/>
        </w:rPr>
        <w:t>nances politiques</w:t>
      </w:r>
      <w:r w:rsidR="00D14BBC">
        <w:rPr>
          <w:rFonts w:ascii="Linux Biolinum" w:hAnsi="Linux Biolinum" w:cs="Linux Biolinum"/>
        </w:rPr>
        <w:t>. C</w:t>
      </w:r>
      <w:r w:rsidR="001F0E8E" w:rsidRPr="001F0E8E">
        <w:rPr>
          <w:rFonts w:ascii="Linux Biolinum" w:hAnsi="Linux Biolinum" w:cs="Linux Biolinum"/>
        </w:rPr>
        <w:t>ette évolution</w:t>
      </w:r>
      <w:r w:rsidR="00B85066">
        <w:rPr>
          <w:rFonts w:ascii="Linux Biolinum" w:hAnsi="Linux Biolinum" w:cs="Linux Biolinum"/>
        </w:rPr>
        <w:t xml:space="preserve"> </w:t>
      </w:r>
      <w:r w:rsidR="001F0E8E" w:rsidRPr="001F0E8E">
        <w:rPr>
          <w:rFonts w:ascii="Linux Biolinum" w:hAnsi="Linux Biolinum" w:cs="Linux Biolinum"/>
        </w:rPr>
        <w:t>très</w:t>
      </w:r>
      <w:r w:rsidR="008B5796">
        <w:rPr>
          <w:rFonts w:ascii="Linux Biolinum" w:hAnsi="Linux Biolinum" w:cs="Linux Biolinum"/>
        </w:rPr>
        <w:t xml:space="preserve"> </w:t>
      </w:r>
      <w:r w:rsidR="001F0E8E" w:rsidRPr="001F0E8E">
        <w:rPr>
          <w:rFonts w:ascii="Linux Biolinum" w:hAnsi="Linux Biolinum" w:cs="Linux Biolinum"/>
        </w:rPr>
        <w:t>favorable la démocratie française</w:t>
      </w:r>
      <w:r w:rsidR="00B85066">
        <w:rPr>
          <w:rFonts w:ascii="Linux Biolinum" w:hAnsi="Linux Biolinum" w:cs="Linux Biolinum"/>
        </w:rPr>
        <w:t xml:space="preserve"> – </w:t>
      </w:r>
      <w:r w:rsidR="001F0E8E" w:rsidRPr="001F0E8E">
        <w:rPr>
          <w:rFonts w:ascii="Linux Biolinum" w:hAnsi="Linux Biolinum" w:cs="Linux Biolinum"/>
        </w:rPr>
        <w:t xml:space="preserve">la démocratie </w:t>
      </w:r>
      <w:r w:rsidR="00B85066">
        <w:rPr>
          <w:rFonts w:ascii="Linux Biolinum" w:hAnsi="Linux Biolinum" w:cs="Linux Biolinum"/>
        </w:rPr>
        <w:t xml:space="preserve">étant l’alternance, car </w:t>
      </w:r>
      <w:r w:rsidR="001F0E8E" w:rsidRPr="001F0E8E">
        <w:rPr>
          <w:rFonts w:ascii="Linux Biolinum" w:hAnsi="Linux Biolinum" w:cs="Linux Biolinum"/>
        </w:rPr>
        <w:t>un régime</w:t>
      </w:r>
      <w:r w:rsidR="00B85066">
        <w:rPr>
          <w:rFonts w:ascii="Linux Biolinum" w:hAnsi="Linux Biolinum" w:cs="Linux Biolinum"/>
        </w:rPr>
        <w:t xml:space="preserve"> </w:t>
      </w:r>
      <w:r w:rsidR="001F0E8E" w:rsidRPr="001F0E8E">
        <w:rPr>
          <w:rFonts w:ascii="Linux Biolinum" w:hAnsi="Linux Biolinum" w:cs="Linux Biolinum"/>
        </w:rPr>
        <w:t>dans lequel aucune alternance n</w:t>
      </w:r>
      <w:r w:rsidR="002B2F72">
        <w:rPr>
          <w:rFonts w:ascii="Linux Biolinum" w:hAnsi="Linux Biolinum" w:cs="Linux Biolinum"/>
        </w:rPr>
        <w:t>’</w:t>
      </w:r>
      <w:r w:rsidR="001F0E8E" w:rsidRPr="001F0E8E">
        <w:rPr>
          <w:rFonts w:ascii="Linux Biolinum" w:hAnsi="Linux Biolinum" w:cs="Linux Biolinum"/>
        </w:rPr>
        <w:t>est</w:t>
      </w:r>
      <w:r w:rsidR="00B85066">
        <w:rPr>
          <w:rFonts w:ascii="Linux Biolinum" w:hAnsi="Linux Biolinum" w:cs="Linux Biolinum"/>
        </w:rPr>
        <w:t xml:space="preserve"> </w:t>
      </w:r>
      <w:r w:rsidR="001F0E8E" w:rsidRPr="001F0E8E">
        <w:rPr>
          <w:rFonts w:ascii="Linux Biolinum" w:hAnsi="Linux Biolinum" w:cs="Linux Biolinum"/>
        </w:rPr>
        <w:t>possible n</w:t>
      </w:r>
      <w:r w:rsidR="002B2F72">
        <w:rPr>
          <w:rFonts w:ascii="Linux Biolinum" w:hAnsi="Linux Biolinum" w:cs="Linux Biolinum"/>
        </w:rPr>
        <w:t>’</w:t>
      </w:r>
      <w:r w:rsidR="001F0E8E" w:rsidRPr="001F0E8E">
        <w:rPr>
          <w:rFonts w:ascii="Linux Biolinum" w:hAnsi="Linux Biolinum" w:cs="Linux Biolinum"/>
        </w:rPr>
        <w:t xml:space="preserve">est pas un véritable </w:t>
      </w:r>
      <w:r w:rsidR="00712FD5">
        <w:rPr>
          <w:rFonts w:ascii="Linux Biolinum" w:hAnsi="Linux Biolinum" w:cs="Linux Biolinum"/>
        </w:rPr>
        <w:t xml:space="preserve">régime </w:t>
      </w:r>
      <w:r w:rsidR="001F0E8E" w:rsidRPr="001F0E8E">
        <w:rPr>
          <w:rFonts w:ascii="Linux Biolinum" w:hAnsi="Linux Biolinum" w:cs="Linux Biolinum"/>
        </w:rPr>
        <w:t>démocratique</w:t>
      </w:r>
      <w:r w:rsidR="00712FD5">
        <w:rPr>
          <w:rFonts w:ascii="Linux Biolinum" w:hAnsi="Linux Biolinum" w:cs="Linux Biolinum"/>
        </w:rPr>
        <w:t xml:space="preserve"> – </w:t>
      </w:r>
      <w:r w:rsidR="00983BA9">
        <w:rPr>
          <w:rFonts w:ascii="Linux Biolinum" w:hAnsi="Linux Biolinum" w:cs="Linux Biolinum"/>
        </w:rPr>
        <w:t xml:space="preserve">est malgré tout </w:t>
      </w:r>
      <w:r w:rsidR="00BC687C">
        <w:rPr>
          <w:rFonts w:ascii="Linux Biolinum" w:hAnsi="Linux Biolinum" w:cs="Linux Biolinum"/>
        </w:rPr>
        <w:t xml:space="preserve">potentiellement </w:t>
      </w:r>
      <w:r w:rsidR="00983BA9">
        <w:rPr>
          <w:rFonts w:ascii="Linux Biolinum" w:hAnsi="Linux Biolinum" w:cs="Linux Biolinum"/>
        </w:rPr>
        <w:t xml:space="preserve">dangereuse. </w:t>
      </w:r>
      <w:r w:rsidR="000E4E41">
        <w:rPr>
          <w:rFonts w:ascii="Linux Biolinum" w:hAnsi="Linux Biolinum" w:cs="Linux Biolinum"/>
        </w:rPr>
        <w:t>En effet,</w:t>
      </w:r>
      <w:r w:rsidR="001F0E8E" w:rsidRPr="001F0E8E">
        <w:rPr>
          <w:rFonts w:ascii="Linux Biolinum" w:hAnsi="Linux Biolinum" w:cs="Linux Biolinum"/>
        </w:rPr>
        <w:t xml:space="preserve"> la gauche arrive au pouvoir</w:t>
      </w:r>
      <w:r w:rsidR="00174370">
        <w:rPr>
          <w:rFonts w:ascii="Linux Biolinum" w:hAnsi="Linux Biolinum" w:cs="Linux Biolinum"/>
        </w:rPr>
        <w:t xml:space="preserve"> a</w:t>
      </w:r>
      <w:r w:rsidR="001F0E8E" w:rsidRPr="001F0E8E">
        <w:rPr>
          <w:rFonts w:ascii="Linux Biolinum" w:hAnsi="Linux Biolinum" w:cs="Linux Biolinum"/>
        </w:rPr>
        <w:t>vec un programme de gauche à l</w:t>
      </w:r>
      <w:r w:rsidR="002B2F72">
        <w:rPr>
          <w:rFonts w:ascii="Linux Biolinum" w:hAnsi="Linux Biolinum" w:cs="Linux Biolinum"/>
        </w:rPr>
        <w:t>’</w:t>
      </w:r>
      <w:r w:rsidR="001F0E8E" w:rsidRPr="001F0E8E">
        <w:rPr>
          <w:rFonts w:ascii="Linux Biolinum" w:hAnsi="Linux Biolinum" w:cs="Linux Biolinum"/>
        </w:rPr>
        <w:t>époque</w:t>
      </w:r>
      <w:r w:rsidR="005C1EDA">
        <w:rPr>
          <w:rFonts w:ascii="Linux Biolinum" w:hAnsi="Linux Biolinum" w:cs="Linux Biolinum"/>
        </w:rPr>
        <w:t>, et</w:t>
      </w:r>
      <w:r w:rsidR="001F0E8E" w:rsidRPr="001F0E8E">
        <w:rPr>
          <w:rFonts w:ascii="Linux Biolinum" w:hAnsi="Linux Biolinum" w:cs="Linux Biolinum"/>
        </w:rPr>
        <w:t xml:space="preserve"> cette gauche qui arrive au pouvoir va</w:t>
      </w:r>
      <w:r w:rsidR="00BB731D">
        <w:rPr>
          <w:rFonts w:ascii="Linux Biolinum" w:hAnsi="Linux Biolinum" w:cs="Linux Biolinum"/>
        </w:rPr>
        <w:t xml:space="preserve"> </w:t>
      </w:r>
      <w:r w:rsidR="001F0E8E" w:rsidRPr="001F0E8E">
        <w:rPr>
          <w:rFonts w:ascii="Linux Biolinum" w:hAnsi="Linux Biolinum" w:cs="Linux Biolinum"/>
        </w:rPr>
        <w:t>vouloir appliquer un programme très audacieux</w:t>
      </w:r>
      <w:r w:rsidR="00694B03">
        <w:rPr>
          <w:rFonts w:ascii="Linux Biolinum" w:hAnsi="Linux Biolinum" w:cs="Linux Biolinum"/>
        </w:rPr>
        <w:t xml:space="preserve">, notamment </w:t>
      </w:r>
      <w:r w:rsidR="001F0E8E" w:rsidRPr="001F0E8E">
        <w:rPr>
          <w:rFonts w:ascii="Linux Biolinum" w:hAnsi="Linux Biolinum" w:cs="Linux Biolinum"/>
        </w:rPr>
        <w:t>en matière de</w:t>
      </w:r>
      <w:r w:rsidR="003D76B8">
        <w:rPr>
          <w:rFonts w:ascii="Linux Biolinum" w:hAnsi="Linux Biolinum" w:cs="Linux Biolinum"/>
        </w:rPr>
        <w:t xml:space="preserve"> </w:t>
      </w:r>
      <w:r w:rsidR="001F0E8E" w:rsidRPr="001F0E8E">
        <w:rPr>
          <w:rFonts w:ascii="Linux Biolinum" w:hAnsi="Linux Biolinum" w:cs="Linux Biolinum"/>
        </w:rPr>
        <w:t>nationalisation</w:t>
      </w:r>
      <w:r w:rsidR="003D76B8">
        <w:rPr>
          <w:rFonts w:ascii="Linux Biolinum" w:hAnsi="Linux Biolinum" w:cs="Linux Biolinum"/>
        </w:rPr>
        <w:t>,</w:t>
      </w:r>
      <w:r w:rsidR="001F0E8E" w:rsidRPr="001F0E8E">
        <w:rPr>
          <w:rFonts w:ascii="Linux Biolinum" w:hAnsi="Linux Biolinum" w:cs="Linux Biolinum"/>
        </w:rPr>
        <w:t xml:space="preserve"> en matière d</w:t>
      </w:r>
      <w:r w:rsidR="002B2F72">
        <w:rPr>
          <w:rFonts w:ascii="Linux Biolinum" w:hAnsi="Linux Biolinum" w:cs="Linux Biolinum"/>
        </w:rPr>
        <w:t>’</w:t>
      </w:r>
      <w:r w:rsidR="001F0E8E" w:rsidRPr="001F0E8E">
        <w:rPr>
          <w:rFonts w:ascii="Linux Biolinum" w:hAnsi="Linux Biolinum" w:cs="Linux Biolinum"/>
        </w:rPr>
        <w:t>évolution</w:t>
      </w:r>
      <w:r w:rsidR="00902F12">
        <w:rPr>
          <w:rFonts w:ascii="Linux Biolinum" w:hAnsi="Linux Biolinum" w:cs="Linux Biolinum"/>
        </w:rPr>
        <w:t xml:space="preserve"> et de </w:t>
      </w:r>
      <w:r w:rsidR="001F0E8E" w:rsidRPr="001F0E8E">
        <w:rPr>
          <w:rFonts w:ascii="Linux Biolinum" w:hAnsi="Linux Biolinum" w:cs="Linux Biolinum"/>
        </w:rPr>
        <w:t>réforme de</w:t>
      </w:r>
      <w:r w:rsidR="00902F12">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école qui va provoquer des</w:t>
      </w:r>
      <w:r w:rsidR="00171B88">
        <w:rPr>
          <w:rFonts w:ascii="Linux Biolinum" w:hAnsi="Linux Biolinum" w:cs="Linux Biolinum"/>
        </w:rPr>
        <w:t xml:space="preserve"> </w:t>
      </w:r>
      <w:r w:rsidR="001F0E8E" w:rsidRPr="001F0E8E">
        <w:rPr>
          <w:rFonts w:ascii="Linux Biolinum" w:hAnsi="Linux Biolinum" w:cs="Linux Biolinum"/>
        </w:rPr>
        <w:t>protestations extrêmement fortes de la</w:t>
      </w:r>
      <w:r w:rsidR="003D6605">
        <w:rPr>
          <w:rFonts w:ascii="Linux Biolinum" w:hAnsi="Linux Biolinum" w:cs="Linux Biolinum"/>
        </w:rPr>
        <w:t xml:space="preserve"> </w:t>
      </w:r>
      <w:r w:rsidR="001F0E8E" w:rsidRPr="001F0E8E">
        <w:rPr>
          <w:rFonts w:ascii="Linux Biolinum" w:hAnsi="Linux Biolinum" w:cs="Linux Biolinum"/>
        </w:rPr>
        <w:t>part de la droite qui considère qu</w:t>
      </w:r>
      <w:r w:rsidR="002B2F72">
        <w:rPr>
          <w:rFonts w:ascii="Linux Biolinum" w:hAnsi="Linux Biolinum" w:cs="Linux Biolinum"/>
        </w:rPr>
        <w:t>’</w:t>
      </w:r>
      <w:r w:rsidR="001F0E8E" w:rsidRPr="001F0E8E">
        <w:rPr>
          <w:rFonts w:ascii="Linux Biolinum" w:hAnsi="Linux Biolinum" w:cs="Linux Biolinum"/>
        </w:rPr>
        <w:t>il</w:t>
      </w:r>
      <w:r w:rsidR="003D6605">
        <w:rPr>
          <w:rFonts w:ascii="Linux Biolinum" w:hAnsi="Linux Biolinum" w:cs="Linux Biolinum"/>
        </w:rPr>
        <w:t xml:space="preserve"> </w:t>
      </w:r>
      <w:r w:rsidR="001F0E8E" w:rsidRPr="001F0E8E">
        <w:rPr>
          <w:rFonts w:ascii="Linux Biolinum" w:hAnsi="Linux Biolinum" w:cs="Linux Biolinum"/>
        </w:rPr>
        <w:t>s</w:t>
      </w:r>
      <w:r w:rsidR="002B2F72">
        <w:rPr>
          <w:rFonts w:ascii="Linux Biolinum" w:hAnsi="Linux Biolinum" w:cs="Linux Biolinum"/>
        </w:rPr>
        <w:t>’</w:t>
      </w:r>
      <w:r w:rsidR="001F0E8E" w:rsidRPr="001F0E8E">
        <w:rPr>
          <w:rFonts w:ascii="Linux Biolinum" w:hAnsi="Linux Biolinum" w:cs="Linux Biolinum"/>
        </w:rPr>
        <w:t>agit d</w:t>
      </w:r>
      <w:r w:rsidR="002B2F72">
        <w:rPr>
          <w:rFonts w:ascii="Linux Biolinum" w:hAnsi="Linux Biolinum" w:cs="Linux Biolinum"/>
        </w:rPr>
        <w:t>’</w:t>
      </w:r>
      <w:r w:rsidR="001F0E8E" w:rsidRPr="001F0E8E">
        <w:rPr>
          <w:rFonts w:ascii="Linux Biolinum" w:hAnsi="Linux Biolinum" w:cs="Linux Biolinum"/>
        </w:rPr>
        <w:t>une véritable collectivisation</w:t>
      </w:r>
      <w:r w:rsidR="00462CD6">
        <w:rPr>
          <w:rFonts w:ascii="Linux Biolinum" w:hAnsi="Linux Biolinum" w:cs="Linux Biolinum"/>
        </w:rPr>
        <w:t>.</w:t>
      </w:r>
      <w:r w:rsidR="00D80E0C">
        <w:rPr>
          <w:rFonts w:ascii="Linux Biolinum" w:hAnsi="Linux Biolinum" w:cs="Linux Biolinum"/>
        </w:rPr>
        <w:t xml:space="preserve"> O</w:t>
      </w:r>
      <w:r w:rsidR="001F0E8E" w:rsidRPr="001F0E8E">
        <w:rPr>
          <w:rFonts w:ascii="Linux Biolinum" w:hAnsi="Linux Biolinum" w:cs="Linux Biolinum"/>
        </w:rPr>
        <w:t>n est encore dans un</w:t>
      </w:r>
      <w:r w:rsidR="00886C7C">
        <w:rPr>
          <w:rFonts w:ascii="Linux Biolinum" w:hAnsi="Linux Biolinum" w:cs="Linux Biolinum"/>
        </w:rPr>
        <w:t>e</w:t>
      </w:r>
      <w:r w:rsidR="001F0E8E" w:rsidRPr="001F0E8E">
        <w:rPr>
          <w:rFonts w:ascii="Linux Biolinum" w:hAnsi="Linux Biolinum" w:cs="Linux Biolinum"/>
        </w:rPr>
        <w:t xml:space="preserve"> atmosphère de</w:t>
      </w:r>
      <w:r w:rsidR="00D80E0C">
        <w:rPr>
          <w:rFonts w:ascii="Linux Biolinum" w:hAnsi="Linux Biolinum" w:cs="Linux Biolinum"/>
        </w:rPr>
        <w:t xml:space="preserve"> </w:t>
      </w:r>
      <w:r w:rsidR="001F0E8E" w:rsidRPr="001F0E8E">
        <w:rPr>
          <w:rFonts w:ascii="Linux Biolinum" w:hAnsi="Linux Biolinum" w:cs="Linux Biolinum"/>
        </w:rPr>
        <w:t>presque</w:t>
      </w:r>
      <w:r w:rsidR="00D80E0C">
        <w:rPr>
          <w:rFonts w:ascii="Linux Biolinum" w:hAnsi="Linux Biolinum" w:cs="Linux Biolinum"/>
        </w:rPr>
        <w:t>-</w:t>
      </w:r>
      <w:r w:rsidR="001F0E8E" w:rsidRPr="001F0E8E">
        <w:rPr>
          <w:rFonts w:ascii="Linux Biolinum" w:hAnsi="Linux Biolinum" w:cs="Linux Biolinum"/>
        </w:rPr>
        <w:t>guerre froide</w:t>
      </w:r>
      <w:r w:rsidR="004A1D71">
        <w:rPr>
          <w:rFonts w:ascii="Linux Biolinum" w:hAnsi="Linux Biolinum" w:cs="Linux Biolinum"/>
        </w:rPr>
        <w:t xml:space="preserve"> (les </w:t>
      </w:r>
      <w:r w:rsidR="001F0E8E" w:rsidRPr="001F0E8E">
        <w:rPr>
          <w:rFonts w:ascii="Linux Biolinum" w:hAnsi="Linux Biolinum" w:cs="Linux Biolinum"/>
        </w:rPr>
        <w:t xml:space="preserve">communistes </w:t>
      </w:r>
      <w:r w:rsidR="004A1D71">
        <w:rPr>
          <w:rFonts w:ascii="Linux Biolinum" w:hAnsi="Linux Biolinum" w:cs="Linux Biolinum"/>
        </w:rPr>
        <w:t xml:space="preserve">sont </w:t>
      </w:r>
      <w:r w:rsidR="001F0E8E" w:rsidRPr="001F0E8E">
        <w:rPr>
          <w:rFonts w:ascii="Linux Biolinum" w:hAnsi="Linux Biolinum" w:cs="Linux Biolinum"/>
        </w:rPr>
        <w:t>au gouvern</w:t>
      </w:r>
      <w:r w:rsidR="001F0E8E" w:rsidRPr="001F0E8E">
        <w:rPr>
          <w:rFonts w:ascii="Linux Biolinum" w:hAnsi="Linux Biolinum" w:cs="Linux Biolinum"/>
        </w:rPr>
        <w:t>e</w:t>
      </w:r>
      <w:r w:rsidR="001F0E8E" w:rsidRPr="001F0E8E">
        <w:rPr>
          <w:rFonts w:ascii="Linux Biolinum" w:hAnsi="Linux Biolinum" w:cs="Linux Biolinum"/>
        </w:rPr>
        <w:t>ment</w:t>
      </w:r>
      <w:r w:rsidR="004A1D71">
        <w:rPr>
          <w:rFonts w:ascii="Linux Biolinum" w:hAnsi="Linux Biolinum" w:cs="Linux Biolinum"/>
        </w:rPr>
        <w:t xml:space="preserve">). </w:t>
      </w:r>
      <w:r w:rsidR="00886C7C">
        <w:rPr>
          <w:rFonts w:ascii="Linux Biolinum" w:hAnsi="Linux Biolinum" w:cs="Linux Biolinum"/>
        </w:rPr>
        <w:t xml:space="preserve">De plus, </w:t>
      </w:r>
      <w:r w:rsidR="001F0E8E" w:rsidRPr="001F0E8E">
        <w:rPr>
          <w:rFonts w:ascii="Linux Biolinum" w:hAnsi="Linux Biolinum" w:cs="Linux Biolinum"/>
        </w:rPr>
        <w:t xml:space="preserve"> la droite n</w:t>
      </w:r>
      <w:r w:rsidR="002B2F72">
        <w:rPr>
          <w:rFonts w:ascii="Linux Biolinum" w:hAnsi="Linux Biolinum" w:cs="Linux Biolinum"/>
        </w:rPr>
        <w:t>’</w:t>
      </w:r>
      <w:r w:rsidR="001F0E8E" w:rsidRPr="001F0E8E">
        <w:rPr>
          <w:rFonts w:ascii="Linux Biolinum" w:hAnsi="Linux Biolinum" w:cs="Linux Biolinum"/>
        </w:rPr>
        <w:t>accepte pas</w:t>
      </w:r>
      <w:r w:rsidR="00886C7C">
        <w:rPr>
          <w:rFonts w:ascii="Linux Biolinum" w:hAnsi="Linux Biolinum" w:cs="Linux Biolinum"/>
        </w:rPr>
        <w:t xml:space="preserve"> </w:t>
      </w:r>
      <w:r w:rsidR="001F0E8E" w:rsidRPr="001F0E8E">
        <w:rPr>
          <w:rFonts w:ascii="Linux Biolinum" w:hAnsi="Linux Biolinum" w:cs="Linux Biolinum"/>
        </w:rPr>
        <w:t>complètement psychologiquement et</w:t>
      </w:r>
      <w:r w:rsidR="00B62E4D">
        <w:rPr>
          <w:rFonts w:ascii="Linux Biolinum" w:hAnsi="Linux Biolinum" w:cs="Linux Biolinum"/>
        </w:rPr>
        <w:t xml:space="preserve"> </w:t>
      </w:r>
      <w:r w:rsidR="001F0E8E" w:rsidRPr="001F0E8E">
        <w:rPr>
          <w:rFonts w:ascii="Linux Biolinum" w:hAnsi="Linux Biolinum" w:cs="Linux Biolinum"/>
        </w:rPr>
        <w:t>politiquement le retour de la gauche</w:t>
      </w:r>
      <w:r w:rsidR="004F214A">
        <w:rPr>
          <w:rFonts w:ascii="Linux Biolinum" w:hAnsi="Linux Biolinum" w:cs="Linux Biolinum"/>
        </w:rPr>
        <w:t>.</w:t>
      </w:r>
      <w:r w:rsidR="00ED25B5">
        <w:rPr>
          <w:rFonts w:ascii="Linux Biolinum" w:hAnsi="Linux Biolinum" w:cs="Linux Biolinum"/>
        </w:rPr>
        <w:t xml:space="preserve"> Elle </w:t>
      </w:r>
      <w:r w:rsidR="001F0E8E" w:rsidRPr="001F0E8E">
        <w:rPr>
          <w:rFonts w:ascii="Linux Biolinum" w:hAnsi="Linux Biolinum" w:cs="Linux Biolinum"/>
        </w:rPr>
        <w:t>consid</w:t>
      </w:r>
      <w:r w:rsidR="00ED25B5">
        <w:rPr>
          <w:rFonts w:ascii="Linux Biolinum" w:hAnsi="Linux Biolinum" w:cs="Linux Biolinum"/>
        </w:rPr>
        <w:t xml:space="preserve">ère très rapidement que cette gauche est </w:t>
      </w:r>
      <w:r w:rsidR="001F0E8E" w:rsidRPr="001F0E8E">
        <w:rPr>
          <w:rFonts w:ascii="Linux Biolinum" w:hAnsi="Linux Biolinum" w:cs="Linux Biolinum"/>
        </w:rPr>
        <w:t>illégitime</w:t>
      </w:r>
      <w:r w:rsidR="000927C7">
        <w:rPr>
          <w:rFonts w:ascii="Linux Biolinum" w:hAnsi="Linux Biolinum" w:cs="Linux Biolinum"/>
        </w:rPr>
        <w:t xml:space="preserve"> ;  </w:t>
      </w:r>
      <w:r w:rsidR="001F0E8E" w:rsidRPr="001F0E8E">
        <w:rPr>
          <w:rFonts w:ascii="Linux Biolinum" w:hAnsi="Linux Biolinum" w:cs="Linux Biolinum"/>
        </w:rPr>
        <w:t xml:space="preserve">on va </w:t>
      </w:r>
      <w:r w:rsidR="000927C7">
        <w:rPr>
          <w:rFonts w:ascii="Linux Biolinum" w:hAnsi="Linux Biolinum" w:cs="Linux Biolinum"/>
        </w:rPr>
        <w:t xml:space="preserve">donc </w:t>
      </w:r>
      <w:r w:rsidR="001F0E8E" w:rsidRPr="001F0E8E">
        <w:rPr>
          <w:rFonts w:ascii="Linux Biolinum" w:hAnsi="Linux Biolinum" w:cs="Linux Biolinum"/>
        </w:rPr>
        <w:t>avoir</w:t>
      </w:r>
      <w:r w:rsidR="000927C7">
        <w:rPr>
          <w:rFonts w:ascii="Linux Biolinum" w:hAnsi="Linux Biolinum" w:cs="Linux Biolinum"/>
        </w:rPr>
        <w:t xml:space="preserve"> </w:t>
      </w:r>
      <w:r w:rsidR="001F0E8E" w:rsidRPr="001F0E8E">
        <w:rPr>
          <w:rFonts w:ascii="Linux Biolinum" w:hAnsi="Linux Biolinum" w:cs="Linux Biolinum"/>
        </w:rPr>
        <w:t xml:space="preserve">des débats </w:t>
      </w:r>
      <w:r w:rsidR="000927C7">
        <w:rPr>
          <w:rFonts w:ascii="Linux Biolinum" w:hAnsi="Linux Biolinum" w:cs="Linux Biolinum"/>
        </w:rPr>
        <w:t xml:space="preserve">politiques extraordinairement tendus, </w:t>
      </w:r>
      <w:r w:rsidR="001F0E8E" w:rsidRPr="001F0E8E">
        <w:rPr>
          <w:rFonts w:ascii="Linux Biolinum" w:hAnsi="Linux Biolinum" w:cs="Linux Biolinum"/>
        </w:rPr>
        <w:t>extraordinairement vigoureux</w:t>
      </w:r>
      <w:r w:rsidR="000927C7">
        <w:rPr>
          <w:rFonts w:ascii="Linux Biolinum" w:hAnsi="Linux Biolinum" w:cs="Linux Biolinum"/>
        </w:rPr>
        <w:t xml:space="preserve">, </w:t>
      </w:r>
      <w:r w:rsidR="001F0E8E" w:rsidRPr="001F0E8E">
        <w:rPr>
          <w:rFonts w:ascii="Linux Biolinum" w:hAnsi="Linux Biolinum" w:cs="Linux Biolinum"/>
        </w:rPr>
        <w:t>extraordinairement durs sur les</w:t>
      </w:r>
      <w:r w:rsidR="00DE1BD3">
        <w:rPr>
          <w:rFonts w:ascii="Linux Biolinum" w:hAnsi="Linux Biolinum" w:cs="Linux Biolinum"/>
        </w:rPr>
        <w:t xml:space="preserve"> </w:t>
      </w:r>
      <w:r w:rsidR="001F0E8E" w:rsidRPr="001F0E8E">
        <w:rPr>
          <w:rFonts w:ascii="Linux Biolinum" w:hAnsi="Linux Biolinum" w:cs="Linux Biolinum"/>
        </w:rPr>
        <w:t>nationalisations</w:t>
      </w:r>
      <w:r w:rsidR="00171652">
        <w:rPr>
          <w:rFonts w:ascii="Linux Biolinum" w:hAnsi="Linux Biolinum" w:cs="Linux Biolinum"/>
        </w:rPr>
        <w:t>,</w:t>
      </w:r>
      <w:r w:rsidR="001F0E8E" w:rsidRPr="001F0E8E">
        <w:rPr>
          <w:rFonts w:ascii="Linux Biolinum" w:hAnsi="Linux Biolinum" w:cs="Linux Biolinum"/>
        </w:rPr>
        <w:t xml:space="preserve"> sur </w:t>
      </w:r>
      <w:r w:rsidR="00036732">
        <w:rPr>
          <w:rFonts w:ascii="Linux Biolinum" w:hAnsi="Linux Biolinum" w:cs="Linux Biolinum"/>
        </w:rPr>
        <w:t xml:space="preserve">la réforme du service public de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école</w:t>
      </w:r>
      <w:r w:rsidR="00036732">
        <w:rPr>
          <w:rFonts w:ascii="Linux Biolinum" w:hAnsi="Linux Biolinum" w:cs="Linux Biolinum"/>
        </w:rPr>
        <w:t xml:space="preserve"> (il faut </w:t>
      </w:r>
      <w:r w:rsidR="001F0E8E" w:rsidRPr="001F0E8E">
        <w:rPr>
          <w:rFonts w:ascii="Linux Biolinum" w:hAnsi="Linux Biolinum" w:cs="Linux Biolinum"/>
        </w:rPr>
        <w:t>penser aux</w:t>
      </w:r>
      <w:r w:rsidR="00036732">
        <w:rPr>
          <w:rFonts w:ascii="Linux Biolinum" w:hAnsi="Linux Biolinum" w:cs="Linux Biolinum"/>
        </w:rPr>
        <w:t xml:space="preserve"> </w:t>
      </w:r>
      <w:r w:rsidR="001F0E8E" w:rsidRPr="001F0E8E">
        <w:rPr>
          <w:rFonts w:ascii="Linux Biolinum" w:hAnsi="Linux Biolinum" w:cs="Linux Biolinum"/>
        </w:rPr>
        <w:t>très grandes manifestations des années</w:t>
      </w:r>
      <w:r w:rsidR="00036732">
        <w:rPr>
          <w:rFonts w:ascii="Linux Biolinum" w:hAnsi="Linux Biolinum" w:cs="Linux Biolinum"/>
        </w:rPr>
        <w:t xml:space="preserve"> 1980 </w:t>
      </w:r>
      <w:r w:rsidR="001F0E8E" w:rsidRPr="001F0E8E">
        <w:rPr>
          <w:rFonts w:ascii="Linux Biolinum" w:hAnsi="Linux Biolinum" w:cs="Linux Biolinum"/>
        </w:rPr>
        <w:t>80 pour l</w:t>
      </w:r>
      <w:r w:rsidR="002B2F72">
        <w:rPr>
          <w:rFonts w:ascii="Linux Biolinum" w:hAnsi="Linux Biolinum" w:cs="Linux Biolinum"/>
        </w:rPr>
        <w:t>’</w:t>
      </w:r>
      <w:r w:rsidR="001F0E8E" w:rsidRPr="001F0E8E">
        <w:rPr>
          <w:rFonts w:ascii="Linux Biolinum" w:hAnsi="Linux Biolinum" w:cs="Linux Biolinum"/>
        </w:rPr>
        <w:t>école libre</w:t>
      </w:r>
      <w:r w:rsidR="00831688">
        <w:rPr>
          <w:rFonts w:ascii="Linux Biolinum" w:hAnsi="Linux Biolinum" w:cs="Linux Biolinum"/>
        </w:rPr>
        <w:t xml:space="preserve"> </w:t>
      </w:r>
      <w:r w:rsidR="00A30A5C">
        <w:rPr>
          <w:rFonts w:ascii="Linux Biolinum" w:hAnsi="Linux Biolinum" w:cs="Linux Biolinum"/>
        </w:rPr>
        <w:t xml:space="preserve">contre </w:t>
      </w:r>
      <w:r w:rsidR="00211BF8">
        <w:rPr>
          <w:rFonts w:ascii="Linux Biolinum" w:hAnsi="Linux Biolinum" w:cs="Linux Biolinum"/>
        </w:rPr>
        <w:t xml:space="preserve">pour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école laïque avec des mobilisations de</w:t>
      </w:r>
      <w:r w:rsidR="00A1605E">
        <w:rPr>
          <w:rFonts w:ascii="Linux Biolinum" w:hAnsi="Linux Biolinum" w:cs="Linux Biolinum"/>
        </w:rPr>
        <w:t xml:space="preserve"> </w:t>
      </w:r>
      <w:r w:rsidR="001F0E8E" w:rsidRPr="001F0E8E">
        <w:rPr>
          <w:rFonts w:ascii="Linux Biolinum" w:hAnsi="Linux Biolinum" w:cs="Linux Biolinum"/>
        </w:rPr>
        <w:t>plusieurs millions de personnes dans la</w:t>
      </w:r>
      <w:r w:rsidR="00454C37">
        <w:rPr>
          <w:rFonts w:ascii="Linux Biolinum" w:hAnsi="Linux Biolinum" w:cs="Linux Biolinum"/>
        </w:rPr>
        <w:t xml:space="preserve"> </w:t>
      </w:r>
      <w:r w:rsidR="001F0E8E" w:rsidRPr="001F0E8E">
        <w:rPr>
          <w:rFonts w:ascii="Linux Biolinum" w:hAnsi="Linux Biolinum" w:cs="Linux Biolinum"/>
        </w:rPr>
        <w:t>rue</w:t>
      </w:r>
      <w:r w:rsidR="00A30A5C">
        <w:rPr>
          <w:rFonts w:ascii="Linux Biolinum" w:hAnsi="Linux Biolinum" w:cs="Linux Biolinum"/>
        </w:rPr>
        <w:t>).</w:t>
      </w:r>
    </w:p>
    <w:p w:rsidR="00215E81" w:rsidRDefault="00CE2C62" w:rsidP="00F913EA">
      <w:pPr>
        <w:ind w:firstLine="425"/>
        <w:rPr>
          <w:rFonts w:ascii="Linux Biolinum" w:hAnsi="Linux Biolinum" w:cs="Linux Biolinum"/>
        </w:rPr>
      </w:pPr>
      <w:r>
        <w:rPr>
          <w:rFonts w:ascii="Linux Biolinum" w:hAnsi="Linux Biolinum" w:cs="Linux Biolinum"/>
        </w:rPr>
        <w:t xml:space="preserve">On va avoir </w:t>
      </w:r>
      <w:r w:rsidR="001F0E8E" w:rsidRPr="001F0E8E">
        <w:rPr>
          <w:rFonts w:ascii="Linux Biolinum" w:hAnsi="Linux Biolinum" w:cs="Linux Biolinum"/>
        </w:rPr>
        <w:t>un contexte</w:t>
      </w:r>
      <w:r>
        <w:rPr>
          <w:rFonts w:ascii="Linux Biolinum" w:hAnsi="Linux Biolinum" w:cs="Linux Biolinum"/>
        </w:rPr>
        <w:t xml:space="preserve"> </w:t>
      </w:r>
      <w:r w:rsidR="001F0E8E" w:rsidRPr="001F0E8E">
        <w:rPr>
          <w:rFonts w:ascii="Linux Biolinum" w:hAnsi="Linux Biolinum" w:cs="Linux Biolinum"/>
        </w:rPr>
        <w:t>politique très tendu avec des</w:t>
      </w:r>
      <w:r w:rsidR="00636988">
        <w:rPr>
          <w:rFonts w:ascii="Linux Biolinum" w:hAnsi="Linux Biolinum" w:cs="Linux Biolinum"/>
        </w:rPr>
        <w:t xml:space="preserve"> </w:t>
      </w:r>
      <w:r w:rsidR="001F0E8E" w:rsidRPr="001F0E8E">
        <w:rPr>
          <w:rFonts w:ascii="Linux Biolinum" w:hAnsi="Linux Biolinum" w:cs="Linux Biolinum"/>
        </w:rPr>
        <w:t>affrontements</w:t>
      </w:r>
      <w:r w:rsidR="0046493D">
        <w:rPr>
          <w:rFonts w:ascii="Linux Biolinum" w:hAnsi="Linux Biolinum" w:cs="Linux Biolinum"/>
        </w:rPr>
        <w:t>,</w:t>
      </w:r>
      <w:r w:rsidR="001F0E8E" w:rsidRPr="001F0E8E">
        <w:rPr>
          <w:rFonts w:ascii="Linux Biolinum" w:hAnsi="Linux Biolinum" w:cs="Linux Biolinum"/>
        </w:rPr>
        <w:t xml:space="preserve"> des tensions extr</w:t>
      </w:r>
      <w:r w:rsidR="001F0E8E" w:rsidRPr="001F0E8E">
        <w:rPr>
          <w:rFonts w:ascii="Linux Biolinum" w:hAnsi="Linux Biolinum" w:cs="Linux Biolinum"/>
        </w:rPr>
        <w:t>ê</w:t>
      </w:r>
      <w:r w:rsidR="001F0E8E" w:rsidRPr="001F0E8E">
        <w:rPr>
          <w:rFonts w:ascii="Linux Biolinum" w:hAnsi="Linux Biolinum" w:cs="Linux Biolinum"/>
        </w:rPr>
        <w:t>mement</w:t>
      </w:r>
      <w:r w:rsidR="00636988">
        <w:rPr>
          <w:rFonts w:ascii="Linux Biolinum" w:hAnsi="Linux Biolinum" w:cs="Linux Biolinum"/>
        </w:rPr>
        <w:t xml:space="preserve"> </w:t>
      </w:r>
      <w:r w:rsidR="001F0E8E" w:rsidRPr="001F0E8E">
        <w:rPr>
          <w:rFonts w:ascii="Linux Biolinum" w:hAnsi="Linux Biolinum" w:cs="Linux Biolinum"/>
        </w:rPr>
        <w:t>forte</w:t>
      </w:r>
      <w:r w:rsidR="00636988">
        <w:rPr>
          <w:rFonts w:ascii="Linux Biolinum" w:hAnsi="Linux Biolinum" w:cs="Linux Biolinum"/>
        </w:rPr>
        <w:t>s</w:t>
      </w:r>
      <w:r w:rsidR="002E7FAA">
        <w:rPr>
          <w:rFonts w:ascii="Linux Biolinum" w:hAnsi="Linux Biolinum" w:cs="Linux Biolinum"/>
        </w:rPr>
        <w:t>,</w:t>
      </w:r>
      <w:r w:rsidR="001F0E8E" w:rsidRPr="001F0E8E">
        <w:rPr>
          <w:rFonts w:ascii="Linux Biolinum" w:hAnsi="Linux Biolinum" w:cs="Linux Biolinum"/>
        </w:rPr>
        <w:t xml:space="preserve"> et le </w:t>
      </w:r>
      <w:r w:rsidR="00636988">
        <w:rPr>
          <w:rFonts w:ascii="Linux Biolinum" w:hAnsi="Linux Biolinum" w:cs="Linux Biolinum"/>
        </w:rPr>
        <w:t>C</w:t>
      </w:r>
      <w:r w:rsidR="001F0E8E" w:rsidRPr="001F0E8E">
        <w:rPr>
          <w:rFonts w:ascii="Linux Biolinum" w:hAnsi="Linux Biolinum" w:cs="Linux Biolinum"/>
        </w:rPr>
        <w:t>onseil constitutionnel va</w:t>
      </w:r>
      <w:r w:rsidR="00636988">
        <w:rPr>
          <w:rFonts w:ascii="Linux Biolinum" w:hAnsi="Linux Biolinum" w:cs="Linux Biolinum"/>
        </w:rPr>
        <w:t xml:space="preserve"> </w:t>
      </w:r>
      <w:r w:rsidR="001F0E8E" w:rsidRPr="001F0E8E">
        <w:rPr>
          <w:rFonts w:ascii="Linux Biolinum" w:hAnsi="Linux Biolinum" w:cs="Linux Biolinum"/>
        </w:rPr>
        <w:t>être placé au centre de</w:t>
      </w:r>
      <w:r w:rsidR="00A279EE">
        <w:rPr>
          <w:rFonts w:ascii="Linux Biolinum" w:hAnsi="Linux Biolinum" w:cs="Linux Biolinum"/>
        </w:rPr>
        <w:t xml:space="preserve"> </w:t>
      </w:r>
      <w:r w:rsidR="001F0E8E" w:rsidRPr="001F0E8E">
        <w:rPr>
          <w:rFonts w:ascii="Linux Biolinum" w:hAnsi="Linux Biolinum" w:cs="Linux Biolinum"/>
        </w:rPr>
        <w:t>ces affrontements</w:t>
      </w:r>
      <w:r w:rsidR="00A279EE">
        <w:rPr>
          <w:rFonts w:ascii="Linux Biolinum" w:hAnsi="Linux Biolinum" w:cs="Linux Biolinum"/>
        </w:rPr>
        <w:t>,</w:t>
      </w:r>
      <w:r w:rsidR="001F0E8E" w:rsidRPr="001F0E8E">
        <w:rPr>
          <w:rFonts w:ascii="Linux Biolinum" w:hAnsi="Linux Biolinum" w:cs="Linux Biolinum"/>
        </w:rPr>
        <w:t xml:space="preserve"> car il aura à statuer</w:t>
      </w:r>
      <w:r w:rsidR="00A279EE">
        <w:rPr>
          <w:rFonts w:ascii="Linux Biolinum" w:hAnsi="Linux Biolinum" w:cs="Linux Biolinum"/>
        </w:rPr>
        <w:t xml:space="preserve"> </w:t>
      </w:r>
      <w:r w:rsidR="001F0E8E" w:rsidRPr="001F0E8E">
        <w:rPr>
          <w:rFonts w:ascii="Linux Biolinum" w:hAnsi="Linux Biolinum" w:cs="Linux Biolinum"/>
        </w:rPr>
        <w:t>sur les nouvelles lois adoptées par les</w:t>
      </w:r>
      <w:r w:rsidR="00A279EE">
        <w:rPr>
          <w:rFonts w:ascii="Linux Biolinum" w:hAnsi="Linux Biolinum" w:cs="Linux Biolinum"/>
        </w:rPr>
        <w:t xml:space="preserve"> </w:t>
      </w:r>
      <w:r w:rsidR="001F0E8E" w:rsidRPr="001F0E8E">
        <w:rPr>
          <w:rFonts w:ascii="Linux Biolinum" w:hAnsi="Linux Biolinum" w:cs="Linux Biolinum"/>
        </w:rPr>
        <w:t>nouvelles majorités</w:t>
      </w:r>
      <w:r w:rsidR="00A279EE">
        <w:rPr>
          <w:rFonts w:ascii="Linux Biolinum" w:hAnsi="Linux Biolinum" w:cs="Linux Biolinum"/>
        </w:rPr>
        <w:t>. E</w:t>
      </w:r>
      <w:r w:rsidR="001F0E8E" w:rsidRPr="001F0E8E">
        <w:rPr>
          <w:rFonts w:ascii="Linux Biolinum" w:hAnsi="Linux Biolinum" w:cs="Linux Biolinum"/>
        </w:rPr>
        <w:t>n 1981</w:t>
      </w:r>
      <w:r w:rsidR="00A279EE">
        <w:rPr>
          <w:rFonts w:ascii="Linux Biolinum" w:hAnsi="Linux Biolinum" w:cs="Linux Biolinum"/>
        </w:rPr>
        <w:t>,</w:t>
      </w:r>
      <w:r w:rsidR="001F0E8E" w:rsidRPr="001F0E8E">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est</w:t>
      </w:r>
      <w:r w:rsidR="00A279EE">
        <w:rPr>
          <w:rFonts w:ascii="Linux Biolinum" w:hAnsi="Linux Biolinum" w:cs="Linux Biolinum"/>
        </w:rPr>
        <w:t xml:space="preserve"> </w:t>
      </w:r>
      <w:r w:rsidR="001F0E8E" w:rsidRPr="001F0E8E">
        <w:rPr>
          <w:rFonts w:ascii="Linux Biolinum" w:hAnsi="Linux Biolinum" w:cs="Linux Biolinum"/>
        </w:rPr>
        <w:t>assez compliqué</w:t>
      </w:r>
      <w:r w:rsidR="00BC7501">
        <w:rPr>
          <w:rFonts w:ascii="Linux Biolinum" w:hAnsi="Linux Biolinum" w:cs="Linux Biolinum"/>
        </w:rPr>
        <w:t>,</w:t>
      </w:r>
      <w:r w:rsidR="001F0E8E" w:rsidRPr="001F0E8E">
        <w:rPr>
          <w:rFonts w:ascii="Linux Biolinum" w:hAnsi="Linux Biolinum" w:cs="Linux Biolinum"/>
        </w:rPr>
        <w:t xml:space="preserve"> </w:t>
      </w:r>
      <w:r w:rsidR="00B96E41" w:rsidRPr="001F0E8E">
        <w:rPr>
          <w:rFonts w:ascii="Linux Biolinum" w:hAnsi="Linux Biolinum" w:cs="Linux Biolinum"/>
        </w:rPr>
        <w:t>les neuf membres</w:t>
      </w:r>
      <w:r w:rsidR="00B96E41">
        <w:rPr>
          <w:rFonts w:ascii="Linux Biolinum" w:hAnsi="Linux Biolinum" w:cs="Linux Biolinum"/>
        </w:rPr>
        <w:t xml:space="preserve"> du</w:t>
      </w:r>
      <w:r w:rsidR="001F0E8E" w:rsidRPr="001F0E8E">
        <w:rPr>
          <w:rFonts w:ascii="Linux Biolinum" w:hAnsi="Linux Biolinum" w:cs="Linux Biolinum"/>
        </w:rPr>
        <w:t xml:space="preserve"> </w:t>
      </w:r>
      <w:r w:rsidR="00F86063">
        <w:rPr>
          <w:rFonts w:ascii="Linux Biolinum" w:hAnsi="Linux Biolinum" w:cs="Linux Biolinum"/>
        </w:rPr>
        <w:t>C</w:t>
      </w:r>
      <w:r w:rsidR="001F0E8E" w:rsidRPr="001F0E8E">
        <w:rPr>
          <w:rFonts w:ascii="Linux Biolinum" w:hAnsi="Linux Biolinum" w:cs="Linux Biolinum"/>
        </w:rPr>
        <w:t>onseil</w:t>
      </w:r>
      <w:r w:rsidR="00F45DE2">
        <w:rPr>
          <w:rFonts w:ascii="Linux Biolinum" w:hAnsi="Linux Biolinum" w:cs="Linux Biolinum"/>
        </w:rPr>
        <w:t xml:space="preserve"> </w:t>
      </w:r>
      <w:r w:rsidR="001F0E8E" w:rsidRPr="001F0E8E">
        <w:rPr>
          <w:rFonts w:ascii="Linux Biolinum" w:hAnsi="Linux Biolinum" w:cs="Linux Biolinum"/>
        </w:rPr>
        <w:t xml:space="preserve">constitutionnel de </w:t>
      </w:r>
      <w:r w:rsidR="00B96E41">
        <w:rPr>
          <w:rFonts w:ascii="Linux Biolinum" w:hAnsi="Linux Biolinum" w:cs="Linux Biolinum"/>
        </w:rPr>
        <w:t xml:space="preserve">1981 </w:t>
      </w:r>
      <w:r w:rsidR="001F0E8E" w:rsidRPr="001F0E8E">
        <w:rPr>
          <w:rFonts w:ascii="Linux Biolinum" w:hAnsi="Linux Biolinum" w:cs="Linux Biolinum"/>
        </w:rPr>
        <w:t>ont été nommés à l</w:t>
      </w:r>
      <w:r w:rsidR="002B2F72">
        <w:rPr>
          <w:rFonts w:ascii="Linux Biolinum" w:hAnsi="Linux Biolinum" w:cs="Linux Biolinum"/>
        </w:rPr>
        <w:t>’</w:t>
      </w:r>
      <w:r w:rsidR="001F0E8E" w:rsidRPr="001F0E8E">
        <w:rPr>
          <w:rFonts w:ascii="Linux Biolinum" w:hAnsi="Linux Biolinum" w:cs="Linux Biolinum"/>
        </w:rPr>
        <w:t xml:space="preserve">époque </w:t>
      </w:r>
      <w:r w:rsidR="00AB23A4" w:rsidRPr="001F0E8E">
        <w:rPr>
          <w:rFonts w:ascii="Linux Biolinum" w:hAnsi="Linux Biolinum" w:cs="Linux Biolinum"/>
        </w:rPr>
        <w:t xml:space="preserve">du pouvoir </w:t>
      </w:r>
      <w:r w:rsidR="001F0E8E" w:rsidRPr="001F0E8E">
        <w:rPr>
          <w:rFonts w:ascii="Linux Biolinum" w:hAnsi="Linux Biolinum" w:cs="Linux Biolinum"/>
        </w:rPr>
        <w:t>de la droite</w:t>
      </w:r>
      <w:r w:rsidR="00C31AED">
        <w:rPr>
          <w:rFonts w:ascii="Linux Biolinum" w:hAnsi="Linux Biolinum" w:cs="Linux Biolinum"/>
        </w:rPr>
        <w:t> ; i</w:t>
      </w:r>
      <w:r w:rsidR="001F0E8E" w:rsidRPr="001F0E8E">
        <w:rPr>
          <w:rFonts w:ascii="Linux Biolinum" w:hAnsi="Linux Biolinum" w:cs="Linux Biolinum"/>
        </w:rPr>
        <w:t>l y</w:t>
      </w:r>
      <w:r w:rsidR="0014438F">
        <w:rPr>
          <w:rFonts w:ascii="Linux Biolinum" w:hAnsi="Linux Biolinum" w:cs="Linux Biolinum"/>
        </w:rPr>
        <w:t xml:space="preserve"> </w:t>
      </w:r>
      <w:r w:rsidR="001F0E8E" w:rsidRPr="001F0E8E">
        <w:rPr>
          <w:rFonts w:ascii="Linux Biolinum" w:hAnsi="Linux Biolinum" w:cs="Linux Biolinum"/>
        </w:rPr>
        <w:t>a le risque qu</w:t>
      </w:r>
      <w:r w:rsidR="002B2F72">
        <w:rPr>
          <w:rFonts w:ascii="Linux Biolinum" w:hAnsi="Linux Biolinum" w:cs="Linux Biolinum"/>
        </w:rPr>
        <w:t>’</w:t>
      </w:r>
      <w:r w:rsidR="001F0E8E" w:rsidRPr="001F0E8E">
        <w:rPr>
          <w:rFonts w:ascii="Linux Biolinum" w:hAnsi="Linux Biolinum" w:cs="Linux Biolinum"/>
        </w:rPr>
        <w:t>on les accuse de</w:t>
      </w:r>
      <w:r w:rsidR="0014438F">
        <w:rPr>
          <w:rFonts w:ascii="Linux Biolinum" w:hAnsi="Linux Biolinum" w:cs="Linux Biolinum"/>
        </w:rPr>
        <w:t xml:space="preserve"> </w:t>
      </w:r>
      <w:r w:rsidR="001F0E8E" w:rsidRPr="001F0E8E">
        <w:rPr>
          <w:rFonts w:ascii="Linux Biolinum" w:hAnsi="Linux Biolinum" w:cs="Linux Biolinum"/>
        </w:rPr>
        <w:t>faire du gouvernement des juges</w:t>
      </w:r>
      <w:r w:rsidR="00187BB3">
        <w:rPr>
          <w:rFonts w:ascii="Linux Biolinum" w:hAnsi="Linux Biolinum" w:cs="Linux Biolinum"/>
        </w:rPr>
        <w:t>.</w:t>
      </w:r>
      <w:r w:rsidR="00962E1C">
        <w:rPr>
          <w:rFonts w:ascii="Linux Biolinum" w:hAnsi="Linux Biolinum" w:cs="Linux Biolinum"/>
        </w:rPr>
        <w:t xml:space="preserve"> </w:t>
      </w:r>
      <w:r w:rsidR="00E4548A">
        <w:rPr>
          <w:rFonts w:ascii="Linux Biolinum" w:hAnsi="Linux Biolinum" w:cs="Linux Biolinum"/>
        </w:rPr>
        <w:t xml:space="preserve">À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époque</w:t>
      </w:r>
      <w:r w:rsidR="00E4548A">
        <w:rPr>
          <w:rFonts w:ascii="Linux Biolinum" w:hAnsi="Linux Biolinum" w:cs="Linux Biolinum"/>
        </w:rPr>
        <w:t xml:space="preserve">, </w:t>
      </w:r>
      <w:r w:rsidR="00345540">
        <w:rPr>
          <w:rFonts w:ascii="Linux Biolinum" w:hAnsi="Linux Biolinum" w:cs="Linux Biolinum"/>
        </w:rPr>
        <w:t>P</w:t>
      </w:r>
      <w:r w:rsidR="001F0E8E" w:rsidRPr="001F0E8E">
        <w:rPr>
          <w:rFonts w:ascii="Linux Biolinum" w:hAnsi="Linux Biolinum" w:cs="Linux Biolinum"/>
        </w:rPr>
        <w:t xml:space="preserve">ierre </w:t>
      </w:r>
      <w:r w:rsidR="00345540" w:rsidRPr="001F0E8E">
        <w:rPr>
          <w:rFonts w:ascii="Linux Biolinum" w:hAnsi="Linux Biolinum" w:cs="Linux Biolinum"/>
        </w:rPr>
        <w:t>Joxe</w:t>
      </w:r>
      <w:r w:rsidR="00F913EA">
        <w:rPr>
          <w:rFonts w:ascii="Linux Biolinum" w:hAnsi="Linux Biolinum" w:cs="Linux Biolinum"/>
        </w:rPr>
        <w:t xml:space="preserve"> (</w:t>
      </w:r>
      <w:r w:rsidR="001B2CCD">
        <w:rPr>
          <w:rFonts w:ascii="Linux Biolinum" w:hAnsi="Linux Biolinum" w:cs="Linux Biolinum"/>
        </w:rPr>
        <w:t xml:space="preserve">ministre de l’Industrie puis </w:t>
      </w:r>
      <w:r w:rsidR="00F913EA" w:rsidRPr="00F913EA">
        <w:rPr>
          <w:rFonts w:ascii="Linux Biolinum" w:hAnsi="Linux Biolinum" w:cs="Linux Biolinum"/>
        </w:rPr>
        <w:t>Président du groupe socialiste</w:t>
      </w:r>
      <w:r w:rsidR="00F913EA">
        <w:rPr>
          <w:rFonts w:ascii="Linux Biolinum" w:hAnsi="Linux Biolinum" w:cs="Linux Biolinum"/>
        </w:rPr>
        <w:t xml:space="preserve"> à</w:t>
      </w:r>
      <w:r w:rsidR="00F913EA" w:rsidRPr="00F913EA">
        <w:rPr>
          <w:rFonts w:ascii="Linux Biolinum" w:hAnsi="Linux Biolinum" w:cs="Linux Biolinum"/>
        </w:rPr>
        <w:t xml:space="preserve"> l</w:t>
      </w:r>
      <w:r w:rsidR="00F913EA">
        <w:rPr>
          <w:rFonts w:ascii="Linux Biolinum" w:hAnsi="Linux Biolinum" w:cs="Linux Biolinum"/>
        </w:rPr>
        <w:t>’</w:t>
      </w:r>
      <w:r w:rsidR="00F913EA" w:rsidRPr="00F913EA">
        <w:rPr>
          <w:rFonts w:ascii="Linux Biolinum" w:hAnsi="Linux Biolinum" w:cs="Linux Biolinum"/>
        </w:rPr>
        <w:t>Assemblée nationale</w:t>
      </w:r>
      <w:r w:rsidR="00F913EA">
        <w:rPr>
          <w:rFonts w:ascii="Linux Biolinum" w:hAnsi="Linux Biolinum" w:cs="Linux Biolinum"/>
        </w:rPr>
        <w:t>)</w:t>
      </w:r>
      <w:r w:rsidR="00E4548A">
        <w:rPr>
          <w:rFonts w:ascii="Linux Biolinum" w:hAnsi="Linux Biolinum" w:cs="Linux Biolinum"/>
        </w:rPr>
        <w:t xml:space="preserve"> </w:t>
      </w:r>
      <w:r w:rsidR="001F0E8E" w:rsidRPr="001F0E8E">
        <w:rPr>
          <w:rFonts w:ascii="Linux Biolinum" w:hAnsi="Linux Biolinum" w:cs="Linux Biolinum"/>
        </w:rPr>
        <w:t xml:space="preserve">va </w:t>
      </w:r>
      <w:r w:rsidR="0027749B">
        <w:rPr>
          <w:rFonts w:ascii="Linux Biolinum" w:hAnsi="Linux Biolinum" w:cs="Linux Biolinum"/>
        </w:rPr>
        <w:t xml:space="preserve">ainsi </w:t>
      </w:r>
      <w:r w:rsidR="001F0E8E" w:rsidRPr="001F0E8E">
        <w:rPr>
          <w:rFonts w:ascii="Linux Biolinum" w:hAnsi="Linux Biolinum" w:cs="Linux Biolinum"/>
        </w:rPr>
        <w:t>d</w:t>
      </w:r>
      <w:r w:rsidR="00630329">
        <w:rPr>
          <w:rFonts w:ascii="Linux Biolinum" w:hAnsi="Linux Biolinum" w:cs="Linux Biolinum"/>
        </w:rPr>
        <w:t>éclarer</w:t>
      </w:r>
      <w:r w:rsidR="006C4298">
        <w:rPr>
          <w:rFonts w:ascii="Linux Biolinum" w:hAnsi="Linux Biolinum" w:cs="Linux Biolinum"/>
        </w:rPr>
        <w:t> : « </w:t>
      </w:r>
      <w:r w:rsidR="0093001C">
        <w:rPr>
          <w:rFonts w:ascii="Linux Biolinum" w:hAnsi="Linux Biolinum" w:cs="Linux Biolinum"/>
        </w:rPr>
        <w:t>M</w:t>
      </w:r>
      <w:r w:rsidR="001F0E8E" w:rsidRPr="001F0E8E">
        <w:rPr>
          <w:rFonts w:ascii="Linux Biolinum" w:hAnsi="Linux Biolinum" w:cs="Linux Biolinum"/>
        </w:rPr>
        <w:t xml:space="preserve">ais que pèsent ces </w:t>
      </w:r>
      <w:r w:rsidR="00147477">
        <w:rPr>
          <w:rFonts w:ascii="Linux Biolinum" w:hAnsi="Linux Biolinum" w:cs="Linux Biolinum"/>
        </w:rPr>
        <w:t xml:space="preserve">neuf </w:t>
      </w:r>
      <w:r w:rsidR="001F0E8E" w:rsidRPr="001F0E8E">
        <w:rPr>
          <w:rFonts w:ascii="Linux Biolinum" w:hAnsi="Linux Biolinum" w:cs="Linux Biolinum"/>
        </w:rPr>
        <w:t>vieillard</w:t>
      </w:r>
      <w:r w:rsidR="00473E8F">
        <w:rPr>
          <w:rFonts w:ascii="Linux Biolinum" w:hAnsi="Linux Biolinum" w:cs="Linux Biolinum"/>
        </w:rPr>
        <w:t>s</w:t>
      </w:r>
      <w:r w:rsidR="001F0E8E" w:rsidRPr="001F0E8E">
        <w:rPr>
          <w:rFonts w:ascii="Linux Biolinum" w:hAnsi="Linux Biolinum" w:cs="Linux Biolinum"/>
        </w:rPr>
        <w:t xml:space="preserve"> face aux </w:t>
      </w:r>
      <w:r w:rsidR="00147477">
        <w:rPr>
          <w:rFonts w:ascii="Linux Biolinum" w:hAnsi="Linux Biolinum" w:cs="Linux Biolinum"/>
        </w:rPr>
        <w:t xml:space="preserve">quinze </w:t>
      </w:r>
      <w:r w:rsidR="001F0E8E" w:rsidRPr="001F0E8E">
        <w:rPr>
          <w:rFonts w:ascii="Linux Biolinum" w:hAnsi="Linux Biolinum" w:cs="Linux Biolinum"/>
        </w:rPr>
        <w:t>millions de</w:t>
      </w:r>
      <w:r w:rsidR="00473E8F">
        <w:rPr>
          <w:rFonts w:ascii="Linux Biolinum" w:hAnsi="Linux Biolinum" w:cs="Linux Biolinum"/>
        </w:rPr>
        <w:t xml:space="preserve"> </w:t>
      </w:r>
      <w:r w:rsidR="001F0E8E" w:rsidRPr="001F0E8E">
        <w:rPr>
          <w:rFonts w:ascii="Linux Biolinum" w:hAnsi="Linux Biolinum" w:cs="Linux Biolinum"/>
        </w:rPr>
        <w:t xml:space="preserve">français qui ont voté </w:t>
      </w:r>
      <w:r w:rsidR="00E1599C" w:rsidRPr="001F0E8E">
        <w:rPr>
          <w:rFonts w:ascii="Linux Biolinum" w:hAnsi="Linux Biolinum" w:cs="Linux Biolinum"/>
        </w:rPr>
        <w:t>François</w:t>
      </w:r>
      <w:r w:rsidR="00473E8F">
        <w:rPr>
          <w:rFonts w:ascii="Linux Biolinum" w:hAnsi="Linux Biolinum" w:cs="Linux Biolinum"/>
        </w:rPr>
        <w:t xml:space="preserve"> </w:t>
      </w:r>
      <w:r w:rsidR="00E1599C" w:rsidRPr="001F0E8E">
        <w:rPr>
          <w:rFonts w:ascii="Linux Biolinum" w:hAnsi="Linux Biolinum" w:cs="Linux Biolinum"/>
        </w:rPr>
        <w:t>Mitterrand</w:t>
      </w:r>
      <w:r w:rsidR="006C4298">
        <w:rPr>
          <w:rFonts w:ascii="Linux Biolinum" w:hAnsi="Linux Biolinum" w:cs="Linux Biolinum"/>
        </w:rPr>
        <w:t> ? »</w:t>
      </w:r>
      <w:r w:rsidR="00215E81">
        <w:rPr>
          <w:rFonts w:ascii="Linux Biolinum" w:hAnsi="Linux Biolinum" w:cs="Linux Biolinum"/>
        </w:rPr>
        <w:t xml:space="preserve"> </w:t>
      </w:r>
      <w:r w:rsidR="00E1599C" w:rsidRPr="001F0E8E">
        <w:rPr>
          <w:rFonts w:ascii="Linux Biolinum" w:hAnsi="Linux Biolinum" w:cs="Linux Biolinum"/>
        </w:rPr>
        <w:t>André</w:t>
      </w:r>
      <w:r w:rsidR="001F0E8E" w:rsidRPr="001F0E8E">
        <w:rPr>
          <w:rFonts w:ascii="Linux Biolinum" w:hAnsi="Linux Biolinum" w:cs="Linux Biolinum"/>
        </w:rPr>
        <w:t xml:space="preserve"> </w:t>
      </w:r>
      <w:r w:rsidR="00E1599C" w:rsidRPr="001F0E8E">
        <w:rPr>
          <w:rFonts w:ascii="Linux Biolinum" w:hAnsi="Linux Biolinum" w:cs="Linux Biolinum"/>
        </w:rPr>
        <w:t>Laignel</w:t>
      </w:r>
      <w:r w:rsidR="00057DB9">
        <w:rPr>
          <w:rFonts w:ascii="Linux Biolinum" w:hAnsi="Linux Biolinum" w:cs="Linux Biolinum"/>
        </w:rPr>
        <w:t xml:space="preserve">, autre </w:t>
      </w:r>
      <w:r w:rsidR="00C0709C">
        <w:rPr>
          <w:rFonts w:ascii="Linux Biolinum" w:hAnsi="Linux Biolinum" w:cs="Linux Biolinum"/>
        </w:rPr>
        <w:t>député</w:t>
      </w:r>
      <w:r w:rsidR="001F0E8E" w:rsidRPr="001F0E8E">
        <w:rPr>
          <w:rFonts w:ascii="Linux Biolinum" w:hAnsi="Linux Biolinum" w:cs="Linux Biolinum"/>
        </w:rPr>
        <w:t xml:space="preserve"> soci</w:t>
      </w:r>
      <w:r w:rsidR="001F0E8E" w:rsidRPr="001F0E8E">
        <w:rPr>
          <w:rFonts w:ascii="Linux Biolinum" w:hAnsi="Linux Biolinum" w:cs="Linux Biolinum"/>
        </w:rPr>
        <w:t>a</w:t>
      </w:r>
      <w:r w:rsidR="001F0E8E" w:rsidRPr="001F0E8E">
        <w:rPr>
          <w:rFonts w:ascii="Linux Biolinum" w:hAnsi="Linux Biolinum" w:cs="Linux Biolinum"/>
        </w:rPr>
        <w:t>liste à l</w:t>
      </w:r>
      <w:r w:rsidR="002B2F72">
        <w:rPr>
          <w:rFonts w:ascii="Linux Biolinum" w:hAnsi="Linux Biolinum" w:cs="Linux Biolinum"/>
        </w:rPr>
        <w:t>’</w:t>
      </w:r>
      <w:r w:rsidR="001F0E8E" w:rsidRPr="001F0E8E">
        <w:rPr>
          <w:rFonts w:ascii="Linux Biolinum" w:hAnsi="Linux Biolinum" w:cs="Linux Biolinum"/>
        </w:rPr>
        <w:t>époque</w:t>
      </w:r>
      <w:r w:rsidR="00057DB9">
        <w:rPr>
          <w:rFonts w:ascii="Linux Biolinum" w:hAnsi="Linux Biolinum" w:cs="Linux Biolinum"/>
        </w:rPr>
        <w:t>,</w:t>
      </w:r>
      <w:r w:rsidR="001F0E8E" w:rsidRPr="001F0E8E">
        <w:rPr>
          <w:rFonts w:ascii="Linux Biolinum" w:hAnsi="Linux Biolinum" w:cs="Linux Biolinum"/>
        </w:rPr>
        <w:t xml:space="preserve"> vient</w:t>
      </w:r>
      <w:r w:rsidR="00057DB9">
        <w:rPr>
          <w:rFonts w:ascii="Linux Biolinum" w:hAnsi="Linux Biolinum" w:cs="Linux Biolinum"/>
        </w:rPr>
        <w:t xml:space="preserve"> </w:t>
      </w:r>
      <w:r w:rsidR="001F0E8E" w:rsidRPr="001F0E8E">
        <w:rPr>
          <w:rFonts w:ascii="Linux Biolinum" w:hAnsi="Linux Biolinum" w:cs="Linux Biolinum"/>
        </w:rPr>
        <w:t>dire</w:t>
      </w:r>
      <w:r w:rsidR="00215E81">
        <w:rPr>
          <w:rFonts w:ascii="Linux Biolinum" w:hAnsi="Linux Biolinum" w:cs="Linux Biolinum"/>
        </w:rPr>
        <w:t> : N</w:t>
      </w:r>
      <w:r w:rsidR="001F0E8E" w:rsidRPr="001F0E8E">
        <w:rPr>
          <w:rFonts w:ascii="Linux Biolinum" w:hAnsi="Linux Biolinum" w:cs="Linux Biolinum"/>
        </w:rPr>
        <w:t>ous avons juridiquement</w:t>
      </w:r>
      <w:r w:rsidR="00215E81">
        <w:rPr>
          <w:rFonts w:ascii="Linux Biolinum" w:hAnsi="Linux Biolinum" w:cs="Linux Biolinum"/>
        </w:rPr>
        <w:t xml:space="preserve"> </w:t>
      </w:r>
      <w:r w:rsidR="001F0E8E" w:rsidRPr="001F0E8E">
        <w:rPr>
          <w:rFonts w:ascii="Linux Biolinum" w:hAnsi="Linux Biolinum" w:cs="Linux Biolinum"/>
        </w:rPr>
        <w:t>raison parce que nous sommes</w:t>
      </w:r>
      <w:r w:rsidR="00215E81">
        <w:rPr>
          <w:rFonts w:ascii="Linux Biolinum" w:hAnsi="Linux Biolinum" w:cs="Linux Biolinum"/>
        </w:rPr>
        <w:t xml:space="preserve"> </w:t>
      </w:r>
      <w:r w:rsidR="001F0E8E" w:rsidRPr="001F0E8E">
        <w:rPr>
          <w:rFonts w:ascii="Linux Biolinum" w:hAnsi="Linux Biolinum" w:cs="Linux Biolinum"/>
        </w:rPr>
        <w:t>polit</w:t>
      </w:r>
      <w:r w:rsidR="001F0E8E" w:rsidRPr="001F0E8E">
        <w:rPr>
          <w:rFonts w:ascii="Linux Biolinum" w:hAnsi="Linux Biolinum" w:cs="Linux Biolinum"/>
        </w:rPr>
        <w:t>i</w:t>
      </w:r>
      <w:r w:rsidR="001F0E8E" w:rsidRPr="001F0E8E">
        <w:rPr>
          <w:rFonts w:ascii="Linux Biolinum" w:hAnsi="Linux Biolinum" w:cs="Linux Biolinum"/>
        </w:rPr>
        <w:t>quement majorit</w:t>
      </w:r>
      <w:r w:rsidR="00215E81">
        <w:rPr>
          <w:rFonts w:ascii="Linux Biolinum" w:hAnsi="Linux Biolinum" w:cs="Linux Biolinum"/>
        </w:rPr>
        <w:t>aires.</w:t>
      </w:r>
    </w:p>
    <w:p w:rsidR="001F0E8E" w:rsidRPr="001F0E8E" w:rsidRDefault="00215E81" w:rsidP="006B63E9">
      <w:pPr>
        <w:ind w:firstLine="425"/>
        <w:rPr>
          <w:rFonts w:ascii="Linux Biolinum" w:hAnsi="Linux Biolinum" w:cs="Linux Biolinum"/>
        </w:rPr>
      </w:pPr>
      <w:r>
        <w:rPr>
          <w:rFonts w:ascii="Linux Biolinum" w:hAnsi="Linux Biolinum" w:cs="Linux Biolinum"/>
        </w:rPr>
        <w:t>Le C</w:t>
      </w:r>
      <w:r w:rsidR="001F0E8E" w:rsidRPr="001F0E8E">
        <w:rPr>
          <w:rFonts w:ascii="Linux Biolinum" w:hAnsi="Linux Biolinum" w:cs="Linux Biolinum"/>
        </w:rPr>
        <w:t>onseil</w:t>
      </w:r>
      <w:r w:rsidR="009A4CC0">
        <w:rPr>
          <w:rFonts w:ascii="Linux Biolinum" w:hAnsi="Linux Biolinum" w:cs="Linux Biolinum"/>
        </w:rPr>
        <w:t xml:space="preserve"> </w:t>
      </w:r>
      <w:r w:rsidR="001F0E8E" w:rsidRPr="001F0E8E">
        <w:rPr>
          <w:rFonts w:ascii="Linux Biolinum" w:hAnsi="Linux Biolinum" w:cs="Linux Biolinum"/>
        </w:rPr>
        <w:t>constitutionnel</w:t>
      </w:r>
      <w:r w:rsidR="0082638A">
        <w:rPr>
          <w:rFonts w:ascii="Linux Biolinum" w:hAnsi="Linux Biolinum" w:cs="Linux Biolinum"/>
        </w:rPr>
        <w:t xml:space="preserve"> se retrouve d</w:t>
      </w:r>
      <w:r w:rsidR="001F0E8E" w:rsidRPr="001F0E8E">
        <w:rPr>
          <w:rFonts w:ascii="Linux Biolinum" w:hAnsi="Linux Biolinum" w:cs="Linux Biolinum"/>
        </w:rPr>
        <w:t xml:space="preserve">ans un climat </w:t>
      </w:r>
      <w:r w:rsidR="0082638A">
        <w:rPr>
          <w:rFonts w:ascii="Linux Biolinum" w:hAnsi="Linux Biolinum" w:cs="Linux Biolinum"/>
        </w:rPr>
        <w:t xml:space="preserve">politique </w:t>
      </w:r>
      <w:r w:rsidR="001F0E8E" w:rsidRPr="001F0E8E">
        <w:rPr>
          <w:rFonts w:ascii="Linux Biolinum" w:hAnsi="Linux Biolinum" w:cs="Linux Biolinum"/>
        </w:rPr>
        <w:t>très compliqué</w:t>
      </w:r>
      <w:r w:rsidR="00716241">
        <w:rPr>
          <w:rFonts w:ascii="Linux Biolinum" w:hAnsi="Linux Biolinum" w:cs="Linux Biolinum"/>
        </w:rPr>
        <w:t xml:space="preserve">, car </w:t>
      </w:r>
      <w:r w:rsidR="001F0E8E" w:rsidRPr="001F0E8E">
        <w:rPr>
          <w:rFonts w:ascii="Linux Biolinum" w:hAnsi="Linux Biolinum" w:cs="Linux Biolinum"/>
        </w:rPr>
        <w:t>les</w:t>
      </w:r>
      <w:r w:rsidR="00B2405C">
        <w:rPr>
          <w:rFonts w:ascii="Linux Biolinum" w:hAnsi="Linux Biolinum" w:cs="Linux Biolinum"/>
        </w:rPr>
        <w:t xml:space="preserve"> </w:t>
      </w:r>
      <w:r w:rsidR="001F0E8E" w:rsidRPr="001F0E8E">
        <w:rPr>
          <w:rFonts w:ascii="Linux Biolinum" w:hAnsi="Linux Biolinum" w:cs="Linux Biolinum"/>
        </w:rPr>
        <w:t>saisines se multiplient</w:t>
      </w:r>
      <w:r w:rsidR="00716241">
        <w:rPr>
          <w:rFonts w:ascii="Linux Biolinum" w:hAnsi="Linux Biolinum" w:cs="Linux Biolinum"/>
        </w:rPr>
        <w:t>. I</w:t>
      </w:r>
      <w:r w:rsidR="001F0E8E" w:rsidRPr="001F0E8E">
        <w:rPr>
          <w:rFonts w:ascii="Linux Biolinum" w:hAnsi="Linux Biolinum" w:cs="Linux Biolinum"/>
        </w:rPr>
        <w:t>l est dans</w:t>
      </w:r>
      <w:r w:rsidR="00716241">
        <w:rPr>
          <w:rFonts w:ascii="Linux Biolinum" w:hAnsi="Linux Biolinum" w:cs="Linux Biolinum"/>
        </w:rPr>
        <w:t xml:space="preserve"> </w:t>
      </w:r>
      <w:r w:rsidR="001F0E8E" w:rsidRPr="001F0E8E">
        <w:rPr>
          <w:rFonts w:ascii="Linux Biolinum" w:hAnsi="Linux Biolinum" w:cs="Linux Biolinum"/>
        </w:rPr>
        <w:t>un climat qui pourrait être</w:t>
      </w:r>
      <w:r w:rsidR="00716241">
        <w:rPr>
          <w:rFonts w:ascii="Linux Biolinum" w:hAnsi="Linux Biolinum" w:cs="Linux Biolinum"/>
        </w:rPr>
        <w:t xml:space="preserve"> </w:t>
      </w:r>
      <w:r w:rsidR="001F0E8E" w:rsidRPr="001F0E8E">
        <w:rPr>
          <w:rFonts w:ascii="Linux Biolinum" w:hAnsi="Linux Biolinum" w:cs="Linux Biolinum"/>
        </w:rPr>
        <w:t>de nature</w:t>
      </w:r>
      <w:r w:rsidR="00716241">
        <w:rPr>
          <w:rFonts w:ascii="Linux Biolinum" w:hAnsi="Linux Biolinum" w:cs="Linux Biolinum"/>
        </w:rPr>
        <w:t xml:space="preserve"> à la fragiliser.</w:t>
      </w:r>
      <w:r w:rsidR="00303D64">
        <w:rPr>
          <w:rFonts w:ascii="Linux Biolinum" w:hAnsi="Linux Biolinum" w:cs="Linux Biolinum"/>
        </w:rPr>
        <w:t xml:space="preserve"> Au co</w:t>
      </w:r>
      <w:r w:rsidR="00303D64">
        <w:rPr>
          <w:rFonts w:ascii="Linux Biolinum" w:hAnsi="Linux Biolinum" w:cs="Linux Biolinum"/>
        </w:rPr>
        <w:t>n</w:t>
      </w:r>
      <w:r w:rsidR="00303D64">
        <w:rPr>
          <w:rFonts w:ascii="Linux Biolinum" w:hAnsi="Linux Biolinum" w:cs="Linux Biolinum"/>
        </w:rPr>
        <w:t xml:space="preserve">traire, </w:t>
      </w:r>
      <w:r w:rsidR="001F0E8E" w:rsidRPr="001F0E8E">
        <w:rPr>
          <w:rFonts w:ascii="Linux Biolinum" w:hAnsi="Linux Biolinum" w:cs="Linux Biolinum"/>
        </w:rPr>
        <w:t xml:space="preserve">le </w:t>
      </w:r>
      <w:r w:rsidR="00303D64">
        <w:rPr>
          <w:rFonts w:ascii="Linux Biolinum" w:hAnsi="Linux Biolinum" w:cs="Linux Biolinum"/>
        </w:rPr>
        <w:t>C</w:t>
      </w:r>
      <w:r w:rsidR="001F0E8E" w:rsidRPr="001F0E8E">
        <w:rPr>
          <w:rFonts w:ascii="Linux Biolinum" w:hAnsi="Linux Biolinum" w:cs="Linux Biolinum"/>
        </w:rPr>
        <w:t>onseil constitutionnel va</w:t>
      </w:r>
      <w:r w:rsidR="00303D64">
        <w:rPr>
          <w:rFonts w:ascii="Linux Biolinum" w:hAnsi="Linux Biolinum" w:cs="Linux Biolinum"/>
        </w:rPr>
        <w:t xml:space="preserve"> </w:t>
      </w:r>
      <w:r w:rsidR="001F0E8E" w:rsidRPr="001F0E8E">
        <w:rPr>
          <w:rFonts w:ascii="Linux Biolinum" w:hAnsi="Linux Biolinum" w:cs="Linux Biolinum"/>
        </w:rPr>
        <w:t>être capable de répondre à</w:t>
      </w:r>
      <w:r w:rsidR="00B43906">
        <w:rPr>
          <w:rFonts w:ascii="Linux Biolinum" w:hAnsi="Linux Biolinum" w:cs="Linux Biolinum"/>
        </w:rPr>
        <w:t xml:space="preserve"> </w:t>
      </w:r>
      <w:r w:rsidR="001F0E8E" w:rsidRPr="001F0E8E">
        <w:rPr>
          <w:rFonts w:ascii="Linux Biolinum" w:hAnsi="Linux Biolinum" w:cs="Linux Biolinum"/>
        </w:rPr>
        <w:t>ce défi et de s</w:t>
      </w:r>
      <w:r w:rsidR="002B2F72">
        <w:rPr>
          <w:rFonts w:ascii="Linux Biolinum" w:hAnsi="Linux Biolinum" w:cs="Linux Biolinum"/>
        </w:rPr>
        <w:t>’</w:t>
      </w:r>
      <w:r w:rsidR="001F0E8E" w:rsidRPr="001F0E8E">
        <w:rPr>
          <w:rFonts w:ascii="Linux Biolinum" w:hAnsi="Linux Biolinum" w:cs="Linux Biolinum"/>
        </w:rPr>
        <w:t>imposer par sa</w:t>
      </w:r>
      <w:r w:rsidR="00B43906">
        <w:rPr>
          <w:rFonts w:ascii="Linux Biolinum" w:hAnsi="Linux Biolinum" w:cs="Linux Biolinum"/>
        </w:rPr>
        <w:t xml:space="preserve"> </w:t>
      </w:r>
      <w:r w:rsidR="001F0E8E" w:rsidRPr="001F0E8E">
        <w:rPr>
          <w:rFonts w:ascii="Linux Biolinum" w:hAnsi="Linux Biolinum" w:cs="Linux Biolinum"/>
        </w:rPr>
        <w:t>capacité stabilisatrice</w:t>
      </w:r>
      <w:r w:rsidR="00B43906">
        <w:rPr>
          <w:rFonts w:ascii="Linux Biolinum" w:hAnsi="Linux Biolinum" w:cs="Linux Biolinum"/>
        </w:rPr>
        <w:t>,</w:t>
      </w:r>
      <w:r w:rsidR="001F0E8E" w:rsidRPr="001F0E8E">
        <w:rPr>
          <w:rFonts w:ascii="Linux Biolinum" w:hAnsi="Linux Biolinum" w:cs="Linux Biolinum"/>
        </w:rPr>
        <w:t xml:space="preserve"> </w:t>
      </w:r>
      <w:r w:rsidR="00B43906">
        <w:rPr>
          <w:rFonts w:ascii="Linux Biolinum" w:hAnsi="Linux Biolinum" w:cs="Linux Biolinum"/>
        </w:rPr>
        <w:t xml:space="preserve">c’est-à-dire </w:t>
      </w:r>
      <w:r w:rsidR="001F0E8E" w:rsidRPr="001F0E8E">
        <w:rPr>
          <w:rFonts w:ascii="Linux Biolinum" w:hAnsi="Linux Biolinum" w:cs="Linux Biolinum"/>
        </w:rPr>
        <w:t>qu</w:t>
      </w:r>
      <w:r w:rsidR="002B2F72">
        <w:rPr>
          <w:rFonts w:ascii="Linux Biolinum" w:hAnsi="Linux Biolinum" w:cs="Linux Biolinum"/>
        </w:rPr>
        <w:t>’</w:t>
      </w:r>
      <w:r w:rsidR="001F0E8E" w:rsidRPr="001F0E8E">
        <w:rPr>
          <w:rFonts w:ascii="Linux Biolinum" w:hAnsi="Linux Biolinum" w:cs="Linux Biolinum"/>
        </w:rPr>
        <w:t xml:space="preserve">ici le </w:t>
      </w:r>
      <w:r w:rsidR="00B43906">
        <w:rPr>
          <w:rFonts w:ascii="Linux Biolinum" w:hAnsi="Linux Biolinum" w:cs="Linux Biolinum"/>
        </w:rPr>
        <w:t>C</w:t>
      </w:r>
      <w:r w:rsidR="001F0E8E" w:rsidRPr="001F0E8E">
        <w:rPr>
          <w:rFonts w:ascii="Linux Biolinum" w:hAnsi="Linux Biolinum" w:cs="Linux Biolinum"/>
        </w:rPr>
        <w:t>onseil constitutionnel va</w:t>
      </w:r>
      <w:r w:rsidR="00B43906">
        <w:rPr>
          <w:rFonts w:ascii="Linux Biolinum" w:hAnsi="Linux Biolinum" w:cs="Linux Biolinum"/>
        </w:rPr>
        <w:t xml:space="preserve"> </w:t>
      </w:r>
      <w:r w:rsidR="001F0E8E" w:rsidRPr="001F0E8E">
        <w:rPr>
          <w:rFonts w:ascii="Linux Biolinum" w:hAnsi="Linux Biolinum" w:cs="Linux Biolinum"/>
        </w:rPr>
        <w:t>jouer un rôle de pacif</w:t>
      </w:r>
      <w:r w:rsidR="001F0E8E" w:rsidRPr="001F0E8E">
        <w:rPr>
          <w:rFonts w:ascii="Linux Biolinum" w:hAnsi="Linux Biolinum" w:cs="Linux Biolinum"/>
        </w:rPr>
        <w:t>i</w:t>
      </w:r>
      <w:r w:rsidR="001F0E8E" w:rsidRPr="001F0E8E">
        <w:rPr>
          <w:rFonts w:ascii="Linux Biolinum" w:hAnsi="Linux Biolinum" w:cs="Linux Biolinum"/>
        </w:rPr>
        <w:t>cateur</w:t>
      </w:r>
      <w:r w:rsidR="00B43906">
        <w:rPr>
          <w:rFonts w:ascii="Linux Biolinum" w:hAnsi="Linux Biolinum" w:cs="Linux Biolinum"/>
        </w:rPr>
        <w:t>,</w:t>
      </w:r>
      <w:r w:rsidR="001F0E8E" w:rsidRPr="001F0E8E">
        <w:rPr>
          <w:rFonts w:ascii="Linux Biolinum" w:hAnsi="Linux Biolinum" w:cs="Linux Biolinum"/>
        </w:rPr>
        <w:t xml:space="preserve"> de</w:t>
      </w:r>
      <w:r w:rsidR="00B43906">
        <w:rPr>
          <w:rFonts w:ascii="Linux Biolinum" w:hAnsi="Linux Biolinum" w:cs="Linux Biolinum"/>
        </w:rPr>
        <w:t xml:space="preserve"> </w:t>
      </w:r>
      <w:r w:rsidR="001F0E8E" w:rsidRPr="001F0E8E">
        <w:rPr>
          <w:rFonts w:ascii="Linux Biolinum" w:hAnsi="Linux Biolinum" w:cs="Linux Biolinum"/>
        </w:rPr>
        <w:t>stabilisateur dans la vie politique</w:t>
      </w:r>
      <w:r w:rsidR="00B43906">
        <w:rPr>
          <w:rFonts w:ascii="Linux Biolinum" w:hAnsi="Linux Biolinum" w:cs="Linux Biolinum"/>
        </w:rPr>
        <w:t>. I</w:t>
      </w:r>
      <w:r w:rsidR="001F0E8E" w:rsidRPr="001F0E8E">
        <w:rPr>
          <w:rFonts w:ascii="Linux Biolinum" w:hAnsi="Linux Biolinum" w:cs="Linux Biolinum"/>
        </w:rPr>
        <w:t>l</w:t>
      </w:r>
      <w:r w:rsidR="00B43906">
        <w:rPr>
          <w:rFonts w:ascii="Linux Biolinum" w:hAnsi="Linux Biolinum" w:cs="Linux Biolinum"/>
        </w:rPr>
        <w:t xml:space="preserve"> </w:t>
      </w:r>
      <w:r w:rsidR="001F0E8E" w:rsidRPr="001F0E8E">
        <w:rPr>
          <w:rFonts w:ascii="Linux Biolinum" w:hAnsi="Linux Biolinum" w:cs="Linux Biolinum"/>
        </w:rPr>
        <w:t>va être capable de rendre</w:t>
      </w:r>
      <w:r w:rsidR="00B43906">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alternance normale et pacifié</w:t>
      </w:r>
      <w:r w:rsidR="00AE4D21">
        <w:rPr>
          <w:rFonts w:ascii="Linux Biolinum" w:hAnsi="Linux Biolinum" w:cs="Linux Biolinum"/>
        </w:rPr>
        <w:t xml:space="preserve">e. Il n’ </w:t>
      </w:r>
      <w:r w:rsidR="001F0E8E" w:rsidRPr="001F0E8E">
        <w:rPr>
          <w:rFonts w:ascii="Linux Biolinum" w:hAnsi="Linux Biolinum" w:cs="Linux Biolinum"/>
        </w:rPr>
        <w:t>s</w:t>
      </w:r>
      <w:r w:rsidR="002B2F72">
        <w:rPr>
          <w:rFonts w:ascii="Linux Biolinum" w:hAnsi="Linux Biolinum" w:cs="Linux Biolinum"/>
        </w:rPr>
        <w:t>’</w:t>
      </w:r>
      <w:r w:rsidR="001F0E8E" w:rsidRPr="001F0E8E">
        <w:rPr>
          <w:rFonts w:ascii="Linux Biolinum" w:hAnsi="Linux Biolinum" w:cs="Linux Biolinum"/>
        </w:rPr>
        <w:t>agit</w:t>
      </w:r>
      <w:r w:rsidR="00AE4D21">
        <w:rPr>
          <w:rFonts w:ascii="Linux Biolinum" w:hAnsi="Linux Biolinum" w:cs="Linux Biolinum"/>
        </w:rPr>
        <w:t xml:space="preserve"> </w:t>
      </w:r>
      <w:r w:rsidR="001F0E8E" w:rsidRPr="001F0E8E">
        <w:rPr>
          <w:rFonts w:ascii="Linux Biolinum" w:hAnsi="Linux Biolinum" w:cs="Linux Biolinum"/>
        </w:rPr>
        <w:t>pas de faire en sorte qu</w:t>
      </w:r>
      <w:r w:rsidR="002B2F72">
        <w:rPr>
          <w:rFonts w:ascii="Linux Biolinum" w:hAnsi="Linux Biolinum" w:cs="Linux Biolinum"/>
        </w:rPr>
        <w:t>’</w:t>
      </w:r>
      <w:r w:rsidR="001F0E8E" w:rsidRPr="001F0E8E">
        <w:rPr>
          <w:rFonts w:ascii="Linux Biolinum" w:hAnsi="Linux Biolinum" w:cs="Linux Biolinum"/>
        </w:rPr>
        <w:t>il n</w:t>
      </w:r>
      <w:r w:rsidR="002B2F72">
        <w:rPr>
          <w:rFonts w:ascii="Linux Biolinum" w:hAnsi="Linux Biolinum" w:cs="Linux Biolinum"/>
        </w:rPr>
        <w:t>’</w:t>
      </w:r>
      <w:r w:rsidR="001F0E8E" w:rsidRPr="001F0E8E">
        <w:rPr>
          <w:rFonts w:ascii="Linux Biolinum" w:hAnsi="Linux Biolinum" w:cs="Linux Biolinum"/>
        </w:rPr>
        <w:t>y ait pas</w:t>
      </w:r>
      <w:r w:rsidR="00AE4D21">
        <w:rPr>
          <w:rFonts w:ascii="Linux Biolinum" w:hAnsi="Linux Biolinum" w:cs="Linux Biolinum"/>
        </w:rPr>
        <w:t xml:space="preserve"> </w:t>
      </w:r>
      <w:r w:rsidR="001F0E8E" w:rsidRPr="001F0E8E">
        <w:rPr>
          <w:rFonts w:ascii="Linux Biolinum" w:hAnsi="Linux Biolinum" w:cs="Linux Biolinum"/>
        </w:rPr>
        <w:t>de débat politique</w:t>
      </w:r>
      <w:r w:rsidR="009A3D0E">
        <w:rPr>
          <w:rFonts w:ascii="Linux Biolinum" w:hAnsi="Linux Biolinum" w:cs="Linux Biolinum"/>
        </w:rPr>
        <w:t xml:space="preserve">, </w:t>
      </w:r>
      <w:r w:rsidR="001F0E8E" w:rsidRPr="001F0E8E">
        <w:rPr>
          <w:rFonts w:ascii="Linux Biolinum" w:hAnsi="Linux Biolinum" w:cs="Linux Biolinum"/>
        </w:rPr>
        <w:t>mais il va réu</w:t>
      </w:r>
      <w:r w:rsidR="001F0E8E" w:rsidRPr="001F0E8E">
        <w:rPr>
          <w:rFonts w:ascii="Linux Biolinum" w:hAnsi="Linux Biolinum" w:cs="Linux Biolinum"/>
        </w:rPr>
        <w:t>s</w:t>
      </w:r>
      <w:r w:rsidR="001F0E8E" w:rsidRPr="001F0E8E">
        <w:rPr>
          <w:rFonts w:ascii="Linux Biolinum" w:hAnsi="Linux Biolinum" w:cs="Linux Biolinum"/>
        </w:rPr>
        <w:t>sir à faire en</w:t>
      </w:r>
      <w:r w:rsidR="009A3D0E">
        <w:rPr>
          <w:rFonts w:ascii="Linux Biolinum" w:hAnsi="Linux Biolinum" w:cs="Linux Biolinum"/>
        </w:rPr>
        <w:t xml:space="preserve"> </w:t>
      </w:r>
      <w:r w:rsidR="001F0E8E" w:rsidRPr="001F0E8E">
        <w:rPr>
          <w:rFonts w:ascii="Linux Biolinum" w:hAnsi="Linux Biolinum" w:cs="Linux Biolinum"/>
        </w:rPr>
        <w:t>sorte qu</w:t>
      </w:r>
      <w:r w:rsidR="00415D54">
        <w:rPr>
          <w:rFonts w:ascii="Linux Biolinum" w:hAnsi="Linux Biolinum" w:cs="Linux Biolinum"/>
        </w:rPr>
        <w:t>’</w:t>
      </w:r>
      <w:r w:rsidR="001F0E8E" w:rsidRPr="001F0E8E">
        <w:rPr>
          <w:rFonts w:ascii="Linux Biolinum" w:hAnsi="Linux Biolinum" w:cs="Linux Biolinum"/>
        </w:rPr>
        <w:t>il arbitre</w:t>
      </w:r>
      <w:r w:rsidR="00415D54">
        <w:rPr>
          <w:rFonts w:ascii="Linux Biolinum" w:hAnsi="Linux Biolinum" w:cs="Linux Biolinum"/>
        </w:rPr>
        <w:t>.</w:t>
      </w:r>
      <w:r w:rsidR="00E47BEF">
        <w:rPr>
          <w:rFonts w:ascii="Linux Biolinum" w:hAnsi="Linux Biolinum" w:cs="Linux Biolinum"/>
        </w:rPr>
        <w:t xml:space="preserve"> </w:t>
      </w:r>
      <w:r w:rsidR="00415D54">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la fameuse</w:t>
      </w:r>
      <w:r w:rsidR="00415D54">
        <w:rPr>
          <w:rFonts w:ascii="Linux Biolinum" w:hAnsi="Linux Biolinum" w:cs="Linux Biolinum"/>
        </w:rPr>
        <w:t xml:space="preserve"> </w:t>
      </w:r>
      <w:r w:rsidR="001F0E8E" w:rsidRPr="001F0E8E">
        <w:rPr>
          <w:rFonts w:ascii="Linux Biolinum" w:hAnsi="Linux Biolinum" w:cs="Linux Biolinum"/>
        </w:rPr>
        <w:t>période où</w:t>
      </w:r>
      <w:r w:rsidR="003F76C9">
        <w:rPr>
          <w:rFonts w:ascii="Linux Biolinum" w:hAnsi="Linux Biolinum" w:cs="Linux Biolinum"/>
        </w:rPr>
        <w:t xml:space="preserve"> le droit saisit la politique</w:t>
      </w:r>
      <w:r w:rsidR="00447AB5">
        <w:rPr>
          <w:rFonts w:ascii="Linux Biolinum" w:hAnsi="Linux Biolinum" w:cs="Linux Biolinum"/>
        </w:rPr>
        <w:t xml:space="preserve"> – </w:t>
      </w:r>
      <w:r w:rsidR="007664AD">
        <w:rPr>
          <w:rFonts w:ascii="Linux Biolinum" w:hAnsi="Linux Biolinum" w:cs="Linux Biolinum"/>
        </w:rPr>
        <w:t>« </w:t>
      </w:r>
      <w:r w:rsidR="001F0E8E" w:rsidRPr="001F0E8E">
        <w:rPr>
          <w:rFonts w:ascii="Linux Biolinum" w:hAnsi="Linux Biolinum" w:cs="Linux Biolinum"/>
        </w:rPr>
        <w:t>la politique est saisi</w:t>
      </w:r>
      <w:r w:rsidR="007664AD">
        <w:rPr>
          <w:rFonts w:ascii="Linux Biolinum" w:hAnsi="Linux Biolinum" w:cs="Linux Biolinum"/>
        </w:rPr>
        <w:t>e</w:t>
      </w:r>
      <w:r w:rsidR="001F0E8E" w:rsidRPr="001F0E8E">
        <w:rPr>
          <w:rFonts w:ascii="Linux Biolinum" w:hAnsi="Linux Biolinum" w:cs="Linux Biolinum"/>
        </w:rPr>
        <w:t xml:space="preserve"> par le</w:t>
      </w:r>
      <w:r w:rsidR="007664AD">
        <w:rPr>
          <w:rFonts w:ascii="Linux Biolinum" w:hAnsi="Linux Biolinum" w:cs="Linux Biolinum"/>
        </w:rPr>
        <w:t xml:space="preserve"> </w:t>
      </w:r>
      <w:r w:rsidR="001F0E8E" w:rsidRPr="001F0E8E">
        <w:rPr>
          <w:rFonts w:ascii="Linux Biolinum" w:hAnsi="Linux Biolinum" w:cs="Linux Biolinum"/>
        </w:rPr>
        <w:t>droit</w:t>
      </w:r>
      <w:r w:rsidR="007664AD">
        <w:rPr>
          <w:rFonts w:ascii="Linux Biolinum" w:hAnsi="Linux Biolinum" w:cs="Linux Biolinum"/>
        </w:rPr>
        <w:t> »</w:t>
      </w:r>
      <w:r w:rsidR="001F0E8E" w:rsidRPr="001F0E8E">
        <w:rPr>
          <w:rFonts w:ascii="Linux Biolinum" w:hAnsi="Linux Biolinum" w:cs="Linux Biolinum"/>
        </w:rPr>
        <w:t xml:space="preserve"> pour reprendre la belle expression</w:t>
      </w:r>
      <w:r w:rsidR="007664AD">
        <w:rPr>
          <w:rFonts w:ascii="Linux Biolinum" w:hAnsi="Linux Biolinum" w:cs="Linux Biolinum"/>
        </w:rPr>
        <w:t xml:space="preserve"> </w:t>
      </w:r>
      <w:r w:rsidR="001F0E8E" w:rsidRPr="001F0E8E">
        <w:rPr>
          <w:rFonts w:ascii="Linux Biolinum" w:hAnsi="Linux Biolinum" w:cs="Linux Biolinum"/>
        </w:rPr>
        <w:t xml:space="preserve">de </w:t>
      </w:r>
      <w:r w:rsidR="00E05B63">
        <w:rPr>
          <w:rFonts w:ascii="Linux Biolinum" w:hAnsi="Linux Biolinum" w:cs="Linux Biolinum"/>
        </w:rPr>
        <w:t>Louis Favoreu. C</w:t>
      </w:r>
      <w:r w:rsidR="002B2F72">
        <w:rPr>
          <w:rFonts w:ascii="Linux Biolinum" w:hAnsi="Linux Biolinum" w:cs="Linux Biolinum"/>
        </w:rPr>
        <w:t>’</w:t>
      </w:r>
      <w:r w:rsidR="001F0E8E" w:rsidRPr="001F0E8E">
        <w:rPr>
          <w:rFonts w:ascii="Linux Biolinum" w:hAnsi="Linux Biolinum" w:cs="Linux Biolinum"/>
        </w:rPr>
        <w:t>est l</w:t>
      </w:r>
      <w:r w:rsidR="002B2F72">
        <w:rPr>
          <w:rFonts w:ascii="Linux Biolinum" w:hAnsi="Linux Biolinum" w:cs="Linux Biolinum"/>
        </w:rPr>
        <w:t>’</w:t>
      </w:r>
      <w:r w:rsidR="001F0E8E" w:rsidRPr="001F0E8E">
        <w:rPr>
          <w:rFonts w:ascii="Linux Biolinum" w:hAnsi="Linux Biolinum" w:cs="Linux Biolinum"/>
        </w:rPr>
        <w:t>idée que les juristes</w:t>
      </w:r>
      <w:r w:rsidR="006B63E9">
        <w:rPr>
          <w:rFonts w:ascii="Linux Biolinum" w:hAnsi="Linux Biolinum" w:cs="Linux Biolinum"/>
        </w:rPr>
        <w:t xml:space="preserve">, </w:t>
      </w:r>
      <w:r w:rsidR="001F0E8E" w:rsidRPr="001F0E8E">
        <w:rPr>
          <w:rFonts w:ascii="Linux Biolinum" w:hAnsi="Linux Biolinum" w:cs="Linux Biolinum"/>
        </w:rPr>
        <w:t>le droit</w:t>
      </w:r>
      <w:r w:rsidR="006B63E9">
        <w:rPr>
          <w:rFonts w:ascii="Linux Biolinum" w:hAnsi="Linux Biolinum" w:cs="Linux Biolinum"/>
        </w:rPr>
        <w:t>, l’</w:t>
      </w:r>
      <w:r w:rsidR="001F0E8E" w:rsidRPr="001F0E8E">
        <w:rPr>
          <w:rFonts w:ascii="Linux Biolinum" w:hAnsi="Linux Biolinum" w:cs="Linux Biolinum"/>
        </w:rPr>
        <w:t>application des normes</w:t>
      </w:r>
      <w:r w:rsidR="006B63E9">
        <w:rPr>
          <w:rFonts w:ascii="Linux Biolinum" w:hAnsi="Linux Biolinum" w:cs="Linux Biolinum"/>
        </w:rPr>
        <w:t xml:space="preserve">, </w:t>
      </w:r>
      <w:r w:rsidR="001F0E8E" w:rsidRPr="001F0E8E">
        <w:rPr>
          <w:rFonts w:ascii="Linux Biolinum" w:hAnsi="Linux Biolinum" w:cs="Linux Biolinum"/>
        </w:rPr>
        <w:t>le juge</w:t>
      </w:r>
      <w:r w:rsidR="00751053">
        <w:rPr>
          <w:rFonts w:ascii="Linux Biolinum" w:hAnsi="Linux Biolinum" w:cs="Linux Biolinum"/>
        </w:rPr>
        <w:t xml:space="preserve"> est capable de pacifier la vi</w:t>
      </w:r>
      <w:r w:rsidR="001F0E8E" w:rsidRPr="001F0E8E">
        <w:rPr>
          <w:rFonts w:ascii="Linux Biolinum" w:hAnsi="Linux Biolinum" w:cs="Linux Biolinum"/>
        </w:rPr>
        <w:t>e</w:t>
      </w:r>
      <w:r w:rsidR="00751053">
        <w:rPr>
          <w:rFonts w:ascii="Linux Biolinum" w:hAnsi="Linux Biolinum" w:cs="Linux Biolinum"/>
        </w:rPr>
        <w:t xml:space="preserve"> politique.</w:t>
      </w:r>
    </w:p>
    <w:p w:rsidR="00FE24F2" w:rsidRDefault="001A75DA" w:rsidP="00623307">
      <w:pPr>
        <w:ind w:firstLine="425"/>
        <w:rPr>
          <w:rFonts w:ascii="Linux Biolinum" w:hAnsi="Linux Biolinum" w:cs="Linux Biolinum"/>
        </w:rPr>
      </w:pPr>
      <w:r>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w:t>
      </w:r>
      <w:r>
        <w:rPr>
          <w:rFonts w:ascii="Linux Biolinum" w:hAnsi="Linux Biolinum" w:cs="Linux Biolinum"/>
        </w:rPr>
        <w:t xml:space="preserve"> </w:t>
      </w:r>
      <w:r w:rsidR="001F0E8E" w:rsidRPr="001F0E8E">
        <w:rPr>
          <w:rFonts w:ascii="Linux Biolinum" w:hAnsi="Linux Biolinum" w:cs="Linux Biolinum"/>
        </w:rPr>
        <w:t xml:space="preserve">compliqué </w:t>
      </w:r>
      <w:r>
        <w:rPr>
          <w:rFonts w:ascii="Linux Biolinum" w:hAnsi="Linux Biolinum" w:cs="Linux Biolinum"/>
        </w:rPr>
        <w:t>pour</w:t>
      </w:r>
      <w:r w:rsidR="001F0E8E" w:rsidRPr="001F0E8E">
        <w:rPr>
          <w:rFonts w:ascii="Linux Biolinum" w:hAnsi="Linux Biolinum" w:cs="Linux Biolinum"/>
        </w:rPr>
        <w:t xml:space="preserve"> le </w:t>
      </w:r>
      <w:r w:rsidR="00581395">
        <w:rPr>
          <w:rFonts w:ascii="Linux Biolinum" w:hAnsi="Linux Biolinum" w:cs="Linux Biolinum"/>
        </w:rPr>
        <w:t>C</w:t>
      </w:r>
      <w:r w:rsidR="001F0E8E" w:rsidRPr="001F0E8E">
        <w:rPr>
          <w:rFonts w:ascii="Linux Biolinum" w:hAnsi="Linux Biolinum" w:cs="Linux Biolinum"/>
        </w:rPr>
        <w:t>onseil</w:t>
      </w:r>
      <w:r w:rsidR="00581395">
        <w:rPr>
          <w:rFonts w:ascii="Linux Biolinum" w:hAnsi="Linux Biolinum" w:cs="Linux Biolinum"/>
        </w:rPr>
        <w:t xml:space="preserve"> </w:t>
      </w:r>
      <w:r w:rsidR="001F0E8E" w:rsidRPr="001F0E8E">
        <w:rPr>
          <w:rFonts w:ascii="Linux Biolinum" w:hAnsi="Linux Biolinum" w:cs="Linux Biolinum"/>
        </w:rPr>
        <w:t>constitutionnel</w:t>
      </w:r>
      <w:r>
        <w:rPr>
          <w:rFonts w:ascii="Linux Biolinum" w:hAnsi="Linux Biolinum" w:cs="Linux Biolinum"/>
        </w:rPr>
        <w:t>,</w:t>
      </w:r>
      <w:r w:rsidR="001F0E8E" w:rsidRPr="001F0E8E">
        <w:rPr>
          <w:rFonts w:ascii="Linux Biolinum" w:hAnsi="Linux Biolinum" w:cs="Linux Biolinum"/>
        </w:rPr>
        <w:t xml:space="preserve"> parce que non seulement</w:t>
      </w:r>
      <w:r>
        <w:rPr>
          <w:rFonts w:ascii="Linux Biolinum" w:hAnsi="Linux Biolinum" w:cs="Linux Biolinum"/>
        </w:rPr>
        <w:t xml:space="preserve"> </w:t>
      </w:r>
      <w:r w:rsidR="001F0E8E" w:rsidRPr="001F0E8E">
        <w:rPr>
          <w:rFonts w:ascii="Linux Biolinum" w:hAnsi="Linux Biolinum" w:cs="Linux Biolinum"/>
        </w:rPr>
        <w:t xml:space="preserve">le nombre de saisines </w:t>
      </w:r>
      <w:r w:rsidR="00E76044">
        <w:rPr>
          <w:rFonts w:ascii="Linux Biolinum" w:hAnsi="Linux Biolinum" w:cs="Linux Biolinum"/>
        </w:rPr>
        <w:t>va</w:t>
      </w:r>
      <w:r w:rsidR="001F0E8E" w:rsidRPr="001F0E8E">
        <w:rPr>
          <w:rFonts w:ascii="Linux Biolinum" w:hAnsi="Linux Biolinum" w:cs="Linux Biolinum"/>
        </w:rPr>
        <w:t xml:space="preserve"> se développer</w:t>
      </w:r>
      <w:r w:rsidR="00E76044">
        <w:rPr>
          <w:rFonts w:ascii="Linux Biolinum" w:hAnsi="Linux Biolinum" w:cs="Linux Biolinum"/>
        </w:rPr>
        <w:t xml:space="preserve">, </w:t>
      </w:r>
      <w:r w:rsidR="001F0E8E" w:rsidRPr="001F0E8E">
        <w:rPr>
          <w:rFonts w:ascii="Linux Biolinum" w:hAnsi="Linux Biolinum" w:cs="Linux Biolinum"/>
        </w:rPr>
        <w:t xml:space="preserve">les questions </w:t>
      </w:r>
      <w:r w:rsidR="002B19BF">
        <w:rPr>
          <w:rFonts w:ascii="Linux Biolinum" w:hAnsi="Linux Biolinum" w:cs="Linux Biolinum"/>
        </w:rPr>
        <w:t xml:space="preserve">sont </w:t>
      </w:r>
      <w:r w:rsidR="001F0E8E" w:rsidRPr="001F0E8E">
        <w:rPr>
          <w:rFonts w:ascii="Linux Biolinum" w:hAnsi="Linux Biolinum" w:cs="Linux Biolinum"/>
        </w:rPr>
        <w:t>éminemment politique</w:t>
      </w:r>
      <w:r w:rsidR="00A73251">
        <w:rPr>
          <w:rFonts w:ascii="Linux Biolinum" w:hAnsi="Linux Biolinum" w:cs="Linux Biolinum"/>
        </w:rPr>
        <w:t>s</w:t>
      </w:r>
      <w:r w:rsidR="002B19BF">
        <w:rPr>
          <w:rFonts w:ascii="Linux Biolinum" w:hAnsi="Linux Biolinum" w:cs="Linux Biolinum"/>
        </w:rPr>
        <w:t xml:space="preserve">, </w:t>
      </w:r>
      <w:r w:rsidR="001F0E8E" w:rsidRPr="001F0E8E">
        <w:rPr>
          <w:rFonts w:ascii="Linux Biolinum" w:hAnsi="Linux Biolinum" w:cs="Linux Biolinum"/>
        </w:rPr>
        <w:t>il doit répondre très vite</w:t>
      </w:r>
      <w:r w:rsidR="006D1E54">
        <w:rPr>
          <w:rFonts w:ascii="Linux Biolinum" w:hAnsi="Linux Biolinum" w:cs="Linux Biolinum"/>
        </w:rPr>
        <w:t> : s</w:t>
      </w:r>
      <w:r w:rsidR="001F0E8E" w:rsidRPr="001F0E8E">
        <w:rPr>
          <w:rFonts w:ascii="Linux Biolinum" w:hAnsi="Linux Biolinum" w:cs="Linux Biolinum"/>
        </w:rPr>
        <w:t>es délais</w:t>
      </w:r>
      <w:r w:rsidR="006D1E54">
        <w:rPr>
          <w:rFonts w:ascii="Linux Biolinum" w:hAnsi="Linux Biolinum" w:cs="Linux Biolinum"/>
        </w:rPr>
        <w:t xml:space="preserve"> </w:t>
      </w:r>
      <w:r w:rsidR="001F0E8E" w:rsidRPr="001F0E8E">
        <w:rPr>
          <w:rFonts w:ascii="Linux Biolinum" w:hAnsi="Linux Biolinum" w:cs="Linux Biolinum"/>
        </w:rPr>
        <w:t>sont généralement rédui</w:t>
      </w:r>
      <w:r w:rsidR="006D1E54">
        <w:rPr>
          <w:rFonts w:ascii="Linux Biolinum" w:hAnsi="Linux Biolinum" w:cs="Linux Biolinum"/>
        </w:rPr>
        <w:t xml:space="preserve">ts à </w:t>
      </w:r>
      <w:r w:rsidR="001F0E8E" w:rsidRPr="001F0E8E">
        <w:rPr>
          <w:rFonts w:ascii="Linux Biolinum" w:hAnsi="Linux Biolinum" w:cs="Linux Biolinum"/>
        </w:rPr>
        <w:t>un mois au</w:t>
      </w:r>
      <w:r w:rsidR="00CB33E2">
        <w:rPr>
          <w:rFonts w:ascii="Linux Biolinum" w:hAnsi="Linux Biolinum" w:cs="Linux Biolinum"/>
        </w:rPr>
        <w:t xml:space="preserve"> </w:t>
      </w:r>
      <w:r w:rsidR="001F0E8E" w:rsidRPr="001F0E8E">
        <w:rPr>
          <w:rFonts w:ascii="Linux Biolinum" w:hAnsi="Linux Biolinum" w:cs="Linux Biolinum"/>
        </w:rPr>
        <w:t>plus pour pouvoir répondre à</w:t>
      </w:r>
      <w:r w:rsidR="007A1CAE">
        <w:rPr>
          <w:rFonts w:ascii="Linux Biolinum" w:hAnsi="Linux Biolinum" w:cs="Linux Biolinum"/>
        </w:rPr>
        <w:t xml:space="preserve"> </w:t>
      </w:r>
      <w:r w:rsidR="001F0E8E" w:rsidRPr="001F0E8E">
        <w:rPr>
          <w:rFonts w:ascii="Linux Biolinum" w:hAnsi="Linux Biolinum" w:cs="Linux Biolinum"/>
        </w:rPr>
        <w:t>une question</w:t>
      </w:r>
      <w:r w:rsidR="006D1E54">
        <w:rPr>
          <w:rFonts w:ascii="Linux Biolinum" w:hAnsi="Linux Biolinum" w:cs="Linux Biolinum"/>
        </w:rPr>
        <w:t xml:space="preserve">, </w:t>
      </w:r>
      <w:r w:rsidR="001F0E8E" w:rsidRPr="001F0E8E">
        <w:rPr>
          <w:rFonts w:ascii="Linux Biolinum" w:hAnsi="Linux Biolinum" w:cs="Linux Biolinum"/>
        </w:rPr>
        <w:t>donc la réponse va intervenir alors que</w:t>
      </w:r>
      <w:r w:rsidR="007A1CAE">
        <w:rPr>
          <w:rFonts w:ascii="Linux Biolinum" w:hAnsi="Linux Biolinum" w:cs="Linux Biolinum"/>
        </w:rPr>
        <w:t xml:space="preserve"> </w:t>
      </w:r>
      <w:r w:rsidR="001F0E8E" w:rsidRPr="001F0E8E">
        <w:rPr>
          <w:rFonts w:ascii="Linux Biolinum" w:hAnsi="Linux Biolinum" w:cs="Linux Biolinum"/>
        </w:rPr>
        <w:t>le débat politique est encore</w:t>
      </w:r>
      <w:r w:rsidR="007A1CAE">
        <w:rPr>
          <w:rFonts w:ascii="Linux Biolinum" w:hAnsi="Linux Biolinum" w:cs="Linux Biolinum"/>
        </w:rPr>
        <w:t xml:space="preserve"> </w:t>
      </w:r>
      <w:r w:rsidR="001F0E8E" w:rsidRPr="001F0E8E">
        <w:rPr>
          <w:rFonts w:ascii="Linux Biolinum" w:hAnsi="Linux Biolinum" w:cs="Linux Biolinum"/>
        </w:rPr>
        <w:t>extrêmement vif</w:t>
      </w:r>
      <w:r w:rsidR="005C3435">
        <w:rPr>
          <w:rFonts w:ascii="Linux Biolinum" w:hAnsi="Linux Biolinum" w:cs="Linux Biolinum"/>
        </w:rPr>
        <w:t xml:space="preserve">. Le Conseil constitutionnel </w:t>
      </w:r>
      <w:r w:rsidR="001F0E8E" w:rsidRPr="001F0E8E">
        <w:rPr>
          <w:rFonts w:ascii="Linux Biolinum" w:hAnsi="Linux Biolinum" w:cs="Linux Biolinum"/>
        </w:rPr>
        <w:t>est donc</w:t>
      </w:r>
      <w:r w:rsidR="005C3435">
        <w:rPr>
          <w:rFonts w:ascii="Linux Biolinum" w:hAnsi="Linux Biolinum" w:cs="Linux Biolinum"/>
        </w:rPr>
        <w:t xml:space="preserve"> </w:t>
      </w:r>
      <w:r w:rsidR="001F0E8E" w:rsidRPr="001F0E8E">
        <w:rPr>
          <w:rFonts w:ascii="Linux Biolinum" w:hAnsi="Linux Biolinum" w:cs="Linux Biolinum"/>
        </w:rPr>
        <w:t>dans une</w:t>
      </w:r>
      <w:r w:rsidR="005C3435">
        <w:rPr>
          <w:rFonts w:ascii="Linux Biolinum" w:hAnsi="Linux Biolinum" w:cs="Linux Biolinum"/>
        </w:rPr>
        <w:t xml:space="preserve"> </w:t>
      </w:r>
      <w:r w:rsidR="001F0E8E" w:rsidRPr="001F0E8E">
        <w:rPr>
          <w:rFonts w:ascii="Linux Biolinum" w:hAnsi="Linux Biolinum" w:cs="Linux Biolinum"/>
        </w:rPr>
        <w:t>situation complexe</w:t>
      </w:r>
      <w:r w:rsidR="005C3435">
        <w:rPr>
          <w:rFonts w:ascii="Linux Biolinum" w:hAnsi="Linux Biolinum" w:cs="Linux Biolinum"/>
        </w:rPr>
        <w:t>. I</w:t>
      </w:r>
      <w:r w:rsidR="001F0E8E" w:rsidRPr="001F0E8E">
        <w:rPr>
          <w:rFonts w:ascii="Linux Biolinum" w:hAnsi="Linux Biolinum" w:cs="Linux Biolinum"/>
        </w:rPr>
        <w:t>l n</w:t>
      </w:r>
      <w:r w:rsidR="002B2F72">
        <w:rPr>
          <w:rFonts w:ascii="Linux Biolinum" w:hAnsi="Linux Biolinum" w:cs="Linux Biolinum"/>
        </w:rPr>
        <w:t>’</w:t>
      </w:r>
      <w:r w:rsidR="001F0E8E" w:rsidRPr="001F0E8E">
        <w:rPr>
          <w:rFonts w:ascii="Linux Biolinum" w:hAnsi="Linux Biolinum" w:cs="Linux Biolinum"/>
        </w:rPr>
        <w:t>empêche qu</w:t>
      </w:r>
      <w:r w:rsidR="002B2F72">
        <w:rPr>
          <w:rFonts w:ascii="Linux Biolinum" w:hAnsi="Linux Biolinum" w:cs="Linux Biolinum"/>
        </w:rPr>
        <w:t>’</w:t>
      </w:r>
      <w:r w:rsidR="001F0E8E" w:rsidRPr="001F0E8E">
        <w:rPr>
          <w:rFonts w:ascii="Linux Biolinum" w:hAnsi="Linux Biolinum" w:cs="Linux Biolinum"/>
        </w:rPr>
        <w:t>il va réussir à</w:t>
      </w:r>
      <w:r w:rsidR="009449B6">
        <w:rPr>
          <w:rFonts w:ascii="Linux Biolinum" w:hAnsi="Linux Biolinum" w:cs="Linux Biolinum"/>
        </w:rPr>
        <w:t xml:space="preserve"> s</w:t>
      </w:r>
      <w:r w:rsidR="001F0E8E" w:rsidRPr="001F0E8E">
        <w:rPr>
          <w:rFonts w:ascii="Linux Biolinum" w:hAnsi="Linux Biolinum" w:cs="Linux Biolinum"/>
        </w:rPr>
        <w:t>tabiliser sa position</w:t>
      </w:r>
      <w:r w:rsidR="00FA4CCE">
        <w:rPr>
          <w:rFonts w:ascii="Linux Biolinum" w:hAnsi="Linux Biolinum" w:cs="Linux Biolinum"/>
        </w:rPr>
        <w:t xml:space="preserve">, </w:t>
      </w:r>
      <w:r w:rsidR="005E29E6">
        <w:rPr>
          <w:rFonts w:ascii="Linux Biolinum" w:hAnsi="Linux Biolinum" w:cs="Linux Biolinum"/>
        </w:rPr>
        <w:t>l</w:t>
      </w:r>
      <w:r w:rsidR="001F0E8E" w:rsidRPr="001F0E8E">
        <w:rPr>
          <w:rFonts w:ascii="Linux Biolinum" w:hAnsi="Linux Biolinum" w:cs="Linux Biolinum"/>
        </w:rPr>
        <w:t>a légitim</w:t>
      </w:r>
      <w:r w:rsidR="005E29E6">
        <w:rPr>
          <w:rFonts w:ascii="Linux Biolinum" w:hAnsi="Linux Biolinum" w:cs="Linux Biolinum"/>
        </w:rPr>
        <w:t>er</w:t>
      </w:r>
      <w:r w:rsidR="001F0E8E" w:rsidRPr="001F0E8E">
        <w:rPr>
          <w:rFonts w:ascii="Linux Biolinum" w:hAnsi="Linux Biolinum" w:cs="Linux Biolinum"/>
        </w:rPr>
        <w:t xml:space="preserve"> et</w:t>
      </w:r>
      <w:r w:rsidR="00FA4CCE">
        <w:rPr>
          <w:rFonts w:ascii="Linux Biolinum" w:hAnsi="Linux Biolinum" w:cs="Linux Biolinum"/>
        </w:rPr>
        <w:t xml:space="preserve"> </w:t>
      </w:r>
      <w:r w:rsidR="001F0E8E" w:rsidRPr="001F0E8E">
        <w:rPr>
          <w:rFonts w:ascii="Linux Biolinum" w:hAnsi="Linux Biolinum" w:cs="Linux Biolinum"/>
        </w:rPr>
        <w:t>imposer un ar</w:t>
      </w:r>
      <w:r w:rsidR="0052352F">
        <w:rPr>
          <w:rFonts w:ascii="Linux Biolinum" w:hAnsi="Linux Biolinum" w:cs="Linux Biolinum"/>
        </w:rPr>
        <w:t xml:space="preserve">bitrage juridique. </w:t>
      </w:r>
      <w:r w:rsidR="008A29B4">
        <w:rPr>
          <w:rFonts w:ascii="Linux Biolinum" w:hAnsi="Linux Biolinum" w:cs="Linux Biolinum"/>
        </w:rPr>
        <w:t xml:space="preserve">Il le fait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abord parce</w:t>
      </w:r>
      <w:r w:rsidR="008A29B4">
        <w:rPr>
          <w:rFonts w:ascii="Linux Biolinum" w:hAnsi="Linux Biolinum" w:cs="Linux Biolinum"/>
        </w:rPr>
        <w:t xml:space="preserve"> </w:t>
      </w:r>
      <w:r w:rsidR="001F0E8E" w:rsidRPr="001F0E8E">
        <w:rPr>
          <w:rFonts w:ascii="Linux Biolinum" w:hAnsi="Linux Biolinum" w:cs="Linux Biolinum"/>
        </w:rPr>
        <w:t>que</w:t>
      </w:r>
      <w:r w:rsidR="008A29B4">
        <w:rPr>
          <w:rFonts w:ascii="Linux Biolinum" w:hAnsi="Linux Biolinum" w:cs="Linux Biolinum"/>
        </w:rPr>
        <w:t>,</w:t>
      </w:r>
      <w:r w:rsidR="001F0E8E" w:rsidRPr="001F0E8E">
        <w:rPr>
          <w:rFonts w:ascii="Linux Biolinum" w:hAnsi="Linux Biolinum" w:cs="Linux Biolinum"/>
        </w:rPr>
        <w:t xml:space="preserve"> dans sa position</w:t>
      </w:r>
      <w:r w:rsidR="008A29B4">
        <w:rPr>
          <w:rFonts w:ascii="Linux Biolinum" w:hAnsi="Linux Biolinum" w:cs="Linux Biolinum"/>
        </w:rPr>
        <w:t>,</w:t>
      </w:r>
      <w:r w:rsidR="001F0E8E" w:rsidRPr="001F0E8E">
        <w:rPr>
          <w:rFonts w:ascii="Linux Biolinum" w:hAnsi="Linux Biolinum" w:cs="Linux Biolinum"/>
        </w:rPr>
        <w:t xml:space="preserve"> il va faire en</w:t>
      </w:r>
      <w:r w:rsidR="00714D3B">
        <w:rPr>
          <w:rFonts w:ascii="Linux Biolinum" w:hAnsi="Linux Biolinum" w:cs="Linux Biolinum"/>
        </w:rPr>
        <w:t xml:space="preserve"> </w:t>
      </w:r>
      <w:r w:rsidR="001F0E8E" w:rsidRPr="001F0E8E">
        <w:rPr>
          <w:rFonts w:ascii="Linux Biolinum" w:hAnsi="Linux Biolinum" w:cs="Linux Biolinum"/>
        </w:rPr>
        <w:t>sorte que ses décisions soient le moins</w:t>
      </w:r>
      <w:r w:rsidR="00714D3B">
        <w:rPr>
          <w:rFonts w:ascii="Linux Biolinum" w:hAnsi="Linux Biolinum" w:cs="Linux Biolinum"/>
        </w:rPr>
        <w:t xml:space="preserve"> </w:t>
      </w:r>
      <w:r w:rsidR="001F0E8E" w:rsidRPr="001F0E8E">
        <w:rPr>
          <w:rFonts w:ascii="Linux Biolinum" w:hAnsi="Linux Biolinum" w:cs="Linux Biolinum"/>
        </w:rPr>
        <w:t>contestable</w:t>
      </w:r>
      <w:r w:rsidR="004360EE">
        <w:rPr>
          <w:rFonts w:ascii="Linux Biolinum" w:hAnsi="Linux Biolinum" w:cs="Linux Biolinum"/>
        </w:rPr>
        <w:t>s</w:t>
      </w:r>
      <w:r w:rsidR="001F0E8E" w:rsidRPr="001F0E8E">
        <w:rPr>
          <w:rFonts w:ascii="Linux Biolinum" w:hAnsi="Linux Biolinum" w:cs="Linux Biolinum"/>
        </w:rPr>
        <w:t xml:space="preserve"> possible</w:t>
      </w:r>
      <w:r w:rsidR="00714D3B">
        <w:rPr>
          <w:rFonts w:ascii="Linux Biolinum" w:hAnsi="Linux Biolinum" w:cs="Linux Biolinum"/>
        </w:rPr>
        <w:t>,</w:t>
      </w:r>
      <w:r w:rsidR="001F0E8E" w:rsidRPr="001F0E8E">
        <w:rPr>
          <w:rFonts w:ascii="Linux Biolinum" w:hAnsi="Linux Biolinum" w:cs="Linux Biolinum"/>
        </w:rPr>
        <w:t xml:space="preserve"> le plus juridiques</w:t>
      </w:r>
      <w:r w:rsidR="00714D3B">
        <w:rPr>
          <w:rFonts w:ascii="Linux Biolinum" w:hAnsi="Linux Biolinum" w:cs="Linux Biolinum"/>
        </w:rPr>
        <w:t xml:space="preserve"> </w:t>
      </w:r>
      <w:r w:rsidR="001F0E8E" w:rsidRPr="001F0E8E">
        <w:rPr>
          <w:rFonts w:ascii="Linux Biolinum" w:hAnsi="Linux Biolinum" w:cs="Linux Biolinum"/>
        </w:rPr>
        <w:t>possibles</w:t>
      </w:r>
      <w:r w:rsidR="00CC5E85">
        <w:rPr>
          <w:rFonts w:ascii="Linux Biolinum" w:hAnsi="Linux Biolinum" w:cs="Linux Biolinum"/>
        </w:rPr>
        <w:t>.</w:t>
      </w:r>
    </w:p>
    <w:p w:rsidR="00CF6717" w:rsidRDefault="00CC5E85" w:rsidP="00623307">
      <w:pPr>
        <w:ind w:firstLine="425"/>
        <w:rPr>
          <w:rFonts w:ascii="Linux Biolinum" w:hAnsi="Linux Biolinum" w:cs="Linux Biolinum"/>
        </w:rPr>
      </w:pPr>
      <w:r>
        <w:rPr>
          <w:rFonts w:ascii="Linux Biolinum" w:hAnsi="Linux Biolinum" w:cs="Linux Biolinum"/>
        </w:rPr>
        <w:t xml:space="preserve">Pour cela, </w:t>
      </w:r>
      <w:r w:rsidR="001F0E8E" w:rsidRPr="001F0E8E">
        <w:rPr>
          <w:rFonts w:ascii="Linux Biolinum" w:hAnsi="Linux Biolinum" w:cs="Linux Biolinum"/>
        </w:rPr>
        <w:t xml:space="preserve">il va </w:t>
      </w:r>
      <w:r>
        <w:rPr>
          <w:rFonts w:ascii="Linux Biolinum" w:hAnsi="Linux Biolinum" w:cs="Linux Biolinum"/>
        </w:rPr>
        <w:t xml:space="preserve">d’abord </w:t>
      </w:r>
      <w:r w:rsidR="001F0E8E" w:rsidRPr="001F0E8E">
        <w:rPr>
          <w:rFonts w:ascii="Linux Biolinum" w:hAnsi="Linux Biolinum" w:cs="Linux Biolinum"/>
        </w:rPr>
        <w:t>utilis</w:t>
      </w:r>
      <w:r>
        <w:rPr>
          <w:rFonts w:ascii="Linux Biolinum" w:hAnsi="Linux Biolinum" w:cs="Linux Biolinum"/>
        </w:rPr>
        <w:t>er</w:t>
      </w:r>
      <w:r w:rsidR="001F0E8E" w:rsidRPr="001F0E8E">
        <w:rPr>
          <w:rFonts w:ascii="Linux Biolinum" w:hAnsi="Linux Biolinum" w:cs="Linux Biolinum"/>
        </w:rPr>
        <w:t xml:space="preserve"> ce qu</w:t>
      </w:r>
      <w:r w:rsidR="002B2F72">
        <w:rPr>
          <w:rFonts w:ascii="Linux Biolinum" w:hAnsi="Linux Biolinum" w:cs="Linux Biolinum"/>
        </w:rPr>
        <w:t>’</w:t>
      </w:r>
      <w:r w:rsidR="001F0E8E" w:rsidRPr="001F0E8E">
        <w:rPr>
          <w:rFonts w:ascii="Linux Biolinum" w:hAnsi="Linux Biolinum" w:cs="Linux Biolinum"/>
        </w:rPr>
        <w:t>on appelle</w:t>
      </w:r>
      <w:r w:rsidR="00577660">
        <w:rPr>
          <w:rFonts w:ascii="Linux Biolinum" w:hAnsi="Linux Biolinum" w:cs="Linux Biolinum"/>
        </w:rPr>
        <w:t xml:space="preserve"> </w:t>
      </w:r>
      <w:r w:rsidR="001F0E8E" w:rsidRPr="001F0E8E">
        <w:rPr>
          <w:rFonts w:ascii="Linux Biolinum" w:hAnsi="Linux Biolinum" w:cs="Linux Biolinum"/>
        </w:rPr>
        <w:t>des techniques d</w:t>
      </w:r>
      <w:r w:rsidR="002B2F72">
        <w:rPr>
          <w:rFonts w:ascii="Linux Biolinum" w:hAnsi="Linux Biolinum" w:cs="Linux Biolinum"/>
        </w:rPr>
        <w:t>’</w:t>
      </w:r>
      <w:r w:rsidR="00577660" w:rsidRPr="001F0E8E">
        <w:rPr>
          <w:rFonts w:ascii="Linux Biolinum" w:hAnsi="Linux Biolinum" w:cs="Linux Biolinum"/>
        </w:rPr>
        <w:t>auto</w:t>
      </w:r>
      <w:r w:rsidR="00577660">
        <w:rPr>
          <w:rFonts w:ascii="Linux Biolinum" w:hAnsi="Linux Biolinum" w:cs="Linux Biolinum"/>
        </w:rPr>
        <w:t>limitation</w:t>
      </w:r>
      <w:r w:rsidR="0047431E">
        <w:rPr>
          <w:rFonts w:ascii="Linux Biolinum" w:hAnsi="Linux Biolinum" w:cs="Linux Biolinum"/>
        </w:rPr>
        <w:t>.</w:t>
      </w:r>
      <w:r w:rsidR="00EA1368">
        <w:rPr>
          <w:rFonts w:ascii="Linux Biolinum" w:hAnsi="Linux Biolinum" w:cs="Linux Biolinum"/>
        </w:rPr>
        <w:t xml:space="preserve"> Cela ve</w:t>
      </w:r>
      <w:r w:rsidR="001F0E8E" w:rsidRPr="001F0E8E">
        <w:rPr>
          <w:rFonts w:ascii="Linux Biolinum" w:hAnsi="Linux Biolinum" w:cs="Linux Biolinum"/>
        </w:rPr>
        <w:t>ut dire</w:t>
      </w:r>
      <w:r w:rsidR="00EA1368">
        <w:rPr>
          <w:rFonts w:ascii="Linux Biolinum" w:hAnsi="Linux Biolinum" w:cs="Linux Biolinum"/>
        </w:rPr>
        <w:t xml:space="preserve"> </w:t>
      </w:r>
      <w:r w:rsidR="001F0E8E" w:rsidRPr="001F0E8E">
        <w:rPr>
          <w:rFonts w:ascii="Linux Biolinum" w:hAnsi="Linux Biolinum" w:cs="Linux Biolinum"/>
        </w:rPr>
        <w:t>le</w:t>
      </w:r>
      <w:r w:rsidR="00EA1368">
        <w:rPr>
          <w:rFonts w:ascii="Linux Biolinum" w:hAnsi="Linux Biolinum" w:cs="Linux Biolinum"/>
        </w:rPr>
        <w:t xml:space="preserve"> C</w:t>
      </w:r>
      <w:r w:rsidR="001F0E8E" w:rsidRPr="001F0E8E">
        <w:rPr>
          <w:rFonts w:ascii="Linux Biolinum" w:hAnsi="Linux Biolinum" w:cs="Linux Biolinum"/>
        </w:rPr>
        <w:t>onseil constitutionnel</w:t>
      </w:r>
      <w:r w:rsidR="00EA1368">
        <w:rPr>
          <w:rFonts w:ascii="Linux Biolinum" w:hAnsi="Linux Biolinum" w:cs="Linux Biolinum"/>
        </w:rPr>
        <w:t>,</w:t>
      </w:r>
      <w:r w:rsidR="001F0E8E" w:rsidRPr="001F0E8E">
        <w:rPr>
          <w:rFonts w:ascii="Linux Biolinum" w:hAnsi="Linux Biolinum" w:cs="Linux Biolinum"/>
        </w:rPr>
        <w:t xml:space="preserve"> dans toutes les</w:t>
      </w:r>
      <w:r w:rsidR="00EA1368">
        <w:rPr>
          <w:rFonts w:ascii="Linux Biolinum" w:hAnsi="Linux Biolinum" w:cs="Linux Biolinum"/>
        </w:rPr>
        <w:t xml:space="preserve"> </w:t>
      </w:r>
      <w:r w:rsidR="001F0E8E" w:rsidRPr="001F0E8E">
        <w:rPr>
          <w:rFonts w:ascii="Linux Biolinum" w:hAnsi="Linux Biolinum" w:cs="Linux Biolinum"/>
        </w:rPr>
        <w:t>décisions qu</w:t>
      </w:r>
      <w:r w:rsidR="00225F23">
        <w:rPr>
          <w:rFonts w:ascii="Linux Biolinum" w:hAnsi="Linux Biolinum" w:cs="Linux Biolinum"/>
        </w:rPr>
        <w:t>’</w:t>
      </w:r>
      <w:r w:rsidR="001F0E8E" w:rsidRPr="001F0E8E">
        <w:rPr>
          <w:rFonts w:ascii="Linux Biolinum" w:hAnsi="Linux Biolinum" w:cs="Linux Biolinum"/>
        </w:rPr>
        <w:t>i</w:t>
      </w:r>
      <w:r w:rsidR="00225F23">
        <w:rPr>
          <w:rFonts w:ascii="Linux Biolinum" w:hAnsi="Linux Biolinum" w:cs="Linux Biolinum"/>
        </w:rPr>
        <w:t>l</w:t>
      </w:r>
      <w:r w:rsidR="001F0E8E" w:rsidRPr="001F0E8E">
        <w:rPr>
          <w:rFonts w:ascii="Linux Biolinum" w:hAnsi="Linux Biolinum" w:cs="Linux Biolinum"/>
        </w:rPr>
        <w:t xml:space="preserve"> va rendre à cette époque</w:t>
      </w:r>
      <w:r w:rsidR="00577824">
        <w:rPr>
          <w:rFonts w:ascii="Linux Biolinum" w:hAnsi="Linux Biolinum" w:cs="Linux Biolinum"/>
        </w:rPr>
        <w:t xml:space="preserve"> </w:t>
      </w:r>
      <w:r w:rsidR="001F0E8E" w:rsidRPr="001F0E8E">
        <w:rPr>
          <w:rFonts w:ascii="Linux Biolinum" w:hAnsi="Linux Biolinum" w:cs="Linux Biolinum"/>
        </w:rPr>
        <w:t xml:space="preserve">et notamment </w:t>
      </w:r>
      <w:r w:rsidR="00902E31">
        <w:rPr>
          <w:rFonts w:ascii="Linux Biolinum" w:hAnsi="Linux Biolinum" w:cs="Linux Biolinum"/>
        </w:rPr>
        <w:t>dans les décisions les plus politiquement</w:t>
      </w:r>
      <w:r w:rsidR="001F0E8E" w:rsidRPr="001F0E8E">
        <w:rPr>
          <w:rFonts w:ascii="Linux Biolinum" w:hAnsi="Linux Biolinum" w:cs="Linux Biolinum"/>
        </w:rPr>
        <w:t xml:space="preserve"> complexe</w:t>
      </w:r>
      <w:r w:rsidR="00902E31">
        <w:rPr>
          <w:rFonts w:ascii="Linux Biolinum" w:hAnsi="Linux Biolinum" w:cs="Linux Biolinum"/>
        </w:rPr>
        <w:t>s</w:t>
      </w:r>
      <w:r w:rsidR="00577824">
        <w:rPr>
          <w:rFonts w:ascii="Linux Biolinum" w:hAnsi="Linux Biolinum" w:cs="Linux Biolinum"/>
        </w:rPr>
        <w:t>,</w:t>
      </w:r>
      <w:r w:rsidR="001F0E8E" w:rsidRPr="001F0E8E">
        <w:rPr>
          <w:rFonts w:ascii="Linux Biolinum" w:hAnsi="Linux Biolinum" w:cs="Linux Biolinum"/>
        </w:rPr>
        <w:t xml:space="preserve"> </w:t>
      </w:r>
      <w:r w:rsidR="00DE09DA">
        <w:rPr>
          <w:rFonts w:ascii="Linux Biolinum" w:hAnsi="Linux Biolinum" w:cs="Linux Biolinum"/>
        </w:rPr>
        <w:t xml:space="preserve">il </w:t>
      </w:r>
      <w:r w:rsidR="001F0E8E" w:rsidRPr="001F0E8E">
        <w:rPr>
          <w:rFonts w:ascii="Linux Biolinum" w:hAnsi="Linux Biolinum" w:cs="Linux Biolinum"/>
        </w:rPr>
        <w:t>va venir dire</w:t>
      </w:r>
      <w:r w:rsidR="00577824">
        <w:rPr>
          <w:rFonts w:ascii="Linux Biolinum" w:hAnsi="Linux Biolinum" w:cs="Linux Biolinum"/>
        </w:rPr>
        <w:t xml:space="preserve"> </w:t>
      </w:r>
      <w:r w:rsidR="001F0E8E" w:rsidRPr="001F0E8E">
        <w:rPr>
          <w:rFonts w:ascii="Linux Biolinum" w:hAnsi="Linux Biolinum" w:cs="Linux Biolinum"/>
        </w:rPr>
        <w:t>quelles sont les limites de son rôle</w:t>
      </w:r>
      <w:r w:rsidR="00577824">
        <w:rPr>
          <w:rFonts w:ascii="Linux Biolinum" w:hAnsi="Linux Biolinum" w:cs="Linux Biolinum"/>
        </w:rPr>
        <w:t>. S</w:t>
      </w:r>
      <w:r w:rsidR="001F0E8E" w:rsidRPr="001F0E8E">
        <w:rPr>
          <w:rFonts w:ascii="Linux Biolinum" w:hAnsi="Linux Biolinum" w:cs="Linux Biolinum"/>
        </w:rPr>
        <w:t>on argument est de dire qu</w:t>
      </w:r>
      <w:r w:rsidR="002B2F72">
        <w:rPr>
          <w:rFonts w:ascii="Linux Biolinum" w:hAnsi="Linux Biolinum" w:cs="Linux Biolinum"/>
        </w:rPr>
        <w:t>’</w:t>
      </w:r>
      <w:r w:rsidR="001F0E8E" w:rsidRPr="001F0E8E">
        <w:rPr>
          <w:rFonts w:ascii="Linux Biolinum" w:hAnsi="Linux Biolinum" w:cs="Linux Biolinum"/>
        </w:rPr>
        <w:t>il n</w:t>
      </w:r>
      <w:r w:rsidR="002B2F72">
        <w:rPr>
          <w:rFonts w:ascii="Linux Biolinum" w:hAnsi="Linux Biolinum" w:cs="Linux Biolinum"/>
        </w:rPr>
        <w:t>’</w:t>
      </w:r>
      <w:r w:rsidR="001F0E8E" w:rsidRPr="001F0E8E">
        <w:rPr>
          <w:rFonts w:ascii="Linux Biolinum" w:hAnsi="Linux Biolinum" w:cs="Linux Biolinum"/>
        </w:rPr>
        <w:t>a pas à</w:t>
      </w:r>
      <w:r w:rsidR="00CA6BB3">
        <w:rPr>
          <w:rFonts w:ascii="Linux Biolinum" w:hAnsi="Linux Biolinum" w:cs="Linux Biolinum"/>
        </w:rPr>
        <w:t xml:space="preserve"> </w:t>
      </w:r>
      <w:r w:rsidR="001F0E8E" w:rsidRPr="001F0E8E">
        <w:rPr>
          <w:rFonts w:ascii="Linux Biolinum" w:hAnsi="Linux Biolinum" w:cs="Linux Biolinum"/>
        </w:rPr>
        <w:t>se substituer au législateur</w:t>
      </w:r>
      <w:r w:rsidR="00070CA1">
        <w:rPr>
          <w:rFonts w:ascii="Linux Biolinum" w:hAnsi="Linux Biolinum" w:cs="Linux Biolinum"/>
        </w:rPr>
        <w:t>,</w:t>
      </w:r>
      <w:r w:rsidR="001F0E8E" w:rsidRPr="001F0E8E">
        <w:rPr>
          <w:rFonts w:ascii="Linux Biolinum" w:hAnsi="Linux Biolinum" w:cs="Linux Biolinum"/>
        </w:rPr>
        <w:t xml:space="preserve"> que le</w:t>
      </w:r>
      <w:r w:rsidR="00070CA1">
        <w:rPr>
          <w:rFonts w:ascii="Linux Biolinum" w:hAnsi="Linux Biolinum" w:cs="Linux Biolinum"/>
        </w:rPr>
        <w:t xml:space="preserve"> </w:t>
      </w:r>
      <w:r w:rsidR="001F0E8E" w:rsidRPr="001F0E8E">
        <w:rPr>
          <w:rFonts w:ascii="Linux Biolinum" w:hAnsi="Linux Biolinum" w:cs="Linux Biolinum"/>
        </w:rPr>
        <w:t>législateur est souverain dans ses choix</w:t>
      </w:r>
      <w:r w:rsidR="000A7A1A">
        <w:rPr>
          <w:rFonts w:ascii="Linux Biolinum" w:hAnsi="Linux Biolinum" w:cs="Linux Biolinum"/>
        </w:rPr>
        <w:t xml:space="preserve"> </w:t>
      </w:r>
      <w:r w:rsidR="001F0E8E" w:rsidRPr="001F0E8E">
        <w:rPr>
          <w:rFonts w:ascii="Linux Biolinum" w:hAnsi="Linux Biolinum" w:cs="Linux Biolinum"/>
        </w:rPr>
        <w:t>à partir du moment où il respecte la</w:t>
      </w:r>
      <w:r w:rsidR="000A7A1A">
        <w:rPr>
          <w:rFonts w:ascii="Linux Biolinum" w:hAnsi="Linux Biolinum" w:cs="Linux Biolinum"/>
        </w:rPr>
        <w:t xml:space="preserve"> C</w:t>
      </w:r>
      <w:r w:rsidR="001F0E8E" w:rsidRPr="001F0E8E">
        <w:rPr>
          <w:rFonts w:ascii="Linux Biolinum" w:hAnsi="Linux Biolinum" w:cs="Linux Biolinum"/>
        </w:rPr>
        <w:t>onstit</w:t>
      </w:r>
      <w:r w:rsidR="001F0E8E" w:rsidRPr="001F0E8E">
        <w:rPr>
          <w:rFonts w:ascii="Linux Biolinum" w:hAnsi="Linux Biolinum" w:cs="Linux Biolinum"/>
        </w:rPr>
        <w:t>u</w:t>
      </w:r>
      <w:r w:rsidR="001F0E8E" w:rsidRPr="001F0E8E">
        <w:rPr>
          <w:rFonts w:ascii="Linux Biolinum" w:hAnsi="Linux Biolinum" w:cs="Linux Biolinum"/>
        </w:rPr>
        <w:t>tion et que globalement le</w:t>
      </w:r>
      <w:r w:rsidR="000A7A1A">
        <w:rPr>
          <w:rFonts w:ascii="Linux Biolinum" w:hAnsi="Linux Biolinum" w:cs="Linux Biolinum"/>
        </w:rPr>
        <w:t xml:space="preserve"> C</w:t>
      </w:r>
      <w:r w:rsidR="001F0E8E" w:rsidRPr="001F0E8E">
        <w:rPr>
          <w:rFonts w:ascii="Linux Biolinum" w:hAnsi="Linux Biolinum" w:cs="Linux Biolinum"/>
        </w:rPr>
        <w:t>onseil constitutionnel n</w:t>
      </w:r>
      <w:r w:rsidR="002B2F72">
        <w:rPr>
          <w:rFonts w:ascii="Linux Biolinum" w:hAnsi="Linux Biolinum" w:cs="Linux Biolinum"/>
        </w:rPr>
        <w:t>’</w:t>
      </w:r>
      <w:r w:rsidR="001F0E8E" w:rsidRPr="001F0E8E">
        <w:rPr>
          <w:rFonts w:ascii="Linux Biolinum" w:hAnsi="Linux Biolinum" w:cs="Linux Biolinum"/>
        </w:rPr>
        <w:t>a pas à</w:t>
      </w:r>
      <w:r w:rsidR="000A7A1A">
        <w:rPr>
          <w:rFonts w:ascii="Linux Biolinum" w:hAnsi="Linux Biolinum" w:cs="Linux Biolinum"/>
        </w:rPr>
        <w:t xml:space="preserve"> </w:t>
      </w:r>
      <w:r w:rsidR="001F0E8E" w:rsidRPr="001F0E8E">
        <w:rPr>
          <w:rFonts w:ascii="Linux Biolinum" w:hAnsi="Linux Biolinum" w:cs="Linux Biolinum"/>
        </w:rPr>
        <w:t>substituer son appréciation à</w:t>
      </w:r>
      <w:r w:rsidR="000A7A1A">
        <w:rPr>
          <w:rFonts w:ascii="Linux Biolinum" w:hAnsi="Linux Biolinum" w:cs="Linux Biolinum"/>
        </w:rPr>
        <w:t xml:space="preserve"> </w:t>
      </w:r>
      <w:r w:rsidR="001F0E8E" w:rsidRPr="001F0E8E">
        <w:rPr>
          <w:rFonts w:ascii="Linux Biolinum" w:hAnsi="Linux Biolinum" w:cs="Linux Biolinum"/>
        </w:rPr>
        <w:t>celle du législateur</w:t>
      </w:r>
      <w:r w:rsidR="000A7A1A">
        <w:rPr>
          <w:rFonts w:ascii="Linux Biolinum" w:hAnsi="Linux Biolinum" w:cs="Linux Biolinum"/>
        </w:rPr>
        <w:t>.</w:t>
      </w:r>
      <w:r w:rsidR="00A67D24">
        <w:rPr>
          <w:rFonts w:ascii="Linux Biolinum" w:hAnsi="Linux Biolinum" w:cs="Linux Biolinum"/>
        </w:rPr>
        <w:t xml:space="preserve"> Il va </w:t>
      </w:r>
      <w:r w:rsidR="001F0E8E" w:rsidRPr="001F0E8E">
        <w:rPr>
          <w:rFonts w:ascii="Linux Biolinum" w:hAnsi="Linux Biolinum" w:cs="Linux Biolinum"/>
        </w:rPr>
        <w:t>simplement</w:t>
      </w:r>
      <w:r w:rsidR="00A67D24">
        <w:rPr>
          <w:rFonts w:ascii="Linux Biolinum" w:hAnsi="Linux Biolinum" w:cs="Linux Biolinum"/>
        </w:rPr>
        <w:t xml:space="preserve"> f</w:t>
      </w:r>
      <w:r w:rsidR="001F0E8E" w:rsidRPr="001F0E8E">
        <w:rPr>
          <w:rFonts w:ascii="Linux Biolinum" w:hAnsi="Linux Biolinum" w:cs="Linux Biolinum"/>
        </w:rPr>
        <w:t>aire un contrôle juridique de</w:t>
      </w:r>
      <w:r w:rsidR="00A67D24">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 xml:space="preserve">application de la </w:t>
      </w:r>
      <w:r w:rsidR="00A67D24">
        <w:rPr>
          <w:rFonts w:ascii="Linux Biolinum" w:hAnsi="Linux Biolinum" w:cs="Linux Biolinum"/>
        </w:rPr>
        <w:t>C</w:t>
      </w:r>
      <w:r w:rsidR="001F0E8E" w:rsidRPr="001F0E8E">
        <w:rPr>
          <w:rFonts w:ascii="Linux Biolinum" w:hAnsi="Linux Biolinum" w:cs="Linux Biolinum"/>
        </w:rPr>
        <w:t>onst</w:t>
      </w:r>
      <w:r w:rsidR="001F0E8E" w:rsidRPr="001F0E8E">
        <w:rPr>
          <w:rFonts w:ascii="Linux Biolinum" w:hAnsi="Linux Biolinum" w:cs="Linux Biolinum"/>
        </w:rPr>
        <w:t>i</w:t>
      </w:r>
      <w:r w:rsidR="001F0E8E" w:rsidRPr="001F0E8E">
        <w:rPr>
          <w:rFonts w:ascii="Linux Biolinum" w:hAnsi="Linux Biolinum" w:cs="Linux Biolinum"/>
        </w:rPr>
        <w:t>tution par le</w:t>
      </w:r>
      <w:r w:rsidR="00A67D24">
        <w:rPr>
          <w:rFonts w:ascii="Linux Biolinum" w:hAnsi="Linux Biolinum" w:cs="Linux Biolinum"/>
        </w:rPr>
        <w:t xml:space="preserve"> </w:t>
      </w:r>
      <w:r w:rsidR="001F0E8E" w:rsidRPr="001F0E8E">
        <w:rPr>
          <w:rFonts w:ascii="Linux Biolinum" w:hAnsi="Linux Biolinum" w:cs="Linux Biolinum"/>
        </w:rPr>
        <w:t>législateur</w:t>
      </w:r>
      <w:r w:rsidR="00A67D24">
        <w:rPr>
          <w:rFonts w:ascii="Linux Biolinum" w:hAnsi="Linux Biolinum" w:cs="Linux Biolinum"/>
        </w:rPr>
        <w:t xml:space="preserve"> (</w:t>
      </w:r>
      <w:r w:rsidR="001F0E8E" w:rsidRPr="001F0E8E">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la première chose</w:t>
      </w:r>
      <w:r w:rsidR="00A67D24">
        <w:rPr>
          <w:rFonts w:ascii="Linux Biolinum" w:hAnsi="Linux Biolinum" w:cs="Linux Biolinum"/>
        </w:rPr>
        <w:t>).</w:t>
      </w:r>
    </w:p>
    <w:p w:rsidR="00BE7C6D" w:rsidRDefault="00FE0B8A" w:rsidP="00623307">
      <w:pPr>
        <w:ind w:firstLine="425"/>
        <w:rPr>
          <w:rFonts w:ascii="Linux Biolinum" w:hAnsi="Linux Biolinum" w:cs="Linux Biolinum"/>
        </w:rPr>
      </w:pPr>
      <w:r>
        <w:rPr>
          <w:rFonts w:ascii="Linux Biolinum" w:hAnsi="Linux Biolinum" w:cs="Linux Biolinum"/>
        </w:rPr>
        <w:t xml:space="preserve">La deuxième </w:t>
      </w:r>
      <w:r w:rsidR="001F0E8E" w:rsidRPr="001F0E8E">
        <w:rPr>
          <w:rFonts w:ascii="Linux Biolinum" w:hAnsi="Linux Biolinum" w:cs="Linux Biolinum"/>
        </w:rPr>
        <w:t>technique</w:t>
      </w:r>
      <w:r w:rsidR="00BC357F">
        <w:rPr>
          <w:rFonts w:ascii="Linux Biolinum" w:hAnsi="Linux Biolinum" w:cs="Linux Biolinum"/>
        </w:rPr>
        <w:t xml:space="preserve"> (ou notion)</w:t>
      </w:r>
      <w:r w:rsidR="001F0E8E" w:rsidRPr="001F0E8E">
        <w:rPr>
          <w:rFonts w:ascii="Linux Biolinum" w:hAnsi="Linux Biolinum" w:cs="Linux Biolinum"/>
        </w:rPr>
        <w:t xml:space="preserve"> que le</w:t>
      </w:r>
      <w:r>
        <w:rPr>
          <w:rFonts w:ascii="Linux Biolinum" w:hAnsi="Linux Biolinum" w:cs="Linux Biolinum"/>
        </w:rPr>
        <w:t xml:space="preserve"> C</w:t>
      </w:r>
      <w:r w:rsidR="001F0E8E" w:rsidRPr="001F0E8E">
        <w:rPr>
          <w:rFonts w:ascii="Linux Biolinum" w:hAnsi="Linux Biolinum" w:cs="Linux Biolinum"/>
        </w:rPr>
        <w:t xml:space="preserve">onseil constitutionnel </w:t>
      </w:r>
      <w:r w:rsidR="00BC357F">
        <w:rPr>
          <w:rFonts w:ascii="Linux Biolinum" w:hAnsi="Linux Biolinum" w:cs="Linux Biolinum"/>
        </w:rPr>
        <w:t>v</w:t>
      </w:r>
      <w:r w:rsidR="001F0E8E" w:rsidRPr="001F0E8E">
        <w:rPr>
          <w:rFonts w:ascii="Linux Biolinum" w:hAnsi="Linux Biolinum" w:cs="Linux Biolinum"/>
        </w:rPr>
        <w:t xml:space="preserve">a </w:t>
      </w:r>
      <w:r w:rsidR="00BC357F">
        <w:rPr>
          <w:rFonts w:ascii="Linux Biolinum" w:hAnsi="Linux Biolinum" w:cs="Linux Biolinum"/>
        </w:rPr>
        <w:t xml:space="preserve">mettre en avant et utiliser, c’est l’idée d’une sorte de </w:t>
      </w:r>
      <w:r w:rsidR="001F0E8E" w:rsidRPr="001F0E8E">
        <w:rPr>
          <w:rFonts w:ascii="Linux Biolinum" w:hAnsi="Linux Biolinum" w:cs="Linux Biolinum"/>
        </w:rPr>
        <w:t>permanence des principes</w:t>
      </w:r>
      <w:r w:rsidR="006440B6">
        <w:rPr>
          <w:rFonts w:ascii="Linux Biolinum" w:hAnsi="Linux Biolinum" w:cs="Linux Biolinum"/>
        </w:rPr>
        <w:t> ;</w:t>
      </w:r>
      <w:r w:rsidR="001F0E8E" w:rsidRPr="001F0E8E">
        <w:rPr>
          <w:rFonts w:ascii="Linux Biolinum" w:hAnsi="Linux Biolinum" w:cs="Linux Biolinum"/>
        </w:rPr>
        <w:t xml:space="preserve"> il va essayer</w:t>
      </w:r>
      <w:r w:rsidR="00C82FA2">
        <w:rPr>
          <w:rFonts w:ascii="Linux Biolinum" w:hAnsi="Linux Biolinum" w:cs="Linux Biolinum"/>
        </w:rPr>
        <w:t xml:space="preserve"> </w:t>
      </w:r>
      <w:r w:rsidR="001F0E8E" w:rsidRPr="001F0E8E">
        <w:rPr>
          <w:rFonts w:ascii="Linux Biolinum" w:hAnsi="Linux Biolinum" w:cs="Linux Biolinum"/>
        </w:rPr>
        <w:t>autant que faire se peut</w:t>
      </w:r>
      <w:r w:rsidR="00C82FA2">
        <w:rPr>
          <w:rFonts w:ascii="Linux Biolinum" w:hAnsi="Linux Biolinum" w:cs="Linux Biolinum"/>
        </w:rPr>
        <w:t>,</w:t>
      </w:r>
      <w:r w:rsidR="0034611B">
        <w:rPr>
          <w:rFonts w:ascii="Linux Biolinum" w:hAnsi="Linux Biolinum" w:cs="Linux Biolinum"/>
        </w:rPr>
        <w:t xml:space="preserve"> et</w:t>
      </w:r>
      <w:r w:rsidR="001F0E8E" w:rsidRPr="001F0E8E">
        <w:rPr>
          <w:rFonts w:ascii="Linux Biolinum" w:hAnsi="Linux Biolinum" w:cs="Linux Biolinum"/>
        </w:rPr>
        <w:t xml:space="preserve"> il va bien le</w:t>
      </w:r>
      <w:r w:rsidR="00543AD6">
        <w:rPr>
          <w:rFonts w:ascii="Linux Biolinum" w:hAnsi="Linux Biolinum" w:cs="Linux Biolinum"/>
        </w:rPr>
        <w:t xml:space="preserve"> </w:t>
      </w:r>
      <w:r w:rsidR="001F0E8E" w:rsidRPr="001F0E8E">
        <w:rPr>
          <w:rFonts w:ascii="Linux Biolinum" w:hAnsi="Linux Biolinum" w:cs="Linux Biolinum"/>
        </w:rPr>
        <w:t>faire</w:t>
      </w:r>
      <w:r w:rsidR="0034611B">
        <w:rPr>
          <w:rFonts w:ascii="Linux Biolinum" w:hAnsi="Linux Biolinum" w:cs="Linux Biolinum"/>
        </w:rPr>
        <w:t>,</w:t>
      </w:r>
      <w:r w:rsidR="001F0E8E" w:rsidRPr="001F0E8E">
        <w:rPr>
          <w:rFonts w:ascii="Linux Biolinum" w:hAnsi="Linux Biolinum" w:cs="Linux Biolinum"/>
        </w:rPr>
        <w:t xml:space="preserve"> d</w:t>
      </w:r>
      <w:r w:rsidR="002B2F72">
        <w:rPr>
          <w:rFonts w:ascii="Linux Biolinum" w:hAnsi="Linux Biolinum" w:cs="Linux Biolinum"/>
        </w:rPr>
        <w:t>’</w:t>
      </w:r>
      <w:r w:rsidR="001F0E8E" w:rsidRPr="001F0E8E">
        <w:rPr>
          <w:rFonts w:ascii="Linux Biolinum" w:hAnsi="Linux Biolinum" w:cs="Linux Biolinum"/>
        </w:rPr>
        <w:t>utiliser les mêmes principes</w:t>
      </w:r>
      <w:r w:rsidR="00CE7FDD">
        <w:rPr>
          <w:rFonts w:ascii="Linux Biolinum" w:hAnsi="Linux Biolinum" w:cs="Linux Biolinum"/>
        </w:rPr>
        <w:t xml:space="preserve">, les mêmes </w:t>
      </w:r>
      <w:r w:rsidR="001F0E8E" w:rsidRPr="001F0E8E">
        <w:rPr>
          <w:rFonts w:ascii="Linux Biolinum" w:hAnsi="Linux Biolinum" w:cs="Linux Biolinum"/>
        </w:rPr>
        <w:t>règles à l</w:t>
      </w:r>
      <w:r w:rsidR="002B2F72">
        <w:rPr>
          <w:rFonts w:ascii="Linux Biolinum" w:hAnsi="Linux Biolinum" w:cs="Linux Biolinum"/>
        </w:rPr>
        <w:t>’</w:t>
      </w:r>
      <w:r w:rsidR="001F0E8E" w:rsidRPr="001F0E8E">
        <w:rPr>
          <w:rFonts w:ascii="Linux Biolinum" w:hAnsi="Linux Biolinum" w:cs="Linux Biolinum"/>
        </w:rPr>
        <w:t>endroit de l</w:t>
      </w:r>
      <w:r w:rsidR="002B2F72">
        <w:rPr>
          <w:rFonts w:ascii="Linux Biolinum" w:hAnsi="Linux Biolinum" w:cs="Linux Biolinum"/>
        </w:rPr>
        <w:t>’</w:t>
      </w:r>
      <w:r w:rsidR="001F0E8E" w:rsidRPr="001F0E8E">
        <w:rPr>
          <w:rFonts w:ascii="Linux Biolinum" w:hAnsi="Linux Biolinum" w:cs="Linux Biolinum"/>
        </w:rPr>
        <w:t>une ou</w:t>
      </w:r>
      <w:r w:rsidR="00C550F7">
        <w:rPr>
          <w:rFonts w:ascii="Linux Biolinum" w:hAnsi="Linux Biolinum" w:cs="Linux Biolinum"/>
        </w:rPr>
        <w:t xml:space="preserve"> </w:t>
      </w:r>
      <w:r w:rsidR="001F0E8E" w:rsidRPr="001F0E8E">
        <w:rPr>
          <w:rFonts w:ascii="Linux Biolinum" w:hAnsi="Linux Biolinum" w:cs="Linux Biolinum"/>
        </w:rPr>
        <w:t>de l</w:t>
      </w:r>
      <w:r w:rsidR="002B2F72">
        <w:rPr>
          <w:rFonts w:ascii="Linux Biolinum" w:hAnsi="Linux Biolinum" w:cs="Linux Biolinum"/>
        </w:rPr>
        <w:t>’</w:t>
      </w:r>
      <w:r w:rsidR="001F0E8E" w:rsidRPr="001F0E8E">
        <w:rPr>
          <w:rFonts w:ascii="Linux Biolinum" w:hAnsi="Linux Biolinum" w:cs="Linux Biolinum"/>
        </w:rPr>
        <w:t>autre de la majorité</w:t>
      </w:r>
      <w:r w:rsidR="009F6C55">
        <w:rPr>
          <w:rFonts w:ascii="Linux Biolinum" w:hAnsi="Linux Biolinum" w:cs="Linux Biolinum"/>
        </w:rPr>
        <w:t>. C</w:t>
      </w:r>
      <w:r w:rsidR="002B2F72">
        <w:rPr>
          <w:rFonts w:ascii="Linux Biolinum" w:hAnsi="Linux Biolinum" w:cs="Linux Biolinum"/>
        </w:rPr>
        <w:t>’</w:t>
      </w:r>
      <w:r w:rsidR="001F0E8E" w:rsidRPr="001F0E8E">
        <w:rPr>
          <w:rFonts w:ascii="Linux Biolinum" w:hAnsi="Linux Biolinum" w:cs="Linux Biolinum"/>
        </w:rPr>
        <w:t>est</w:t>
      </w:r>
      <w:r w:rsidR="009F6C55">
        <w:rPr>
          <w:rFonts w:ascii="Linux Biolinum" w:hAnsi="Linux Biolinum" w:cs="Linux Biolinum"/>
        </w:rPr>
        <w:t xml:space="preserve"> </w:t>
      </w:r>
      <w:r w:rsidR="001F0E8E" w:rsidRPr="001F0E8E">
        <w:rPr>
          <w:rFonts w:ascii="Linux Biolinum" w:hAnsi="Linux Biolinum" w:cs="Linux Biolinum"/>
        </w:rPr>
        <w:t>notamment le cas en matière de</w:t>
      </w:r>
      <w:r w:rsidR="009F6C55">
        <w:rPr>
          <w:rFonts w:ascii="Linux Biolinum" w:hAnsi="Linux Biolinum" w:cs="Linux Biolinum"/>
        </w:rPr>
        <w:t xml:space="preserve"> </w:t>
      </w:r>
      <w:r w:rsidR="001F0E8E" w:rsidRPr="001F0E8E">
        <w:rPr>
          <w:rFonts w:ascii="Linux Biolinum" w:hAnsi="Linux Biolinum" w:cs="Linux Biolinum"/>
        </w:rPr>
        <w:t>nationalisation où il va appliquer les</w:t>
      </w:r>
      <w:r w:rsidR="009F6C55">
        <w:rPr>
          <w:rFonts w:ascii="Linux Biolinum" w:hAnsi="Linux Biolinum" w:cs="Linux Biolinum"/>
        </w:rPr>
        <w:t xml:space="preserve"> </w:t>
      </w:r>
      <w:r w:rsidR="001F0E8E" w:rsidRPr="001F0E8E">
        <w:rPr>
          <w:rFonts w:ascii="Linux Biolinum" w:hAnsi="Linux Biolinum" w:cs="Linux Biolinum"/>
        </w:rPr>
        <w:t>mêmes principes</w:t>
      </w:r>
      <w:r w:rsidR="00A97852">
        <w:rPr>
          <w:rFonts w:ascii="Linux Biolinum" w:hAnsi="Linux Biolinum" w:cs="Linux Biolinum"/>
        </w:rPr>
        <w:t xml:space="preserve"> à l</w:t>
      </w:r>
      <w:r w:rsidR="001F0E8E" w:rsidRPr="001F0E8E">
        <w:rPr>
          <w:rFonts w:ascii="Linux Biolinum" w:hAnsi="Linux Biolinum" w:cs="Linux Biolinum"/>
        </w:rPr>
        <w:t>a nationalisation telle</w:t>
      </w:r>
      <w:r w:rsidR="00A97852">
        <w:rPr>
          <w:rFonts w:ascii="Linux Biolinum" w:hAnsi="Linux Biolinum" w:cs="Linux Biolinum"/>
        </w:rPr>
        <w:t xml:space="preserve"> </w:t>
      </w:r>
      <w:r w:rsidR="001F0E8E" w:rsidRPr="001F0E8E">
        <w:rPr>
          <w:rFonts w:ascii="Linux Biolinum" w:hAnsi="Linux Biolinum" w:cs="Linux Biolinum"/>
        </w:rPr>
        <w:t>qu</w:t>
      </w:r>
      <w:r w:rsidR="002B2F72">
        <w:rPr>
          <w:rFonts w:ascii="Linux Biolinum" w:hAnsi="Linux Biolinum" w:cs="Linux Biolinum"/>
        </w:rPr>
        <w:t>’</w:t>
      </w:r>
      <w:r w:rsidR="001F0E8E" w:rsidRPr="001F0E8E">
        <w:rPr>
          <w:rFonts w:ascii="Linux Biolinum" w:hAnsi="Linux Biolinum" w:cs="Linux Biolinum"/>
        </w:rPr>
        <w:t>elle sera opéré</w:t>
      </w:r>
      <w:r w:rsidR="00A97852">
        <w:rPr>
          <w:rFonts w:ascii="Linux Biolinum" w:hAnsi="Linux Biolinum" w:cs="Linux Biolinum"/>
        </w:rPr>
        <w:t xml:space="preserve">e à partir de l’année 1981 qu’à la </w:t>
      </w:r>
      <w:r w:rsidR="001F0E8E" w:rsidRPr="001F0E8E">
        <w:rPr>
          <w:rFonts w:ascii="Linux Biolinum" w:hAnsi="Linux Biolinum" w:cs="Linux Biolinum"/>
        </w:rPr>
        <w:t>privatisation telle</w:t>
      </w:r>
      <w:r w:rsidR="00A97852">
        <w:rPr>
          <w:rFonts w:ascii="Linux Biolinum" w:hAnsi="Linux Biolinum" w:cs="Linux Biolinum"/>
        </w:rPr>
        <w:t xml:space="preserve"> </w:t>
      </w:r>
      <w:r w:rsidR="001F0E8E" w:rsidRPr="001F0E8E">
        <w:rPr>
          <w:rFonts w:ascii="Linux Biolinum" w:hAnsi="Linux Biolinum" w:cs="Linux Biolinum"/>
        </w:rPr>
        <w:t>qu</w:t>
      </w:r>
      <w:r w:rsidR="002B2F72">
        <w:rPr>
          <w:rFonts w:ascii="Linux Biolinum" w:hAnsi="Linux Biolinum" w:cs="Linux Biolinum"/>
        </w:rPr>
        <w:t>’</w:t>
      </w:r>
      <w:r w:rsidR="001F0E8E" w:rsidRPr="001F0E8E">
        <w:rPr>
          <w:rFonts w:ascii="Linux Biolinum" w:hAnsi="Linux Biolinum" w:cs="Linux Biolinum"/>
        </w:rPr>
        <w:t xml:space="preserve">elle sera </w:t>
      </w:r>
      <w:r w:rsidR="00A97852">
        <w:rPr>
          <w:rFonts w:ascii="Linux Biolinum" w:hAnsi="Linux Biolinum" w:cs="Linux Biolinum"/>
        </w:rPr>
        <w:t>opérée</w:t>
      </w:r>
      <w:r w:rsidR="001F0E8E" w:rsidRPr="001F0E8E">
        <w:rPr>
          <w:rFonts w:ascii="Linux Biolinum" w:hAnsi="Linux Biolinum" w:cs="Linux Biolinum"/>
        </w:rPr>
        <w:t xml:space="preserve"> </w:t>
      </w:r>
      <w:r w:rsidR="00A97852">
        <w:rPr>
          <w:rFonts w:ascii="Linux Biolinum" w:hAnsi="Linux Biolinum" w:cs="Linux Biolinum"/>
        </w:rPr>
        <w:t xml:space="preserve">en </w:t>
      </w:r>
      <w:r w:rsidR="001F0E8E" w:rsidRPr="001F0E8E">
        <w:rPr>
          <w:rFonts w:ascii="Linux Biolinum" w:hAnsi="Linux Biolinum" w:cs="Linux Biolinum"/>
        </w:rPr>
        <w:t>1</w:t>
      </w:r>
      <w:r w:rsidR="00A97852">
        <w:rPr>
          <w:rFonts w:ascii="Linux Biolinum" w:hAnsi="Linux Biolinum" w:cs="Linux Biolinum"/>
        </w:rPr>
        <w:t>9</w:t>
      </w:r>
      <w:r w:rsidR="001F0E8E" w:rsidRPr="001F0E8E">
        <w:rPr>
          <w:rFonts w:ascii="Linux Biolinum" w:hAnsi="Linux Biolinum" w:cs="Linux Biolinum"/>
        </w:rPr>
        <w:t>86</w:t>
      </w:r>
      <w:r w:rsidR="00A97852">
        <w:rPr>
          <w:rFonts w:ascii="Linux Biolinum" w:hAnsi="Linux Biolinum" w:cs="Linux Biolinum"/>
        </w:rPr>
        <w:t>.</w:t>
      </w:r>
      <w:r w:rsidR="001F0E8E" w:rsidRPr="001F0E8E">
        <w:rPr>
          <w:rFonts w:ascii="Linux Biolinum" w:hAnsi="Linux Biolinum" w:cs="Linux Biolinum"/>
        </w:rPr>
        <w:t xml:space="preserve"> </w:t>
      </w:r>
      <w:r w:rsidR="00863349">
        <w:rPr>
          <w:rFonts w:ascii="Linux Biolinum" w:hAnsi="Linux Biolinum" w:cs="Linux Biolinum"/>
        </w:rPr>
        <w:t>L</w:t>
      </w:r>
      <w:r w:rsidR="001F0E8E" w:rsidRPr="001F0E8E">
        <w:rPr>
          <w:rFonts w:ascii="Linux Biolinum" w:hAnsi="Linux Biolinum" w:cs="Linux Biolinum"/>
        </w:rPr>
        <w:t>a gauche</w:t>
      </w:r>
      <w:r w:rsidR="00863349">
        <w:rPr>
          <w:rFonts w:ascii="Linux Biolinum" w:hAnsi="Linux Biolinum" w:cs="Linux Biolinum"/>
        </w:rPr>
        <w:t xml:space="preserve"> </w:t>
      </w:r>
      <w:r w:rsidR="001F0E8E" w:rsidRPr="001F0E8E">
        <w:rPr>
          <w:rFonts w:ascii="Linux Biolinum" w:hAnsi="Linux Biolinum" w:cs="Linux Biolinum"/>
        </w:rPr>
        <w:t>veut nationaliser</w:t>
      </w:r>
      <w:r w:rsidR="00863349">
        <w:rPr>
          <w:rFonts w:ascii="Linux Biolinum" w:hAnsi="Linux Biolinum" w:cs="Linux Biolinum"/>
        </w:rPr>
        <w:t>,</w:t>
      </w:r>
      <w:r w:rsidR="001F0E8E" w:rsidRPr="001F0E8E">
        <w:rPr>
          <w:rFonts w:ascii="Linux Biolinum" w:hAnsi="Linux Biolinum" w:cs="Linux Biolinum"/>
        </w:rPr>
        <w:t xml:space="preserve"> la droite </w:t>
      </w:r>
      <w:r w:rsidR="00863349">
        <w:rPr>
          <w:rFonts w:ascii="Linux Biolinum" w:hAnsi="Linux Biolinum" w:cs="Linux Biolinum"/>
        </w:rPr>
        <w:t xml:space="preserve">veut </w:t>
      </w:r>
      <w:r w:rsidR="001F0E8E" w:rsidRPr="001F0E8E">
        <w:rPr>
          <w:rFonts w:ascii="Linux Biolinum" w:hAnsi="Linux Biolinum" w:cs="Linux Biolinum"/>
        </w:rPr>
        <w:t>privatiser</w:t>
      </w:r>
      <w:r w:rsidR="00863349">
        <w:rPr>
          <w:rFonts w:ascii="Linux Biolinum" w:hAnsi="Linux Biolinum" w:cs="Linux Biolinum"/>
        </w:rPr>
        <w:t>,</w:t>
      </w:r>
      <w:r w:rsidR="001F0E8E" w:rsidRPr="001F0E8E">
        <w:rPr>
          <w:rFonts w:ascii="Linux Biolinum" w:hAnsi="Linux Biolinum" w:cs="Linux Biolinum"/>
        </w:rPr>
        <w:t xml:space="preserve"> le </w:t>
      </w:r>
      <w:r w:rsidR="00863349">
        <w:rPr>
          <w:rFonts w:ascii="Linux Biolinum" w:hAnsi="Linux Biolinum" w:cs="Linux Biolinum"/>
        </w:rPr>
        <w:t>C</w:t>
      </w:r>
      <w:r w:rsidR="001F0E8E" w:rsidRPr="001F0E8E">
        <w:rPr>
          <w:rFonts w:ascii="Linux Biolinum" w:hAnsi="Linux Biolinum" w:cs="Linux Biolinum"/>
        </w:rPr>
        <w:t>onseil constitutionnel le</w:t>
      </w:r>
      <w:r w:rsidR="00653D4E">
        <w:rPr>
          <w:rFonts w:ascii="Linux Biolinum" w:hAnsi="Linux Biolinum" w:cs="Linux Biolinum"/>
        </w:rPr>
        <w:t xml:space="preserve">ur </w:t>
      </w:r>
      <w:r w:rsidR="001F0E8E" w:rsidRPr="001F0E8E">
        <w:rPr>
          <w:rFonts w:ascii="Linux Biolinum" w:hAnsi="Linux Biolinum" w:cs="Linux Biolinum"/>
        </w:rPr>
        <w:t>rappelle que l</w:t>
      </w:r>
      <w:r w:rsidR="002B2F72">
        <w:rPr>
          <w:rFonts w:ascii="Linux Biolinum" w:hAnsi="Linux Biolinum" w:cs="Linux Biolinum"/>
        </w:rPr>
        <w:t>’</w:t>
      </w:r>
      <w:r w:rsidR="001F0E8E" w:rsidRPr="001F0E8E">
        <w:rPr>
          <w:rFonts w:ascii="Linux Biolinum" w:hAnsi="Linux Biolinum" w:cs="Linux Biolinum"/>
        </w:rPr>
        <w:t>une et l</w:t>
      </w:r>
      <w:r w:rsidR="002B2F72">
        <w:rPr>
          <w:rFonts w:ascii="Linux Biolinum" w:hAnsi="Linux Biolinum" w:cs="Linux Biolinum"/>
        </w:rPr>
        <w:t>’</w:t>
      </w:r>
      <w:r w:rsidR="001F0E8E" w:rsidRPr="001F0E8E">
        <w:rPr>
          <w:rFonts w:ascii="Linux Biolinum" w:hAnsi="Linux Biolinum" w:cs="Linux Biolinum"/>
        </w:rPr>
        <w:t>autre de ces deux opérations</w:t>
      </w:r>
      <w:r w:rsidR="00904503">
        <w:rPr>
          <w:rFonts w:ascii="Linux Biolinum" w:hAnsi="Linux Biolinum" w:cs="Linux Biolinum"/>
        </w:rPr>
        <w:t xml:space="preserve"> </w:t>
      </w:r>
      <w:r w:rsidR="001F0E8E" w:rsidRPr="001F0E8E">
        <w:rPr>
          <w:rFonts w:ascii="Linux Biolinum" w:hAnsi="Linux Biolinum" w:cs="Linux Biolinum"/>
        </w:rPr>
        <w:t>restent possibles dans le cadre de</w:t>
      </w:r>
      <w:r w:rsidR="00367A84">
        <w:rPr>
          <w:rFonts w:ascii="Linux Biolinum" w:hAnsi="Linux Biolinum" w:cs="Linux Biolinum"/>
        </w:rPr>
        <w:t xml:space="preserve"> </w:t>
      </w:r>
      <w:r w:rsidR="001F0E8E" w:rsidRPr="001F0E8E">
        <w:rPr>
          <w:rFonts w:ascii="Linux Biolinum" w:hAnsi="Linux Biolinum" w:cs="Linux Biolinum"/>
        </w:rPr>
        <w:t>limites</w:t>
      </w:r>
      <w:r w:rsidR="00873CAA">
        <w:rPr>
          <w:rFonts w:ascii="Linux Biolinum" w:hAnsi="Linux Biolinum" w:cs="Linux Biolinum"/>
        </w:rPr>
        <w:t xml:space="preserve">, les mêmes pour les deux, </w:t>
      </w:r>
      <w:r w:rsidR="001F0E8E" w:rsidRPr="001F0E8E">
        <w:rPr>
          <w:rFonts w:ascii="Linux Biolinum" w:hAnsi="Linux Biolinum" w:cs="Linux Biolinum"/>
        </w:rPr>
        <w:t>et en imposant un</w:t>
      </w:r>
      <w:r w:rsidR="00873CAA">
        <w:rPr>
          <w:rFonts w:ascii="Linux Biolinum" w:hAnsi="Linux Biolinum" w:cs="Linux Biolinum"/>
        </w:rPr>
        <w:t xml:space="preserve"> </w:t>
      </w:r>
      <w:r w:rsidR="001F0E8E" w:rsidRPr="001F0E8E">
        <w:rPr>
          <w:rFonts w:ascii="Linux Biolinum" w:hAnsi="Linux Biolinum" w:cs="Linux Biolinum"/>
        </w:rPr>
        <w:t>certain nombre de principes</w:t>
      </w:r>
      <w:r w:rsidR="00873CAA">
        <w:rPr>
          <w:rFonts w:ascii="Linux Biolinum" w:hAnsi="Linux Biolinum" w:cs="Linux Biolinum"/>
        </w:rPr>
        <w:t xml:space="preserve">. De </w:t>
      </w:r>
      <w:r w:rsidR="001F0E8E" w:rsidRPr="001F0E8E">
        <w:rPr>
          <w:rFonts w:ascii="Linux Biolinum" w:hAnsi="Linux Biolinum" w:cs="Linux Biolinum"/>
        </w:rPr>
        <w:t>ce point de vue</w:t>
      </w:r>
      <w:r w:rsidR="00FD4444">
        <w:rPr>
          <w:rFonts w:ascii="Linux Biolinum" w:hAnsi="Linux Biolinum" w:cs="Linux Biolinum"/>
        </w:rPr>
        <w:t xml:space="preserve">, </w:t>
      </w:r>
      <w:r w:rsidR="001F0E8E" w:rsidRPr="001F0E8E">
        <w:rPr>
          <w:rFonts w:ascii="Linux Biolinum" w:hAnsi="Linux Biolinum" w:cs="Linux Biolinum"/>
        </w:rPr>
        <w:t xml:space="preserve">le </w:t>
      </w:r>
      <w:r w:rsidR="00FD4444">
        <w:rPr>
          <w:rFonts w:ascii="Linux Biolinum" w:hAnsi="Linux Biolinum" w:cs="Linux Biolinum"/>
        </w:rPr>
        <w:t>C</w:t>
      </w:r>
      <w:r w:rsidR="001F0E8E" w:rsidRPr="001F0E8E">
        <w:rPr>
          <w:rFonts w:ascii="Linux Biolinum" w:hAnsi="Linux Biolinum" w:cs="Linux Biolinum"/>
        </w:rPr>
        <w:t>onseil</w:t>
      </w:r>
      <w:r w:rsidR="00FD4444">
        <w:rPr>
          <w:rFonts w:ascii="Linux Biolinum" w:hAnsi="Linux Biolinum" w:cs="Linux Biolinum"/>
        </w:rPr>
        <w:t xml:space="preserve"> </w:t>
      </w:r>
      <w:r w:rsidR="001F0E8E" w:rsidRPr="001F0E8E">
        <w:rPr>
          <w:rFonts w:ascii="Linux Biolinum" w:hAnsi="Linux Biolinum" w:cs="Linux Biolinum"/>
        </w:rPr>
        <w:t>constitutionnel va montrer une sorte de</w:t>
      </w:r>
      <w:r w:rsidR="00FD4444">
        <w:rPr>
          <w:rFonts w:ascii="Linux Biolinum" w:hAnsi="Linux Biolinum" w:cs="Linux Biolinum"/>
        </w:rPr>
        <w:t xml:space="preserve"> </w:t>
      </w:r>
      <w:r w:rsidR="001F0E8E" w:rsidRPr="001F0E8E">
        <w:rPr>
          <w:rFonts w:ascii="Linux Biolinum" w:hAnsi="Linux Biolinum" w:cs="Linux Biolinum"/>
        </w:rPr>
        <w:t>permanence de l</w:t>
      </w:r>
      <w:r w:rsidR="002B2F72">
        <w:rPr>
          <w:rFonts w:ascii="Linux Biolinum" w:hAnsi="Linux Biolinum" w:cs="Linux Biolinum"/>
        </w:rPr>
        <w:t>’</w:t>
      </w:r>
      <w:r w:rsidR="001F0E8E" w:rsidRPr="001F0E8E">
        <w:rPr>
          <w:rFonts w:ascii="Linux Biolinum" w:hAnsi="Linux Biolinum" w:cs="Linux Biolinum"/>
        </w:rPr>
        <w:t>arbitrage</w:t>
      </w:r>
      <w:r w:rsidR="00FD4444">
        <w:rPr>
          <w:rFonts w:ascii="Linux Biolinum" w:hAnsi="Linux Biolinum" w:cs="Linux Biolinum"/>
        </w:rPr>
        <w:t xml:space="preserve">, </w:t>
      </w:r>
      <w:r w:rsidR="001F0E8E" w:rsidRPr="001F0E8E">
        <w:rPr>
          <w:rFonts w:ascii="Linux Biolinum" w:hAnsi="Linux Biolinum" w:cs="Linux Biolinum"/>
        </w:rPr>
        <w:t>une permanence des règles de l</w:t>
      </w:r>
      <w:r w:rsidR="002B2F72">
        <w:rPr>
          <w:rFonts w:ascii="Linux Biolinum" w:hAnsi="Linux Biolinum" w:cs="Linux Biolinum"/>
        </w:rPr>
        <w:t>’</w:t>
      </w:r>
      <w:r w:rsidR="001F0E8E" w:rsidRPr="001F0E8E">
        <w:rPr>
          <w:rFonts w:ascii="Linux Biolinum" w:hAnsi="Linux Biolinum" w:cs="Linux Biolinum"/>
        </w:rPr>
        <w:t>arbitrage</w:t>
      </w:r>
      <w:r w:rsidR="00E7131B">
        <w:rPr>
          <w:rFonts w:ascii="Linux Biolinum" w:hAnsi="Linux Biolinum" w:cs="Linux Biolinum"/>
        </w:rPr>
        <w:t xml:space="preserve"> </w:t>
      </w:r>
      <w:r w:rsidR="001F0E8E" w:rsidRPr="001F0E8E">
        <w:rPr>
          <w:rFonts w:ascii="Linux Biolinum" w:hAnsi="Linux Biolinum" w:cs="Linux Biolinum"/>
        </w:rPr>
        <w:t>face à ces d</w:t>
      </w:r>
      <w:r w:rsidR="001F0E8E" w:rsidRPr="001F0E8E">
        <w:rPr>
          <w:rFonts w:ascii="Linux Biolinum" w:hAnsi="Linux Biolinum" w:cs="Linux Biolinum"/>
        </w:rPr>
        <w:t>é</w:t>
      </w:r>
      <w:r w:rsidR="001F0E8E" w:rsidRPr="001F0E8E">
        <w:rPr>
          <w:rFonts w:ascii="Linux Biolinum" w:hAnsi="Linux Biolinum" w:cs="Linux Biolinum"/>
        </w:rPr>
        <w:t>bats politiques</w:t>
      </w:r>
      <w:r w:rsidR="00E7131B">
        <w:rPr>
          <w:rFonts w:ascii="Linux Biolinum" w:hAnsi="Linux Biolinum" w:cs="Linux Biolinum"/>
        </w:rPr>
        <w:t>.</w:t>
      </w:r>
      <w:r w:rsidR="00C64408">
        <w:rPr>
          <w:rFonts w:ascii="Linux Biolinum" w:hAnsi="Linux Biolinum" w:cs="Linux Biolinum"/>
        </w:rPr>
        <w:t xml:space="preserve"> </w:t>
      </w:r>
      <w:r w:rsidR="00D15CA5">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très</w:t>
      </w:r>
      <w:r w:rsidR="00D15CA5">
        <w:rPr>
          <w:rFonts w:ascii="Linux Biolinum" w:hAnsi="Linux Biolinum" w:cs="Linux Biolinum"/>
        </w:rPr>
        <w:t xml:space="preserve"> </w:t>
      </w:r>
      <w:r w:rsidR="001F0E8E" w:rsidRPr="001F0E8E">
        <w:rPr>
          <w:rFonts w:ascii="Linux Biolinum" w:hAnsi="Linux Biolinum" w:cs="Linux Biolinum"/>
        </w:rPr>
        <w:t>important</w:t>
      </w:r>
      <w:r w:rsidR="00C64408">
        <w:rPr>
          <w:rFonts w:ascii="Linux Biolinum" w:hAnsi="Linux Biolinum" w:cs="Linux Biolinum"/>
        </w:rPr>
        <w:t xml:space="preserve">. De </w:t>
      </w:r>
      <w:r w:rsidR="001F0E8E" w:rsidRPr="001F0E8E">
        <w:rPr>
          <w:rFonts w:ascii="Linux Biolinum" w:hAnsi="Linux Biolinum" w:cs="Linux Biolinum"/>
        </w:rPr>
        <w:t>même d</w:t>
      </w:r>
      <w:r w:rsidR="002B2F72">
        <w:rPr>
          <w:rFonts w:ascii="Linux Biolinum" w:hAnsi="Linux Biolinum" w:cs="Linux Biolinum"/>
        </w:rPr>
        <w:t>’</w:t>
      </w:r>
      <w:r w:rsidR="001F0E8E" w:rsidRPr="001F0E8E">
        <w:rPr>
          <w:rFonts w:ascii="Linux Biolinum" w:hAnsi="Linux Biolinum" w:cs="Linux Biolinum"/>
        </w:rPr>
        <w:t xml:space="preserve">ailleurs </w:t>
      </w:r>
      <w:r w:rsidR="00C64408">
        <w:rPr>
          <w:rFonts w:ascii="Linux Biolinum" w:hAnsi="Linux Biolinum" w:cs="Linux Biolinum"/>
        </w:rPr>
        <w:t>(</w:t>
      </w:r>
      <w:r w:rsidR="001F0E8E" w:rsidRPr="001F0E8E">
        <w:rPr>
          <w:rFonts w:ascii="Linux Biolinum" w:hAnsi="Linux Biolinum" w:cs="Linux Biolinum"/>
        </w:rPr>
        <w:t>autre</w:t>
      </w:r>
      <w:r w:rsidR="00C64408">
        <w:rPr>
          <w:rFonts w:ascii="Linux Biolinum" w:hAnsi="Linux Biolinum" w:cs="Linux Biolinum"/>
        </w:rPr>
        <w:t xml:space="preserve"> élément </w:t>
      </w:r>
      <w:r w:rsidR="001F0E8E" w:rsidRPr="001F0E8E">
        <w:rPr>
          <w:rFonts w:ascii="Linux Biolinum" w:hAnsi="Linux Biolinum" w:cs="Linux Biolinum"/>
        </w:rPr>
        <w:t>que</w:t>
      </w:r>
      <w:r w:rsidR="00C64408">
        <w:rPr>
          <w:rFonts w:ascii="Linux Biolinum" w:hAnsi="Linux Biolinum" w:cs="Linux Biolinum"/>
        </w:rPr>
        <w:t xml:space="preserve"> </w:t>
      </w:r>
      <w:r w:rsidR="001F0E8E" w:rsidRPr="001F0E8E">
        <w:rPr>
          <w:rFonts w:ascii="Linux Biolinum" w:hAnsi="Linux Biolinum" w:cs="Linux Biolinum"/>
        </w:rPr>
        <w:t xml:space="preserve">le </w:t>
      </w:r>
      <w:r w:rsidR="00C64408">
        <w:rPr>
          <w:rFonts w:ascii="Linux Biolinum" w:hAnsi="Linux Biolinum" w:cs="Linux Biolinum"/>
        </w:rPr>
        <w:t>C</w:t>
      </w:r>
      <w:r w:rsidR="001F0E8E" w:rsidRPr="001F0E8E">
        <w:rPr>
          <w:rFonts w:ascii="Linux Biolinum" w:hAnsi="Linux Biolinum" w:cs="Linux Biolinum"/>
        </w:rPr>
        <w:t>onseil const</w:t>
      </w:r>
      <w:r w:rsidR="001F0E8E" w:rsidRPr="001F0E8E">
        <w:rPr>
          <w:rFonts w:ascii="Linux Biolinum" w:hAnsi="Linux Biolinum" w:cs="Linux Biolinum"/>
        </w:rPr>
        <w:t>i</w:t>
      </w:r>
      <w:r w:rsidR="001F0E8E" w:rsidRPr="001F0E8E">
        <w:rPr>
          <w:rFonts w:ascii="Linux Biolinum" w:hAnsi="Linux Biolinum" w:cs="Linux Biolinum"/>
        </w:rPr>
        <w:t>tutionnel va intégrer</w:t>
      </w:r>
      <w:r w:rsidR="00C64408">
        <w:rPr>
          <w:rFonts w:ascii="Linux Biolinum" w:hAnsi="Linux Biolinum" w:cs="Linux Biolinum"/>
        </w:rPr>
        <w:t>)</w:t>
      </w:r>
      <w:r w:rsidR="008E2874">
        <w:rPr>
          <w:rFonts w:ascii="Linux Biolinum" w:hAnsi="Linux Biolinum" w:cs="Linux Biolinum"/>
        </w:rPr>
        <w:t xml:space="preserve"> </w:t>
      </w:r>
      <w:r w:rsidR="001F0E8E" w:rsidRPr="001F0E8E">
        <w:rPr>
          <w:rFonts w:ascii="Linux Biolinum" w:hAnsi="Linux Biolinum" w:cs="Linux Biolinum"/>
        </w:rPr>
        <w:t>qu</w:t>
      </w:r>
      <w:r w:rsidR="002B2F72">
        <w:rPr>
          <w:rFonts w:ascii="Linux Biolinum" w:hAnsi="Linux Biolinum" w:cs="Linux Biolinum"/>
        </w:rPr>
        <w:t>’</w:t>
      </w:r>
      <w:r w:rsidR="001F0E8E" w:rsidRPr="001F0E8E">
        <w:rPr>
          <w:rFonts w:ascii="Linux Biolinum" w:hAnsi="Linux Biolinum" w:cs="Linux Biolinum"/>
        </w:rPr>
        <w:t>il va beaucoup utilis</w:t>
      </w:r>
      <w:r w:rsidR="008E2874">
        <w:rPr>
          <w:rFonts w:ascii="Linux Biolinum" w:hAnsi="Linux Biolinum" w:cs="Linux Biolinum"/>
        </w:rPr>
        <w:t>er</w:t>
      </w:r>
      <w:r w:rsidR="001F0E8E" w:rsidRPr="001F0E8E">
        <w:rPr>
          <w:rFonts w:ascii="Linux Biolinum" w:hAnsi="Linux Biolinum" w:cs="Linux Biolinum"/>
        </w:rPr>
        <w:t xml:space="preserve"> des</w:t>
      </w:r>
      <w:r w:rsidR="00833C64">
        <w:rPr>
          <w:rFonts w:ascii="Linux Biolinum" w:hAnsi="Linux Biolinum" w:cs="Linux Biolinum"/>
        </w:rPr>
        <w:t xml:space="preserve"> </w:t>
      </w:r>
      <w:r w:rsidR="001F0E8E" w:rsidRPr="001F0E8E">
        <w:rPr>
          <w:rFonts w:ascii="Linux Biolinum" w:hAnsi="Linux Biolinum" w:cs="Linux Biolinum"/>
        </w:rPr>
        <w:t xml:space="preserve">considérants </w:t>
      </w:r>
      <w:r w:rsidR="009F4A8E">
        <w:rPr>
          <w:rFonts w:ascii="Linux Biolinum" w:hAnsi="Linux Biolinum" w:cs="Linux Biolinum"/>
        </w:rPr>
        <w:t>« </w:t>
      </w:r>
      <w:r w:rsidR="001F0E8E" w:rsidRPr="001F0E8E">
        <w:rPr>
          <w:rFonts w:ascii="Linux Biolinum" w:hAnsi="Linux Biolinum" w:cs="Linux Biolinum"/>
        </w:rPr>
        <w:t>pédagogique</w:t>
      </w:r>
      <w:r w:rsidR="00FB448F">
        <w:rPr>
          <w:rFonts w:ascii="Linux Biolinum" w:hAnsi="Linux Biolinum" w:cs="Linux Biolinum"/>
        </w:rPr>
        <w:t>s</w:t>
      </w:r>
      <w:r w:rsidR="009F4A8E">
        <w:rPr>
          <w:rFonts w:ascii="Linux Biolinum" w:hAnsi="Linux Biolinum" w:cs="Linux Biolinum"/>
        </w:rPr>
        <w:t> »</w:t>
      </w:r>
      <w:r w:rsidR="00FB448F">
        <w:rPr>
          <w:rFonts w:ascii="Linux Biolinum" w:hAnsi="Linux Biolinum" w:cs="Linux Biolinum"/>
        </w:rPr>
        <w:t>. L</w:t>
      </w:r>
      <w:r w:rsidR="001F0E8E" w:rsidRPr="001F0E8E">
        <w:rPr>
          <w:rFonts w:ascii="Linux Biolinum" w:hAnsi="Linux Biolinum" w:cs="Linux Biolinum"/>
        </w:rPr>
        <w:t>es déc</w:t>
      </w:r>
      <w:r w:rsidR="001F0E8E" w:rsidRPr="001F0E8E">
        <w:rPr>
          <w:rFonts w:ascii="Linux Biolinum" w:hAnsi="Linux Biolinum" w:cs="Linux Biolinum"/>
        </w:rPr>
        <w:t>i</w:t>
      </w:r>
      <w:r w:rsidR="001F0E8E" w:rsidRPr="001F0E8E">
        <w:rPr>
          <w:rFonts w:ascii="Linux Biolinum" w:hAnsi="Linux Biolinum" w:cs="Linux Biolinum"/>
        </w:rPr>
        <w:t>sions</w:t>
      </w:r>
      <w:r w:rsidR="00FB448F">
        <w:rPr>
          <w:rFonts w:ascii="Linux Biolinum" w:hAnsi="Linux Biolinum" w:cs="Linux Biolinum"/>
        </w:rPr>
        <w:t xml:space="preserve"> </w:t>
      </w:r>
      <w:r w:rsidR="001F0E8E" w:rsidRPr="001F0E8E">
        <w:rPr>
          <w:rFonts w:ascii="Linux Biolinum" w:hAnsi="Linux Biolinum" w:cs="Linux Biolinum"/>
        </w:rPr>
        <w:t xml:space="preserve">du </w:t>
      </w:r>
      <w:r w:rsidR="00FB448F">
        <w:rPr>
          <w:rFonts w:ascii="Linux Biolinum" w:hAnsi="Linux Biolinum" w:cs="Linux Biolinum"/>
        </w:rPr>
        <w:t>C</w:t>
      </w:r>
      <w:r w:rsidR="001F0E8E" w:rsidRPr="001F0E8E">
        <w:rPr>
          <w:rFonts w:ascii="Linux Biolinum" w:hAnsi="Linux Biolinum" w:cs="Linux Biolinum"/>
        </w:rPr>
        <w:t>onseil constitutionnel</w:t>
      </w:r>
      <w:r w:rsidR="00FB448F">
        <w:rPr>
          <w:rFonts w:ascii="Linux Biolinum" w:hAnsi="Linux Biolinum" w:cs="Linux Biolinum"/>
        </w:rPr>
        <w:t xml:space="preserve"> à</w:t>
      </w:r>
      <w:r w:rsidR="001F0E8E" w:rsidRPr="001F0E8E">
        <w:rPr>
          <w:rFonts w:ascii="Linux Biolinum" w:hAnsi="Linux Biolinum" w:cs="Linux Biolinum"/>
        </w:rPr>
        <w:t xml:space="preserve"> cette époque</w:t>
      </w:r>
      <w:r w:rsidR="00FB448F">
        <w:rPr>
          <w:rFonts w:ascii="Linux Biolinum" w:hAnsi="Linux Biolinum" w:cs="Linux Biolinum"/>
        </w:rPr>
        <w:t xml:space="preserve"> </w:t>
      </w:r>
      <w:r w:rsidR="001F0E8E" w:rsidRPr="001F0E8E">
        <w:rPr>
          <w:rFonts w:ascii="Linux Biolinum" w:hAnsi="Linux Biolinum" w:cs="Linux Biolinum"/>
        </w:rPr>
        <w:t xml:space="preserve">vont </w:t>
      </w:r>
      <w:r w:rsidR="009F4A8E">
        <w:rPr>
          <w:rFonts w:ascii="Linux Biolinum" w:hAnsi="Linux Biolinum" w:cs="Linux Biolinum"/>
        </w:rPr>
        <w:t>devenir</w:t>
      </w:r>
      <w:r w:rsidR="001F0E8E" w:rsidRPr="001F0E8E">
        <w:rPr>
          <w:rFonts w:ascii="Linux Biolinum" w:hAnsi="Linux Biolinum" w:cs="Linux Biolinum"/>
        </w:rPr>
        <w:t xml:space="preserve"> de plus en plus longues et</w:t>
      </w:r>
      <w:r w:rsidR="00166EA5">
        <w:rPr>
          <w:rFonts w:ascii="Linux Biolinum" w:hAnsi="Linux Biolinum" w:cs="Linux Biolinum"/>
        </w:rPr>
        <w:t xml:space="preserve"> </w:t>
      </w:r>
      <w:r w:rsidR="001F0E8E" w:rsidRPr="001F0E8E">
        <w:rPr>
          <w:rFonts w:ascii="Linux Biolinum" w:hAnsi="Linux Biolinum" w:cs="Linux Biolinum"/>
        </w:rPr>
        <w:t>vont tenter d</w:t>
      </w:r>
      <w:r w:rsidR="002B2F72">
        <w:rPr>
          <w:rFonts w:ascii="Linux Biolinum" w:hAnsi="Linux Biolinum" w:cs="Linux Biolinum"/>
        </w:rPr>
        <w:t>’</w:t>
      </w:r>
      <w:r w:rsidR="001F0E8E" w:rsidRPr="001F0E8E">
        <w:rPr>
          <w:rFonts w:ascii="Linux Biolinum" w:hAnsi="Linux Biolinum" w:cs="Linux Biolinum"/>
        </w:rPr>
        <w:t>expliquer la méthode</w:t>
      </w:r>
      <w:r w:rsidR="001239B8">
        <w:rPr>
          <w:rFonts w:ascii="Linux Biolinum" w:hAnsi="Linux Biolinum" w:cs="Linux Biolinum"/>
        </w:rPr>
        <w:t>,</w:t>
      </w:r>
      <w:r w:rsidR="001F0E8E" w:rsidRPr="001F0E8E">
        <w:rPr>
          <w:rFonts w:ascii="Linux Biolinum" w:hAnsi="Linux Biolinum" w:cs="Linux Biolinum"/>
        </w:rPr>
        <w:t xml:space="preserve"> le</w:t>
      </w:r>
      <w:r w:rsidR="004F2AF4">
        <w:rPr>
          <w:rFonts w:ascii="Linux Biolinum" w:hAnsi="Linux Biolinum" w:cs="Linux Biolinum"/>
        </w:rPr>
        <w:t xml:space="preserve"> </w:t>
      </w:r>
      <w:r w:rsidR="001F0E8E" w:rsidRPr="001F0E8E">
        <w:rPr>
          <w:rFonts w:ascii="Linux Biolinum" w:hAnsi="Linux Biolinum" w:cs="Linux Biolinum"/>
        </w:rPr>
        <w:t>raisonnement</w:t>
      </w:r>
      <w:r w:rsidR="004F2AF4">
        <w:rPr>
          <w:rFonts w:ascii="Linux Biolinum" w:hAnsi="Linux Biolinum" w:cs="Linux Biolinum"/>
        </w:rPr>
        <w:t>,</w:t>
      </w:r>
      <w:r w:rsidR="001F0E8E" w:rsidRPr="001F0E8E">
        <w:rPr>
          <w:rFonts w:ascii="Linux Biolinum" w:hAnsi="Linux Biolinum" w:cs="Linux Biolinum"/>
        </w:rPr>
        <w:t xml:space="preserve"> le pourquoi de la décision</w:t>
      </w:r>
      <w:r w:rsidR="00CB5B71">
        <w:rPr>
          <w:rFonts w:ascii="Linux Biolinum" w:hAnsi="Linux Biolinum" w:cs="Linux Biolinum"/>
        </w:rPr>
        <w:t>.</w:t>
      </w:r>
      <w:r w:rsidR="00B75128">
        <w:rPr>
          <w:rFonts w:ascii="Linux Biolinum" w:hAnsi="Linux Biolinum" w:cs="Linux Biolinum"/>
        </w:rPr>
        <w:t xml:space="preserve"> </w:t>
      </w:r>
      <w:r w:rsidR="00C6500F">
        <w:rPr>
          <w:rFonts w:ascii="Linux Biolinum" w:hAnsi="Linux Biolinum" w:cs="Linux Biolinum"/>
        </w:rPr>
        <w:t>Le C</w:t>
      </w:r>
      <w:r w:rsidR="001F0E8E" w:rsidRPr="001F0E8E">
        <w:rPr>
          <w:rFonts w:ascii="Linux Biolinum" w:hAnsi="Linux Biolinum" w:cs="Linux Biolinum"/>
        </w:rPr>
        <w:t>onseil const</w:t>
      </w:r>
      <w:r w:rsidR="001F0E8E" w:rsidRPr="001F0E8E">
        <w:rPr>
          <w:rFonts w:ascii="Linux Biolinum" w:hAnsi="Linux Biolinum" w:cs="Linux Biolinum"/>
        </w:rPr>
        <w:t>i</w:t>
      </w:r>
      <w:r w:rsidR="001F0E8E" w:rsidRPr="001F0E8E">
        <w:rPr>
          <w:rFonts w:ascii="Linux Biolinum" w:hAnsi="Linux Biolinum" w:cs="Linux Biolinum"/>
        </w:rPr>
        <w:t xml:space="preserve">tutionnel se comporte </w:t>
      </w:r>
      <w:r w:rsidR="00C6500F">
        <w:rPr>
          <w:rFonts w:ascii="Linux Biolinum" w:hAnsi="Linux Biolinum" w:cs="Linux Biolinum"/>
        </w:rPr>
        <w:t xml:space="preserve">ici </w:t>
      </w:r>
      <w:r w:rsidR="001F0E8E" w:rsidRPr="001F0E8E">
        <w:rPr>
          <w:rFonts w:ascii="Linux Biolinum" w:hAnsi="Linux Biolinum" w:cs="Linux Biolinum"/>
        </w:rPr>
        <w:t>comme un professeur de droit</w:t>
      </w:r>
      <w:r w:rsidR="00AB6B03">
        <w:rPr>
          <w:rFonts w:ascii="Linux Biolinum" w:hAnsi="Linux Biolinum" w:cs="Linux Biolinum"/>
        </w:rPr>
        <w:t xml:space="preserve">, </w:t>
      </w:r>
      <w:r w:rsidR="001F0E8E" w:rsidRPr="001F0E8E">
        <w:rPr>
          <w:rFonts w:ascii="Linux Biolinum" w:hAnsi="Linux Biolinum" w:cs="Linux Biolinum"/>
        </w:rPr>
        <w:t>comme un enseignant qui va tenter de</w:t>
      </w:r>
      <w:r w:rsidR="00AB6B03">
        <w:rPr>
          <w:rFonts w:ascii="Linux Biolinum" w:hAnsi="Linux Biolinum" w:cs="Linux Biolinum"/>
        </w:rPr>
        <w:t xml:space="preserve"> </w:t>
      </w:r>
      <w:r w:rsidR="001F0E8E" w:rsidRPr="001F0E8E">
        <w:rPr>
          <w:rFonts w:ascii="Linux Biolinum" w:hAnsi="Linux Biolinum" w:cs="Linux Biolinum"/>
        </w:rPr>
        <w:t>montrer pourquoi et comment les choses</w:t>
      </w:r>
      <w:r w:rsidR="00893275">
        <w:rPr>
          <w:rFonts w:ascii="Linux Biolinum" w:hAnsi="Linux Biolinum" w:cs="Linux Biolinum"/>
        </w:rPr>
        <w:t xml:space="preserve"> </w:t>
      </w:r>
      <w:r w:rsidR="001F0E8E" w:rsidRPr="001F0E8E">
        <w:rPr>
          <w:rFonts w:ascii="Linux Biolinum" w:hAnsi="Linux Biolinum" w:cs="Linux Biolinum"/>
        </w:rPr>
        <w:t xml:space="preserve">sont </w:t>
      </w:r>
      <w:r w:rsidR="00893275" w:rsidRPr="001F0E8E">
        <w:rPr>
          <w:rFonts w:ascii="Linux Biolinum" w:hAnsi="Linux Biolinum" w:cs="Linux Biolinum"/>
        </w:rPr>
        <w:t>celles-là</w:t>
      </w:r>
      <w:r w:rsidR="001F0E8E" w:rsidRPr="001F0E8E">
        <w:rPr>
          <w:rFonts w:ascii="Linux Biolinum" w:hAnsi="Linux Biolinum" w:cs="Linux Biolinum"/>
        </w:rPr>
        <w:t xml:space="preserve"> et ne peuvent pas être</w:t>
      </w:r>
      <w:r w:rsidR="00893275">
        <w:rPr>
          <w:rFonts w:ascii="Linux Biolinum" w:hAnsi="Linux Biolinum" w:cs="Linux Biolinum"/>
        </w:rPr>
        <w:t xml:space="preserve"> </w:t>
      </w:r>
      <w:r w:rsidR="001F0E8E" w:rsidRPr="001F0E8E">
        <w:rPr>
          <w:rFonts w:ascii="Linux Biolinum" w:hAnsi="Linux Biolinum" w:cs="Linux Biolinum"/>
        </w:rPr>
        <w:t>autrement</w:t>
      </w:r>
      <w:r w:rsidR="00893275">
        <w:rPr>
          <w:rFonts w:ascii="Linux Biolinum" w:hAnsi="Linux Biolinum" w:cs="Linux Biolinum"/>
        </w:rPr>
        <w:t xml:space="preserve">. </w:t>
      </w:r>
      <w:r w:rsidR="00F75DE1">
        <w:rPr>
          <w:rFonts w:ascii="Linux Biolinum" w:hAnsi="Linux Biolinum" w:cs="Linux Biolinum"/>
        </w:rPr>
        <w:t>I</w:t>
      </w:r>
      <w:r w:rsidR="001F0E8E" w:rsidRPr="001F0E8E">
        <w:rPr>
          <w:rFonts w:ascii="Linux Biolinum" w:hAnsi="Linux Biolinum" w:cs="Linux Biolinum"/>
        </w:rPr>
        <w:t>l va en quelque sorte participer à</w:t>
      </w:r>
      <w:r w:rsidR="00893275">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éducation juridique et à l</w:t>
      </w:r>
      <w:r w:rsidR="002B2F72">
        <w:rPr>
          <w:rFonts w:ascii="Linux Biolinum" w:hAnsi="Linux Biolinum" w:cs="Linux Biolinum"/>
        </w:rPr>
        <w:t>’</w:t>
      </w:r>
      <w:r w:rsidR="001F0E8E" w:rsidRPr="001F0E8E">
        <w:rPr>
          <w:rFonts w:ascii="Linux Biolinum" w:hAnsi="Linux Biolinum" w:cs="Linux Biolinum"/>
        </w:rPr>
        <w:t>éducation</w:t>
      </w:r>
      <w:r w:rsidR="000160D1">
        <w:rPr>
          <w:rFonts w:ascii="Linux Biolinum" w:hAnsi="Linux Biolinum" w:cs="Linux Biolinum"/>
        </w:rPr>
        <w:t xml:space="preserve"> </w:t>
      </w:r>
      <w:r w:rsidR="001F0E8E" w:rsidRPr="001F0E8E">
        <w:rPr>
          <w:rFonts w:ascii="Linux Biolinum" w:hAnsi="Linux Biolinum" w:cs="Linux Biolinum"/>
        </w:rPr>
        <w:t>constitutionnel</w:t>
      </w:r>
      <w:r w:rsidR="000160D1">
        <w:rPr>
          <w:rFonts w:ascii="Linux Biolinum" w:hAnsi="Linux Biolinum" w:cs="Linux Biolinum"/>
        </w:rPr>
        <w:t>le</w:t>
      </w:r>
      <w:r w:rsidR="001F0E8E" w:rsidRPr="001F0E8E">
        <w:rPr>
          <w:rFonts w:ascii="Linux Biolinum" w:hAnsi="Linux Biolinum" w:cs="Linux Biolinum"/>
        </w:rPr>
        <w:t xml:space="preserve"> des acteurs politiques</w:t>
      </w:r>
      <w:r w:rsidR="001B6048">
        <w:rPr>
          <w:rFonts w:ascii="Linux Biolinum" w:hAnsi="Linux Biolinum" w:cs="Linux Biolinum"/>
        </w:rPr>
        <w:t xml:space="preserve">, </w:t>
      </w:r>
      <w:r w:rsidR="001F0E8E" w:rsidRPr="001F0E8E">
        <w:rPr>
          <w:rFonts w:ascii="Linux Biolinum" w:hAnsi="Linux Biolinum" w:cs="Linux Biolinum"/>
        </w:rPr>
        <w:t>ce qui est absolument considérable</w:t>
      </w:r>
      <w:r w:rsidR="00F75DE1">
        <w:rPr>
          <w:rFonts w:ascii="Linux Biolinum" w:hAnsi="Linux Biolinum" w:cs="Linux Biolinum"/>
        </w:rPr>
        <w:t>.</w:t>
      </w:r>
    </w:p>
    <w:p w:rsidR="00A82619" w:rsidRDefault="00EA5A6C" w:rsidP="003A44A2">
      <w:pPr>
        <w:ind w:firstLine="425"/>
        <w:rPr>
          <w:rFonts w:ascii="Linux Biolinum" w:hAnsi="Linux Biolinum" w:cs="Linux Biolinum"/>
        </w:rPr>
      </w:pPr>
      <w:r>
        <w:rPr>
          <w:rFonts w:ascii="Linux Biolinum" w:hAnsi="Linux Biolinum" w:cs="Linux Biolinum"/>
        </w:rPr>
        <w:t xml:space="preserve">La dernière </w:t>
      </w:r>
      <w:r w:rsidR="001F0E8E" w:rsidRPr="001F0E8E">
        <w:rPr>
          <w:rFonts w:ascii="Linux Biolinum" w:hAnsi="Linux Biolinum" w:cs="Linux Biolinum"/>
        </w:rPr>
        <w:t>technique que le</w:t>
      </w:r>
      <w:r>
        <w:rPr>
          <w:rFonts w:ascii="Linux Biolinum" w:hAnsi="Linux Biolinum" w:cs="Linux Biolinum"/>
        </w:rPr>
        <w:t xml:space="preserve"> C</w:t>
      </w:r>
      <w:r w:rsidR="001F0E8E" w:rsidRPr="001F0E8E">
        <w:rPr>
          <w:rFonts w:ascii="Linux Biolinum" w:hAnsi="Linux Biolinum" w:cs="Linux Biolinum"/>
        </w:rPr>
        <w:t>onseil constitutionnel va utiliser</w:t>
      </w:r>
      <w:r>
        <w:rPr>
          <w:rFonts w:ascii="Linux Biolinum" w:hAnsi="Linux Biolinum" w:cs="Linux Biolinum"/>
        </w:rPr>
        <w:t xml:space="preserve">, </w:t>
      </w:r>
      <w:r w:rsidR="001F0E8E" w:rsidRPr="001F0E8E">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de s</w:t>
      </w:r>
      <w:r w:rsidR="002B2F72">
        <w:rPr>
          <w:rFonts w:ascii="Linux Biolinum" w:hAnsi="Linux Biolinum" w:cs="Linux Biolinum"/>
        </w:rPr>
        <w:t>’</w:t>
      </w:r>
      <w:r w:rsidR="001F0E8E" w:rsidRPr="001F0E8E">
        <w:rPr>
          <w:rFonts w:ascii="Linux Biolinum" w:hAnsi="Linux Biolinum" w:cs="Linux Biolinum"/>
        </w:rPr>
        <w:t>appuyer sur le</w:t>
      </w:r>
      <w:r w:rsidR="00B550EF">
        <w:rPr>
          <w:rFonts w:ascii="Linux Biolinum" w:hAnsi="Linux Biolinum" w:cs="Linux Biolinum"/>
        </w:rPr>
        <w:t xml:space="preserve"> </w:t>
      </w:r>
      <w:r w:rsidR="001F0E8E" w:rsidRPr="001F0E8E">
        <w:rPr>
          <w:rFonts w:ascii="Linux Biolinum" w:hAnsi="Linux Biolinum" w:cs="Linux Biolinum"/>
        </w:rPr>
        <w:t>concept de réserve d</w:t>
      </w:r>
      <w:r w:rsidR="002B2F72">
        <w:rPr>
          <w:rFonts w:ascii="Linux Biolinum" w:hAnsi="Linux Biolinum" w:cs="Linux Biolinum"/>
        </w:rPr>
        <w:t>’</w:t>
      </w:r>
      <w:r w:rsidR="001F0E8E" w:rsidRPr="001F0E8E">
        <w:rPr>
          <w:rFonts w:ascii="Linux Biolinum" w:hAnsi="Linux Biolinum" w:cs="Linux Biolinum"/>
        </w:rPr>
        <w:t>interprétation</w:t>
      </w:r>
      <w:r w:rsidR="00B550EF">
        <w:rPr>
          <w:rFonts w:ascii="Linux Biolinum" w:hAnsi="Linux Biolinum" w:cs="Linux Biolinum"/>
        </w:rPr>
        <w:t xml:space="preserve">. La </w:t>
      </w:r>
      <w:r w:rsidR="001F0E8E" w:rsidRPr="001F0E8E">
        <w:rPr>
          <w:rFonts w:ascii="Linux Biolinum" w:hAnsi="Linux Biolinum" w:cs="Linux Biolinum"/>
        </w:rPr>
        <w:t>réserve d</w:t>
      </w:r>
      <w:r w:rsidR="002B2F72">
        <w:rPr>
          <w:rFonts w:ascii="Linux Biolinum" w:hAnsi="Linux Biolinum" w:cs="Linux Biolinum"/>
        </w:rPr>
        <w:t>’</w:t>
      </w:r>
      <w:r w:rsidR="001F0E8E" w:rsidRPr="001F0E8E">
        <w:rPr>
          <w:rFonts w:ascii="Linux Biolinum" w:hAnsi="Linux Biolinum" w:cs="Linux Biolinum"/>
        </w:rPr>
        <w:t>interprétation est une technique qui a un peu</w:t>
      </w:r>
      <w:r w:rsidR="00B550EF">
        <w:rPr>
          <w:rFonts w:ascii="Linux Biolinum" w:hAnsi="Linux Biolinum" w:cs="Linux Biolinum"/>
        </w:rPr>
        <w:t xml:space="preserve"> </w:t>
      </w:r>
      <w:r w:rsidR="001F0E8E" w:rsidRPr="001F0E8E">
        <w:rPr>
          <w:rFonts w:ascii="Linux Biolinum" w:hAnsi="Linux Biolinum" w:cs="Linux Biolinum"/>
        </w:rPr>
        <w:t>dérivé</w:t>
      </w:r>
      <w:r w:rsidR="00B550EF">
        <w:rPr>
          <w:rFonts w:ascii="Linux Biolinum" w:hAnsi="Linux Biolinum" w:cs="Linux Biolinum"/>
        </w:rPr>
        <w:t>,</w:t>
      </w:r>
      <w:r w:rsidR="001F0E8E" w:rsidRPr="001F0E8E">
        <w:rPr>
          <w:rFonts w:ascii="Linux Biolinum" w:hAnsi="Linux Biolinum" w:cs="Linux Biolinum"/>
        </w:rPr>
        <w:t xml:space="preserve"> en tout cas qui vient</w:t>
      </w:r>
      <w:r w:rsidR="00B550EF">
        <w:rPr>
          <w:rFonts w:ascii="Linux Biolinum" w:hAnsi="Linux Biolinum" w:cs="Linux Biolinum"/>
        </w:rPr>
        <w:t xml:space="preserve"> </w:t>
      </w:r>
      <w:r w:rsidR="001F0E8E" w:rsidRPr="001F0E8E">
        <w:rPr>
          <w:rFonts w:ascii="Linux Biolinum" w:hAnsi="Linux Biolinum" w:cs="Linux Biolinum"/>
        </w:rPr>
        <w:t xml:space="preserve">intellectuellement </w:t>
      </w:r>
      <w:r w:rsidR="00B550EF">
        <w:rPr>
          <w:rFonts w:ascii="Linux Biolinum" w:hAnsi="Linux Biolinum" w:cs="Linux Biolinum"/>
        </w:rPr>
        <w:t xml:space="preserve">et </w:t>
      </w:r>
      <w:r w:rsidR="001F0E8E" w:rsidRPr="001F0E8E">
        <w:rPr>
          <w:rFonts w:ascii="Linux Biolinum" w:hAnsi="Linux Biolinum" w:cs="Linux Biolinum"/>
        </w:rPr>
        <w:t>historiquement de</w:t>
      </w:r>
      <w:r w:rsidR="00B550EF">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interprétation am</w:t>
      </w:r>
      <w:r w:rsidR="001F0E8E" w:rsidRPr="001F0E8E">
        <w:rPr>
          <w:rFonts w:ascii="Linux Biolinum" w:hAnsi="Linux Biolinum" w:cs="Linux Biolinum"/>
        </w:rPr>
        <w:t>é</w:t>
      </w:r>
      <w:r w:rsidR="001F0E8E" w:rsidRPr="001F0E8E">
        <w:rPr>
          <w:rFonts w:ascii="Linux Biolinum" w:hAnsi="Linux Biolinum" w:cs="Linux Biolinum"/>
        </w:rPr>
        <w:t xml:space="preserve">ricaine </w:t>
      </w:r>
      <w:r w:rsidR="00CA2C86">
        <w:rPr>
          <w:rFonts w:ascii="Linux Biolinum" w:hAnsi="Linux Biolinum" w:cs="Linux Biolinum"/>
        </w:rPr>
        <w:t>(</w:t>
      </w:r>
      <w:r w:rsidR="001F0E8E" w:rsidRPr="001F0E8E">
        <w:rPr>
          <w:rFonts w:ascii="Linux Biolinum" w:hAnsi="Linux Biolinum" w:cs="Linux Biolinum"/>
        </w:rPr>
        <w:t>les</w:t>
      </w:r>
      <w:r w:rsidR="00CA2C86">
        <w:rPr>
          <w:rFonts w:ascii="Linux Biolinum" w:hAnsi="Linux Biolinum" w:cs="Linux Biolinum"/>
        </w:rPr>
        <w:t xml:space="preserve"> </w:t>
      </w:r>
      <w:r w:rsidR="001F0E8E" w:rsidRPr="001F0E8E">
        <w:rPr>
          <w:rFonts w:ascii="Linux Biolinum" w:hAnsi="Linux Biolinum" w:cs="Linux Biolinum"/>
        </w:rPr>
        <w:t>américains disent qu</w:t>
      </w:r>
      <w:r w:rsidR="002B2F72">
        <w:rPr>
          <w:rFonts w:ascii="Linux Biolinum" w:hAnsi="Linux Biolinum" w:cs="Linux Biolinum"/>
        </w:rPr>
        <w:t>’</w:t>
      </w:r>
      <w:r w:rsidR="001F0E8E" w:rsidRPr="001F0E8E">
        <w:rPr>
          <w:rFonts w:ascii="Linux Biolinum" w:hAnsi="Linux Biolinum" w:cs="Linux Biolinum"/>
        </w:rPr>
        <w:t xml:space="preserve">il faut </w:t>
      </w:r>
      <w:r w:rsidR="00CA2C86">
        <w:rPr>
          <w:rFonts w:ascii="Linux Biolinum" w:hAnsi="Linux Biolinum" w:cs="Linux Biolinum"/>
        </w:rPr>
        <w:t>« </w:t>
      </w:r>
      <w:r w:rsidR="001F0E8E" w:rsidRPr="001F0E8E">
        <w:rPr>
          <w:rFonts w:ascii="Linux Biolinum" w:hAnsi="Linux Biolinum" w:cs="Linux Biolinum"/>
        </w:rPr>
        <w:t>vider</w:t>
      </w:r>
      <w:r w:rsidR="00F124D6">
        <w:rPr>
          <w:rFonts w:ascii="Linux Biolinum" w:hAnsi="Linux Biolinum" w:cs="Linux Biolinum"/>
        </w:rPr>
        <w:t xml:space="preserve"> </w:t>
      </w:r>
      <w:r w:rsidR="001F0E8E" w:rsidRPr="001F0E8E">
        <w:rPr>
          <w:rFonts w:ascii="Linux Biolinum" w:hAnsi="Linux Biolinum" w:cs="Linux Biolinum"/>
        </w:rPr>
        <w:t>la loi de son venin</w:t>
      </w:r>
      <w:r w:rsidR="00CA2C86">
        <w:rPr>
          <w:rFonts w:ascii="Linux Biolinum" w:hAnsi="Linux Biolinum" w:cs="Linux Biolinum"/>
        </w:rPr>
        <w:t> »)</w:t>
      </w:r>
      <w:r w:rsidR="00F124D6">
        <w:rPr>
          <w:rFonts w:ascii="Linux Biolinum" w:hAnsi="Linux Biolinum" w:cs="Linux Biolinum"/>
        </w:rPr>
        <w:t>. L</w:t>
      </w:r>
      <w:r w:rsidR="001F0E8E" w:rsidRPr="001F0E8E">
        <w:rPr>
          <w:rFonts w:ascii="Linux Biolinum" w:hAnsi="Linux Biolinum" w:cs="Linux Biolinum"/>
        </w:rPr>
        <w:t>a réserve</w:t>
      </w:r>
      <w:r w:rsidR="00086741">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 xml:space="preserve">interprétation consiste à dire </w:t>
      </w:r>
      <w:r w:rsidR="00086741">
        <w:rPr>
          <w:rFonts w:ascii="Linux Biolinum" w:hAnsi="Linux Biolinum" w:cs="Linux Biolinum"/>
        </w:rPr>
        <w:t xml:space="preserve">que </w:t>
      </w:r>
      <w:r w:rsidR="001F0E8E" w:rsidRPr="001F0E8E">
        <w:rPr>
          <w:rFonts w:ascii="Linux Biolinum" w:hAnsi="Linux Biolinum" w:cs="Linux Biolinum"/>
        </w:rPr>
        <w:t xml:space="preserve">la loi est conforme à la </w:t>
      </w:r>
      <w:r w:rsidR="00086741">
        <w:rPr>
          <w:rFonts w:ascii="Linux Biolinum" w:hAnsi="Linux Biolinum" w:cs="Linux Biolinum"/>
        </w:rPr>
        <w:t>C</w:t>
      </w:r>
      <w:r w:rsidR="001F0E8E" w:rsidRPr="001F0E8E">
        <w:rPr>
          <w:rFonts w:ascii="Linux Biolinum" w:hAnsi="Linux Biolinum" w:cs="Linux Biolinum"/>
        </w:rPr>
        <w:t>onstitution</w:t>
      </w:r>
      <w:r w:rsidR="00086741">
        <w:rPr>
          <w:rFonts w:ascii="Linux Biolinum" w:hAnsi="Linux Biolinum" w:cs="Linux Biolinum"/>
        </w:rPr>
        <w:t xml:space="preserve"> </w:t>
      </w:r>
      <w:r w:rsidR="001F0E8E" w:rsidRPr="001F0E8E">
        <w:rPr>
          <w:rFonts w:ascii="Linux Biolinum" w:hAnsi="Linux Biolinum" w:cs="Linux Biolinum"/>
        </w:rPr>
        <w:t>sous réserve d</w:t>
      </w:r>
      <w:r w:rsidR="002B2F72">
        <w:rPr>
          <w:rFonts w:ascii="Linux Biolinum" w:hAnsi="Linux Biolinum" w:cs="Linux Biolinum"/>
        </w:rPr>
        <w:t>’</w:t>
      </w:r>
      <w:r w:rsidR="001F0E8E" w:rsidRPr="001F0E8E">
        <w:rPr>
          <w:rFonts w:ascii="Linux Biolinum" w:hAnsi="Linux Biolinum" w:cs="Linux Biolinum"/>
        </w:rPr>
        <w:t>être interprétée de telle</w:t>
      </w:r>
      <w:r w:rsidR="00FD3617">
        <w:rPr>
          <w:rFonts w:ascii="Linux Biolinum" w:hAnsi="Linux Biolinum" w:cs="Linux Biolinum"/>
        </w:rPr>
        <w:t xml:space="preserve"> </w:t>
      </w:r>
      <w:r w:rsidR="001F0E8E" w:rsidRPr="001F0E8E">
        <w:rPr>
          <w:rFonts w:ascii="Linux Biolinum" w:hAnsi="Linux Biolinum" w:cs="Linux Biolinum"/>
        </w:rPr>
        <w:t>manière</w:t>
      </w:r>
      <w:r w:rsidR="00157386">
        <w:rPr>
          <w:rFonts w:ascii="Linux Biolinum" w:hAnsi="Linux Biolinum" w:cs="Linux Biolinum"/>
        </w:rPr>
        <w:t xml:space="preserve">, </w:t>
      </w:r>
      <w:r w:rsidR="001F0E8E" w:rsidRPr="001F0E8E">
        <w:rPr>
          <w:rFonts w:ascii="Linux Biolinum" w:hAnsi="Linux Biolinum" w:cs="Linux Biolinum"/>
        </w:rPr>
        <w:t>peu importe que</w:t>
      </w:r>
      <w:r w:rsidR="00157386">
        <w:rPr>
          <w:rFonts w:ascii="Linux Biolinum" w:hAnsi="Linux Biolinum" w:cs="Linux Biolinum"/>
        </w:rPr>
        <w:t xml:space="preserve"> le </w:t>
      </w:r>
      <w:r w:rsidR="001F0E8E" w:rsidRPr="001F0E8E">
        <w:rPr>
          <w:rFonts w:ascii="Linux Biolinum" w:hAnsi="Linux Biolinum" w:cs="Linux Biolinum"/>
        </w:rPr>
        <w:t>législateur ait voulu o</w:t>
      </w:r>
      <w:r w:rsidR="00157386">
        <w:rPr>
          <w:rFonts w:ascii="Linux Biolinum" w:hAnsi="Linux Biolinum" w:cs="Linux Biolinum"/>
        </w:rPr>
        <w:t>u</w:t>
      </w:r>
      <w:r w:rsidR="001F0E8E" w:rsidRPr="001F0E8E">
        <w:rPr>
          <w:rFonts w:ascii="Linux Biolinum" w:hAnsi="Linux Biolinum" w:cs="Linux Biolinum"/>
        </w:rPr>
        <w:t xml:space="preserve"> n</w:t>
      </w:r>
      <w:r w:rsidR="002B2F72">
        <w:rPr>
          <w:rFonts w:ascii="Linux Biolinum" w:hAnsi="Linux Biolinum" w:cs="Linux Biolinum"/>
        </w:rPr>
        <w:t>’</w:t>
      </w:r>
      <w:r w:rsidR="00157386">
        <w:rPr>
          <w:rFonts w:ascii="Linux Biolinum" w:hAnsi="Linux Biolinum" w:cs="Linux Biolinum"/>
        </w:rPr>
        <w:t xml:space="preserve">ait pas voulu </w:t>
      </w:r>
      <w:r w:rsidR="001F0E8E" w:rsidRPr="001F0E8E">
        <w:rPr>
          <w:rFonts w:ascii="Linux Biolinum" w:hAnsi="Linux Biolinum" w:cs="Linux Biolinum"/>
        </w:rPr>
        <w:t>cette interprétation</w:t>
      </w:r>
      <w:r w:rsidR="00157386">
        <w:rPr>
          <w:rFonts w:ascii="Linux Biolinum" w:hAnsi="Linux Biolinum" w:cs="Linux Biolinum"/>
        </w:rPr>
        <w:t>.</w:t>
      </w:r>
      <w:r w:rsidR="0015349B">
        <w:rPr>
          <w:rFonts w:ascii="Linux Biolinum" w:hAnsi="Linux Biolinum" w:cs="Linux Biolinum"/>
        </w:rPr>
        <w:t xml:space="preserve"> L</w:t>
      </w:r>
      <w:r w:rsidR="001F0E8E" w:rsidRPr="001F0E8E">
        <w:rPr>
          <w:rFonts w:ascii="Linux Biolinum" w:hAnsi="Linux Biolinum" w:cs="Linux Biolinum"/>
        </w:rPr>
        <w:t xml:space="preserve">e </w:t>
      </w:r>
      <w:r w:rsidR="006F66E9">
        <w:rPr>
          <w:rFonts w:ascii="Linux Biolinum" w:hAnsi="Linux Biolinum" w:cs="Linux Biolinum"/>
        </w:rPr>
        <w:t>C</w:t>
      </w:r>
      <w:r w:rsidR="001F0E8E" w:rsidRPr="001F0E8E">
        <w:rPr>
          <w:rFonts w:ascii="Linux Biolinum" w:hAnsi="Linux Biolinum" w:cs="Linux Biolinum"/>
        </w:rPr>
        <w:t>onseil dit</w:t>
      </w:r>
      <w:r w:rsidR="00A3516E">
        <w:rPr>
          <w:rFonts w:ascii="Linux Biolinum" w:hAnsi="Linux Biolinum" w:cs="Linux Biolinum"/>
        </w:rPr>
        <w:t xml:space="preserve"> </w:t>
      </w:r>
      <w:r w:rsidR="00BA4D11">
        <w:rPr>
          <w:rFonts w:ascii="Linux Biolinum" w:hAnsi="Linux Biolinum" w:cs="Linux Biolinum"/>
        </w:rPr>
        <w:t xml:space="preserve">donc </w:t>
      </w:r>
      <w:r w:rsidR="00A3516E">
        <w:rPr>
          <w:rFonts w:ascii="Linux Biolinum" w:hAnsi="Linux Biolinum" w:cs="Linux Biolinum"/>
        </w:rPr>
        <w:t>qu’</w:t>
      </w:r>
      <w:r w:rsidR="001F0E8E" w:rsidRPr="001F0E8E">
        <w:rPr>
          <w:rFonts w:ascii="Linux Biolinum" w:hAnsi="Linux Biolinum" w:cs="Linux Biolinum"/>
        </w:rPr>
        <w:t>on</w:t>
      </w:r>
      <w:r w:rsidR="00A3516E">
        <w:rPr>
          <w:rFonts w:ascii="Linux Biolinum" w:hAnsi="Linux Biolinum" w:cs="Linux Biolinum"/>
        </w:rPr>
        <w:t xml:space="preserve"> </w:t>
      </w:r>
      <w:r w:rsidR="001F0E8E" w:rsidRPr="001F0E8E">
        <w:rPr>
          <w:rFonts w:ascii="Linux Biolinum" w:hAnsi="Linux Biolinum" w:cs="Linux Biolinum"/>
        </w:rPr>
        <w:t>va appliquer la loi</w:t>
      </w:r>
      <w:r w:rsidR="00A3516E">
        <w:rPr>
          <w:rFonts w:ascii="Linux Biolinum" w:hAnsi="Linux Biolinum" w:cs="Linux Biolinum"/>
        </w:rPr>
        <w:t xml:space="preserve">, qu’il </w:t>
      </w:r>
      <w:r w:rsidR="001F0E8E" w:rsidRPr="001F0E8E">
        <w:rPr>
          <w:rFonts w:ascii="Linux Biolinum" w:hAnsi="Linux Biolinum" w:cs="Linux Biolinum"/>
        </w:rPr>
        <w:t>ne la déclare pas</w:t>
      </w:r>
      <w:r w:rsidR="00A3516E">
        <w:rPr>
          <w:rFonts w:ascii="Linux Biolinum" w:hAnsi="Linux Biolinum" w:cs="Linux Biolinum"/>
        </w:rPr>
        <w:t xml:space="preserve"> </w:t>
      </w:r>
      <w:r w:rsidR="001F0E8E" w:rsidRPr="001F0E8E">
        <w:rPr>
          <w:rFonts w:ascii="Linux Biolinum" w:hAnsi="Linux Biolinum" w:cs="Linux Biolinum"/>
        </w:rPr>
        <w:t>inconstit</w:t>
      </w:r>
      <w:r w:rsidR="001F0E8E" w:rsidRPr="001F0E8E">
        <w:rPr>
          <w:rFonts w:ascii="Linux Biolinum" w:hAnsi="Linux Biolinum" w:cs="Linux Biolinum"/>
        </w:rPr>
        <w:t>u</w:t>
      </w:r>
      <w:r w:rsidR="001F0E8E" w:rsidRPr="001F0E8E">
        <w:rPr>
          <w:rFonts w:ascii="Linux Biolinum" w:hAnsi="Linux Biolinum" w:cs="Linux Biolinum"/>
        </w:rPr>
        <w:t>tionnelle</w:t>
      </w:r>
      <w:r w:rsidR="001368D6">
        <w:rPr>
          <w:rFonts w:ascii="Linux Biolinum" w:hAnsi="Linux Biolinum" w:cs="Linux Biolinum"/>
        </w:rPr>
        <w:t>,</w:t>
      </w:r>
      <w:r w:rsidR="001F0E8E" w:rsidRPr="001F0E8E">
        <w:rPr>
          <w:rFonts w:ascii="Linux Biolinum" w:hAnsi="Linux Biolinum" w:cs="Linux Biolinum"/>
        </w:rPr>
        <w:t xml:space="preserve"> mais à condition de</w:t>
      </w:r>
      <w:r w:rsidR="00843CA4">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 xml:space="preserve">appliquer de cette manière et </w:t>
      </w:r>
      <w:r w:rsidR="00FD7DD2">
        <w:rPr>
          <w:rFonts w:ascii="Linux Biolinum" w:hAnsi="Linux Biolinum" w:cs="Linux Biolinum"/>
        </w:rPr>
        <w:t xml:space="preserve">dans le cadre de ce </w:t>
      </w:r>
      <w:r w:rsidR="001F0E8E" w:rsidRPr="001F0E8E">
        <w:rPr>
          <w:rFonts w:ascii="Linux Biolinum" w:hAnsi="Linux Biolinum" w:cs="Linux Biolinum"/>
        </w:rPr>
        <w:t>mode d</w:t>
      </w:r>
      <w:r w:rsidR="002B2F72">
        <w:rPr>
          <w:rFonts w:ascii="Linux Biolinum" w:hAnsi="Linux Biolinum" w:cs="Linux Biolinum"/>
        </w:rPr>
        <w:t>’</w:t>
      </w:r>
      <w:r w:rsidR="001F0E8E" w:rsidRPr="001F0E8E">
        <w:rPr>
          <w:rFonts w:ascii="Linux Biolinum" w:hAnsi="Linux Biolinum" w:cs="Linux Biolinum"/>
        </w:rPr>
        <w:t>interprétation</w:t>
      </w:r>
      <w:r w:rsidR="00FD7DD2">
        <w:rPr>
          <w:rFonts w:ascii="Linux Biolinum" w:hAnsi="Linux Biolinum" w:cs="Linux Biolinum"/>
        </w:rPr>
        <w:t>. É</w:t>
      </w:r>
      <w:r w:rsidR="001F0E8E" w:rsidRPr="001F0E8E">
        <w:rPr>
          <w:rFonts w:ascii="Linux Biolinum" w:hAnsi="Linux Biolinum" w:cs="Linux Biolinum"/>
        </w:rPr>
        <w:t>videmment</w:t>
      </w:r>
      <w:r w:rsidR="00623307">
        <w:rPr>
          <w:rFonts w:ascii="Linux Biolinum" w:hAnsi="Linux Biolinum" w:cs="Linux Biolinum"/>
        </w:rPr>
        <w:t xml:space="preserve">, cela a </w:t>
      </w:r>
      <w:r w:rsidR="001F0E8E" w:rsidRPr="001F0E8E">
        <w:rPr>
          <w:rFonts w:ascii="Linux Biolinum" w:hAnsi="Linux Biolinum" w:cs="Linux Biolinum"/>
        </w:rPr>
        <w:t xml:space="preserve">une dimension juridiquement contestable </w:t>
      </w:r>
      <w:r w:rsidR="00623307">
        <w:rPr>
          <w:rFonts w:ascii="Linux Biolinum" w:hAnsi="Linux Biolinum" w:cs="Linux Biolinum"/>
        </w:rPr>
        <w:t xml:space="preserve">et </w:t>
      </w:r>
      <w:r w:rsidR="001F0E8E" w:rsidRPr="001F0E8E">
        <w:rPr>
          <w:rFonts w:ascii="Linux Biolinum" w:hAnsi="Linux Biolinum" w:cs="Linux Biolinum"/>
        </w:rPr>
        <w:t>politiqu</w:t>
      </w:r>
      <w:r w:rsidR="001F0E8E" w:rsidRPr="001F0E8E">
        <w:rPr>
          <w:rFonts w:ascii="Linux Biolinum" w:hAnsi="Linux Biolinum" w:cs="Linux Biolinum"/>
        </w:rPr>
        <w:t>e</w:t>
      </w:r>
      <w:r w:rsidR="001F0E8E" w:rsidRPr="001F0E8E">
        <w:rPr>
          <w:rFonts w:ascii="Linux Biolinum" w:hAnsi="Linux Biolinum" w:cs="Linux Biolinum"/>
        </w:rPr>
        <w:t>ment intéressante</w:t>
      </w:r>
      <w:r w:rsidR="00623307">
        <w:rPr>
          <w:rFonts w:ascii="Linux Biolinum" w:hAnsi="Linux Biolinum" w:cs="Linux Biolinum"/>
        </w:rPr>
        <w:t>.</w:t>
      </w:r>
      <w:r w:rsidR="009C2E1D">
        <w:rPr>
          <w:rFonts w:ascii="Linux Biolinum" w:hAnsi="Linux Biolinum" w:cs="Linux Biolinum"/>
        </w:rPr>
        <w:t xml:space="preserve"> J</w:t>
      </w:r>
      <w:r w:rsidR="001F0E8E" w:rsidRPr="001F0E8E">
        <w:rPr>
          <w:rFonts w:ascii="Linux Biolinum" w:hAnsi="Linux Biolinum" w:cs="Linux Biolinum"/>
        </w:rPr>
        <w:t>uridiquement</w:t>
      </w:r>
      <w:r w:rsidR="00270423">
        <w:rPr>
          <w:rFonts w:ascii="Linux Biolinum" w:hAnsi="Linux Biolinum" w:cs="Linux Biolinum"/>
        </w:rPr>
        <w:t xml:space="preserve"> </w:t>
      </w:r>
      <w:r w:rsidR="001F0E8E" w:rsidRPr="001F0E8E">
        <w:rPr>
          <w:rFonts w:ascii="Linux Biolinum" w:hAnsi="Linux Biolinum" w:cs="Linux Biolinum"/>
        </w:rPr>
        <w:t>contestable</w:t>
      </w:r>
      <w:r w:rsidR="00DD58A6">
        <w:rPr>
          <w:rFonts w:ascii="Linux Biolinum" w:hAnsi="Linux Biolinum" w:cs="Linux Biolinum"/>
        </w:rPr>
        <w:t xml:space="preserve">, </w:t>
      </w:r>
      <w:r w:rsidR="001F0E8E" w:rsidRPr="001F0E8E">
        <w:rPr>
          <w:rFonts w:ascii="Linux Biolinum" w:hAnsi="Linux Biolinum" w:cs="Linux Biolinum"/>
        </w:rPr>
        <w:t>parce qu</w:t>
      </w:r>
      <w:r w:rsidR="00DD58A6">
        <w:rPr>
          <w:rFonts w:ascii="Linux Biolinum" w:hAnsi="Linux Biolinum" w:cs="Linux Biolinum"/>
        </w:rPr>
        <w:t>’</w:t>
      </w:r>
      <w:r w:rsidR="001F0E8E" w:rsidRPr="001F0E8E">
        <w:rPr>
          <w:rFonts w:ascii="Linux Biolinum" w:hAnsi="Linux Biolinum" w:cs="Linux Biolinum"/>
        </w:rPr>
        <w:t>on</w:t>
      </w:r>
      <w:r w:rsidR="00DD58A6">
        <w:rPr>
          <w:rFonts w:ascii="Linux Biolinum" w:hAnsi="Linux Biolinum" w:cs="Linux Biolinum"/>
        </w:rPr>
        <w:t xml:space="preserve"> </w:t>
      </w:r>
      <w:r w:rsidR="001F0E8E" w:rsidRPr="001F0E8E">
        <w:rPr>
          <w:rFonts w:ascii="Linux Biolinum" w:hAnsi="Linux Biolinum" w:cs="Linux Biolinum"/>
        </w:rPr>
        <w:t>commence à arriver aux limites du</w:t>
      </w:r>
      <w:r w:rsidR="00820BCF">
        <w:rPr>
          <w:rFonts w:ascii="Linux Biolinum" w:hAnsi="Linux Biolinum" w:cs="Linux Biolinum"/>
        </w:rPr>
        <w:t xml:space="preserve"> l</w:t>
      </w:r>
      <w:r w:rsidR="00D84B5C">
        <w:rPr>
          <w:rFonts w:ascii="Linux Biolinum" w:hAnsi="Linux Biolinum" w:cs="Linux Biolinum"/>
        </w:rPr>
        <w:t xml:space="preserve">égislateur </w:t>
      </w:r>
      <w:r w:rsidR="005B3FE0">
        <w:rPr>
          <w:rFonts w:ascii="Linux Biolinum" w:hAnsi="Linux Biolinum" w:cs="Linux Biolinum"/>
        </w:rPr>
        <w:t>négatif ; on</w:t>
      </w:r>
      <w:r w:rsidR="001F0E8E" w:rsidRPr="001F0E8E">
        <w:rPr>
          <w:rFonts w:ascii="Linux Biolinum" w:hAnsi="Linux Biolinum" w:cs="Linux Biolinum"/>
        </w:rPr>
        <w:t xml:space="preserve"> commence à arriver</w:t>
      </w:r>
      <w:r w:rsidR="00D84B5C">
        <w:rPr>
          <w:rFonts w:ascii="Linux Biolinum" w:hAnsi="Linux Biolinum" w:cs="Linux Biolinum"/>
        </w:rPr>
        <w:t xml:space="preserve"> </w:t>
      </w:r>
      <w:r w:rsidR="001F0E8E" w:rsidRPr="001F0E8E">
        <w:rPr>
          <w:rFonts w:ascii="Linux Biolinum" w:hAnsi="Linux Biolinum" w:cs="Linux Biolinum"/>
        </w:rPr>
        <w:t>à la limite dans l</w:t>
      </w:r>
      <w:r w:rsidR="00F56B17">
        <w:rPr>
          <w:rFonts w:ascii="Linux Biolinum" w:hAnsi="Linux Biolinum" w:cs="Linux Biolinum"/>
        </w:rPr>
        <w:t>a</w:t>
      </w:r>
      <w:r w:rsidR="001F0E8E" w:rsidRPr="001F0E8E">
        <w:rPr>
          <w:rFonts w:ascii="Linux Biolinum" w:hAnsi="Linux Biolinum" w:cs="Linux Biolinum"/>
        </w:rPr>
        <w:t>quel</w:t>
      </w:r>
      <w:r w:rsidR="00F56B17">
        <w:rPr>
          <w:rFonts w:ascii="Linux Biolinum" w:hAnsi="Linux Biolinum" w:cs="Linux Biolinum"/>
        </w:rPr>
        <w:t>le</w:t>
      </w:r>
      <w:r w:rsidR="001F0E8E" w:rsidRPr="001F0E8E">
        <w:rPr>
          <w:rFonts w:ascii="Linux Biolinum" w:hAnsi="Linux Biolinum" w:cs="Linux Biolinum"/>
        </w:rPr>
        <w:t xml:space="preserve"> le juge se</w:t>
      </w:r>
      <w:r w:rsidR="00F56B17">
        <w:rPr>
          <w:rFonts w:ascii="Linux Biolinum" w:hAnsi="Linux Biolinum" w:cs="Linux Biolinum"/>
        </w:rPr>
        <w:t xml:space="preserve"> </w:t>
      </w:r>
      <w:r w:rsidR="001F0E8E" w:rsidRPr="001F0E8E">
        <w:rPr>
          <w:rFonts w:ascii="Linux Biolinum" w:hAnsi="Linux Biolinum" w:cs="Linux Biolinum"/>
        </w:rPr>
        <w:t>substitue au législateur en</w:t>
      </w:r>
      <w:r w:rsidR="00743EBF">
        <w:rPr>
          <w:rFonts w:ascii="Linux Biolinum" w:hAnsi="Linux Biolinum" w:cs="Linux Biolinum"/>
        </w:rPr>
        <w:t xml:space="preserve"> « réécrivant la loi » (on</w:t>
      </w:r>
      <w:r w:rsidR="001F0E8E" w:rsidRPr="001F0E8E">
        <w:rPr>
          <w:rFonts w:ascii="Linux Biolinum" w:hAnsi="Linux Biolinum" w:cs="Linux Biolinum"/>
        </w:rPr>
        <w:t xml:space="preserve"> force</w:t>
      </w:r>
      <w:r w:rsidR="00743EBF">
        <w:rPr>
          <w:rFonts w:ascii="Linux Biolinum" w:hAnsi="Linux Biolinum" w:cs="Linux Biolinum"/>
        </w:rPr>
        <w:t xml:space="preserve"> </w:t>
      </w:r>
      <w:r w:rsidR="001F0E8E" w:rsidRPr="001F0E8E">
        <w:rPr>
          <w:rFonts w:ascii="Linux Biolinum" w:hAnsi="Linux Biolinum" w:cs="Linux Biolinum"/>
        </w:rPr>
        <w:t>le trait à dessein</w:t>
      </w:r>
      <w:r w:rsidR="00743EBF">
        <w:rPr>
          <w:rFonts w:ascii="Linux Biolinum" w:hAnsi="Linux Biolinum" w:cs="Linux Biolinum"/>
        </w:rPr>
        <w:t xml:space="preserve">), en réécrivant </w:t>
      </w:r>
      <w:r w:rsidR="001F0E8E" w:rsidRPr="001F0E8E">
        <w:rPr>
          <w:rFonts w:ascii="Linux Biolinum" w:hAnsi="Linux Biolinum" w:cs="Linux Biolinum"/>
        </w:rPr>
        <w:t>la seule interpr</w:t>
      </w:r>
      <w:r w:rsidR="001F0E8E" w:rsidRPr="001F0E8E">
        <w:rPr>
          <w:rFonts w:ascii="Linux Biolinum" w:hAnsi="Linux Biolinum" w:cs="Linux Biolinum"/>
        </w:rPr>
        <w:t>é</w:t>
      </w:r>
      <w:r w:rsidR="001F0E8E" w:rsidRPr="001F0E8E">
        <w:rPr>
          <w:rFonts w:ascii="Linux Biolinum" w:hAnsi="Linux Biolinum" w:cs="Linux Biolinum"/>
        </w:rPr>
        <w:t>tation</w:t>
      </w:r>
      <w:r w:rsidR="009B6A32">
        <w:rPr>
          <w:rFonts w:ascii="Linux Biolinum" w:hAnsi="Linux Biolinum" w:cs="Linux Biolinum"/>
        </w:rPr>
        <w:t xml:space="preserve"> </w:t>
      </w:r>
      <w:r w:rsidR="001F0E8E" w:rsidRPr="001F0E8E">
        <w:rPr>
          <w:rFonts w:ascii="Linux Biolinum" w:hAnsi="Linux Biolinum" w:cs="Linux Biolinum"/>
        </w:rPr>
        <w:t>possible du texte au regard de la</w:t>
      </w:r>
      <w:r w:rsidR="009B6A32">
        <w:rPr>
          <w:rFonts w:ascii="Linux Biolinum" w:hAnsi="Linux Biolinum" w:cs="Linux Biolinum"/>
        </w:rPr>
        <w:t xml:space="preserve"> </w:t>
      </w:r>
      <w:r w:rsidR="009B6A32" w:rsidRPr="001F0E8E">
        <w:rPr>
          <w:rFonts w:ascii="Linux Biolinum" w:hAnsi="Linux Biolinum" w:cs="Linux Biolinum"/>
        </w:rPr>
        <w:t>Constitution</w:t>
      </w:r>
      <w:r w:rsidR="00855348">
        <w:rPr>
          <w:rFonts w:ascii="Linux Biolinum" w:hAnsi="Linux Biolinum" w:cs="Linux Biolinum"/>
        </w:rPr>
        <w:t>.</w:t>
      </w:r>
      <w:r w:rsidR="006B3EB4">
        <w:rPr>
          <w:rFonts w:ascii="Linux Biolinum" w:hAnsi="Linux Biolinum" w:cs="Linux Biolinum"/>
        </w:rPr>
        <w:t xml:space="preserve"> P</w:t>
      </w:r>
      <w:r w:rsidR="001F0E8E" w:rsidRPr="001F0E8E">
        <w:rPr>
          <w:rFonts w:ascii="Linux Biolinum" w:hAnsi="Linux Biolinum" w:cs="Linux Biolinum"/>
        </w:rPr>
        <w:t>arfois la réinterprétation est un peu forcé</w:t>
      </w:r>
      <w:r w:rsidR="006B3EB4">
        <w:rPr>
          <w:rFonts w:ascii="Linux Biolinum" w:hAnsi="Linux Biolinum" w:cs="Linux Biolinum"/>
        </w:rPr>
        <w:t>,</w:t>
      </w:r>
      <w:r w:rsidR="001F0E8E" w:rsidRPr="001F0E8E">
        <w:rPr>
          <w:rFonts w:ascii="Linux Biolinum" w:hAnsi="Linux Biolinum" w:cs="Linux Biolinum"/>
        </w:rPr>
        <w:t xml:space="preserve"> elle est un peu</w:t>
      </w:r>
      <w:r w:rsidR="008C0C57">
        <w:rPr>
          <w:rFonts w:ascii="Linux Biolinum" w:hAnsi="Linux Biolinum" w:cs="Linux Biolinum"/>
        </w:rPr>
        <w:t xml:space="preserve"> </w:t>
      </w:r>
      <w:r w:rsidR="001F0E8E" w:rsidRPr="001F0E8E">
        <w:rPr>
          <w:rFonts w:ascii="Linux Biolinum" w:hAnsi="Linux Biolinum" w:cs="Linux Biolinum"/>
        </w:rPr>
        <w:t>directive</w:t>
      </w:r>
      <w:r w:rsidR="007E295B">
        <w:rPr>
          <w:rFonts w:ascii="Linux Biolinum" w:hAnsi="Linux Biolinum" w:cs="Linux Biolinum"/>
        </w:rPr>
        <w:t xml:space="preserve"> (on avait parlé au premier semestre de cette </w:t>
      </w:r>
      <w:r w:rsidR="001F0E8E" w:rsidRPr="001F0E8E">
        <w:rPr>
          <w:rFonts w:ascii="Linux Biolinum" w:hAnsi="Linux Biolinum" w:cs="Linux Biolinum"/>
        </w:rPr>
        <w:t>fameuse image du</w:t>
      </w:r>
      <w:r w:rsidR="00B36388">
        <w:rPr>
          <w:rFonts w:ascii="Linux Biolinum" w:hAnsi="Linux Biolinum" w:cs="Linux Biolinum"/>
        </w:rPr>
        <w:t xml:space="preserve"> </w:t>
      </w:r>
      <w:r w:rsidR="001F0E8E" w:rsidRPr="001F0E8E">
        <w:rPr>
          <w:rFonts w:ascii="Linux Biolinum" w:hAnsi="Linux Biolinum" w:cs="Linux Biolinum"/>
        </w:rPr>
        <w:t xml:space="preserve">président </w:t>
      </w:r>
      <w:r w:rsidR="00B36388">
        <w:rPr>
          <w:rFonts w:ascii="Linux Biolinum" w:hAnsi="Linux Biolinum" w:cs="Linux Biolinum"/>
        </w:rPr>
        <w:t>J</w:t>
      </w:r>
      <w:r w:rsidR="001F0E8E" w:rsidRPr="001F0E8E">
        <w:rPr>
          <w:rFonts w:ascii="Linux Biolinum" w:hAnsi="Linux Biolinum" w:cs="Linux Biolinum"/>
        </w:rPr>
        <w:t>ean</w:t>
      </w:r>
      <w:r w:rsidR="00B36388">
        <w:rPr>
          <w:rFonts w:ascii="Linux Biolinum" w:hAnsi="Linux Biolinum" w:cs="Linux Biolinum"/>
        </w:rPr>
        <w:t>-L</w:t>
      </w:r>
      <w:r w:rsidR="001F0E8E" w:rsidRPr="001F0E8E">
        <w:rPr>
          <w:rFonts w:ascii="Linux Biolinum" w:hAnsi="Linux Biolinum" w:cs="Linux Biolinum"/>
        </w:rPr>
        <w:t xml:space="preserve">ouis </w:t>
      </w:r>
      <w:r w:rsidR="00B36388">
        <w:rPr>
          <w:rFonts w:ascii="Linux Biolinum" w:hAnsi="Linux Biolinum" w:cs="Linux Biolinum"/>
        </w:rPr>
        <w:t>D</w:t>
      </w:r>
      <w:r w:rsidR="001F0E8E" w:rsidRPr="001F0E8E">
        <w:rPr>
          <w:rFonts w:ascii="Linux Biolinum" w:hAnsi="Linux Biolinum" w:cs="Linux Biolinum"/>
        </w:rPr>
        <w:t>ebré qui disait</w:t>
      </w:r>
      <w:r w:rsidR="005B5A32">
        <w:rPr>
          <w:rFonts w:ascii="Linux Biolinum" w:hAnsi="Linux Biolinum" w:cs="Linux Biolinum"/>
        </w:rPr>
        <w:t> : « </w:t>
      </w:r>
      <w:r w:rsidR="001F0E8E" w:rsidRPr="001F0E8E">
        <w:rPr>
          <w:rFonts w:ascii="Linux Biolinum" w:hAnsi="Linux Biolinum" w:cs="Linux Biolinum"/>
        </w:rPr>
        <w:t xml:space="preserve">le </w:t>
      </w:r>
      <w:r w:rsidR="005B5A32">
        <w:rPr>
          <w:rFonts w:ascii="Linux Biolinum" w:hAnsi="Linux Biolinum" w:cs="Linux Biolinum"/>
        </w:rPr>
        <w:t>C</w:t>
      </w:r>
      <w:r w:rsidR="001F0E8E" w:rsidRPr="001F0E8E">
        <w:rPr>
          <w:rFonts w:ascii="Linux Biolinum" w:hAnsi="Linux Biolinum" w:cs="Linux Biolinum"/>
        </w:rPr>
        <w:t>onseil constitutionnel est un</w:t>
      </w:r>
      <w:r w:rsidR="005B5A32">
        <w:rPr>
          <w:rFonts w:ascii="Linux Biolinum" w:hAnsi="Linux Biolinum" w:cs="Linux Biolinum"/>
        </w:rPr>
        <w:t xml:space="preserve"> </w:t>
      </w:r>
      <w:r w:rsidR="001F0E8E" w:rsidRPr="001F0E8E">
        <w:rPr>
          <w:rFonts w:ascii="Linux Biolinum" w:hAnsi="Linux Biolinum" w:cs="Linux Biolinum"/>
        </w:rPr>
        <w:t>acteur au fond qui a une gomme</w:t>
      </w:r>
      <w:r w:rsidR="0043779B">
        <w:rPr>
          <w:rFonts w:ascii="Linux Biolinum" w:hAnsi="Linux Biolinum" w:cs="Linux Biolinum"/>
        </w:rPr>
        <w:t xml:space="preserve">, </w:t>
      </w:r>
      <w:r w:rsidR="001F0E8E" w:rsidRPr="001F0E8E">
        <w:rPr>
          <w:rFonts w:ascii="Linux Biolinum" w:hAnsi="Linux Biolinum" w:cs="Linux Biolinum"/>
        </w:rPr>
        <w:t>mais qui n</w:t>
      </w:r>
      <w:r w:rsidR="002B2F72">
        <w:rPr>
          <w:rFonts w:ascii="Linux Biolinum" w:hAnsi="Linux Biolinum" w:cs="Linux Biolinum"/>
        </w:rPr>
        <w:t>’</w:t>
      </w:r>
      <w:r w:rsidR="001F0E8E" w:rsidRPr="001F0E8E">
        <w:rPr>
          <w:rFonts w:ascii="Linux Biolinum" w:hAnsi="Linux Biolinum" w:cs="Linux Biolinum"/>
        </w:rPr>
        <w:t>a pas de crayon</w:t>
      </w:r>
      <w:r w:rsidR="00E14BD7">
        <w:rPr>
          <w:rFonts w:ascii="Linux Biolinum" w:hAnsi="Linux Biolinum" w:cs="Linux Biolinum"/>
        </w:rPr>
        <w:t>. » I</w:t>
      </w:r>
      <w:r w:rsidR="001F0E8E" w:rsidRPr="001F0E8E">
        <w:rPr>
          <w:rFonts w:ascii="Linux Biolinum" w:hAnsi="Linux Biolinum" w:cs="Linux Biolinum"/>
        </w:rPr>
        <w:t>l a une gomme parce qu</w:t>
      </w:r>
      <w:r w:rsidR="002B2F72">
        <w:rPr>
          <w:rFonts w:ascii="Linux Biolinum" w:hAnsi="Linux Biolinum" w:cs="Linux Biolinum"/>
        </w:rPr>
        <w:t>’</w:t>
      </w:r>
      <w:r w:rsidR="001F0E8E" w:rsidRPr="001F0E8E">
        <w:rPr>
          <w:rFonts w:ascii="Linux Biolinum" w:hAnsi="Linux Biolinum" w:cs="Linux Biolinum"/>
        </w:rPr>
        <w:t>il peut</w:t>
      </w:r>
      <w:r w:rsidR="004C72B5">
        <w:rPr>
          <w:rFonts w:ascii="Linux Biolinum" w:hAnsi="Linux Biolinum" w:cs="Linux Biolinum"/>
        </w:rPr>
        <w:t xml:space="preserve"> </w:t>
      </w:r>
      <w:r w:rsidR="00E14BD7">
        <w:rPr>
          <w:rFonts w:ascii="Linux Biolinum" w:hAnsi="Linux Biolinum" w:cs="Linux Biolinum"/>
        </w:rPr>
        <w:t xml:space="preserve">considérer et </w:t>
      </w:r>
      <w:r w:rsidR="001F0E8E" w:rsidRPr="001F0E8E">
        <w:rPr>
          <w:rFonts w:ascii="Linux Biolinum" w:hAnsi="Linux Biolinum" w:cs="Linux Biolinum"/>
        </w:rPr>
        <w:t>eff</w:t>
      </w:r>
      <w:r w:rsidR="001F0E8E" w:rsidRPr="001F0E8E">
        <w:rPr>
          <w:rFonts w:ascii="Linux Biolinum" w:hAnsi="Linux Biolinum" w:cs="Linux Biolinum"/>
        </w:rPr>
        <w:t>a</w:t>
      </w:r>
      <w:r w:rsidR="001F0E8E" w:rsidRPr="001F0E8E">
        <w:rPr>
          <w:rFonts w:ascii="Linux Biolinum" w:hAnsi="Linux Biolinum" w:cs="Linux Biolinum"/>
        </w:rPr>
        <w:t>cer certaines</w:t>
      </w:r>
      <w:r w:rsidR="004C72B5">
        <w:rPr>
          <w:rFonts w:ascii="Linux Biolinum" w:hAnsi="Linux Biolinum" w:cs="Linux Biolinum"/>
        </w:rPr>
        <w:t xml:space="preserve"> </w:t>
      </w:r>
      <w:r w:rsidR="001F0E8E" w:rsidRPr="001F0E8E">
        <w:rPr>
          <w:rFonts w:ascii="Linux Biolinum" w:hAnsi="Linux Biolinum" w:cs="Linux Biolinum"/>
        </w:rPr>
        <w:t>dispositions de la loi qui serait</w:t>
      </w:r>
      <w:r w:rsidR="00621628">
        <w:rPr>
          <w:rFonts w:ascii="Linux Biolinum" w:hAnsi="Linux Biolinum" w:cs="Linux Biolinum"/>
        </w:rPr>
        <w:t xml:space="preserve"> </w:t>
      </w:r>
      <w:r w:rsidR="001F0E8E" w:rsidRPr="001F0E8E">
        <w:rPr>
          <w:rFonts w:ascii="Linux Biolinum" w:hAnsi="Linux Biolinum" w:cs="Linux Biolinum"/>
        </w:rPr>
        <w:t>inconstitutionnel</w:t>
      </w:r>
      <w:r w:rsidR="00621628">
        <w:rPr>
          <w:rFonts w:ascii="Linux Biolinum" w:hAnsi="Linux Biolinum" w:cs="Linux Biolinum"/>
        </w:rPr>
        <w:t>les</w:t>
      </w:r>
      <w:r w:rsidR="004C72B5">
        <w:rPr>
          <w:rFonts w:ascii="Linux Biolinum" w:hAnsi="Linux Biolinum" w:cs="Linux Biolinum"/>
        </w:rPr>
        <w:t xml:space="preserve">, </w:t>
      </w:r>
      <w:r w:rsidR="001F0E8E" w:rsidRPr="001F0E8E">
        <w:rPr>
          <w:rFonts w:ascii="Linux Biolinum" w:hAnsi="Linux Biolinum" w:cs="Linux Biolinum"/>
        </w:rPr>
        <w:t>mais il n</w:t>
      </w:r>
      <w:r w:rsidR="002B2F72">
        <w:rPr>
          <w:rFonts w:ascii="Linux Biolinum" w:hAnsi="Linux Biolinum" w:cs="Linux Biolinum"/>
        </w:rPr>
        <w:t>’</w:t>
      </w:r>
      <w:r w:rsidR="001F0E8E" w:rsidRPr="001F0E8E">
        <w:rPr>
          <w:rFonts w:ascii="Linux Biolinum" w:hAnsi="Linux Biolinum" w:cs="Linux Biolinum"/>
        </w:rPr>
        <w:t>a pas de crayon parce qu</w:t>
      </w:r>
      <w:r w:rsidR="004C72B5">
        <w:rPr>
          <w:rFonts w:ascii="Linux Biolinum" w:hAnsi="Linux Biolinum" w:cs="Linux Biolinum"/>
        </w:rPr>
        <w:t>’</w:t>
      </w:r>
      <w:r w:rsidR="0009416E" w:rsidRPr="001F0E8E">
        <w:rPr>
          <w:rFonts w:ascii="Linux Biolinum" w:hAnsi="Linux Biolinum" w:cs="Linux Biolinum"/>
        </w:rPr>
        <w:t>il</w:t>
      </w:r>
      <w:r w:rsidR="001F0E8E" w:rsidRPr="001F0E8E">
        <w:rPr>
          <w:rFonts w:ascii="Linux Biolinum" w:hAnsi="Linux Biolinum" w:cs="Linux Biolinum"/>
        </w:rPr>
        <w:t xml:space="preserve"> ne peut pas la réécrire</w:t>
      </w:r>
      <w:r w:rsidR="000B6858">
        <w:rPr>
          <w:rFonts w:ascii="Linux Biolinum" w:hAnsi="Linux Biolinum" w:cs="Linux Biolinum"/>
        </w:rPr>
        <w:t>.</w:t>
      </w:r>
      <w:r w:rsidR="00B578CF">
        <w:rPr>
          <w:rFonts w:ascii="Linux Biolinum" w:hAnsi="Linux Biolinum" w:cs="Linux Biolinum"/>
        </w:rPr>
        <w:t xml:space="preserve"> C’est </w:t>
      </w:r>
      <w:r w:rsidR="001F0E8E" w:rsidRPr="001F0E8E">
        <w:rPr>
          <w:rFonts w:ascii="Linux Biolinum" w:hAnsi="Linux Biolinum" w:cs="Linux Biolinum"/>
        </w:rPr>
        <w:t>la légitimité du ju</w:t>
      </w:r>
      <w:r w:rsidR="00B578CF">
        <w:rPr>
          <w:rFonts w:ascii="Linux Biolinum" w:hAnsi="Linux Biolinum" w:cs="Linux Biolinum"/>
        </w:rPr>
        <w:t>ge</w:t>
      </w:r>
      <w:r w:rsidR="001B5EC9">
        <w:rPr>
          <w:rFonts w:ascii="Linux Biolinum" w:hAnsi="Linux Biolinum" w:cs="Linux Biolinum"/>
        </w:rPr>
        <w:t> ;</w:t>
      </w:r>
      <w:r w:rsidR="00672499">
        <w:rPr>
          <w:rFonts w:ascii="Linux Biolinum" w:hAnsi="Linux Biolinum" w:cs="Linux Biolinum"/>
        </w:rPr>
        <w:t xml:space="preserve"> c’est </w:t>
      </w:r>
      <w:r w:rsidR="001F0E8E" w:rsidRPr="001F0E8E">
        <w:rPr>
          <w:rFonts w:ascii="Linux Biolinum" w:hAnsi="Linux Biolinum" w:cs="Linux Biolinum"/>
        </w:rPr>
        <w:t xml:space="preserve">exactement la théorie </w:t>
      </w:r>
      <w:r w:rsidR="00672499">
        <w:rPr>
          <w:rFonts w:ascii="Linux Biolinum" w:hAnsi="Linux Biolinum" w:cs="Linux Biolinum"/>
        </w:rPr>
        <w:t xml:space="preserve">du </w:t>
      </w:r>
      <w:r w:rsidR="001F0E8E" w:rsidRPr="001F0E8E">
        <w:rPr>
          <w:rFonts w:ascii="Linux Biolinum" w:hAnsi="Linux Biolinum" w:cs="Linux Biolinum"/>
        </w:rPr>
        <w:t>législateur</w:t>
      </w:r>
      <w:r w:rsidR="00672499">
        <w:rPr>
          <w:rFonts w:ascii="Linux Biolinum" w:hAnsi="Linux Biolinum" w:cs="Linux Biolinum"/>
        </w:rPr>
        <w:t xml:space="preserve"> </w:t>
      </w:r>
      <w:r w:rsidR="001F0E8E" w:rsidRPr="001F0E8E">
        <w:rPr>
          <w:rFonts w:ascii="Linux Biolinum" w:hAnsi="Linux Biolinum" w:cs="Linux Biolinum"/>
        </w:rPr>
        <w:t xml:space="preserve">négatif posée par </w:t>
      </w:r>
      <w:r w:rsidR="00672499">
        <w:rPr>
          <w:rFonts w:ascii="Linux Biolinum" w:hAnsi="Linux Biolinum" w:cs="Linux Biolinum"/>
        </w:rPr>
        <w:t>Kelsen. C</w:t>
      </w:r>
      <w:r w:rsidR="002B2F72">
        <w:rPr>
          <w:rFonts w:ascii="Linux Biolinum" w:hAnsi="Linux Biolinum" w:cs="Linux Biolinum"/>
        </w:rPr>
        <w:t>’</w:t>
      </w:r>
      <w:r w:rsidR="001F0E8E" w:rsidRPr="001F0E8E">
        <w:rPr>
          <w:rFonts w:ascii="Linux Biolinum" w:hAnsi="Linux Biolinum" w:cs="Linux Biolinum"/>
        </w:rPr>
        <w:t>est</w:t>
      </w:r>
      <w:r w:rsidR="001B5EC9">
        <w:rPr>
          <w:rFonts w:ascii="Linux Biolinum" w:hAnsi="Linux Biolinum" w:cs="Linux Biolinum"/>
        </w:rPr>
        <w:t xml:space="preserve"> </w:t>
      </w:r>
      <w:r w:rsidR="001F0E8E" w:rsidRPr="001F0E8E">
        <w:rPr>
          <w:rFonts w:ascii="Linux Biolinum" w:hAnsi="Linux Biolinum" w:cs="Linux Biolinum"/>
        </w:rPr>
        <w:t>exactement la contestation qui est fait</w:t>
      </w:r>
      <w:r w:rsidR="009635A6">
        <w:rPr>
          <w:rFonts w:ascii="Linux Biolinum" w:hAnsi="Linux Biolinum" w:cs="Linux Biolinum"/>
        </w:rPr>
        <w:t xml:space="preserve">e </w:t>
      </w:r>
      <w:r w:rsidR="001F0E8E" w:rsidRPr="001F0E8E">
        <w:rPr>
          <w:rFonts w:ascii="Linux Biolinum" w:hAnsi="Linux Biolinum" w:cs="Linux Biolinum"/>
        </w:rPr>
        <w:t xml:space="preserve">par </w:t>
      </w:r>
      <w:r w:rsidR="009635A6" w:rsidRPr="001F0E8E">
        <w:rPr>
          <w:rFonts w:ascii="Linux Biolinum" w:hAnsi="Linux Biolinum" w:cs="Linux Biolinum"/>
        </w:rPr>
        <w:t>La</w:t>
      </w:r>
      <w:r w:rsidR="009635A6" w:rsidRPr="001F0E8E">
        <w:rPr>
          <w:rFonts w:ascii="Linux Biolinum" w:hAnsi="Linux Biolinum" w:cs="Linux Biolinum"/>
        </w:rPr>
        <w:t>m</w:t>
      </w:r>
      <w:r w:rsidR="009635A6" w:rsidRPr="001F0E8E">
        <w:rPr>
          <w:rFonts w:ascii="Linux Biolinum" w:hAnsi="Linux Biolinum" w:cs="Linux Biolinum"/>
        </w:rPr>
        <w:t>bert</w:t>
      </w:r>
      <w:r w:rsidR="001F0E8E" w:rsidRPr="001F0E8E">
        <w:rPr>
          <w:rFonts w:ascii="Linux Biolinum" w:hAnsi="Linux Biolinum" w:cs="Linux Biolinum"/>
        </w:rPr>
        <w:t xml:space="preserve"> du rôle de la </w:t>
      </w:r>
      <w:r w:rsidR="006F1598">
        <w:rPr>
          <w:rFonts w:ascii="Linux Biolinum" w:hAnsi="Linux Biolinum" w:cs="Linux Biolinum"/>
        </w:rPr>
        <w:t>C</w:t>
      </w:r>
      <w:r w:rsidR="001F0E8E" w:rsidRPr="001F0E8E">
        <w:rPr>
          <w:rFonts w:ascii="Linux Biolinum" w:hAnsi="Linux Biolinum" w:cs="Linux Biolinum"/>
        </w:rPr>
        <w:t>our suprême</w:t>
      </w:r>
      <w:r w:rsidR="006F1598">
        <w:rPr>
          <w:rFonts w:ascii="Linux Biolinum" w:hAnsi="Linux Biolinum" w:cs="Linux Biolinum"/>
        </w:rPr>
        <w:t xml:space="preserve"> </w:t>
      </w:r>
      <w:r w:rsidR="001F0E8E" w:rsidRPr="001F0E8E">
        <w:rPr>
          <w:rFonts w:ascii="Linux Biolinum" w:hAnsi="Linux Biolinum" w:cs="Linux Biolinum"/>
        </w:rPr>
        <w:t xml:space="preserve">et </w:t>
      </w:r>
      <w:r w:rsidR="00E136D0">
        <w:rPr>
          <w:rFonts w:ascii="Linux Biolinum" w:hAnsi="Linux Biolinum" w:cs="Linux Biolinum"/>
        </w:rPr>
        <w:t xml:space="preserve">de </w:t>
      </w:r>
      <w:r w:rsidR="001F0E8E" w:rsidRPr="001F0E8E">
        <w:rPr>
          <w:rFonts w:ascii="Linux Biolinum" w:hAnsi="Linux Biolinum" w:cs="Linux Biolinum"/>
        </w:rPr>
        <w:t>son interprétation constructi</w:t>
      </w:r>
      <w:r w:rsidR="00E136D0">
        <w:rPr>
          <w:rFonts w:ascii="Linux Biolinum" w:hAnsi="Linux Biolinum" w:cs="Linux Biolinum"/>
        </w:rPr>
        <w:t>ve.</w:t>
      </w:r>
      <w:r w:rsidR="00C03E4A">
        <w:rPr>
          <w:rFonts w:ascii="Linux Biolinum" w:hAnsi="Linux Biolinum" w:cs="Linux Biolinum"/>
        </w:rPr>
        <w:t xml:space="preserve"> I</w:t>
      </w:r>
      <w:r w:rsidR="001F0E8E" w:rsidRPr="001F0E8E">
        <w:rPr>
          <w:rFonts w:ascii="Linux Biolinum" w:hAnsi="Linux Biolinum" w:cs="Linux Biolinum"/>
        </w:rPr>
        <w:t>ci</w:t>
      </w:r>
      <w:r w:rsidR="00C03E4A">
        <w:rPr>
          <w:rFonts w:ascii="Linux Biolinum" w:hAnsi="Linux Biolinum" w:cs="Linux Biolinum"/>
        </w:rPr>
        <w:t>,</w:t>
      </w:r>
      <w:r w:rsidR="001F0E8E" w:rsidRPr="001F0E8E">
        <w:rPr>
          <w:rFonts w:ascii="Linux Biolinum" w:hAnsi="Linux Biolinum" w:cs="Linux Biolinum"/>
        </w:rPr>
        <w:t xml:space="preserve"> le</w:t>
      </w:r>
      <w:r w:rsidR="00C03E4A">
        <w:rPr>
          <w:rFonts w:ascii="Linux Biolinum" w:hAnsi="Linux Biolinum" w:cs="Linux Biolinum"/>
        </w:rPr>
        <w:t xml:space="preserve"> C</w:t>
      </w:r>
      <w:r w:rsidR="001F0E8E" w:rsidRPr="001F0E8E">
        <w:rPr>
          <w:rFonts w:ascii="Linux Biolinum" w:hAnsi="Linux Biolinum" w:cs="Linux Biolinum"/>
        </w:rPr>
        <w:t>onseil fon</w:t>
      </w:r>
      <w:r w:rsidR="001F0E8E" w:rsidRPr="001F0E8E">
        <w:rPr>
          <w:rFonts w:ascii="Linux Biolinum" w:hAnsi="Linux Biolinum" w:cs="Linux Biolinum"/>
        </w:rPr>
        <w:t>c</w:t>
      </w:r>
      <w:r w:rsidR="001F0E8E" w:rsidRPr="001F0E8E">
        <w:rPr>
          <w:rFonts w:ascii="Linux Biolinum" w:hAnsi="Linux Biolinum" w:cs="Linux Biolinum"/>
        </w:rPr>
        <w:t>tionne peut aller loin</w:t>
      </w:r>
      <w:r w:rsidR="004B76DB">
        <w:rPr>
          <w:rFonts w:ascii="Linux Biolinum" w:hAnsi="Linux Biolinum" w:cs="Linux Biolinum"/>
        </w:rPr>
        <w:t xml:space="preserve">, </w:t>
      </w:r>
      <w:r w:rsidR="001F0E8E" w:rsidRPr="001F0E8E">
        <w:rPr>
          <w:rFonts w:ascii="Linux Biolinum" w:hAnsi="Linux Biolinum" w:cs="Linux Biolinum"/>
        </w:rPr>
        <w:t xml:space="preserve">la réserve interprétative </w:t>
      </w:r>
      <w:r w:rsidR="00945F87">
        <w:rPr>
          <w:rFonts w:ascii="Linux Biolinum" w:hAnsi="Linux Biolinum" w:cs="Linux Biolinum"/>
        </w:rPr>
        <w:t xml:space="preserve">est </w:t>
      </w:r>
      <w:r w:rsidR="001F0E8E" w:rsidRPr="001F0E8E">
        <w:rPr>
          <w:rFonts w:ascii="Linux Biolinum" w:hAnsi="Linux Biolinum" w:cs="Linux Biolinum"/>
        </w:rPr>
        <w:t>parfois</w:t>
      </w:r>
      <w:r w:rsidR="00945F87">
        <w:rPr>
          <w:rFonts w:ascii="Linux Biolinum" w:hAnsi="Linux Biolinum" w:cs="Linux Biolinum"/>
        </w:rPr>
        <w:t xml:space="preserve"> </w:t>
      </w:r>
      <w:r w:rsidR="001F0E8E" w:rsidRPr="001F0E8E">
        <w:rPr>
          <w:rFonts w:ascii="Linux Biolinum" w:hAnsi="Linux Biolinum" w:cs="Linux Biolinum"/>
        </w:rPr>
        <w:t>évidente</w:t>
      </w:r>
      <w:r w:rsidR="004E3206">
        <w:rPr>
          <w:rFonts w:ascii="Linux Biolinum" w:hAnsi="Linux Biolinum" w:cs="Linux Biolinum"/>
        </w:rPr>
        <w:t xml:space="preserve">, </w:t>
      </w:r>
      <w:r w:rsidR="00EC7B8D">
        <w:rPr>
          <w:rFonts w:ascii="Linux Biolinum" w:hAnsi="Linux Biolinum" w:cs="Linux Biolinum"/>
        </w:rPr>
        <w:t xml:space="preserve">mais </w:t>
      </w:r>
      <w:r w:rsidR="001F0E8E" w:rsidRPr="001F0E8E">
        <w:rPr>
          <w:rFonts w:ascii="Linux Biolinum" w:hAnsi="Linux Biolinum" w:cs="Linux Biolinum"/>
        </w:rPr>
        <w:t>parfois elle l</w:t>
      </w:r>
      <w:r w:rsidR="002B2F72">
        <w:rPr>
          <w:rFonts w:ascii="Linux Biolinum" w:hAnsi="Linux Biolinum" w:cs="Linux Biolinum"/>
        </w:rPr>
        <w:t>’</w:t>
      </w:r>
      <w:r w:rsidR="001F0E8E" w:rsidRPr="001F0E8E">
        <w:rPr>
          <w:rFonts w:ascii="Linux Biolinum" w:hAnsi="Linux Biolinum" w:cs="Linux Biolinum"/>
        </w:rPr>
        <w:t>est un peu moins</w:t>
      </w:r>
      <w:r w:rsidR="00387585">
        <w:rPr>
          <w:rFonts w:ascii="Linux Biolinum" w:hAnsi="Linux Biolinum" w:cs="Linux Biolinum"/>
        </w:rPr>
        <w:t>,</w:t>
      </w:r>
      <w:r w:rsidR="001F0E8E" w:rsidRPr="001F0E8E">
        <w:rPr>
          <w:rFonts w:ascii="Linux Biolinum" w:hAnsi="Linux Biolinum" w:cs="Linux Biolinum"/>
        </w:rPr>
        <w:t xml:space="preserve"> donc</w:t>
      </w:r>
      <w:r w:rsidR="00387585">
        <w:rPr>
          <w:rFonts w:ascii="Linux Biolinum" w:hAnsi="Linux Biolinum" w:cs="Linux Biolinum"/>
        </w:rPr>
        <w:t xml:space="preserve"> </w:t>
      </w:r>
      <w:r w:rsidR="001F0E8E" w:rsidRPr="001F0E8E">
        <w:rPr>
          <w:rFonts w:ascii="Linux Biolinum" w:hAnsi="Linux Biolinum" w:cs="Linux Biolinum"/>
        </w:rPr>
        <w:t xml:space="preserve">juridiquement ça peut être </w:t>
      </w:r>
      <w:r w:rsidR="00885FA0">
        <w:rPr>
          <w:rFonts w:ascii="Linux Biolinum" w:hAnsi="Linux Biolinum" w:cs="Linux Biolinum"/>
        </w:rPr>
        <w:t>contestable.</w:t>
      </w:r>
      <w:r w:rsidR="005372DC">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est une montée en puissance du juge</w:t>
      </w:r>
      <w:r w:rsidR="007E5149">
        <w:rPr>
          <w:rFonts w:ascii="Linux Biolinum" w:hAnsi="Linux Biolinum" w:cs="Linux Biolinum"/>
        </w:rPr>
        <w:t xml:space="preserve"> </w:t>
      </w:r>
      <w:r w:rsidR="001F0E8E" w:rsidRPr="001F0E8E">
        <w:rPr>
          <w:rFonts w:ascii="Linux Biolinum" w:hAnsi="Linux Biolinum" w:cs="Linux Biolinum"/>
        </w:rPr>
        <w:t>et peut-être sur un terrain sur lequel il n</w:t>
      </w:r>
      <w:r w:rsidR="002B2F72">
        <w:rPr>
          <w:rFonts w:ascii="Linux Biolinum" w:hAnsi="Linux Biolinum" w:cs="Linux Biolinum"/>
        </w:rPr>
        <w:t>’</w:t>
      </w:r>
      <w:r w:rsidR="001F0E8E" w:rsidRPr="001F0E8E">
        <w:rPr>
          <w:rFonts w:ascii="Linux Biolinum" w:hAnsi="Linux Biolinum" w:cs="Linux Biolinum"/>
        </w:rPr>
        <w:t>est pas complètement</w:t>
      </w:r>
      <w:r w:rsidR="007E5149">
        <w:rPr>
          <w:rFonts w:ascii="Linux Biolinum" w:hAnsi="Linux Biolinum" w:cs="Linux Biolinum"/>
        </w:rPr>
        <w:t xml:space="preserve"> </w:t>
      </w:r>
      <w:r w:rsidR="001F0E8E" w:rsidRPr="001F0E8E">
        <w:rPr>
          <w:rFonts w:ascii="Linux Biolinum" w:hAnsi="Linux Biolinum" w:cs="Linux Biolinum"/>
        </w:rPr>
        <w:t>légitime</w:t>
      </w:r>
      <w:r w:rsidR="007E5149">
        <w:rPr>
          <w:rFonts w:ascii="Linux Biolinum" w:hAnsi="Linux Biolinum" w:cs="Linux Biolinum"/>
        </w:rPr>
        <w:t>. E</w:t>
      </w:r>
      <w:r w:rsidR="001F0E8E" w:rsidRPr="001F0E8E">
        <w:rPr>
          <w:rFonts w:ascii="Linux Biolinum" w:hAnsi="Linux Biolinum" w:cs="Linux Biolinum"/>
        </w:rPr>
        <w:t>n revanche</w:t>
      </w:r>
      <w:r w:rsidR="00A24490">
        <w:rPr>
          <w:rFonts w:ascii="Linux Biolinum" w:hAnsi="Linux Biolinum" w:cs="Linux Biolinum"/>
        </w:rPr>
        <w:t>,</w:t>
      </w:r>
      <w:r w:rsidR="001F0E8E" w:rsidRPr="001F0E8E">
        <w:rPr>
          <w:rFonts w:ascii="Linux Biolinum" w:hAnsi="Linux Biolinum" w:cs="Linux Biolinum"/>
        </w:rPr>
        <w:t xml:space="preserve"> politiquement</w:t>
      </w:r>
      <w:r w:rsidR="007E5149">
        <w:rPr>
          <w:rFonts w:ascii="Linux Biolinum" w:hAnsi="Linux Biolinum" w:cs="Linux Biolinum"/>
        </w:rPr>
        <w:t xml:space="preserve">, </w:t>
      </w:r>
      <w:r w:rsidR="001F0E8E" w:rsidRPr="001F0E8E">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w:t>
      </w:r>
      <w:r w:rsidR="007E5149">
        <w:rPr>
          <w:rFonts w:ascii="Linux Biolinum" w:hAnsi="Linux Biolinum" w:cs="Linux Biolinum"/>
        </w:rPr>
        <w:t xml:space="preserve"> </w:t>
      </w:r>
      <w:r w:rsidR="001F0E8E" w:rsidRPr="001F0E8E">
        <w:rPr>
          <w:rFonts w:ascii="Linux Biolinum" w:hAnsi="Linux Biolinum" w:cs="Linux Biolinum"/>
        </w:rPr>
        <w:t>extrêmement intéressant</w:t>
      </w:r>
      <w:r w:rsidR="007E5149">
        <w:rPr>
          <w:rFonts w:ascii="Linux Biolinum" w:hAnsi="Linux Biolinum" w:cs="Linux Biolinum"/>
        </w:rPr>
        <w:t>,</w:t>
      </w:r>
      <w:r w:rsidR="001F0E8E" w:rsidRPr="001F0E8E">
        <w:rPr>
          <w:rFonts w:ascii="Linux Biolinum" w:hAnsi="Linux Biolinum" w:cs="Linux Biolinum"/>
        </w:rPr>
        <w:t xml:space="preserve"> parce que c</w:t>
      </w:r>
      <w:r w:rsidR="002B2F72">
        <w:rPr>
          <w:rFonts w:ascii="Linux Biolinum" w:hAnsi="Linux Biolinum" w:cs="Linux Biolinum"/>
        </w:rPr>
        <w:t>’</w:t>
      </w:r>
      <w:r w:rsidR="001F0E8E" w:rsidRPr="001F0E8E">
        <w:rPr>
          <w:rFonts w:ascii="Linux Biolinum" w:hAnsi="Linux Biolinum" w:cs="Linux Biolinum"/>
        </w:rPr>
        <w:t>est</w:t>
      </w:r>
      <w:r w:rsidR="007E5149">
        <w:rPr>
          <w:rFonts w:ascii="Linux Biolinum" w:hAnsi="Linux Biolinum" w:cs="Linux Biolinum"/>
        </w:rPr>
        <w:t xml:space="preserve"> </w:t>
      </w:r>
      <w:r w:rsidR="001F0E8E" w:rsidRPr="001F0E8E">
        <w:rPr>
          <w:rFonts w:ascii="Linux Biolinum" w:hAnsi="Linux Biolinum" w:cs="Linux Biolinum"/>
        </w:rPr>
        <w:t>faire preuve de diplomatie</w:t>
      </w:r>
      <w:r w:rsidR="007E5149">
        <w:rPr>
          <w:rFonts w:ascii="Linux Biolinum" w:hAnsi="Linux Biolinum" w:cs="Linux Biolinum"/>
        </w:rPr>
        <w:t xml:space="preserve"> </w:t>
      </w:r>
      <w:r w:rsidR="001F0E8E" w:rsidRPr="001F0E8E">
        <w:rPr>
          <w:rFonts w:ascii="Linux Biolinum" w:hAnsi="Linux Biolinum" w:cs="Linux Biolinum"/>
        </w:rPr>
        <w:t>jur</w:t>
      </w:r>
      <w:r w:rsidR="001F0E8E" w:rsidRPr="001F0E8E">
        <w:rPr>
          <w:rFonts w:ascii="Linux Biolinum" w:hAnsi="Linux Biolinum" w:cs="Linux Biolinum"/>
        </w:rPr>
        <w:t>i</w:t>
      </w:r>
      <w:r w:rsidR="001F0E8E" w:rsidRPr="001F0E8E">
        <w:rPr>
          <w:rFonts w:ascii="Linux Biolinum" w:hAnsi="Linux Biolinum" w:cs="Linux Biolinum"/>
        </w:rPr>
        <w:t xml:space="preserve">dictionnelle en disant </w:t>
      </w:r>
      <w:r w:rsidR="00D42D6D">
        <w:rPr>
          <w:rFonts w:ascii="Linux Biolinum" w:hAnsi="Linux Biolinum" w:cs="Linux Biolinum"/>
        </w:rPr>
        <w:t xml:space="preserve">qu’il (le Conseil constitutionnel) </w:t>
      </w:r>
      <w:r w:rsidR="001F0E8E" w:rsidRPr="001F0E8E">
        <w:rPr>
          <w:rFonts w:ascii="Linux Biolinum" w:hAnsi="Linux Biolinum" w:cs="Linux Biolinum"/>
        </w:rPr>
        <w:t>ne déclare pas la loi</w:t>
      </w:r>
      <w:r w:rsidR="00D42D6D">
        <w:rPr>
          <w:rFonts w:ascii="Linux Biolinum" w:hAnsi="Linux Biolinum" w:cs="Linux Biolinum"/>
        </w:rPr>
        <w:t xml:space="preserve"> </w:t>
      </w:r>
      <w:r w:rsidR="001F0E8E" w:rsidRPr="001F0E8E">
        <w:rPr>
          <w:rFonts w:ascii="Linux Biolinum" w:hAnsi="Linux Biolinum" w:cs="Linux Biolinum"/>
        </w:rPr>
        <w:t>inconstitutio</w:t>
      </w:r>
      <w:r w:rsidR="001F0E8E" w:rsidRPr="001F0E8E">
        <w:rPr>
          <w:rFonts w:ascii="Linux Biolinum" w:hAnsi="Linux Biolinum" w:cs="Linux Biolinum"/>
        </w:rPr>
        <w:t>n</w:t>
      </w:r>
      <w:r w:rsidR="001F0E8E" w:rsidRPr="001F0E8E">
        <w:rPr>
          <w:rFonts w:ascii="Linux Biolinum" w:hAnsi="Linux Biolinum" w:cs="Linux Biolinum"/>
        </w:rPr>
        <w:t>nelle</w:t>
      </w:r>
      <w:r w:rsidR="00115BA5">
        <w:rPr>
          <w:rFonts w:ascii="Linux Biolinum" w:hAnsi="Linux Biolinum" w:cs="Linux Biolinum"/>
        </w:rPr>
        <w:t>,</w:t>
      </w:r>
      <w:r w:rsidR="001F0E8E" w:rsidRPr="001F0E8E">
        <w:rPr>
          <w:rFonts w:ascii="Linux Biolinum" w:hAnsi="Linux Biolinum" w:cs="Linux Biolinum"/>
        </w:rPr>
        <w:t xml:space="preserve"> donc </w:t>
      </w:r>
      <w:r w:rsidR="00115BA5">
        <w:rPr>
          <w:rFonts w:ascii="Linux Biolinum" w:hAnsi="Linux Biolinum" w:cs="Linux Biolinum"/>
        </w:rPr>
        <w:t xml:space="preserve">il </w:t>
      </w:r>
      <w:r w:rsidR="001F0E8E" w:rsidRPr="001F0E8E">
        <w:rPr>
          <w:rFonts w:ascii="Linux Biolinum" w:hAnsi="Linux Biolinum" w:cs="Linux Biolinum"/>
        </w:rPr>
        <w:t>ne fai</w:t>
      </w:r>
      <w:r w:rsidR="00115BA5">
        <w:rPr>
          <w:rFonts w:ascii="Linux Biolinum" w:hAnsi="Linux Biolinum" w:cs="Linux Biolinum"/>
        </w:rPr>
        <w:t>t</w:t>
      </w:r>
      <w:r w:rsidR="001F0E8E" w:rsidRPr="001F0E8E">
        <w:rPr>
          <w:rFonts w:ascii="Linux Biolinum" w:hAnsi="Linux Biolinum" w:cs="Linux Biolinum"/>
        </w:rPr>
        <w:t xml:space="preserve"> pas</w:t>
      </w:r>
      <w:r w:rsidR="00115BA5">
        <w:rPr>
          <w:rFonts w:ascii="Linux Biolinum" w:hAnsi="Linux Biolinum" w:cs="Linux Biolinum"/>
        </w:rPr>
        <w:t xml:space="preserve"> </w:t>
      </w:r>
      <w:r w:rsidR="001F0E8E" w:rsidRPr="001F0E8E">
        <w:rPr>
          <w:rFonts w:ascii="Linux Biolinum" w:hAnsi="Linux Biolinum" w:cs="Linux Biolinum"/>
        </w:rPr>
        <w:t xml:space="preserve">de </w:t>
      </w:r>
      <w:r w:rsidR="00115BA5">
        <w:rPr>
          <w:rFonts w:ascii="Linux Biolinum" w:hAnsi="Linux Biolinum" w:cs="Linux Biolinum"/>
        </w:rPr>
        <w:t>s</w:t>
      </w:r>
      <w:r w:rsidR="001F0E8E" w:rsidRPr="001F0E8E">
        <w:rPr>
          <w:rFonts w:ascii="Linux Biolinum" w:hAnsi="Linux Biolinum" w:cs="Linux Biolinum"/>
        </w:rPr>
        <w:t>a décision</w:t>
      </w:r>
      <w:r w:rsidR="00115BA5">
        <w:rPr>
          <w:rFonts w:ascii="Linux Biolinum" w:hAnsi="Linux Biolinum" w:cs="Linux Biolinum"/>
        </w:rPr>
        <w:t xml:space="preserve"> </w:t>
      </w:r>
      <w:r w:rsidR="001F0E8E" w:rsidRPr="001F0E8E">
        <w:rPr>
          <w:rFonts w:ascii="Linux Biolinum" w:hAnsi="Linux Biolinum" w:cs="Linux Biolinum"/>
        </w:rPr>
        <w:t>une défaite politique</w:t>
      </w:r>
      <w:r w:rsidR="00F801B3">
        <w:rPr>
          <w:rFonts w:ascii="Linux Biolinum" w:hAnsi="Linux Biolinum" w:cs="Linux Biolinum"/>
        </w:rPr>
        <w:t>. L</w:t>
      </w:r>
      <w:r w:rsidR="00A86759">
        <w:rPr>
          <w:rFonts w:ascii="Linux Biolinum" w:hAnsi="Linux Biolinum" w:cs="Linux Biolinum"/>
        </w:rPr>
        <w:t xml:space="preserve">a </w:t>
      </w:r>
      <w:r w:rsidR="001F0E8E" w:rsidRPr="001F0E8E">
        <w:rPr>
          <w:rFonts w:ascii="Linux Biolinum" w:hAnsi="Linux Biolinum" w:cs="Linux Biolinum"/>
        </w:rPr>
        <w:t>majorité qui</w:t>
      </w:r>
      <w:r w:rsidR="00A86759">
        <w:rPr>
          <w:rFonts w:ascii="Linux Biolinum" w:hAnsi="Linux Biolinum" w:cs="Linux Biolinum"/>
        </w:rPr>
        <w:t xml:space="preserve"> </w:t>
      </w:r>
      <w:r w:rsidR="001F0E8E" w:rsidRPr="001F0E8E">
        <w:rPr>
          <w:rFonts w:ascii="Linux Biolinum" w:hAnsi="Linux Biolinum" w:cs="Linux Biolinum"/>
        </w:rPr>
        <w:t>a adopté la loi ne sera pas obligé</w:t>
      </w:r>
      <w:r w:rsidR="00A86759">
        <w:rPr>
          <w:rFonts w:ascii="Linux Biolinum" w:hAnsi="Linux Biolinum" w:cs="Linux Biolinum"/>
        </w:rPr>
        <w:t>e</w:t>
      </w:r>
      <w:r w:rsidR="001F0E8E" w:rsidRPr="001F0E8E">
        <w:rPr>
          <w:rFonts w:ascii="Linux Biolinum" w:hAnsi="Linux Biolinum" w:cs="Linux Biolinum"/>
        </w:rPr>
        <w:t xml:space="preserve"> de la</w:t>
      </w:r>
      <w:r w:rsidR="00A86759">
        <w:rPr>
          <w:rFonts w:ascii="Linux Biolinum" w:hAnsi="Linux Biolinum" w:cs="Linux Biolinum"/>
        </w:rPr>
        <w:t xml:space="preserve"> </w:t>
      </w:r>
      <w:r w:rsidR="001F0E8E" w:rsidRPr="001F0E8E">
        <w:rPr>
          <w:rFonts w:ascii="Linux Biolinum" w:hAnsi="Linux Biolinum" w:cs="Linux Biolinum"/>
        </w:rPr>
        <w:t xml:space="preserve">refaire et </w:t>
      </w:r>
      <w:r w:rsidR="003604B7">
        <w:rPr>
          <w:rFonts w:ascii="Linux Biolinum" w:hAnsi="Linux Biolinum" w:cs="Linux Biolinum"/>
        </w:rPr>
        <w:t xml:space="preserve">on ne lui </w:t>
      </w:r>
      <w:r w:rsidR="001F0E8E" w:rsidRPr="001F0E8E">
        <w:rPr>
          <w:rFonts w:ascii="Linux Biolinum" w:hAnsi="Linux Biolinum" w:cs="Linux Biolinum"/>
        </w:rPr>
        <w:t>ne renverra pas sa copie</w:t>
      </w:r>
      <w:r w:rsidR="00F801B3">
        <w:rPr>
          <w:rFonts w:ascii="Linux Biolinum" w:hAnsi="Linux Biolinum" w:cs="Linux Biolinum"/>
        </w:rPr>
        <w:t>. E</w:t>
      </w:r>
      <w:r w:rsidR="001F0E8E" w:rsidRPr="001F0E8E">
        <w:rPr>
          <w:rFonts w:ascii="Linux Biolinum" w:hAnsi="Linux Biolinum" w:cs="Linux Biolinum"/>
        </w:rPr>
        <w:t>n revanche</w:t>
      </w:r>
      <w:r w:rsidR="00F801B3">
        <w:rPr>
          <w:rFonts w:ascii="Linux Biolinum" w:hAnsi="Linux Biolinum" w:cs="Linux Biolinum"/>
        </w:rPr>
        <w:t xml:space="preserve">, on ne pourrait pas </w:t>
      </w:r>
      <w:r w:rsidR="001F0E8E" w:rsidRPr="001F0E8E">
        <w:rPr>
          <w:rFonts w:ascii="Linux Biolinum" w:hAnsi="Linux Biolinum" w:cs="Linux Biolinum"/>
        </w:rPr>
        <w:t xml:space="preserve">appliquer la loi </w:t>
      </w:r>
      <w:r w:rsidR="00F801B3">
        <w:rPr>
          <w:rFonts w:ascii="Linux Biolinum" w:hAnsi="Linux Biolinum" w:cs="Linux Biolinum"/>
        </w:rPr>
        <w:t xml:space="preserve">telle </w:t>
      </w:r>
      <w:r w:rsidR="002E29E0">
        <w:rPr>
          <w:rFonts w:ascii="Linux Biolinum" w:hAnsi="Linux Biolinum" w:cs="Linux Biolinum"/>
        </w:rPr>
        <w:t xml:space="preserve">que la majorité voulait </w:t>
      </w:r>
      <w:r w:rsidR="001F0E8E" w:rsidRPr="001F0E8E">
        <w:rPr>
          <w:rFonts w:ascii="Linux Biolinum" w:hAnsi="Linux Biolinum" w:cs="Linux Biolinum"/>
        </w:rPr>
        <w:t>le faire</w:t>
      </w:r>
      <w:r w:rsidR="002E29E0">
        <w:rPr>
          <w:rFonts w:ascii="Linux Biolinum" w:hAnsi="Linux Biolinum" w:cs="Linux Biolinum"/>
        </w:rPr>
        <w:t>,</w:t>
      </w:r>
      <w:r w:rsidR="001F0E8E" w:rsidRPr="001F0E8E">
        <w:rPr>
          <w:rFonts w:ascii="Linux Biolinum" w:hAnsi="Linux Biolinum" w:cs="Linux Biolinum"/>
        </w:rPr>
        <w:t xml:space="preserve"> parce qu</w:t>
      </w:r>
      <w:r w:rsidR="002E29E0">
        <w:rPr>
          <w:rFonts w:ascii="Linux Biolinum" w:hAnsi="Linux Biolinum" w:cs="Linux Biolinum"/>
        </w:rPr>
        <w:t>’</w:t>
      </w:r>
      <w:r w:rsidR="001F0E8E" w:rsidRPr="001F0E8E">
        <w:rPr>
          <w:rFonts w:ascii="Linux Biolinum" w:hAnsi="Linux Biolinum" w:cs="Linux Biolinum"/>
        </w:rPr>
        <w:t>il y</w:t>
      </w:r>
      <w:r w:rsidR="002E6541">
        <w:rPr>
          <w:rFonts w:ascii="Linux Biolinum" w:hAnsi="Linux Biolinum" w:cs="Linux Biolinum"/>
        </w:rPr>
        <w:t xml:space="preserve"> </w:t>
      </w:r>
      <w:r w:rsidR="001F0E8E" w:rsidRPr="001F0E8E">
        <w:rPr>
          <w:rFonts w:ascii="Linux Biolinum" w:hAnsi="Linux Biolinum" w:cs="Linux Biolinum"/>
        </w:rPr>
        <w:t>a des</w:t>
      </w:r>
      <w:r w:rsidR="002E29E0">
        <w:rPr>
          <w:rFonts w:ascii="Linux Biolinum" w:hAnsi="Linux Biolinum" w:cs="Linux Biolinum"/>
        </w:rPr>
        <w:t xml:space="preserve"> </w:t>
      </w:r>
      <w:r w:rsidR="001F0E8E" w:rsidRPr="001F0E8E">
        <w:rPr>
          <w:rFonts w:ascii="Linux Biolinum" w:hAnsi="Linux Biolinum" w:cs="Linux Biolinum"/>
        </w:rPr>
        <w:t>limites</w:t>
      </w:r>
      <w:r w:rsidR="00A257CA">
        <w:rPr>
          <w:rFonts w:ascii="Linux Biolinum" w:hAnsi="Linux Biolinum" w:cs="Linux Biolinum"/>
        </w:rPr>
        <w:t xml:space="preserve">. Mais le Conseil constitutionnel </w:t>
      </w:r>
      <w:r w:rsidR="001F0E8E" w:rsidRPr="001F0E8E">
        <w:rPr>
          <w:rFonts w:ascii="Linux Biolinum" w:hAnsi="Linux Biolinum" w:cs="Linux Biolinum"/>
        </w:rPr>
        <w:t xml:space="preserve">préfère </w:t>
      </w:r>
      <w:r w:rsidR="00A257CA">
        <w:rPr>
          <w:rFonts w:ascii="Linux Biolinum" w:hAnsi="Linux Biolinum" w:cs="Linux Biolinum"/>
        </w:rPr>
        <w:t>lui</w:t>
      </w:r>
      <w:r w:rsidR="001F0E8E" w:rsidRPr="001F0E8E">
        <w:rPr>
          <w:rFonts w:ascii="Linux Biolinum" w:hAnsi="Linux Biolinum" w:cs="Linux Biolinum"/>
        </w:rPr>
        <w:t xml:space="preserve"> rapporter</w:t>
      </w:r>
      <w:r w:rsidR="00A257CA">
        <w:rPr>
          <w:rFonts w:ascii="Linux Biolinum" w:hAnsi="Linux Biolinum" w:cs="Linux Biolinum"/>
        </w:rPr>
        <w:t xml:space="preserve"> c</w:t>
      </w:r>
      <w:r w:rsidR="001F0E8E" w:rsidRPr="001F0E8E">
        <w:rPr>
          <w:rFonts w:ascii="Linux Biolinum" w:hAnsi="Linux Biolinum" w:cs="Linux Biolinum"/>
        </w:rPr>
        <w:t>es limites dans l</w:t>
      </w:r>
      <w:r w:rsidR="002B2F72">
        <w:rPr>
          <w:rFonts w:ascii="Linux Biolinum" w:hAnsi="Linux Biolinum" w:cs="Linux Biolinum"/>
        </w:rPr>
        <w:t>’</w:t>
      </w:r>
      <w:r w:rsidR="001F0E8E" w:rsidRPr="001F0E8E">
        <w:rPr>
          <w:rFonts w:ascii="Linux Biolinum" w:hAnsi="Linux Biolinum" w:cs="Linux Biolinum"/>
        </w:rPr>
        <w:t>interprétation que de</w:t>
      </w:r>
      <w:r w:rsidR="00A257CA">
        <w:rPr>
          <w:rFonts w:ascii="Linux Biolinum" w:hAnsi="Linux Biolinum" w:cs="Linux Biolinum"/>
        </w:rPr>
        <w:t xml:space="preserve"> </w:t>
      </w:r>
      <w:r w:rsidR="001F0E8E" w:rsidRPr="001F0E8E">
        <w:rPr>
          <w:rFonts w:ascii="Linux Biolinum" w:hAnsi="Linux Biolinum" w:cs="Linux Biolinum"/>
        </w:rPr>
        <w:t>les mettre dans l</w:t>
      </w:r>
      <w:r w:rsidR="002B2F72">
        <w:rPr>
          <w:rFonts w:ascii="Linux Biolinum" w:hAnsi="Linux Biolinum" w:cs="Linux Biolinum"/>
        </w:rPr>
        <w:t>’</w:t>
      </w:r>
      <w:r w:rsidR="001F0E8E" w:rsidRPr="001F0E8E">
        <w:rPr>
          <w:rFonts w:ascii="Linux Biolinum" w:hAnsi="Linux Biolinum" w:cs="Linux Biolinum"/>
        </w:rPr>
        <w:t>annulation ou la</w:t>
      </w:r>
      <w:r w:rsidR="003A44A2">
        <w:rPr>
          <w:rFonts w:ascii="Linux Biolinum" w:hAnsi="Linux Biolinum" w:cs="Linux Biolinum"/>
        </w:rPr>
        <w:t xml:space="preserve"> </w:t>
      </w:r>
      <w:r w:rsidR="001F0E8E" w:rsidRPr="001F0E8E">
        <w:rPr>
          <w:rFonts w:ascii="Linux Biolinum" w:hAnsi="Linux Biolinum" w:cs="Linux Biolinum"/>
        </w:rPr>
        <w:t>disparition de la loi</w:t>
      </w:r>
      <w:r w:rsidR="003A44A2">
        <w:rPr>
          <w:rFonts w:ascii="Linux Biolinum" w:hAnsi="Linux Biolinum" w:cs="Linux Biolinum"/>
        </w:rPr>
        <w:t>.</w:t>
      </w:r>
    </w:p>
    <w:p w:rsidR="00877421" w:rsidRDefault="003A44A2" w:rsidP="00877421">
      <w:pPr>
        <w:ind w:firstLine="425"/>
        <w:rPr>
          <w:rFonts w:ascii="Linux Biolinum" w:hAnsi="Linux Biolinum" w:cs="Linux Biolinum"/>
        </w:rPr>
      </w:pPr>
      <w:r>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quelque chose</w:t>
      </w:r>
      <w:r>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extrêmement intéressant</w:t>
      </w:r>
      <w:r w:rsidR="00C409B8">
        <w:rPr>
          <w:rFonts w:ascii="Linux Biolinum" w:hAnsi="Linux Biolinum" w:cs="Linux Biolinum"/>
        </w:rPr>
        <w:t xml:space="preserve">, </w:t>
      </w:r>
      <w:r w:rsidR="001F0E8E" w:rsidRPr="001F0E8E">
        <w:rPr>
          <w:rFonts w:ascii="Linux Biolinum" w:hAnsi="Linux Biolinum" w:cs="Linux Biolinum"/>
        </w:rPr>
        <w:t>qui va assez bien fonctionn</w:t>
      </w:r>
      <w:r w:rsidR="003362B4">
        <w:rPr>
          <w:rFonts w:ascii="Linux Biolinum" w:hAnsi="Linux Biolinum" w:cs="Linux Biolinum"/>
        </w:rPr>
        <w:t>er</w:t>
      </w:r>
      <w:r w:rsidR="00FA5625">
        <w:rPr>
          <w:rFonts w:ascii="Linux Biolinum" w:hAnsi="Linux Biolinum" w:cs="Linux Biolinum"/>
        </w:rPr>
        <w:t>. L</w:t>
      </w:r>
      <w:r w:rsidR="001F0E8E" w:rsidRPr="001F0E8E">
        <w:rPr>
          <w:rFonts w:ascii="Linux Biolinum" w:hAnsi="Linux Biolinum" w:cs="Linux Biolinum"/>
        </w:rPr>
        <w:t xml:space="preserve">e </w:t>
      </w:r>
      <w:r w:rsidR="00184FC5">
        <w:rPr>
          <w:rFonts w:ascii="Linux Biolinum" w:hAnsi="Linux Biolinum" w:cs="Linux Biolinum"/>
        </w:rPr>
        <w:t>C</w:t>
      </w:r>
      <w:r w:rsidR="001F0E8E" w:rsidRPr="001F0E8E">
        <w:rPr>
          <w:rFonts w:ascii="Linux Biolinum" w:hAnsi="Linux Biolinum" w:cs="Linux Biolinum"/>
        </w:rPr>
        <w:t>onseil</w:t>
      </w:r>
      <w:r w:rsidR="00184FC5">
        <w:rPr>
          <w:rFonts w:ascii="Linux Biolinum" w:hAnsi="Linux Biolinum" w:cs="Linux Biolinum"/>
        </w:rPr>
        <w:t xml:space="preserve"> </w:t>
      </w:r>
      <w:r w:rsidR="001F0E8E" w:rsidRPr="001F0E8E">
        <w:rPr>
          <w:rFonts w:ascii="Linux Biolinum" w:hAnsi="Linux Biolinum" w:cs="Linux Biolinum"/>
        </w:rPr>
        <w:t>constitutionnel va jouer un rôle</w:t>
      </w:r>
      <w:r w:rsidR="00EB3D5A">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objectivisation et d</w:t>
      </w:r>
      <w:r w:rsidR="002B2F72">
        <w:rPr>
          <w:rFonts w:ascii="Linux Biolinum" w:hAnsi="Linux Biolinum" w:cs="Linux Biolinum"/>
        </w:rPr>
        <w:t>’</w:t>
      </w:r>
      <w:r w:rsidR="001F0E8E" w:rsidRPr="001F0E8E">
        <w:rPr>
          <w:rFonts w:ascii="Linux Biolinum" w:hAnsi="Linux Biolinum" w:cs="Linux Biolinum"/>
        </w:rPr>
        <w:t>apaisement</w:t>
      </w:r>
      <w:r w:rsidR="0011087D">
        <w:rPr>
          <w:rFonts w:ascii="Linux Biolinum" w:hAnsi="Linux Biolinum" w:cs="Linux Biolinum"/>
        </w:rPr>
        <w:t>. I</w:t>
      </w:r>
      <w:r w:rsidR="001F0E8E" w:rsidRPr="001F0E8E">
        <w:rPr>
          <w:rFonts w:ascii="Linux Biolinum" w:hAnsi="Linux Biolinum" w:cs="Linux Biolinum"/>
        </w:rPr>
        <w:t>l transforme un conflit subjectif parce</w:t>
      </w:r>
      <w:r w:rsidR="00E27A05">
        <w:rPr>
          <w:rFonts w:ascii="Linux Biolinum" w:hAnsi="Linux Biolinum" w:cs="Linux Biolinum"/>
        </w:rPr>
        <w:t xml:space="preserve"> </w:t>
      </w:r>
      <w:r w:rsidR="001F0E8E" w:rsidRPr="001F0E8E">
        <w:rPr>
          <w:rFonts w:ascii="Linux Biolinum" w:hAnsi="Linux Biolinum" w:cs="Linux Biolinum"/>
        </w:rPr>
        <w:t>que politique</w:t>
      </w:r>
      <w:r w:rsidR="004E167C">
        <w:rPr>
          <w:rFonts w:ascii="Linux Biolinum" w:hAnsi="Linux Biolinum" w:cs="Linux Biolinum"/>
        </w:rPr>
        <w:t>,</w:t>
      </w:r>
      <w:r w:rsidR="001F0E8E" w:rsidRPr="001F0E8E">
        <w:rPr>
          <w:rFonts w:ascii="Linux Biolinum" w:hAnsi="Linux Biolinum" w:cs="Linux Biolinum"/>
        </w:rPr>
        <w:t xml:space="preserve"> en un conflit objectif</w:t>
      </w:r>
      <w:r w:rsidR="00B55D50">
        <w:rPr>
          <w:rFonts w:ascii="Linux Biolinum" w:hAnsi="Linux Biolinum" w:cs="Linux Biolinum"/>
        </w:rPr>
        <w:t xml:space="preserve"> </w:t>
      </w:r>
      <w:r w:rsidR="001F0E8E" w:rsidRPr="001F0E8E">
        <w:rPr>
          <w:rFonts w:ascii="Linux Biolinum" w:hAnsi="Linux Biolinum" w:cs="Linux Biolinum"/>
        </w:rPr>
        <w:t>parce que juridique</w:t>
      </w:r>
      <w:r w:rsidR="00184FC5">
        <w:rPr>
          <w:rFonts w:ascii="Linux Biolinum" w:hAnsi="Linux Biolinum" w:cs="Linux Biolinum"/>
        </w:rPr>
        <w:t>.</w:t>
      </w:r>
      <w:r w:rsidR="001F0E8E" w:rsidRPr="001F0E8E">
        <w:rPr>
          <w:rFonts w:ascii="Linux Biolinum" w:hAnsi="Linux Biolinum" w:cs="Linux Biolinum"/>
        </w:rPr>
        <w:t xml:space="preserve"> </w:t>
      </w:r>
      <w:r w:rsidR="00A905B2">
        <w:rPr>
          <w:rFonts w:ascii="Linux Biolinum" w:hAnsi="Linux Biolinum" w:cs="Linux Biolinum"/>
        </w:rPr>
        <w:t xml:space="preserve">Bien sûr, </w:t>
      </w:r>
      <w:r w:rsidR="001F0E8E" w:rsidRPr="001F0E8E">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un peu artificiel</w:t>
      </w:r>
      <w:r w:rsidR="00A905B2">
        <w:rPr>
          <w:rFonts w:ascii="Linux Biolinum" w:hAnsi="Linux Biolinum" w:cs="Linux Biolinum"/>
        </w:rPr>
        <w:t xml:space="preserve">, </w:t>
      </w:r>
      <w:r w:rsidR="001F0E8E" w:rsidRPr="001F0E8E">
        <w:rPr>
          <w:rFonts w:ascii="Linux Biolinum" w:hAnsi="Linux Biolinum" w:cs="Linux Biolinum"/>
        </w:rPr>
        <w:t>et évidemment</w:t>
      </w:r>
      <w:r w:rsidR="00A905B2">
        <w:rPr>
          <w:rFonts w:ascii="Linux Biolinum" w:hAnsi="Linux Biolinum" w:cs="Linux Biolinum"/>
        </w:rPr>
        <w:t xml:space="preserve"> </w:t>
      </w:r>
      <w:r w:rsidR="001F0E8E" w:rsidRPr="001F0E8E">
        <w:rPr>
          <w:rFonts w:ascii="Linux Biolinum" w:hAnsi="Linux Biolinum" w:cs="Linux Biolinum"/>
        </w:rPr>
        <w:t>si on s</w:t>
      </w:r>
      <w:r w:rsidR="002B2F72">
        <w:rPr>
          <w:rFonts w:ascii="Linux Biolinum" w:hAnsi="Linux Biolinum" w:cs="Linux Biolinum"/>
        </w:rPr>
        <w:t>’</w:t>
      </w:r>
      <w:r w:rsidR="001F0E8E" w:rsidRPr="001F0E8E">
        <w:rPr>
          <w:rFonts w:ascii="Linux Biolinum" w:hAnsi="Linux Biolinum" w:cs="Linux Biolinum"/>
        </w:rPr>
        <w:t>appliqu</w:t>
      </w:r>
      <w:r w:rsidR="00897FC7">
        <w:rPr>
          <w:rFonts w:ascii="Linux Biolinum" w:hAnsi="Linux Biolinum" w:cs="Linux Biolinum"/>
        </w:rPr>
        <w:t xml:space="preserve">ait </w:t>
      </w:r>
      <w:r w:rsidR="001F0E8E" w:rsidRPr="001F0E8E">
        <w:rPr>
          <w:rFonts w:ascii="Linux Biolinum" w:hAnsi="Linux Biolinum" w:cs="Linux Biolinum"/>
        </w:rPr>
        <w:t>une démarche ma</w:t>
      </w:r>
      <w:r w:rsidR="00897FC7">
        <w:rPr>
          <w:rFonts w:ascii="Linux Biolinum" w:hAnsi="Linux Biolinum" w:cs="Linux Biolinum"/>
        </w:rPr>
        <w:t>r</w:t>
      </w:r>
      <w:r w:rsidR="001F0E8E" w:rsidRPr="001F0E8E">
        <w:rPr>
          <w:rFonts w:ascii="Linux Biolinum" w:hAnsi="Linux Biolinum" w:cs="Linux Biolinum"/>
        </w:rPr>
        <w:t>xis</w:t>
      </w:r>
      <w:r w:rsidR="00897FC7">
        <w:rPr>
          <w:rFonts w:ascii="Linux Biolinum" w:hAnsi="Linux Biolinum" w:cs="Linux Biolinum"/>
        </w:rPr>
        <w:t xml:space="preserve">te </w:t>
      </w:r>
      <w:r w:rsidR="002B5216">
        <w:rPr>
          <w:rFonts w:ascii="Linux Biolinum" w:hAnsi="Linux Biolinum" w:cs="Linux Biolinum"/>
        </w:rPr>
        <w:t xml:space="preserve">(qui à </w:t>
      </w:r>
      <w:r w:rsidR="001F0E8E" w:rsidRPr="001F0E8E">
        <w:rPr>
          <w:rFonts w:ascii="Linux Biolinum" w:hAnsi="Linux Biolinum" w:cs="Linux Biolinum"/>
        </w:rPr>
        <w:t>bien des égards est assez</w:t>
      </w:r>
      <w:r w:rsidR="002B5216">
        <w:rPr>
          <w:rFonts w:ascii="Linux Biolinum" w:hAnsi="Linux Biolinum" w:cs="Linux Biolinum"/>
        </w:rPr>
        <w:t xml:space="preserve"> </w:t>
      </w:r>
      <w:r w:rsidR="001F0E8E" w:rsidRPr="001F0E8E">
        <w:rPr>
          <w:rFonts w:ascii="Linux Biolinum" w:hAnsi="Linux Biolinum" w:cs="Linux Biolinum"/>
        </w:rPr>
        <w:t>intéressante</w:t>
      </w:r>
      <w:r w:rsidR="002B5216">
        <w:rPr>
          <w:rFonts w:ascii="Linux Biolinum" w:hAnsi="Linux Biolinum" w:cs="Linux Biolinum"/>
        </w:rPr>
        <w:t xml:space="preserve">), </w:t>
      </w:r>
      <w:r w:rsidR="001F0E8E" w:rsidRPr="001F0E8E">
        <w:rPr>
          <w:rFonts w:ascii="Linux Biolinum" w:hAnsi="Linux Biolinum" w:cs="Linux Biolinum"/>
        </w:rPr>
        <w:t>on pourrait considérer que la séparation</w:t>
      </w:r>
      <w:r w:rsidR="00074568">
        <w:rPr>
          <w:rFonts w:ascii="Linux Biolinum" w:hAnsi="Linux Biolinum" w:cs="Linux Biolinum"/>
        </w:rPr>
        <w:t xml:space="preserve"> </w:t>
      </w:r>
      <w:r w:rsidR="001F0E8E" w:rsidRPr="001F0E8E">
        <w:rPr>
          <w:rFonts w:ascii="Linux Biolinum" w:hAnsi="Linux Biolinum" w:cs="Linux Biolinum"/>
        </w:rPr>
        <w:t xml:space="preserve">entre le droit et la politique </w:t>
      </w:r>
      <w:r w:rsidR="00C712BE">
        <w:rPr>
          <w:rFonts w:ascii="Linux Biolinum" w:hAnsi="Linux Biolinum" w:cs="Linux Biolinum"/>
        </w:rPr>
        <w:t xml:space="preserve">ainsi qu’entre </w:t>
      </w:r>
      <w:r w:rsidR="001F0E8E" w:rsidRPr="001F0E8E">
        <w:rPr>
          <w:rFonts w:ascii="Linux Biolinum" w:hAnsi="Linux Biolinum" w:cs="Linux Biolinum"/>
        </w:rPr>
        <w:t>la</w:t>
      </w:r>
      <w:r w:rsidR="00C712BE">
        <w:rPr>
          <w:rFonts w:ascii="Linux Biolinum" w:hAnsi="Linux Biolinum" w:cs="Linux Biolinum"/>
        </w:rPr>
        <w:t xml:space="preserve"> </w:t>
      </w:r>
      <w:r w:rsidR="001F0E8E" w:rsidRPr="001F0E8E">
        <w:rPr>
          <w:rFonts w:ascii="Linux Biolinum" w:hAnsi="Linux Biolinum" w:cs="Linux Biolinum"/>
        </w:rPr>
        <w:t xml:space="preserve">subjectivité </w:t>
      </w:r>
      <w:r w:rsidR="00C712BE">
        <w:rPr>
          <w:rFonts w:ascii="Linux Biolinum" w:hAnsi="Linux Biolinum" w:cs="Linux Biolinum"/>
        </w:rPr>
        <w:t xml:space="preserve">et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objectivité</w:t>
      </w:r>
      <w:r w:rsidR="00C712BE">
        <w:rPr>
          <w:rFonts w:ascii="Linux Biolinum" w:hAnsi="Linux Biolinum" w:cs="Linux Biolinum"/>
        </w:rPr>
        <w:t xml:space="preserve"> </w:t>
      </w:r>
      <w:r w:rsidR="001F0E8E" w:rsidRPr="001F0E8E">
        <w:rPr>
          <w:rFonts w:ascii="Linux Biolinum" w:hAnsi="Linux Biolinum" w:cs="Linux Biolinum"/>
        </w:rPr>
        <w:t>est</w:t>
      </w:r>
      <w:r w:rsidR="00C712BE">
        <w:rPr>
          <w:rFonts w:ascii="Linux Biolinum" w:hAnsi="Linux Biolinum" w:cs="Linux Biolinum"/>
        </w:rPr>
        <w:t xml:space="preserve"> </w:t>
      </w:r>
      <w:r w:rsidR="001F0E8E" w:rsidRPr="001F0E8E">
        <w:rPr>
          <w:rFonts w:ascii="Linux Biolinum" w:hAnsi="Linux Biolinum" w:cs="Linux Biolinum"/>
        </w:rPr>
        <w:t>parfaitement artificielle</w:t>
      </w:r>
      <w:r w:rsidR="00C712BE">
        <w:rPr>
          <w:rFonts w:ascii="Linux Biolinum" w:hAnsi="Linux Biolinum" w:cs="Linux Biolinum"/>
        </w:rPr>
        <w:t>,</w:t>
      </w:r>
      <w:r w:rsidR="001F0E8E" w:rsidRPr="001F0E8E">
        <w:rPr>
          <w:rFonts w:ascii="Linux Biolinum" w:hAnsi="Linux Biolinum" w:cs="Linux Biolinum"/>
        </w:rPr>
        <w:t xml:space="preserve"> mais ici</w:t>
      </w:r>
      <w:r w:rsidR="00C712BE">
        <w:rPr>
          <w:rFonts w:ascii="Linux Biolinum" w:hAnsi="Linux Biolinum" w:cs="Linux Biolinum"/>
        </w:rPr>
        <w:t>,</w:t>
      </w:r>
      <w:r w:rsidR="001F0E8E" w:rsidRPr="001F0E8E">
        <w:rPr>
          <w:rFonts w:ascii="Linux Biolinum" w:hAnsi="Linux Biolinum" w:cs="Linux Biolinum"/>
        </w:rPr>
        <w:t xml:space="preserve"> en</w:t>
      </w:r>
      <w:r w:rsidR="004C1CBA">
        <w:rPr>
          <w:rFonts w:ascii="Linux Biolinum" w:hAnsi="Linux Biolinum" w:cs="Linux Biolinum"/>
        </w:rPr>
        <w:t xml:space="preserve"> </w:t>
      </w:r>
      <w:r w:rsidR="001F0E8E" w:rsidRPr="001F0E8E">
        <w:rPr>
          <w:rFonts w:ascii="Linux Biolinum" w:hAnsi="Linux Biolinum" w:cs="Linux Biolinum"/>
        </w:rPr>
        <w:t>termes de r</w:t>
      </w:r>
      <w:r w:rsidR="001F0E8E" w:rsidRPr="001F0E8E">
        <w:rPr>
          <w:rFonts w:ascii="Linux Biolinum" w:hAnsi="Linux Biolinum" w:cs="Linux Biolinum"/>
        </w:rPr>
        <w:t>e</w:t>
      </w:r>
      <w:r w:rsidR="001F0E8E" w:rsidRPr="001F0E8E">
        <w:rPr>
          <w:rFonts w:ascii="Linux Biolinum" w:hAnsi="Linux Biolinum" w:cs="Linux Biolinum"/>
        </w:rPr>
        <w:t>présentation</w:t>
      </w:r>
      <w:r w:rsidR="00C712BE">
        <w:rPr>
          <w:rFonts w:ascii="Linux Biolinum" w:hAnsi="Linux Biolinum" w:cs="Linux Biolinum"/>
        </w:rPr>
        <w:t>,</w:t>
      </w:r>
      <w:r w:rsidR="001F0E8E" w:rsidRPr="001F0E8E">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est</w:t>
      </w:r>
      <w:r w:rsidR="00C712BE">
        <w:rPr>
          <w:rFonts w:ascii="Linux Biolinum" w:hAnsi="Linux Biolinum" w:cs="Linux Biolinum"/>
        </w:rPr>
        <w:t xml:space="preserve"> </w:t>
      </w:r>
      <w:r w:rsidR="001F0E8E" w:rsidRPr="001F0E8E">
        <w:rPr>
          <w:rFonts w:ascii="Linux Biolinum" w:hAnsi="Linux Biolinum" w:cs="Linux Biolinum"/>
        </w:rPr>
        <w:t>extrêmement important</w:t>
      </w:r>
      <w:r w:rsidR="00AF5832">
        <w:rPr>
          <w:rFonts w:ascii="Linux Biolinum" w:hAnsi="Linux Biolinum" w:cs="Linux Biolinum"/>
        </w:rPr>
        <w:t>. Le C</w:t>
      </w:r>
      <w:r w:rsidR="001F0E8E" w:rsidRPr="001F0E8E">
        <w:rPr>
          <w:rFonts w:ascii="Linux Biolinum" w:hAnsi="Linux Biolinum" w:cs="Linux Biolinum"/>
        </w:rPr>
        <w:t>onseil constitutionnel transforme un</w:t>
      </w:r>
      <w:r w:rsidR="00675EA3">
        <w:rPr>
          <w:rFonts w:ascii="Linux Biolinum" w:hAnsi="Linux Biolinum" w:cs="Linux Biolinum"/>
        </w:rPr>
        <w:t xml:space="preserve"> </w:t>
      </w:r>
      <w:r w:rsidR="001F0E8E" w:rsidRPr="001F0E8E">
        <w:rPr>
          <w:rFonts w:ascii="Linux Biolinum" w:hAnsi="Linux Biolinum" w:cs="Linux Biolinum"/>
        </w:rPr>
        <w:t>conflit politique</w:t>
      </w:r>
      <w:r w:rsidR="00AF5832">
        <w:rPr>
          <w:rFonts w:ascii="Linux Biolinum" w:hAnsi="Linux Biolinum" w:cs="Linux Biolinum"/>
        </w:rPr>
        <w:t>,</w:t>
      </w:r>
      <w:r w:rsidR="001F0E8E" w:rsidRPr="001F0E8E">
        <w:rPr>
          <w:rFonts w:ascii="Linux Biolinum" w:hAnsi="Linux Biolinum" w:cs="Linux Biolinum"/>
        </w:rPr>
        <w:t xml:space="preserve"> idéologique</w:t>
      </w:r>
      <w:r w:rsidR="00AF5832">
        <w:rPr>
          <w:rFonts w:ascii="Linux Biolinum" w:hAnsi="Linux Biolinum" w:cs="Linux Biolinum"/>
        </w:rPr>
        <w:t>,</w:t>
      </w:r>
      <w:r w:rsidR="001F0E8E" w:rsidRPr="001F0E8E">
        <w:rPr>
          <w:rFonts w:ascii="Linux Biolinum" w:hAnsi="Linux Biolinum" w:cs="Linux Biolinum"/>
        </w:rPr>
        <w:t xml:space="preserve"> violent</w:t>
      </w:r>
      <w:r w:rsidR="00AF5832">
        <w:rPr>
          <w:rFonts w:ascii="Linux Biolinum" w:hAnsi="Linux Biolinum" w:cs="Linux Biolinum"/>
        </w:rPr>
        <w:t xml:space="preserve">, </w:t>
      </w:r>
      <w:r w:rsidR="001F0E8E" w:rsidRPr="001F0E8E">
        <w:rPr>
          <w:rFonts w:ascii="Linux Biolinum" w:hAnsi="Linux Biolinum" w:cs="Linux Biolinum"/>
        </w:rPr>
        <w:t>subjectif</w:t>
      </w:r>
      <w:r w:rsidR="00C43358">
        <w:rPr>
          <w:rFonts w:ascii="Linux Biolinum" w:hAnsi="Linux Biolinum" w:cs="Linux Biolinum"/>
        </w:rPr>
        <w:t>,</w:t>
      </w:r>
      <w:r w:rsidR="001F0E8E" w:rsidRPr="001F0E8E">
        <w:rPr>
          <w:rFonts w:ascii="Linux Biolinum" w:hAnsi="Linux Biolinum" w:cs="Linux Biolinum"/>
        </w:rPr>
        <w:t xml:space="preserve"> en </w:t>
      </w:r>
      <w:r w:rsidR="00C43358">
        <w:rPr>
          <w:rFonts w:ascii="Linux Biolinum" w:hAnsi="Linux Biolinum" w:cs="Linux Biolinum"/>
        </w:rPr>
        <w:t>un conflit pacifié, géré, ob</w:t>
      </w:r>
      <w:r w:rsidR="001F0E8E" w:rsidRPr="001F0E8E">
        <w:rPr>
          <w:rFonts w:ascii="Linux Biolinum" w:hAnsi="Linux Biolinum" w:cs="Linux Biolinum"/>
        </w:rPr>
        <w:t>jectif et presque scient</w:t>
      </w:r>
      <w:r w:rsidR="001F0E8E" w:rsidRPr="001F0E8E">
        <w:rPr>
          <w:rFonts w:ascii="Linux Biolinum" w:hAnsi="Linux Biolinum" w:cs="Linux Biolinum"/>
        </w:rPr>
        <w:t>i</w:t>
      </w:r>
      <w:r w:rsidR="001F0E8E" w:rsidRPr="001F0E8E">
        <w:rPr>
          <w:rFonts w:ascii="Linux Biolinum" w:hAnsi="Linux Biolinum" w:cs="Linux Biolinum"/>
        </w:rPr>
        <w:t>fique qui</w:t>
      </w:r>
      <w:r w:rsidR="00877421">
        <w:rPr>
          <w:rFonts w:ascii="Linux Biolinum" w:hAnsi="Linux Biolinum" w:cs="Linux Biolinum"/>
        </w:rPr>
        <w:t xml:space="preserve"> </w:t>
      </w:r>
      <w:r w:rsidR="001F0E8E" w:rsidRPr="001F0E8E">
        <w:rPr>
          <w:rFonts w:ascii="Linux Biolinum" w:hAnsi="Linux Biolinum" w:cs="Linux Biolinum"/>
        </w:rPr>
        <w:t>est l</w:t>
      </w:r>
      <w:r w:rsidR="002B2F72">
        <w:rPr>
          <w:rFonts w:ascii="Linux Biolinum" w:hAnsi="Linux Biolinum" w:cs="Linux Biolinum"/>
        </w:rPr>
        <w:t>’</w:t>
      </w:r>
      <w:r w:rsidR="001F0E8E" w:rsidRPr="001F0E8E">
        <w:rPr>
          <w:rFonts w:ascii="Linux Biolinum" w:hAnsi="Linux Biolinum" w:cs="Linux Biolinum"/>
        </w:rPr>
        <w:t>application de la loi de la</w:t>
      </w:r>
      <w:r w:rsidR="00877421">
        <w:rPr>
          <w:rFonts w:ascii="Linux Biolinum" w:hAnsi="Linux Biolinum" w:cs="Linux Biolinum"/>
        </w:rPr>
        <w:t xml:space="preserve"> </w:t>
      </w:r>
      <w:r w:rsidR="001F0E8E" w:rsidRPr="001F0E8E">
        <w:rPr>
          <w:rFonts w:ascii="Linux Biolinum" w:hAnsi="Linux Biolinum" w:cs="Linux Biolinum"/>
        </w:rPr>
        <w:t xml:space="preserve">conformité à la </w:t>
      </w:r>
      <w:r w:rsidR="00877421">
        <w:rPr>
          <w:rFonts w:ascii="Linux Biolinum" w:hAnsi="Linux Biolinum" w:cs="Linux Biolinum"/>
        </w:rPr>
        <w:t>C</w:t>
      </w:r>
      <w:r w:rsidR="001F0E8E" w:rsidRPr="001F0E8E">
        <w:rPr>
          <w:rFonts w:ascii="Linux Biolinum" w:hAnsi="Linux Biolinum" w:cs="Linux Biolinum"/>
        </w:rPr>
        <w:t>onstitution</w:t>
      </w:r>
      <w:r w:rsidR="00877421">
        <w:rPr>
          <w:rFonts w:ascii="Linux Biolinum" w:hAnsi="Linux Biolinum" w:cs="Linux Biolinum"/>
        </w:rPr>
        <w:t>.</w:t>
      </w:r>
    </w:p>
    <w:p w:rsidR="00E84D12" w:rsidRDefault="00877421" w:rsidP="000B2F09">
      <w:pPr>
        <w:ind w:firstLine="425"/>
        <w:rPr>
          <w:rFonts w:ascii="Linux Biolinum" w:hAnsi="Linux Biolinum" w:cs="Linux Biolinum"/>
        </w:rPr>
      </w:pPr>
      <w:r>
        <w:rPr>
          <w:rFonts w:ascii="Linux Biolinum" w:hAnsi="Linux Biolinum" w:cs="Linux Biolinum"/>
        </w:rPr>
        <w:t>C</w:t>
      </w:r>
      <w:r w:rsidR="001F0E8E" w:rsidRPr="001F0E8E">
        <w:rPr>
          <w:rFonts w:ascii="Linux Biolinum" w:hAnsi="Linux Biolinum" w:cs="Linux Biolinum"/>
        </w:rPr>
        <w:t>ette</w:t>
      </w:r>
      <w:r>
        <w:rPr>
          <w:rFonts w:ascii="Linux Biolinum" w:hAnsi="Linux Biolinum" w:cs="Linux Biolinum"/>
        </w:rPr>
        <w:t xml:space="preserve"> </w:t>
      </w:r>
      <w:r w:rsidR="001F0E8E" w:rsidRPr="001F0E8E">
        <w:rPr>
          <w:rFonts w:ascii="Linux Biolinum" w:hAnsi="Linux Biolinum" w:cs="Linux Biolinum"/>
        </w:rPr>
        <w:t>fonction d</w:t>
      </w:r>
      <w:r w:rsidR="002B2F72">
        <w:rPr>
          <w:rFonts w:ascii="Linux Biolinum" w:hAnsi="Linux Biolinum" w:cs="Linux Biolinum"/>
        </w:rPr>
        <w:t>’</w:t>
      </w:r>
      <w:r w:rsidR="001F0E8E" w:rsidRPr="001F0E8E">
        <w:rPr>
          <w:rFonts w:ascii="Linux Biolinum" w:hAnsi="Linux Biolinum" w:cs="Linux Biolinum"/>
        </w:rPr>
        <w:t>objectivisation a</w:t>
      </w:r>
      <w:r>
        <w:rPr>
          <w:rFonts w:ascii="Linux Biolinum" w:hAnsi="Linux Biolinum" w:cs="Linux Biolinum"/>
        </w:rPr>
        <w:t xml:space="preserve"> </w:t>
      </w:r>
      <w:r w:rsidR="001F0E8E" w:rsidRPr="001F0E8E">
        <w:rPr>
          <w:rFonts w:ascii="Linux Biolinum" w:hAnsi="Linux Biolinum" w:cs="Linux Biolinum"/>
        </w:rPr>
        <w:t>un rôle considérable</w:t>
      </w:r>
      <w:r w:rsidR="0076078A">
        <w:rPr>
          <w:rFonts w:ascii="Linux Biolinum" w:hAnsi="Linux Biolinum" w:cs="Linux Biolinum"/>
        </w:rPr>
        <w:t>,</w:t>
      </w:r>
      <w:r w:rsidR="001F0E8E" w:rsidRPr="001F0E8E">
        <w:rPr>
          <w:rFonts w:ascii="Linux Biolinum" w:hAnsi="Linux Biolinum" w:cs="Linux Biolinum"/>
        </w:rPr>
        <w:t xml:space="preserve"> parce</w:t>
      </w:r>
      <w:r w:rsidR="0076078A">
        <w:rPr>
          <w:rFonts w:ascii="Linux Biolinum" w:hAnsi="Linux Biolinum" w:cs="Linux Biolinum"/>
        </w:rPr>
        <w:t xml:space="preserve"> </w:t>
      </w:r>
      <w:r w:rsidR="001F0E8E" w:rsidRPr="001F0E8E">
        <w:rPr>
          <w:rFonts w:ascii="Linux Biolinum" w:hAnsi="Linux Biolinum" w:cs="Linux Biolinum"/>
        </w:rPr>
        <w:t>qu</w:t>
      </w:r>
      <w:r w:rsidR="002B2F72">
        <w:rPr>
          <w:rFonts w:ascii="Linux Biolinum" w:hAnsi="Linux Biolinum" w:cs="Linux Biolinum"/>
        </w:rPr>
        <w:t>’</w:t>
      </w:r>
      <w:r w:rsidR="001F0E8E" w:rsidRPr="001F0E8E">
        <w:rPr>
          <w:rFonts w:ascii="Linux Biolinum" w:hAnsi="Linux Biolinum" w:cs="Linux Biolinum"/>
        </w:rPr>
        <w:t xml:space="preserve">elle participe </w:t>
      </w:r>
      <w:r w:rsidR="00121CE2">
        <w:rPr>
          <w:rFonts w:ascii="Linux Biolinum" w:hAnsi="Linux Biolinum" w:cs="Linux Biolinum"/>
        </w:rPr>
        <w:t>(</w:t>
      </w:r>
      <w:r w:rsidR="001F0E8E" w:rsidRPr="001F0E8E">
        <w:rPr>
          <w:rFonts w:ascii="Linux Biolinum" w:hAnsi="Linux Biolinum" w:cs="Linux Biolinum"/>
        </w:rPr>
        <w:t>et c</w:t>
      </w:r>
      <w:r w:rsidR="002B2F72">
        <w:rPr>
          <w:rFonts w:ascii="Linux Biolinum" w:hAnsi="Linux Biolinum" w:cs="Linux Biolinum"/>
        </w:rPr>
        <w:t>’</w:t>
      </w:r>
      <w:r w:rsidR="001F0E8E" w:rsidRPr="001F0E8E">
        <w:rPr>
          <w:rFonts w:ascii="Linux Biolinum" w:hAnsi="Linux Biolinum" w:cs="Linux Biolinum"/>
        </w:rPr>
        <w:t>est le</w:t>
      </w:r>
      <w:r w:rsidR="00121CE2">
        <w:rPr>
          <w:rFonts w:ascii="Linux Biolinum" w:hAnsi="Linux Biolinum" w:cs="Linux Biolinum"/>
        </w:rPr>
        <w:t xml:space="preserve"> </w:t>
      </w:r>
      <w:r w:rsidR="001F0E8E" w:rsidRPr="001F0E8E">
        <w:rPr>
          <w:rFonts w:ascii="Linux Biolinum" w:hAnsi="Linux Biolinum" w:cs="Linux Biolinum"/>
        </w:rPr>
        <w:t>deuxième intérêt de la politique du</w:t>
      </w:r>
      <w:r w:rsidR="00121CE2">
        <w:rPr>
          <w:rFonts w:ascii="Linux Biolinum" w:hAnsi="Linux Biolinum" w:cs="Linux Biolinum"/>
        </w:rPr>
        <w:t xml:space="preserve"> </w:t>
      </w:r>
      <w:r w:rsidR="003377D8">
        <w:rPr>
          <w:rFonts w:ascii="Linux Biolinum" w:hAnsi="Linux Biolinum" w:cs="Linux Biolinum"/>
        </w:rPr>
        <w:t>C</w:t>
      </w:r>
      <w:r w:rsidR="001F0E8E" w:rsidRPr="001F0E8E">
        <w:rPr>
          <w:rFonts w:ascii="Linux Biolinum" w:hAnsi="Linux Biolinum" w:cs="Linux Biolinum"/>
        </w:rPr>
        <w:t>onseil constitutionnel</w:t>
      </w:r>
      <w:r w:rsidR="00121CE2">
        <w:rPr>
          <w:rFonts w:ascii="Linux Biolinum" w:hAnsi="Linux Biolinum" w:cs="Linux Biolinum"/>
        </w:rPr>
        <w:t>)</w:t>
      </w:r>
      <w:r w:rsidR="001F0E8E" w:rsidRPr="001F0E8E">
        <w:rPr>
          <w:rFonts w:ascii="Linux Biolinum" w:hAnsi="Linux Biolinum" w:cs="Linux Biolinum"/>
        </w:rPr>
        <w:t xml:space="preserve"> </w:t>
      </w:r>
      <w:r w:rsidR="00A852FE">
        <w:rPr>
          <w:rFonts w:ascii="Linux Biolinum" w:hAnsi="Linux Biolinum" w:cs="Linux Biolinum"/>
        </w:rPr>
        <w:t>à</w:t>
      </w:r>
      <w:r w:rsidR="001F0E8E" w:rsidRPr="001F0E8E">
        <w:rPr>
          <w:rFonts w:ascii="Linux Biolinum" w:hAnsi="Linux Biolinum" w:cs="Linux Biolinum"/>
        </w:rPr>
        <w:t xml:space="preserve"> une fonction</w:t>
      </w:r>
      <w:r w:rsidR="00A852FE">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apaisement</w:t>
      </w:r>
      <w:r w:rsidR="007B6F21">
        <w:rPr>
          <w:rFonts w:ascii="Linux Biolinum" w:hAnsi="Linux Biolinum" w:cs="Linux Biolinum"/>
        </w:rPr>
        <w:t>. Le C</w:t>
      </w:r>
      <w:r w:rsidR="001F0E8E" w:rsidRPr="001F0E8E">
        <w:rPr>
          <w:rFonts w:ascii="Linux Biolinum" w:hAnsi="Linux Biolinum" w:cs="Linux Biolinum"/>
        </w:rPr>
        <w:t>onseil constitutionnel</w:t>
      </w:r>
      <w:r w:rsidR="007B6F21">
        <w:rPr>
          <w:rFonts w:ascii="Linux Biolinum" w:hAnsi="Linux Biolinum" w:cs="Linux Biolinum"/>
        </w:rPr>
        <w:t xml:space="preserve">, tout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abord donne une dernière chance à</w:t>
      </w:r>
      <w:r w:rsidR="009078A9">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 xml:space="preserve">opposition </w:t>
      </w:r>
      <w:r w:rsidR="00EE3036">
        <w:rPr>
          <w:rFonts w:ascii="Linux Biolinum" w:hAnsi="Linux Biolinum" w:cs="Linux Biolinum"/>
        </w:rPr>
        <w:t>(</w:t>
      </w:r>
      <w:r w:rsidR="001F0E8E" w:rsidRPr="001F0E8E">
        <w:rPr>
          <w:rFonts w:ascii="Linux Biolinum" w:hAnsi="Linux Biolinum" w:cs="Linux Biolinum"/>
        </w:rPr>
        <w:t>il évite à la majorité</w:t>
      </w:r>
      <w:r w:rsidR="00EE3036">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 xml:space="preserve">avoir une procédure trop majoritaire </w:t>
      </w:r>
      <w:r w:rsidR="00EE3036">
        <w:rPr>
          <w:rFonts w:ascii="Linux Biolinum" w:hAnsi="Linux Biolinum" w:cs="Linux Biolinum"/>
        </w:rPr>
        <w:t>o</w:t>
      </w:r>
      <w:r w:rsidR="001F0E8E" w:rsidRPr="001F0E8E">
        <w:rPr>
          <w:rFonts w:ascii="Linux Biolinum" w:hAnsi="Linux Biolinum" w:cs="Linux Biolinum"/>
        </w:rPr>
        <w:t>u dominatrice</w:t>
      </w:r>
      <w:r w:rsidR="00EE3036">
        <w:rPr>
          <w:rFonts w:ascii="Linux Biolinum" w:hAnsi="Linux Biolinum" w:cs="Linux Biolinum"/>
        </w:rPr>
        <w:t>)</w:t>
      </w:r>
      <w:r w:rsidR="0084236A">
        <w:rPr>
          <w:rFonts w:ascii="Linux Biolinum" w:hAnsi="Linux Biolinum" w:cs="Linux Biolinum"/>
        </w:rPr>
        <w:t>,</w:t>
      </w:r>
      <w:r w:rsidR="001F0E8E" w:rsidRPr="001F0E8E">
        <w:rPr>
          <w:rFonts w:ascii="Linux Biolinum" w:hAnsi="Linux Biolinum" w:cs="Linux Biolinum"/>
        </w:rPr>
        <w:t xml:space="preserve"> puis il</w:t>
      </w:r>
      <w:r w:rsidR="0084236A">
        <w:rPr>
          <w:rFonts w:ascii="Linux Biolinum" w:hAnsi="Linux Biolinum" w:cs="Linux Biolinum"/>
        </w:rPr>
        <w:t xml:space="preserve"> </w:t>
      </w:r>
      <w:r w:rsidR="001F0E8E" w:rsidRPr="001F0E8E">
        <w:rPr>
          <w:rFonts w:ascii="Linux Biolinum" w:hAnsi="Linux Biolinum" w:cs="Linux Biolinum"/>
        </w:rPr>
        <w:t>permet de pacifier un peu les choses</w:t>
      </w:r>
      <w:r w:rsidR="0091069C">
        <w:rPr>
          <w:rFonts w:ascii="Linux Biolinum" w:hAnsi="Linux Biolinum" w:cs="Linux Biolinum"/>
        </w:rPr>
        <w:t>,</w:t>
      </w:r>
      <w:r w:rsidR="001F0E8E" w:rsidRPr="001F0E8E">
        <w:rPr>
          <w:rFonts w:ascii="Linux Biolinum" w:hAnsi="Linux Biolinum" w:cs="Linux Biolinum"/>
        </w:rPr>
        <w:t xml:space="preserve"> de</w:t>
      </w:r>
      <w:r w:rsidR="0091069C">
        <w:rPr>
          <w:rFonts w:ascii="Linux Biolinum" w:hAnsi="Linux Biolinum" w:cs="Linux Biolinum"/>
        </w:rPr>
        <w:t xml:space="preserve"> </w:t>
      </w:r>
      <w:r w:rsidR="001F0E8E" w:rsidRPr="001F0E8E">
        <w:rPr>
          <w:rFonts w:ascii="Linux Biolinum" w:hAnsi="Linux Biolinum" w:cs="Linux Biolinum"/>
        </w:rPr>
        <w:t>réguler un peu les choses</w:t>
      </w:r>
      <w:r w:rsidR="001908CB">
        <w:rPr>
          <w:rFonts w:ascii="Linux Biolinum" w:hAnsi="Linux Biolinum" w:cs="Linux Biolinum"/>
        </w:rPr>
        <w:t>. L</w:t>
      </w:r>
      <w:r w:rsidR="001F0E8E" w:rsidRPr="001F0E8E">
        <w:rPr>
          <w:rFonts w:ascii="Linux Biolinum" w:hAnsi="Linux Biolinum" w:cs="Linux Biolinum"/>
        </w:rPr>
        <w:t>e</w:t>
      </w:r>
      <w:r w:rsidR="00F36B01">
        <w:rPr>
          <w:rFonts w:ascii="Linux Biolinum" w:hAnsi="Linux Biolinum" w:cs="Linux Biolinum"/>
        </w:rPr>
        <w:t xml:space="preserve"> </w:t>
      </w:r>
      <w:r w:rsidR="00902B5A">
        <w:rPr>
          <w:rFonts w:ascii="Linux Biolinum" w:hAnsi="Linux Biolinum" w:cs="Linux Biolinum"/>
        </w:rPr>
        <w:t>C</w:t>
      </w:r>
      <w:r w:rsidR="001F0E8E" w:rsidRPr="001F0E8E">
        <w:rPr>
          <w:rFonts w:ascii="Linux Biolinum" w:hAnsi="Linux Biolinum" w:cs="Linux Biolinum"/>
        </w:rPr>
        <w:t>onseil constitutionnel va vraiment</w:t>
      </w:r>
      <w:r w:rsidR="00902B5A">
        <w:rPr>
          <w:rFonts w:ascii="Linux Biolinum" w:hAnsi="Linux Biolinum" w:cs="Linux Biolinum"/>
        </w:rPr>
        <w:t xml:space="preserve"> </w:t>
      </w:r>
      <w:r w:rsidR="001F0E8E" w:rsidRPr="001F0E8E">
        <w:rPr>
          <w:rFonts w:ascii="Linux Biolinum" w:hAnsi="Linux Biolinum" w:cs="Linux Biolinum"/>
        </w:rPr>
        <w:t xml:space="preserve">obtenir </w:t>
      </w:r>
      <w:r w:rsidR="00AF791E">
        <w:rPr>
          <w:rFonts w:ascii="Linux Biolinum" w:hAnsi="Linux Biolinum" w:cs="Linux Biolinum"/>
        </w:rPr>
        <w:t xml:space="preserve">et </w:t>
      </w:r>
      <w:r w:rsidR="001F0E8E" w:rsidRPr="001F0E8E">
        <w:rPr>
          <w:rFonts w:ascii="Linux Biolinum" w:hAnsi="Linux Biolinum" w:cs="Linux Biolinum"/>
        </w:rPr>
        <w:t>jou</w:t>
      </w:r>
      <w:r w:rsidR="009819D3">
        <w:rPr>
          <w:rFonts w:ascii="Linux Biolinum" w:hAnsi="Linux Biolinum" w:cs="Linux Biolinum"/>
        </w:rPr>
        <w:t xml:space="preserve">er </w:t>
      </w:r>
      <w:r w:rsidR="001F0E8E" w:rsidRPr="001F0E8E">
        <w:rPr>
          <w:rFonts w:ascii="Linux Biolinum" w:hAnsi="Linux Biolinum" w:cs="Linux Biolinum"/>
        </w:rPr>
        <w:t>ce rôle de modérateur</w:t>
      </w:r>
      <w:r w:rsidR="009819D3">
        <w:rPr>
          <w:rFonts w:ascii="Linux Biolinum" w:hAnsi="Linux Biolinum" w:cs="Linux Biolinum"/>
        </w:rPr>
        <w:t xml:space="preserve"> </w:t>
      </w:r>
      <w:r w:rsidR="001F0E8E" w:rsidRPr="001F0E8E">
        <w:rPr>
          <w:rFonts w:ascii="Linux Biolinum" w:hAnsi="Linux Biolinum" w:cs="Linux Biolinum"/>
        </w:rPr>
        <w:t>qui sera considéré comme un des grands</w:t>
      </w:r>
      <w:r w:rsidR="00417913">
        <w:rPr>
          <w:rFonts w:ascii="Linux Biolinum" w:hAnsi="Linux Biolinum" w:cs="Linux Biolinum"/>
        </w:rPr>
        <w:t xml:space="preserve"> </w:t>
      </w:r>
      <w:r w:rsidR="001F0E8E" w:rsidRPr="001F0E8E">
        <w:rPr>
          <w:rFonts w:ascii="Linux Biolinum" w:hAnsi="Linux Biolinum" w:cs="Linux Biolinum"/>
        </w:rPr>
        <w:t>avantages de la justice</w:t>
      </w:r>
      <w:r w:rsidR="005620D3">
        <w:rPr>
          <w:rFonts w:ascii="Linux Biolinum" w:hAnsi="Linux Biolinum" w:cs="Linux Biolinum"/>
        </w:rPr>
        <w:t xml:space="preserve"> </w:t>
      </w:r>
      <w:r w:rsidR="001F0E8E" w:rsidRPr="001F0E8E">
        <w:rPr>
          <w:rFonts w:ascii="Linux Biolinum" w:hAnsi="Linux Biolinum" w:cs="Linux Biolinum"/>
        </w:rPr>
        <w:t xml:space="preserve">constitutionnelle par le doyen </w:t>
      </w:r>
      <w:r w:rsidR="005620D3">
        <w:rPr>
          <w:rFonts w:ascii="Linux Biolinum" w:hAnsi="Linux Biolinum" w:cs="Linux Biolinum"/>
        </w:rPr>
        <w:t>F</w:t>
      </w:r>
      <w:r w:rsidR="001F0E8E" w:rsidRPr="001F0E8E">
        <w:rPr>
          <w:rFonts w:ascii="Linux Biolinum" w:hAnsi="Linux Biolinum" w:cs="Linux Biolinum"/>
        </w:rPr>
        <w:t>a</w:t>
      </w:r>
      <w:r w:rsidR="005620D3">
        <w:rPr>
          <w:rFonts w:ascii="Linux Biolinum" w:hAnsi="Linux Biolinum" w:cs="Linux Biolinum"/>
        </w:rPr>
        <w:t>vo</w:t>
      </w:r>
      <w:r w:rsidR="001F0E8E" w:rsidRPr="001F0E8E">
        <w:rPr>
          <w:rFonts w:ascii="Linux Biolinum" w:hAnsi="Linux Biolinum" w:cs="Linux Biolinum"/>
        </w:rPr>
        <w:t>reu</w:t>
      </w:r>
      <w:r w:rsidR="00427920">
        <w:rPr>
          <w:rFonts w:ascii="Linux Biolinum" w:hAnsi="Linux Biolinum" w:cs="Linux Biolinum"/>
        </w:rPr>
        <w:t>,</w:t>
      </w:r>
      <w:r w:rsidR="001F0E8E" w:rsidRPr="001F0E8E">
        <w:rPr>
          <w:rFonts w:ascii="Linux Biolinum" w:hAnsi="Linux Biolinum" w:cs="Linux Biolinum"/>
        </w:rPr>
        <w:t xml:space="preserve"> qui</w:t>
      </w:r>
      <w:r w:rsidR="00E371BC">
        <w:rPr>
          <w:rFonts w:ascii="Linux Biolinum" w:hAnsi="Linux Biolinum" w:cs="Linux Biolinum"/>
        </w:rPr>
        <w:t xml:space="preserve"> </w:t>
      </w:r>
      <w:r w:rsidR="001F0E8E" w:rsidRPr="001F0E8E">
        <w:rPr>
          <w:rFonts w:ascii="Linux Biolinum" w:hAnsi="Linux Biolinum" w:cs="Linux Biolinum"/>
        </w:rPr>
        <w:t xml:space="preserve">avait </w:t>
      </w:r>
      <w:r w:rsidR="00E371BC">
        <w:rPr>
          <w:rFonts w:ascii="Linux Biolinum" w:hAnsi="Linux Biolinum" w:cs="Linux Biolinum"/>
        </w:rPr>
        <w:t xml:space="preserve">beaucoup </w:t>
      </w:r>
      <w:r w:rsidR="00E371BC" w:rsidRPr="001F0E8E">
        <w:rPr>
          <w:rFonts w:ascii="Linux Biolinum" w:hAnsi="Linux Biolinum" w:cs="Linux Biolinum"/>
        </w:rPr>
        <w:t>analysé</w:t>
      </w:r>
      <w:r w:rsidR="001F0E8E" w:rsidRPr="001F0E8E">
        <w:rPr>
          <w:rFonts w:ascii="Linux Biolinum" w:hAnsi="Linux Biolinum" w:cs="Linux Biolinum"/>
        </w:rPr>
        <w:t xml:space="preserve"> à cette </w:t>
      </w:r>
      <w:r w:rsidR="00D63FC1" w:rsidRPr="001F0E8E">
        <w:rPr>
          <w:rFonts w:ascii="Linux Biolinum" w:hAnsi="Linux Biolinum" w:cs="Linux Biolinum"/>
        </w:rPr>
        <w:t>époque-là</w:t>
      </w:r>
      <w:r w:rsidR="00A566E1">
        <w:rPr>
          <w:rFonts w:ascii="Linux Biolinum" w:hAnsi="Linux Biolinum" w:cs="Linux Biolinum"/>
        </w:rPr>
        <w:t xml:space="preserve">. C’est </w:t>
      </w:r>
      <w:r w:rsidR="001F0E8E" w:rsidRPr="001F0E8E">
        <w:rPr>
          <w:rFonts w:ascii="Linux Biolinum" w:hAnsi="Linux Biolinum" w:cs="Linux Biolinum"/>
        </w:rPr>
        <w:t>là</w:t>
      </w:r>
      <w:r w:rsidR="001743F0">
        <w:rPr>
          <w:rFonts w:ascii="Linux Biolinum" w:hAnsi="Linux Biolinum" w:cs="Linux Biolinum"/>
        </w:rPr>
        <w:t xml:space="preserve"> </w:t>
      </w:r>
      <w:r w:rsidR="001F0E8E" w:rsidRPr="001F0E8E">
        <w:rPr>
          <w:rFonts w:ascii="Linux Biolinum" w:hAnsi="Linux Biolinum" w:cs="Linux Biolinum"/>
        </w:rPr>
        <w:t>qu</w:t>
      </w:r>
      <w:r w:rsidR="002B2F72">
        <w:rPr>
          <w:rFonts w:ascii="Linux Biolinum" w:hAnsi="Linux Biolinum" w:cs="Linux Biolinum"/>
        </w:rPr>
        <w:t>’</w:t>
      </w:r>
      <w:r w:rsidR="001F0E8E" w:rsidRPr="001F0E8E">
        <w:rPr>
          <w:rFonts w:ascii="Linux Biolinum" w:hAnsi="Linux Biolinum" w:cs="Linux Biolinum"/>
        </w:rPr>
        <w:t>apparaît l</w:t>
      </w:r>
      <w:r w:rsidR="002B2F72">
        <w:rPr>
          <w:rFonts w:ascii="Linux Biolinum" w:hAnsi="Linux Biolinum" w:cs="Linux Biolinum"/>
        </w:rPr>
        <w:t>’</w:t>
      </w:r>
      <w:r w:rsidR="001F0E8E" w:rsidRPr="001F0E8E">
        <w:rPr>
          <w:rFonts w:ascii="Linux Biolinum" w:hAnsi="Linux Biolinum" w:cs="Linux Biolinum"/>
        </w:rPr>
        <w:t>idée que le la justice</w:t>
      </w:r>
      <w:r w:rsidR="00D218DF">
        <w:rPr>
          <w:rFonts w:ascii="Linux Biolinum" w:hAnsi="Linux Biolinum" w:cs="Linux Biolinum"/>
        </w:rPr>
        <w:t xml:space="preserve"> </w:t>
      </w:r>
      <w:r w:rsidR="001F0E8E" w:rsidRPr="001F0E8E">
        <w:rPr>
          <w:rFonts w:ascii="Linux Biolinum" w:hAnsi="Linux Biolinum" w:cs="Linux Biolinum"/>
        </w:rPr>
        <w:t>constitutionnelle peut être non pas un</w:t>
      </w:r>
      <w:r w:rsidR="00D218DF">
        <w:rPr>
          <w:rFonts w:ascii="Linux Biolinum" w:hAnsi="Linux Biolinum" w:cs="Linux Biolinum"/>
        </w:rPr>
        <w:t xml:space="preserve"> </w:t>
      </w:r>
      <w:r w:rsidR="001F0E8E" w:rsidRPr="001F0E8E">
        <w:rPr>
          <w:rFonts w:ascii="Linux Biolinum" w:hAnsi="Linux Biolinum" w:cs="Linux Biolinum"/>
        </w:rPr>
        <w:t>adversaire de la démocratie telle que</w:t>
      </w:r>
      <w:r w:rsidR="00D218DF">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 xml:space="preserve">avait dit </w:t>
      </w:r>
      <w:r w:rsidR="006851A6" w:rsidRPr="001F0E8E">
        <w:rPr>
          <w:rFonts w:ascii="Linux Biolinum" w:hAnsi="Linux Biolinum" w:cs="Linux Biolinum"/>
        </w:rPr>
        <w:t>Lambert</w:t>
      </w:r>
      <w:r w:rsidR="001F0E8E" w:rsidRPr="001F0E8E">
        <w:rPr>
          <w:rFonts w:ascii="Linux Biolinum" w:hAnsi="Linux Biolinum" w:cs="Linux Biolinum"/>
        </w:rPr>
        <w:t xml:space="preserve"> </w:t>
      </w:r>
      <w:r w:rsidR="00E85A44">
        <w:rPr>
          <w:rFonts w:ascii="Linux Biolinum" w:hAnsi="Linux Biolinum" w:cs="Linux Biolinum"/>
        </w:rPr>
        <w:t xml:space="preserve">(la fameuse </w:t>
      </w:r>
      <w:r w:rsidR="001F0E8E" w:rsidRPr="001F0E8E">
        <w:rPr>
          <w:rFonts w:ascii="Linux Biolinum" w:hAnsi="Linux Biolinum" w:cs="Linux Biolinum"/>
        </w:rPr>
        <w:t>théorie du</w:t>
      </w:r>
      <w:r w:rsidR="00E85A44">
        <w:rPr>
          <w:rFonts w:ascii="Linux Biolinum" w:hAnsi="Linux Biolinum" w:cs="Linux Biolinum"/>
        </w:rPr>
        <w:t xml:space="preserve"> </w:t>
      </w:r>
      <w:r w:rsidR="001F0E8E" w:rsidRPr="001F0E8E">
        <w:rPr>
          <w:rFonts w:ascii="Linux Biolinum" w:hAnsi="Linux Biolinum" w:cs="Linux Biolinum"/>
        </w:rPr>
        <w:t>gouvernement des juges</w:t>
      </w:r>
      <w:r w:rsidR="00E85A44">
        <w:rPr>
          <w:rFonts w:ascii="Linux Biolinum" w:hAnsi="Linux Biolinum" w:cs="Linux Biolinum"/>
        </w:rPr>
        <w:t>)</w:t>
      </w:r>
      <w:r w:rsidR="002E258E">
        <w:rPr>
          <w:rFonts w:ascii="Linux Biolinum" w:hAnsi="Linux Biolinum" w:cs="Linux Biolinum"/>
        </w:rPr>
        <w:t>,</w:t>
      </w:r>
      <w:r w:rsidR="001F0E8E" w:rsidRPr="001F0E8E">
        <w:rPr>
          <w:rFonts w:ascii="Linux Biolinum" w:hAnsi="Linux Biolinum" w:cs="Linux Biolinum"/>
        </w:rPr>
        <w:t xml:space="preserve"> mais au contraire</w:t>
      </w:r>
      <w:r w:rsidR="002E258E">
        <w:rPr>
          <w:rFonts w:ascii="Linux Biolinum" w:hAnsi="Linux Biolinum" w:cs="Linux Biolinum"/>
        </w:rPr>
        <w:t xml:space="preserve"> </w:t>
      </w:r>
      <w:r w:rsidR="001F0E8E" w:rsidRPr="001F0E8E">
        <w:rPr>
          <w:rFonts w:ascii="Linux Biolinum" w:hAnsi="Linux Biolinum" w:cs="Linux Biolinum"/>
        </w:rPr>
        <w:t>une forme de pacification du</w:t>
      </w:r>
      <w:r w:rsidR="00300A97">
        <w:rPr>
          <w:rFonts w:ascii="Linux Biolinum" w:hAnsi="Linux Biolinum" w:cs="Linux Biolinum"/>
        </w:rPr>
        <w:t xml:space="preserve"> </w:t>
      </w:r>
      <w:r w:rsidR="001F0E8E" w:rsidRPr="001F0E8E">
        <w:rPr>
          <w:rFonts w:ascii="Linux Biolinum" w:hAnsi="Linux Biolinum" w:cs="Linux Biolinum"/>
        </w:rPr>
        <w:t>gouvernement par les juges</w:t>
      </w:r>
      <w:r w:rsidR="00300A97">
        <w:rPr>
          <w:rFonts w:ascii="Linux Biolinum" w:hAnsi="Linux Biolinum" w:cs="Linux Biolinum"/>
        </w:rPr>
        <w:t xml:space="preserve">, </w:t>
      </w:r>
      <w:r w:rsidR="001F0E8E" w:rsidRPr="001F0E8E">
        <w:rPr>
          <w:rFonts w:ascii="Linux Biolinum" w:hAnsi="Linux Biolinum" w:cs="Linux Biolinum"/>
        </w:rPr>
        <w:t>une forme de remise en cause des</w:t>
      </w:r>
      <w:r w:rsidR="00300A97">
        <w:rPr>
          <w:rFonts w:ascii="Linux Biolinum" w:hAnsi="Linux Biolinum" w:cs="Linux Biolinum"/>
        </w:rPr>
        <w:t xml:space="preserve"> </w:t>
      </w:r>
      <w:r w:rsidR="001F0E8E" w:rsidRPr="001F0E8E">
        <w:rPr>
          <w:rFonts w:ascii="Linux Biolinum" w:hAnsi="Linux Biolinum" w:cs="Linux Biolinum"/>
        </w:rPr>
        <w:t>tensions et d</w:t>
      </w:r>
      <w:r w:rsidR="002B2F72">
        <w:rPr>
          <w:rFonts w:ascii="Linux Biolinum" w:hAnsi="Linux Biolinum" w:cs="Linux Biolinum"/>
        </w:rPr>
        <w:t>’</w:t>
      </w:r>
      <w:r w:rsidR="001F0E8E" w:rsidRPr="001F0E8E">
        <w:rPr>
          <w:rFonts w:ascii="Linux Biolinum" w:hAnsi="Linux Biolinum" w:cs="Linux Biolinum"/>
        </w:rPr>
        <w:t>apaisement des tensions</w:t>
      </w:r>
      <w:r w:rsidR="006851A6">
        <w:rPr>
          <w:rFonts w:ascii="Linux Biolinum" w:hAnsi="Linux Biolinum" w:cs="Linux Biolinum"/>
        </w:rPr>
        <w:t>.</w:t>
      </w:r>
      <w:r w:rsidR="000B2F09">
        <w:rPr>
          <w:rFonts w:ascii="Linux Biolinum" w:hAnsi="Linux Biolinum" w:cs="Linux Biolinum"/>
        </w:rPr>
        <w:t xml:space="preserve"> </w:t>
      </w:r>
      <w:r w:rsidR="00553A2D">
        <w:rPr>
          <w:rFonts w:ascii="Linux Biolinum" w:hAnsi="Linux Biolinum" w:cs="Linux Biolinum"/>
        </w:rPr>
        <w:t>C</w:t>
      </w:r>
      <w:r w:rsidR="001F0E8E" w:rsidRPr="001F0E8E">
        <w:rPr>
          <w:rFonts w:ascii="Linux Biolinum" w:hAnsi="Linux Biolinum" w:cs="Linux Biolinum"/>
        </w:rPr>
        <w:t xml:space="preserve">e </w:t>
      </w:r>
      <w:r w:rsidR="00C54255">
        <w:rPr>
          <w:rFonts w:ascii="Linux Biolinum" w:hAnsi="Linux Biolinum" w:cs="Linux Biolinum"/>
        </w:rPr>
        <w:t>C</w:t>
      </w:r>
      <w:r w:rsidR="001F0E8E" w:rsidRPr="001F0E8E">
        <w:rPr>
          <w:rFonts w:ascii="Linux Biolinum" w:hAnsi="Linux Biolinum" w:cs="Linux Biolinum"/>
        </w:rPr>
        <w:t>onseil</w:t>
      </w:r>
      <w:r w:rsidR="00C54255">
        <w:rPr>
          <w:rFonts w:ascii="Linux Biolinum" w:hAnsi="Linux Biolinum" w:cs="Linux Biolinum"/>
        </w:rPr>
        <w:t xml:space="preserve"> </w:t>
      </w:r>
      <w:r w:rsidR="001F0E8E" w:rsidRPr="001F0E8E">
        <w:rPr>
          <w:rFonts w:ascii="Linux Biolinum" w:hAnsi="Linux Biolinum" w:cs="Linux Biolinum"/>
        </w:rPr>
        <w:t>constitutionnel</w:t>
      </w:r>
      <w:r w:rsidR="00553A2D">
        <w:rPr>
          <w:rFonts w:ascii="Linux Biolinum" w:hAnsi="Linux Biolinum" w:cs="Linux Biolinum"/>
        </w:rPr>
        <w:t>,</w:t>
      </w:r>
      <w:r w:rsidR="001F0E8E" w:rsidRPr="001F0E8E">
        <w:rPr>
          <w:rFonts w:ascii="Linux Biolinum" w:hAnsi="Linux Biolinum" w:cs="Linux Biolinum"/>
        </w:rPr>
        <w:t xml:space="preserve"> pla</w:t>
      </w:r>
      <w:r w:rsidR="00553A2D">
        <w:rPr>
          <w:rFonts w:ascii="Linux Biolinum" w:hAnsi="Linux Biolinum" w:cs="Linux Biolinum"/>
        </w:rPr>
        <w:t xml:space="preserve">cé </w:t>
      </w:r>
      <w:r w:rsidR="001F0E8E" w:rsidRPr="001F0E8E">
        <w:rPr>
          <w:rFonts w:ascii="Linux Biolinum" w:hAnsi="Linux Biolinum" w:cs="Linux Biolinum"/>
        </w:rPr>
        <w:t>à l</w:t>
      </w:r>
      <w:r w:rsidR="002B2F72">
        <w:rPr>
          <w:rFonts w:ascii="Linux Biolinum" w:hAnsi="Linux Biolinum" w:cs="Linux Biolinum"/>
        </w:rPr>
        <w:t>’</w:t>
      </w:r>
      <w:r w:rsidR="001F0E8E" w:rsidRPr="001F0E8E">
        <w:rPr>
          <w:rFonts w:ascii="Linux Biolinum" w:hAnsi="Linux Biolinum" w:cs="Linux Biolinum"/>
        </w:rPr>
        <w:t>interface</w:t>
      </w:r>
      <w:r w:rsidR="00553A2D">
        <w:rPr>
          <w:rFonts w:ascii="Linux Biolinum" w:hAnsi="Linux Biolinum" w:cs="Linux Biolinum"/>
        </w:rPr>
        <w:t xml:space="preserve"> </w:t>
      </w:r>
      <w:r w:rsidR="001F0E8E" w:rsidRPr="001F0E8E">
        <w:rPr>
          <w:rFonts w:ascii="Linux Biolinum" w:hAnsi="Linux Biolinum" w:cs="Linux Biolinum"/>
        </w:rPr>
        <w:t xml:space="preserve">des majorités </w:t>
      </w:r>
      <w:r w:rsidR="00BF4969">
        <w:rPr>
          <w:rFonts w:ascii="Linux Biolinum" w:hAnsi="Linux Biolinum" w:cs="Linux Biolinum"/>
        </w:rPr>
        <w:t xml:space="preserve">et </w:t>
      </w:r>
      <w:r w:rsidR="001F0E8E" w:rsidRPr="001F0E8E">
        <w:rPr>
          <w:rFonts w:ascii="Linux Biolinum" w:hAnsi="Linux Biolinum" w:cs="Linux Biolinum"/>
        </w:rPr>
        <w:t xml:space="preserve">des oppositions </w:t>
      </w:r>
      <w:r w:rsidR="00BF4969">
        <w:rPr>
          <w:rFonts w:ascii="Linux Biolinum" w:hAnsi="Linux Biolinum" w:cs="Linux Biolinum"/>
        </w:rPr>
        <w:t>(</w:t>
      </w:r>
      <w:r w:rsidR="001F0E8E" w:rsidRPr="001F0E8E">
        <w:rPr>
          <w:rFonts w:ascii="Linux Biolinum" w:hAnsi="Linux Biolinum" w:cs="Linux Biolinum"/>
        </w:rPr>
        <w:t>majorité</w:t>
      </w:r>
      <w:r w:rsidR="00BF4969">
        <w:rPr>
          <w:rFonts w:ascii="Linux Biolinum" w:hAnsi="Linux Biolinum" w:cs="Linux Biolinum"/>
        </w:rPr>
        <w:t xml:space="preserve"> et opposition étant </w:t>
      </w:r>
      <w:r w:rsidR="001F0E8E" w:rsidRPr="001F0E8E">
        <w:rPr>
          <w:rFonts w:ascii="Linux Biolinum" w:hAnsi="Linux Biolinum" w:cs="Linux Biolinum"/>
        </w:rPr>
        <w:t>un élément relativ</w:t>
      </w:r>
      <w:r w:rsidR="001F0E8E" w:rsidRPr="001F0E8E">
        <w:rPr>
          <w:rFonts w:ascii="Linux Biolinum" w:hAnsi="Linux Biolinum" w:cs="Linux Biolinum"/>
        </w:rPr>
        <w:t>e</w:t>
      </w:r>
      <w:r w:rsidR="001F0E8E" w:rsidRPr="001F0E8E">
        <w:rPr>
          <w:rFonts w:ascii="Linux Biolinum" w:hAnsi="Linux Biolinum" w:cs="Linux Biolinum"/>
        </w:rPr>
        <w:t>ment</w:t>
      </w:r>
      <w:r w:rsidR="00BF4969">
        <w:rPr>
          <w:rFonts w:ascii="Linux Biolinum" w:hAnsi="Linux Biolinum" w:cs="Linux Biolinum"/>
        </w:rPr>
        <w:t xml:space="preserve"> fluctuant</w:t>
      </w:r>
      <w:r w:rsidR="001F0E8E" w:rsidRPr="001F0E8E">
        <w:rPr>
          <w:rFonts w:ascii="Linux Biolinum" w:hAnsi="Linux Biolinum" w:cs="Linux Biolinum"/>
        </w:rPr>
        <w:t xml:space="preserve"> à cette </w:t>
      </w:r>
      <w:r w:rsidR="00EC310D" w:rsidRPr="001F0E8E">
        <w:rPr>
          <w:rFonts w:ascii="Linux Biolinum" w:hAnsi="Linux Biolinum" w:cs="Linux Biolinum"/>
        </w:rPr>
        <w:t>époque-là</w:t>
      </w:r>
      <w:r w:rsidR="00EE2A85">
        <w:rPr>
          <w:rFonts w:ascii="Linux Biolinum" w:hAnsi="Linux Biolinum" w:cs="Linux Biolinum"/>
        </w:rPr>
        <w:t>)</w:t>
      </w:r>
      <w:r w:rsidR="001F0E8E" w:rsidRPr="001F0E8E">
        <w:rPr>
          <w:rFonts w:ascii="Linux Biolinum" w:hAnsi="Linux Biolinum" w:cs="Linux Biolinum"/>
        </w:rPr>
        <w:t xml:space="preserve"> et </w:t>
      </w:r>
      <w:r w:rsidR="0005580A">
        <w:rPr>
          <w:rFonts w:ascii="Linux Biolinum" w:hAnsi="Linux Biolinum" w:cs="Linux Biolinum"/>
        </w:rPr>
        <w:t xml:space="preserve">s’affirmant </w:t>
      </w:r>
      <w:r w:rsidR="001F0E8E" w:rsidRPr="001F0E8E">
        <w:rPr>
          <w:rFonts w:ascii="Linux Biolinum" w:hAnsi="Linux Biolinum" w:cs="Linux Biolinum"/>
        </w:rPr>
        <w:t xml:space="preserve">aux </w:t>
      </w:r>
      <w:r w:rsidR="0005580A">
        <w:rPr>
          <w:rFonts w:ascii="Linux Biolinum" w:hAnsi="Linux Biolinum" w:cs="Linux Biolinum"/>
        </w:rPr>
        <w:t>uns</w:t>
      </w:r>
      <w:r w:rsidR="001F0E8E" w:rsidRPr="001F0E8E">
        <w:rPr>
          <w:rFonts w:ascii="Linux Biolinum" w:hAnsi="Linux Biolinum" w:cs="Linux Biolinum"/>
        </w:rPr>
        <w:t xml:space="preserve"> et aux autres</w:t>
      </w:r>
      <w:r w:rsidR="0005580A">
        <w:rPr>
          <w:rFonts w:ascii="Linux Biolinum" w:hAnsi="Linux Biolinum" w:cs="Linux Biolinum"/>
        </w:rPr>
        <w:t xml:space="preserve">, </w:t>
      </w:r>
      <w:r w:rsidR="001F0E8E" w:rsidRPr="001F0E8E">
        <w:rPr>
          <w:rFonts w:ascii="Linux Biolinum" w:hAnsi="Linux Biolinum" w:cs="Linux Biolinum"/>
        </w:rPr>
        <w:t>acqu</w:t>
      </w:r>
      <w:r w:rsidR="0005580A">
        <w:rPr>
          <w:rFonts w:ascii="Linux Biolinum" w:hAnsi="Linux Biolinum" w:cs="Linux Biolinum"/>
        </w:rPr>
        <w:t xml:space="preserve">iert </w:t>
      </w:r>
      <w:r w:rsidR="001F0E8E" w:rsidRPr="001F0E8E">
        <w:rPr>
          <w:rFonts w:ascii="Linux Biolinum" w:hAnsi="Linux Biolinum" w:cs="Linux Biolinum"/>
        </w:rPr>
        <w:t>une puissance considérable</w:t>
      </w:r>
      <w:r w:rsidR="00E84D12">
        <w:rPr>
          <w:rFonts w:ascii="Linux Biolinum" w:hAnsi="Linux Biolinum" w:cs="Linux Biolinum"/>
        </w:rPr>
        <w:t>.</w:t>
      </w:r>
    </w:p>
    <w:p w:rsidR="00F67403" w:rsidRDefault="00E84D12" w:rsidP="0049327E">
      <w:pPr>
        <w:ind w:firstLine="425"/>
        <w:rPr>
          <w:rFonts w:ascii="Linux Biolinum" w:hAnsi="Linux Biolinum" w:cs="Linux Biolinum"/>
        </w:rPr>
      </w:pPr>
      <w:r>
        <w:rPr>
          <w:rFonts w:ascii="Linux Biolinum" w:hAnsi="Linux Biolinum" w:cs="Linux Biolinum"/>
        </w:rPr>
        <w:t xml:space="preserve">Si </w:t>
      </w:r>
      <w:r w:rsidR="001F0E8E" w:rsidRPr="001F0E8E">
        <w:rPr>
          <w:rFonts w:ascii="Linux Biolinum" w:hAnsi="Linux Biolinum" w:cs="Linux Biolinum"/>
        </w:rPr>
        <w:t>on fait le bilan</w:t>
      </w:r>
      <w:r>
        <w:rPr>
          <w:rFonts w:ascii="Linux Biolinum" w:hAnsi="Linux Biolinum" w:cs="Linux Biolinum"/>
        </w:rPr>
        <w:t xml:space="preserve"> </w:t>
      </w:r>
      <w:r w:rsidR="001F0E8E" w:rsidRPr="001F0E8E">
        <w:rPr>
          <w:rFonts w:ascii="Linux Biolinum" w:hAnsi="Linux Biolinum" w:cs="Linux Biolinum"/>
        </w:rPr>
        <w:t>jusqu</w:t>
      </w:r>
      <w:r w:rsidR="002B2F72">
        <w:rPr>
          <w:rFonts w:ascii="Linux Biolinum" w:hAnsi="Linux Biolinum" w:cs="Linux Biolinum"/>
        </w:rPr>
        <w:t>’</w:t>
      </w:r>
      <w:r w:rsidR="001F0E8E" w:rsidRPr="001F0E8E">
        <w:rPr>
          <w:rFonts w:ascii="Linux Biolinum" w:hAnsi="Linux Biolinum" w:cs="Linux Biolinum"/>
        </w:rPr>
        <w:t xml:space="preserve">en 2002 du </w:t>
      </w:r>
      <w:r>
        <w:rPr>
          <w:rFonts w:ascii="Linux Biolinum" w:hAnsi="Linux Biolinum" w:cs="Linux Biolinum"/>
        </w:rPr>
        <w:t>C</w:t>
      </w:r>
      <w:r w:rsidR="001F0E8E" w:rsidRPr="001F0E8E">
        <w:rPr>
          <w:rFonts w:ascii="Linux Biolinum" w:hAnsi="Linux Biolinum" w:cs="Linux Biolinum"/>
        </w:rPr>
        <w:t>onseil constitutionnel</w:t>
      </w:r>
      <w:r>
        <w:rPr>
          <w:rFonts w:ascii="Linux Biolinum" w:hAnsi="Linux Biolinum" w:cs="Linux Biolinum"/>
        </w:rPr>
        <w:t>, on s</w:t>
      </w:r>
      <w:r w:rsidR="002B2F72">
        <w:rPr>
          <w:rFonts w:ascii="Linux Biolinum" w:hAnsi="Linux Biolinum" w:cs="Linux Biolinum"/>
        </w:rPr>
        <w:t>’</w:t>
      </w:r>
      <w:r w:rsidR="001F0E8E" w:rsidRPr="001F0E8E">
        <w:rPr>
          <w:rFonts w:ascii="Linux Biolinum" w:hAnsi="Linux Biolinum" w:cs="Linux Biolinum"/>
        </w:rPr>
        <w:t>aperçoit</w:t>
      </w:r>
      <w:r>
        <w:rPr>
          <w:rFonts w:ascii="Linux Biolinum" w:hAnsi="Linux Biolinum" w:cs="Linux Biolinum"/>
        </w:rPr>
        <w:t xml:space="preserve"> </w:t>
      </w:r>
      <w:r w:rsidR="001F0E8E" w:rsidRPr="001F0E8E">
        <w:rPr>
          <w:rFonts w:ascii="Linux Biolinum" w:hAnsi="Linux Biolinum" w:cs="Linux Biolinum"/>
        </w:rPr>
        <w:t>qu</w:t>
      </w:r>
      <w:r w:rsidR="002B2F72">
        <w:rPr>
          <w:rFonts w:ascii="Linux Biolinum" w:hAnsi="Linux Biolinum" w:cs="Linux Biolinum"/>
        </w:rPr>
        <w:t>’</w:t>
      </w:r>
      <w:r w:rsidR="001F0E8E" w:rsidRPr="001F0E8E">
        <w:rPr>
          <w:rFonts w:ascii="Linux Biolinum" w:hAnsi="Linux Biolinum" w:cs="Linux Biolinum"/>
        </w:rPr>
        <w:t>il est devenu un vrai juge</w:t>
      </w:r>
      <w:r w:rsidR="00593C85">
        <w:rPr>
          <w:rFonts w:ascii="Linux Biolinum" w:hAnsi="Linux Biolinum" w:cs="Linux Biolinum"/>
        </w:rPr>
        <w:t xml:space="preserve"> capable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appliquer des normes</w:t>
      </w:r>
      <w:r w:rsidR="00593C85">
        <w:rPr>
          <w:rFonts w:ascii="Linux Biolinum" w:hAnsi="Linux Biolinum" w:cs="Linux Biolinum"/>
        </w:rPr>
        <w:t xml:space="preserve"> </w:t>
      </w:r>
      <w:r w:rsidR="001F0E8E" w:rsidRPr="001F0E8E">
        <w:rPr>
          <w:rFonts w:ascii="Linux Biolinum" w:hAnsi="Linux Biolinum" w:cs="Linux Biolinum"/>
        </w:rPr>
        <w:t>juridiques</w:t>
      </w:r>
      <w:r w:rsidR="001B6638">
        <w:rPr>
          <w:rFonts w:ascii="Linux Biolinum" w:hAnsi="Linux Biolinum" w:cs="Linux Biolinum"/>
        </w:rPr>
        <w:t>,</w:t>
      </w:r>
      <w:r w:rsidR="001F0E8E" w:rsidRPr="001F0E8E">
        <w:rPr>
          <w:rFonts w:ascii="Linux Biolinum" w:hAnsi="Linux Biolinum" w:cs="Linux Biolinum"/>
        </w:rPr>
        <w:t xml:space="preserve"> </w:t>
      </w:r>
      <w:r w:rsidR="001B6638">
        <w:rPr>
          <w:rFonts w:ascii="Linux Biolinum" w:hAnsi="Linux Biolinum" w:cs="Linux Biolinum"/>
        </w:rPr>
        <w:t xml:space="preserve">des normes </w:t>
      </w:r>
      <w:r w:rsidR="001F0E8E" w:rsidRPr="001F0E8E">
        <w:rPr>
          <w:rFonts w:ascii="Linux Biolinum" w:hAnsi="Linux Biolinum" w:cs="Linux Biolinum"/>
        </w:rPr>
        <w:t>constitutionnelle</w:t>
      </w:r>
      <w:r w:rsidR="001B6638">
        <w:rPr>
          <w:rFonts w:ascii="Linux Biolinum" w:hAnsi="Linux Biolinum" w:cs="Linux Biolinum"/>
        </w:rPr>
        <w:t xml:space="preserve">s, des normes </w:t>
      </w:r>
      <w:r w:rsidR="001F0E8E" w:rsidRPr="001F0E8E">
        <w:rPr>
          <w:rFonts w:ascii="Linux Biolinum" w:hAnsi="Linux Biolinum" w:cs="Linux Biolinum"/>
        </w:rPr>
        <w:t>du</w:t>
      </w:r>
      <w:r w:rsidR="001B6638">
        <w:rPr>
          <w:rFonts w:ascii="Linux Biolinum" w:hAnsi="Linux Biolinum" w:cs="Linux Biolinum"/>
        </w:rPr>
        <w:t xml:space="preserve"> </w:t>
      </w:r>
      <w:r w:rsidR="001F0E8E" w:rsidRPr="001F0E8E">
        <w:rPr>
          <w:rFonts w:ascii="Linux Biolinum" w:hAnsi="Linux Biolinum" w:cs="Linux Biolinum"/>
        </w:rPr>
        <w:t>préambule</w:t>
      </w:r>
      <w:r w:rsidR="001B6638">
        <w:rPr>
          <w:rFonts w:ascii="Linux Biolinum" w:hAnsi="Linux Biolinum" w:cs="Linux Biolinum"/>
        </w:rPr>
        <w:t>,</w:t>
      </w:r>
      <w:r w:rsidR="001F0E8E" w:rsidRPr="001F0E8E">
        <w:rPr>
          <w:rFonts w:ascii="Linux Biolinum" w:hAnsi="Linux Biolinum" w:cs="Linux Biolinum"/>
        </w:rPr>
        <w:t xml:space="preserve"> des droits fondamentaux en</w:t>
      </w:r>
      <w:r w:rsidR="001B6638">
        <w:rPr>
          <w:rFonts w:ascii="Linux Biolinum" w:hAnsi="Linux Biolinum" w:cs="Linux Biolinum"/>
        </w:rPr>
        <w:t xml:space="preserve"> </w:t>
      </w:r>
      <w:r w:rsidR="001F0E8E" w:rsidRPr="001F0E8E">
        <w:rPr>
          <w:rFonts w:ascii="Linux Biolinum" w:hAnsi="Linux Biolinum" w:cs="Linux Biolinum"/>
        </w:rPr>
        <w:t>1971</w:t>
      </w:r>
      <w:r w:rsidR="00246C62">
        <w:rPr>
          <w:rFonts w:ascii="Linux Biolinum" w:hAnsi="Linux Biolinum" w:cs="Linux Biolinum"/>
        </w:rPr>
        <w:t>.</w:t>
      </w:r>
      <w:r w:rsidR="00190878">
        <w:rPr>
          <w:rFonts w:ascii="Linux Biolinum" w:hAnsi="Linux Biolinum" w:cs="Linux Biolinum"/>
        </w:rPr>
        <w:t xml:space="preserve"> O</w:t>
      </w:r>
      <w:r w:rsidR="001F0E8E" w:rsidRPr="001F0E8E">
        <w:rPr>
          <w:rFonts w:ascii="Linux Biolinum" w:hAnsi="Linux Biolinum" w:cs="Linux Biolinum"/>
        </w:rPr>
        <w:t>n s</w:t>
      </w:r>
      <w:r w:rsidR="002B2F72">
        <w:rPr>
          <w:rFonts w:ascii="Linux Biolinum" w:hAnsi="Linux Biolinum" w:cs="Linux Biolinum"/>
        </w:rPr>
        <w:t>’</w:t>
      </w:r>
      <w:r w:rsidR="001F0E8E" w:rsidRPr="001F0E8E">
        <w:rPr>
          <w:rFonts w:ascii="Linux Biolinum" w:hAnsi="Linux Biolinum" w:cs="Linux Biolinum"/>
        </w:rPr>
        <w:t>aperçoit qu</w:t>
      </w:r>
      <w:r w:rsidR="002B2F72">
        <w:rPr>
          <w:rFonts w:ascii="Linux Biolinum" w:hAnsi="Linux Biolinum" w:cs="Linux Biolinum"/>
        </w:rPr>
        <w:t>’</w:t>
      </w:r>
      <w:r w:rsidR="001F0E8E" w:rsidRPr="001F0E8E">
        <w:rPr>
          <w:rFonts w:ascii="Linux Biolinum" w:hAnsi="Linux Biolinum" w:cs="Linux Biolinum"/>
        </w:rPr>
        <w:t>en 1974</w:t>
      </w:r>
      <w:r w:rsidR="00866DDF">
        <w:rPr>
          <w:rFonts w:ascii="Linux Biolinum" w:hAnsi="Linux Biolinum" w:cs="Linux Biolinum"/>
        </w:rPr>
        <w:t>,</w:t>
      </w:r>
      <w:r w:rsidR="001F0E8E" w:rsidRPr="001F0E8E">
        <w:rPr>
          <w:rFonts w:ascii="Linux Biolinum" w:hAnsi="Linux Biolinum" w:cs="Linux Biolinum"/>
        </w:rPr>
        <w:t xml:space="preserve"> ce vrai</w:t>
      </w:r>
      <w:r w:rsidR="00866DDF">
        <w:rPr>
          <w:rFonts w:ascii="Linux Biolinum" w:hAnsi="Linux Biolinum" w:cs="Linux Biolinum"/>
        </w:rPr>
        <w:t xml:space="preserve"> </w:t>
      </w:r>
      <w:r w:rsidR="001F0E8E" w:rsidRPr="001F0E8E">
        <w:rPr>
          <w:rFonts w:ascii="Linux Biolinum" w:hAnsi="Linux Biolinum" w:cs="Linux Biolinum"/>
        </w:rPr>
        <w:t>juge potentiel est devenu un véritable</w:t>
      </w:r>
      <w:r w:rsidR="00866DDF">
        <w:rPr>
          <w:rFonts w:ascii="Linux Biolinum" w:hAnsi="Linux Biolinum" w:cs="Linux Biolinum"/>
        </w:rPr>
        <w:t xml:space="preserve"> </w:t>
      </w:r>
      <w:r w:rsidR="001F0E8E" w:rsidRPr="001F0E8E">
        <w:rPr>
          <w:rFonts w:ascii="Linux Biolinum" w:hAnsi="Linux Biolinum" w:cs="Linux Biolinum"/>
        </w:rPr>
        <w:t>juge effectif</w:t>
      </w:r>
      <w:r w:rsidR="00866DDF">
        <w:rPr>
          <w:rFonts w:ascii="Linux Biolinum" w:hAnsi="Linux Biolinum" w:cs="Linux Biolinum"/>
        </w:rPr>
        <w:t xml:space="preserve">, </w:t>
      </w:r>
      <w:r w:rsidR="001F0E8E" w:rsidRPr="001F0E8E">
        <w:rPr>
          <w:rFonts w:ascii="Linux Biolinum" w:hAnsi="Linux Biolinum" w:cs="Linux Biolinum"/>
        </w:rPr>
        <w:t>parce que d</w:t>
      </w:r>
      <w:r w:rsidR="002B2F72">
        <w:rPr>
          <w:rFonts w:ascii="Linux Biolinum" w:hAnsi="Linux Biolinum" w:cs="Linux Biolinum"/>
        </w:rPr>
        <w:t>’</w:t>
      </w:r>
      <w:r w:rsidR="001F0E8E" w:rsidRPr="001F0E8E">
        <w:rPr>
          <w:rFonts w:ascii="Linux Biolinum" w:hAnsi="Linux Biolinum" w:cs="Linux Biolinum"/>
        </w:rPr>
        <w:t>une saisine</w:t>
      </w:r>
      <w:r w:rsidR="00866DDF">
        <w:rPr>
          <w:rFonts w:ascii="Linux Biolinum" w:hAnsi="Linux Biolinum" w:cs="Linux Biolinum"/>
        </w:rPr>
        <w:t xml:space="preserve"> </w:t>
      </w:r>
      <w:r w:rsidR="001F0E8E" w:rsidRPr="001F0E8E">
        <w:rPr>
          <w:rFonts w:ascii="Linux Biolinum" w:hAnsi="Linux Biolinum" w:cs="Linux Biolinum"/>
        </w:rPr>
        <w:t>accidentelle</w:t>
      </w:r>
      <w:r w:rsidR="007750C4">
        <w:rPr>
          <w:rFonts w:ascii="Linux Biolinum" w:hAnsi="Linux Biolinum" w:cs="Linux Biolinum"/>
        </w:rPr>
        <w:t>,</w:t>
      </w:r>
      <w:r w:rsidR="001F0E8E" w:rsidRPr="001F0E8E">
        <w:rPr>
          <w:rFonts w:ascii="Linux Biolinum" w:hAnsi="Linux Biolinum" w:cs="Linux Biolinum"/>
        </w:rPr>
        <w:t xml:space="preserve"> il est maintenant</w:t>
      </w:r>
      <w:r w:rsidR="00623674">
        <w:rPr>
          <w:rFonts w:ascii="Linux Biolinum" w:hAnsi="Linux Biolinum" w:cs="Linux Biolinum"/>
        </w:rPr>
        <w:t xml:space="preserve"> </w:t>
      </w:r>
      <w:r w:rsidR="001F0E8E" w:rsidRPr="001F0E8E">
        <w:rPr>
          <w:rFonts w:ascii="Linux Biolinum" w:hAnsi="Linux Biolinum" w:cs="Linux Biolinum"/>
        </w:rPr>
        <w:t>dépositaire de saisine</w:t>
      </w:r>
      <w:r w:rsidR="00623674">
        <w:rPr>
          <w:rFonts w:ascii="Linux Biolinum" w:hAnsi="Linux Biolinum" w:cs="Linux Biolinum"/>
        </w:rPr>
        <w:t>s</w:t>
      </w:r>
      <w:r w:rsidR="001F0E8E" w:rsidRPr="001F0E8E">
        <w:rPr>
          <w:rFonts w:ascii="Linux Biolinum" w:hAnsi="Linux Biolinum" w:cs="Linux Biolinum"/>
        </w:rPr>
        <w:t xml:space="preserve"> régulière</w:t>
      </w:r>
      <w:r w:rsidR="00623674">
        <w:rPr>
          <w:rFonts w:ascii="Linux Biolinum" w:hAnsi="Linux Biolinum" w:cs="Linux Biolinum"/>
        </w:rPr>
        <w:t>s</w:t>
      </w:r>
      <w:r w:rsidR="001F0E8E" w:rsidRPr="001F0E8E">
        <w:rPr>
          <w:rFonts w:ascii="Linux Biolinum" w:hAnsi="Linux Biolinum" w:cs="Linux Biolinum"/>
        </w:rPr>
        <w:t xml:space="preserve"> et est</w:t>
      </w:r>
      <w:r w:rsidR="00623674">
        <w:rPr>
          <w:rFonts w:ascii="Linux Biolinum" w:hAnsi="Linux Biolinum" w:cs="Linux Biolinum"/>
        </w:rPr>
        <w:t xml:space="preserve"> </w:t>
      </w:r>
      <w:r w:rsidR="001F0E8E" w:rsidRPr="001F0E8E">
        <w:rPr>
          <w:rFonts w:ascii="Linux Biolinum" w:hAnsi="Linux Biolinum" w:cs="Linux Biolinum"/>
        </w:rPr>
        <w:t>opérationnel parce que l</w:t>
      </w:r>
      <w:r w:rsidR="002B2F72">
        <w:rPr>
          <w:rFonts w:ascii="Linux Biolinum" w:hAnsi="Linux Biolinum" w:cs="Linux Biolinum"/>
        </w:rPr>
        <w:t>’</w:t>
      </w:r>
      <w:r w:rsidR="001F0E8E" w:rsidRPr="001F0E8E">
        <w:rPr>
          <w:rFonts w:ascii="Linux Biolinum" w:hAnsi="Linux Biolinum" w:cs="Linux Biolinum"/>
        </w:rPr>
        <w:t>opposition peut</w:t>
      </w:r>
      <w:r w:rsidR="00623674">
        <w:rPr>
          <w:rFonts w:ascii="Linux Biolinum" w:hAnsi="Linux Biolinum" w:cs="Linux Biolinum"/>
        </w:rPr>
        <w:t xml:space="preserve"> </w:t>
      </w:r>
      <w:r w:rsidR="001F0E8E" w:rsidRPr="001F0E8E">
        <w:rPr>
          <w:rFonts w:ascii="Linux Biolinum" w:hAnsi="Linux Biolinum" w:cs="Linux Biolinum"/>
        </w:rPr>
        <w:t>saisir</w:t>
      </w:r>
      <w:r w:rsidR="009618ED">
        <w:rPr>
          <w:rFonts w:ascii="Linux Biolinum" w:hAnsi="Linux Biolinum" w:cs="Linux Biolinum"/>
        </w:rPr>
        <w:t xml:space="preserve">. </w:t>
      </w:r>
      <w:r w:rsidR="00B9381C">
        <w:rPr>
          <w:rFonts w:ascii="Linux Biolinum" w:hAnsi="Linux Biolinum" w:cs="Linux Biolinum"/>
        </w:rPr>
        <w:t>Dans l</w:t>
      </w:r>
      <w:r w:rsidR="009618ED">
        <w:rPr>
          <w:rFonts w:ascii="Linux Biolinum" w:hAnsi="Linux Biolinum" w:cs="Linux Biolinum"/>
        </w:rPr>
        <w:t xml:space="preserve">e </w:t>
      </w:r>
      <w:r w:rsidR="001F0E8E" w:rsidRPr="001F0E8E">
        <w:rPr>
          <w:rFonts w:ascii="Linux Biolinum" w:hAnsi="Linux Biolinum" w:cs="Linux Biolinum"/>
        </w:rPr>
        <w:t>troisième temps</w:t>
      </w:r>
      <w:r w:rsidR="00B9381C">
        <w:rPr>
          <w:rFonts w:ascii="Linux Biolinum" w:hAnsi="Linux Biolinum" w:cs="Linux Biolinum"/>
        </w:rPr>
        <w:t>,</w:t>
      </w:r>
      <w:r w:rsidR="001F0E8E" w:rsidRPr="001F0E8E">
        <w:rPr>
          <w:rFonts w:ascii="Linux Biolinum" w:hAnsi="Linux Biolinum" w:cs="Linux Biolinum"/>
        </w:rPr>
        <w:t xml:space="preserve"> puisqu</w:t>
      </w:r>
      <w:r w:rsidR="002B2F72">
        <w:rPr>
          <w:rFonts w:ascii="Linux Biolinum" w:hAnsi="Linux Biolinum" w:cs="Linux Biolinum"/>
        </w:rPr>
        <w:t>’</w:t>
      </w:r>
      <w:r w:rsidR="001F0E8E" w:rsidRPr="001F0E8E">
        <w:rPr>
          <w:rFonts w:ascii="Linux Biolinum" w:hAnsi="Linux Biolinum" w:cs="Linux Biolinum"/>
        </w:rPr>
        <w:t>il y</w:t>
      </w:r>
      <w:r w:rsidR="009C7D1A">
        <w:rPr>
          <w:rFonts w:ascii="Linux Biolinum" w:hAnsi="Linux Biolinum" w:cs="Linux Biolinum"/>
        </w:rPr>
        <w:t xml:space="preserve"> </w:t>
      </w:r>
      <w:r w:rsidR="001F0E8E" w:rsidRPr="001F0E8E">
        <w:rPr>
          <w:rFonts w:ascii="Linux Biolinum" w:hAnsi="Linux Biolinum" w:cs="Linux Biolinum"/>
        </w:rPr>
        <w:t>a une</w:t>
      </w:r>
      <w:r w:rsidR="009C7D1A">
        <w:rPr>
          <w:rFonts w:ascii="Linux Biolinum" w:hAnsi="Linux Biolinum" w:cs="Linux Biolinum"/>
        </w:rPr>
        <w:t xml:space="preserve"> </w:t>
      </w:r>
      <w:r w:rsidR="001F0E8E" w:rsidRPr="001F0E8E">
        <w:rPr>
          <w:rFonts w:ascii="Linux Biolinum" w:hAnsi="Linux Biolinum" w:cs="Linux Biolinum"/>
        </w:rPr>
        <w:t>majorité et une opposition</w:t>
      </w:r>
      <w:r w:rsidR="009C7D1A">
        <w:rPr>
          <w:rFonts w:ascii="Linux Biolinum" w:hAnsi="Linux Biolinum" w:cs="Linux Biolinum"/>
        </w:rPr>
        <w:t>,</w:t>
      </w:r>
      <w:r w:rsidR="001F0E8E" w:rsidRPr="001F0E8E">
        <w:rPr>
          <w:rFonts w:ascii="Linux Biolinum" w:hAnsi="Linux Biolinum" w:cs="Linux Biolinum"/>
        </w:rPr>
        <w:t xml:space="preserve"> puisque l</w:t>
      </w:r>
      <w:r w:rsidR="002B2F72">
        <w:rPr>
          <w:rFonts w:ascii="Linux Biolinum" w:hAnsi="Linux Biolinum" w:cs="Linux Biolinum"/>
        </w:rPr>
        <w:t>’</w:t>
      </w:r>
      <w:r w:rsidR="001F0E8E" w:rsidRPr="001F0E8E">
        <w:rPr>
          <w:rFonts w:ascii="Linux Biolinum" w:hAnsi="Linux Biolinum" w:cs="Linux Biolinum"/>
        </w:rPr>
        <w:t>une</w:t>
      </w:r>
      <w:r w:rsidR="009C7D1A">
        <w:rPr>
          <w:rFonts w:ascii="Linux Biolinum" w:hAnsi="Linux Biolinum" w:cs="Linux Biolinum"/>
        </w:rPr>
        <w:t xml:space="preserve"> </w:t>
      </w:r>
      <w:r w:rsidR="001F0E8E" w:rsidRPr="001F0E8E">
        <w:rPr>
          <w:rFonts w:ascii="Linux Biolinum" w:hAnsi="Linux Biolinum" w:cs="Linux Biolinum"/>
        </w:rPr>
        <w:t>et l</w:t>
      </w:r>
      <w:r w:rsidR="002B2F72">
        <w:rPr>
          <w:rFonts w:ascii="Linux Biolinum" w:hAnsi="Linux Biolinum" w:cs="Linux Biolinum"/>
        </w:rPr>
        <w:t>’</w:t>
      </w:r>
      <w:r w:rsidR="001F0E8E" w:rsidRPr="001F0E8E">
        <w:rPr>
          <w:rFonts w:ascii="Linux Biolinum" w:hAnsi="Linux Biolinum" w:cs="Linux Biolinum"/>
        </w:rPr>
        <w:t>autre peuvent gagner les élections</w:t>
      </w:r>
      <w:r w:rsidR="0009025F">
        <w:rPr>
          <w:rFonts w:ascii="Linux Biolinum" w:hAnsi="Linux Biolinum" w:cs="Linux Biolinum"/>
        </w:rPr>
        <w:t>, l</w:t>
      </w:r>
      <w:r w:rsidR="001F0E8E" w:rsidRPr="001F0E8E">
        <w:rPr>
          <w:rFonts w:ascii="Linux Biolinum" w:hAnsi="Linux Biolinum" w:cs="Linux Biolinum"/>
        </w:rPr>
        <w:t>e juge se place au milieu de la</w:t>
      </w:r>
      <w:r w:rsidR="00546B57">
        <w:rPr>
          <w:rFonts w:ascii="Linux Biolinum" w:hAnsi="Linux Biolinum" w:cs="Linux Biolinum"/>
        </w:rPr>
        <w:t xml:space="preserve"> </w:t>
      </w:r>
      <w:r w:rsidR="001F0E8E" w:rsidRPr="001F0E8E">
        <w:rPr>
          <w:rFonts w:ascii="Linux Biolinum" w:hAnsi="Linux Biolinum" w:cs="Linux Biolinum"/>
        </w:rPr>
        <w:t>démocratie française comme un élément de</w:t>
      </w:r>
      <w:r w:rsidR="00B20753">
        <w:rPr>
          <w:rFonts w:ascii="Linux Biolinum" w:hAnsi="Linux Biolinum" w:cs="Linux Biolinum"/>
        </w:rPr>
        <w:t xml:space="preserve"> </w:t>
      </w:r>
      <w:r w:rsidR="001F0E8E" w:rsidRPr="001F0E8E">
        <w:rPr>
          <w:rFonts w:ascii="Linux Biolinum" w:hAnsi="Linux Biolinum" w:cs="Linux Biolinum"/>
        </w:rPr>
        <w:t>stabilisation</w:t>
      </w:r>
      <w:r w:rsidR="00903E42">
        <w:rPr>
          <w:rFonts w:ascii="Linux Biolinum" w:hAnsi="Linux Biolinum" w:cs="Linux Biolinum"/>
        </w:rPr>
        <w:t>. O</w:t>
      </w:r>
      <w:r w:rsidR="001F0E8E" w:rsidRPr="001F0E8E">
        <w:rPr>
          <w:rFonts w:ascii="Linux Biolinum" w:hAnsi="Linux Biolinum" w:cs="Linux Biolinum"/>
        </w:rPr>
        <w:t xml:space="preserve">n </w:t>
      </w:r>
      <w:r w:rsidR="00B20753">
        <w:rPr>
          <w:rFonts w:ascii="Linux Biolinum" w:hAnsi="Linux Biolinum" w:cs="Linux Biolinum"/>
        </w:rPr>
        <w:t>a</w:t>
      </w:r>
      <w:r w:rsidR="001F0E8E" w:rsidRPr="001F0E8E">
        <w:rPr>
          <w:rFonts w:ascii="Linux Biolinum" w:hAnsi="Linux Biolinum" w:cs="Linux Biolinum"/>
        </w:rPr>
        <w:t xml:space="preserve"> la</w:t>
      </w:r>
      <w:r w:rsidR="00B20753">
        <w:rPr>
          <w:rFonts w:ascii="Linux Biolinum" w:hAnsi="Linux Biolinum" w:cs="Linux Biolinum"/>
        </w:rPr>
        <w:t xml:space="preserve"> c</w:t>
      </w:r>
      <w:r w:rsidR="001F0E8E" w:rsidRPr="001F0E8E">
        <w:rPr>
          <w:rFonts w:ascii="Linux Biolinum" w:hAnsi="Linux Biolinum" w:cs="Linux Biolinum"/>
        </w:rPr>
        <w:t>onstruction d</w:t>
      </w:r>
      <w:r w:rsidR="002B2F72">
        <w:rPr>
          <w:rFonts w:ascii="Linux Biolinum" w:hAnsi="Linux Biolinum" w:cs="Linux Biolinum"/>
        </w:rPr>
        <w:t>’</w:t>
      </w:r>
      <w:r w:rsidR="001F0E8E" w:rsidRPr="001F0E8E">
        <w:rPr>
          <w:rFonts w:ascii="Linux Biolinum" w:hAnsi="Linux Biolinum" w:cs="Linux Biolinum"/>
        </w:rPr>
        <w:t xml:space="preserve">un </w:t>
      </w:r>
      <w:r w:rsidR="00B20753">
        <w:rPr>
          <w:rFonts w:ascii="Linux Biolinum" w:hAnsi="Linux Biolinum" w:cs="Linux Biolinum"/>
        </w:rPr>
        <w:t>C</w:t>
      </w:r>
      <w:r w:rsidR="001F0E8E" w:rsidRPr="001F0E8E">
        <w:rPr>
          <w:rFonts w:ascii="Linux Biolinum" w:hAnsi="Linux Biolinum" w:cs="Linux Biolinum"/>
        </w:rPr>
        <w:t>onseil</w:t>
      </w:r>
      <w:r w:rsidR="00B20753">
        <w:rPr>
          <w:rFonts w:ascii="Linux Biolinum" w:hAnsi="Linux Biolinum" w:cs="Linux Biolinum"/>
        </w:rPr>
        <w:t xml:space="preserve"> </w:t>
      </w:r>
      <w:r w:rsidR="001F0E8E" w:rsidRPr="001F0E8E">
        <w:rPr>
          <w:rFonts w:ascii="Linux Biolinum" w:hAnsi="Linux Biolinum" w:cs="Linux Biolinum"/>
        </w:rPr>
        <w:t>constitutionnel qui</w:t>
      </w:r>
      <w:r w:rsidR="00196A89">
        <w:rPr>
          <w:rFonts w:ascii="Linux Biolinum" w:hAnsi="Linux Biolinum" w:cs="Linux Biolinum"/>
        </w:rPr>
        <w:t>, de simple canon dirigé co</w:t>
      </w:r>
      <w:r w:rsidR="001F0E8E" w:rsidRPr="001F0E8E">
        <w:rPr>
          <w:rFonts w:ascii="Linux Biolinum" w:hAnsi="Linux Biolinum" w:cs="Linux Biolinum"/>
        </w:rPr>
        <w:t>ntre le parlement</w:t>
      </w:r>
      <w:r w:rsidR="00196A89">
        <w:rPr>
          <w:rFonts w:ascii="Linux Biolinum" w:hAnsi="Linux Biolinum" w:cs="Linux Biolinum"/>
        </w:rPr>
        <w:t>,</w:t>
      </w:r>
      <w:r w:rsidR="001F0E8E" w:rsidRPr="001F0E8E">
        <w:rPr>
          <w:rFonts w:ascii="Linux Biolinum" w:hAnsi="Linux Biolinum" w:cs="Linux Biolinum"/>
        </w:rPr>
        <w:t xml:space="preserve"> devient le véritable</w:t>
      </w:r>
      <w:r w:rsidR="00196A89">
        <w:rPr>
          <w:rFonts w:ascii="Linux Biolinum" w:hAnsi="Linux Biolinum" w:cs="Linux Biolinum"/>
        </w:rPr>
        <w:t xml:space="preserve"> </w:t>
      </w:r>
      <w:r w:rsidR="001F0E8E" w:rsidRPr="001F0E8E">
        <w:rPr>
          <w:rFonts w:ascii="Linux Biolinum" w:hAnsi="Linux Biolinum" w:cs="Linux Biolinum"/>
        </w:rPr>
        <w:t xml:space="preserve">gardien armé </w:t>
      </w:r>
      <w:r w:rsidR="00760D2F">
        <w:rPr>
          <w:rFonts w:ascii="Linux Biolinum" w:hAnsi="Linux Biolinum" w:cs="Linux Biolinum"/>
        </w:rPr>
        <w:t xml:space="preserve">de la démocratie – </w:t>
      </w:r>
      <w:r w:rsidR="001F0E8E" w:rsidRPr="001F0E8E">
        <w:rPr>
          <w:rFonts w:ascii="Linux Biolinum" w:hAnsi="Linux Biolinum" w:cs="Linux Biolinum"/>
        </w:rPr>
        <w:t>parce que disposant de</w:t>
      </w:r>
      <w:r w:rsidR="00143889">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autorité de la chose jugée de</w:t>
      </w:r>
      <w:r w:rsidR="00760D2F">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a</w:t>
      </w:r>
      <w:r w:rsidR="00090CA3">
        <w:rPr>
          <w:rFonts w:ascii="Linux Biolinum" w:hAnsi="Linux Biolinum" w:cs="Linux Biolinum"/>
        </w:rPr>
        <w:t>r</w:t>
      </w:r>
      <w:r w:rsidR="001F0E8E" w:rsidRPr="001F0E8E">
        <w:rPr>
          <w:rFonts w:ascii="Linux Biolinum" w:hAnsi="Linux Biolinum" w:cs="Linux Biolinum"/>
        </w:rPr>
        <w:t>ti</w:t>
      </w:r>
      <w:r w:rsidR="00090CA3">
        <w:rPr>
          <w:rFonts w:ascii="Linux Biolinum" w:hAnsi="Linux Biolinum" w:cs="Linux Biolinum"/>
        </w:rPr>
        <w:t>cl</w:t>
      </w:r>
      <w:r w:rsidR="001F0E8E" w:rsidRPr="001F0E8E">
        <w:rPr>
          <w:rFonts w:ascii="Linux Biolinum" w:hAnsi="Linux Biolinum" w:cs="Linux Biolinum"/>
        </w:rPr>
        <w:t>e 62</w:t>
      </w:r>
      <w:r w:rsidR="00760D2F">
        <w:rPr>
          <w:rFonts w:ascii="Linux Biolinum" w:hAnsi="Linux Biolinum" w:cs="Linux Biolinum"/>
        </w:rPr>
        <w:t xml:space="preserve"> –</w:t>
      </w:r>
      <w:r w:rsidR="00625331">
        <w:rPr>
          <w:rFonts w:ascii="Linux Biolinum" w:hAnsi="Linux Biolinum" w:cs="Linux Biolinum"/>
        </w:rPr>
        <w:t xml:space="preserve"> </w:t>
      </w:r>
      <w:r w:rsidR="001F0E8E" w:rsidRPr="001F0E8E">
        <w:rPr>
          <w:rFonts w:ascii="Linux Biolinum" w:hAnsi="Linux Biolinum" w:cs="Linux Biolinum"/>
        </w:rPr>
        <w:t>capable de répondre à la</w:t>
      </w:r>
      <w:r w:rsidR="00281BE6">
        <w:rPr>
          <w:rFonts w:ascii="Linux Biolinum" w:hAnsi="Linux Biolinum" w:cs="Linux Biolinum"/>
        </w:rPr>
        <w:t xml:space="preserve"> </w:t>
      </w:r>
      <w:r w:rsidR="001F0E8E" w:rsidRPr="001F0E8E">
        <w:rPr>
          <w:rFonts w:ascii="Linux Biolinum" w:hAnsi="Linux Biolinum" w:cs="Linux Biolinum"/>
        </w:rPr>
        <w:t>majorité et à l</w:t>
      </w:r>
      <w:r w:rsidR="002B2F72">
        <w:rPr>
          <w:rFonts w:ascii="Linux Biolinum" w:hAnsi="Linux Biolinum" w:cs="Linux Biolinum"/>
        </w:rPr>
        <w:t>’</w:t>
      </w:r>
      <w:r w:rsidR="001F0E8E" w:rsidRPr="001F0E8E">
        <w:rPr>
          <w:rFonts w:ascii="Linux Biolinum" w:hAnsi="Linux Biolinum" w:cs="Linux Biolinum"/>
        </w:rPr>
        <w:t>opposition</w:t>
      </w:r>
      <w:r w:rsidR="001C2E62">
        <w:rPr>
          <w:rFonts w:ascii="Linux Biolinum" w:hAnsi="Linux Biolinum" w:cs="Linux Biolinum"/>
        </w:rPr>
        <w:t>, et d</w:t>
      </w:r>
      <w:r w:rsidR="002B2F72">
        <w:rPr>
          <w:rFonts w:ascii="Linux Biolinum" w:hAnsi="Linux Biolinum" w:cs="Linux Biolinum"/>
        </w:rPr>
        <w:t>’</w:t>
      </w:r>
      <w:r w:rsidR="001F0E8E" w:rsidRPr="001F0E8E">
        <w:rPr>
          <w:rFonts w:ascii="Linux Biolinum" w:hAnsi="Linux Biolinum" w:cs="Linux Biolinum"/>
        </w:rPr>
        <w:t>arbitr</w:t>
      </w:r>
      <w:r w:rsidR="001C2E62">
        <w:rPr>
          <w:rFonts w:ascii="Linux Biolinum" w:hAnsi="Linux Biolinum" w:cs="Linux Biolinum"/>
        </w:rPr>
        <w:t>er</w:t>
      </w:r>
      <w:r w:rsidR="001F0E8E" w:rsidRPr="001F0E8E">
        <w:rPr>
          <w:rFonts w:ascii="Linux Biolinum" w:hAnsi="Linux Biolinum" w:cs="Linux Biolinum"/>
        </w:rPr>
        <w:t xml:space="preserve"> de la même manière l</w:t>
      </w:r>
      <w:r w:rsidR="002B2F72">
        <w:rPr>
          <w:rFonts w:ascii="Linux Biolinum" w:hAnsi="Linux Biolinum" w:cs="Linux Biolinum"/>
        </w:rPr>
        <w:t>’</w:t>
      </w:r>
      <w:r w:rsidR="001F0E8E" w:rsidRPr="001F0E8E">
        <w:rPr>
          <w:rFonts w:ascii="Linux Biolinum" w:hAnsi="Linux Biolinum" w:cs="Linux Biolinum"/>
        </w:rPr>
        <w:t>une et</w:t>
      </w:r>
      <w:r w:rsidR="000578BD">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autre</w:t>
      </w:r>
      <w:r w:rsidR="001C2E62">
        <w:rPr>
          <w:rFonts w:ascii="Linux Biolinum" w:hAnsi="Linux Biolinum" w:cs="Linux Biolinum"/>
        </w:rPr>
        <w:t>.</w:t>
      </w:r>
    </w:p>
    <w:p w:rsidR="0041740E" w:rsidRDefault="0049327E" w:rsidP="00D86377">
      <w:pPr>
        <w:ind w:firstLine="425"/>
        <w:rPr>
          <w:rFonts w:ascii="Linux Biolinum" w:hAnsi="Linux Biolinum" w:cs="Linux Biolinum"/>
        </w:rPr>
      </w:pPr>
      <w:r>
        <w:rPr>
          <w:rFonts w:ascii="Linux Biolinum" w:hAnsi="Linux Biolinum" w:cs="Linux Biolinum"/>
        </w:rPr>
        <w:t xml:space="preserve">On a donc </w:t>
      </w:r>
      <w:r w:rsidR="001F0E8E" w:rsidRPr="001F0E8E">
        <w:rPr>
          <w:rFonts w:ascii="Linux Biolinum" w:hAnsi="Linux Biolinum" w:cs="Linux Biolinum"/>
        </w:rPr>
        <w:t xml:space="preserve">un </w:t>
      </w:r>
      <w:r>
        <w:rPr>
          <w:rFonts w:ascii="Linux Biolinum" w:hAnsi="Linux Biolinum" w:cs="Linux Biolinum"/>
        </w:rPr>
        <w:t>C</w:t>
      </w:r>
      <w:r w:rsidR="001F0E8E" w:rsidRPr="001F0E8E">
        <w:rPr>
          <w:rFonts w:ascii="Linux Biolinum" w:hAnsi="Linux Biolinum" w:cs="Linux Biolinum"/>
        </w:rPr>
        <w:t>onseil qui est monté en</w:t>
      </w:r>
      <w:r w:rsidR="00560E24">
        <w:rPr>
          <w:rFonts w:ascii="Linux Biolinum" w:hAnsi="Linux Biolinum" w:cs="Linux Biolinum"/>
        </w:rPr>
        <w:t xml:space="preserve"> </w:t>
      </w:r>
      <w:r w:rsidR="001F0E8E" w:rsidRPr="001F0E8E">
        <w:rPr>
          <w:rFonts w:ascii="Linux Biolinum" w:hAnsi="Linux Biolinum" w:cs="Linux Biolinum"/>
        </w:rPr>
        <w:t>puissance</w:t>
      </w:r>
      <w:r w:rsidR="00560E24">
        <w:rPr>
          <w:rFonts w:ascii="Linux Biolinum" w:hAnsi="Linux Biolinum" w:cs="Linux Biolinum"/>
        </w:rPr>
        <w:t>,</w:t>
      </w:r>
      <w:r w:rsidR="001F0E8E" w:rsidRPr="001F0E8E">
        <w:rPr>
          <w:rFonts w:ascii="Linux Biolinum" w:hAnsi="Linux Biolinum" w:cs="Linux Biolinum"/>
        </w:rPr>
        <w:t xml:space="preserve"> mais ce </w:t>
      </w:r>
      <w:r w:rsidR="00560E24">
        <w:rPr>
          <w:rFonts w:ascii="Linux Biolinum" w:hAnsi="Linux Biolinum" w:cs="Linux Biolinum"/>
        </w:rPr>
        <w:t>C</w:t>
      </w:r>
      <w:r w:rsidR="001F0E8E" w:rsidRPr="001F0E8E">
        <w:rPr>
          <w:rFonts w:ascii="Linux Biolinum" w:hAnsi="Linux Biolinum" w:cs="Linux Biolinum"/>
        </w:rPr>
        <w:t>onseil</w:t>
      </w:r>
      <w:r w:rsidR="00560E24">
        <w:rPr>
          <w:rFonts w:ascii="Linux Biolinum" w:hAnsi="Linux Biolinum" w:cs="Linux Biolinum"/>
        </w:rPr>
        <w:t xml:space="preserve"> </w:t>
      </w:r>
      <w:r w:rsidR="001F0E8E" w:rsidRPr="001F0E8E">
        <w:rPr>
          <w:rFonts w:ascii="Linux Biolinum" w:hAnsi="Linux Biolinum" w:cs="Linux Biolinum"/>
        </w:rPr>
        <w:t>constitutionnel a to</w:t>
      </w:r>
      <w:r w:rsidR="001F0E8E" w:rsidRPr="001F0E8E">
        <w:rPr>
          <w:rFonts w:ascii="Linux Biolinum" w:hAnsi="Linux Biolinum" w:cs="Linux Biolinum"/>
        </w:rPr>
        <w:t>u</w:t>
      </w:r>
      <w:r w:rsidR="001F0E8E" w:rsidRPr="001F0E8E">
        <w:rPr>
          <w:rFonts w:ascii="Linux Biolinum" w:hAnsi="Linux Biolinum" w:cs="Linux Biolinum"/>
        </w:rPr>
        <w:t>tefois un problème</w:t>
      </w:r>
      <w:r w:rsidR="001E62AA">
        <w:rPr>
          <w:rFonts w:ascii="Linux Biolinum" w:hAnsi="Linux Biolinum" w:cs="Linux Biolinum"/>
        </w:rPr>
        <w:t xml:space="preserve"> :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évolution de la vie</w:t>
      </w:r>
      <w:r w:rsidR="009F11EF">
        <w:rPr>
          <w:rFonts w:ascii="Linux Biolinum" w:hAnsi="Linux Biolinum" w:cs="Linux Biolinum"/>
        </w:rPr>
        <w:t xml:space="preserve"> politique et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apparition de nouveaux partis</w:t>
      </w:r>
      <w:r w:rsidR="00765D6D">
        <w:rPr>
          <w:rFonts w:ascii="Linux Biolinum" w:hAnsi="Linux Biolinum" w:cs="Linux Biolinum"/>
        </w:rPr>
        <w:t xml:space="preserve">, le </w:t>
      </w:r>
      <w:r w:rsidR="001F0E8E" w:rsidRPr="001F0E8E">
        <w:rPr>
          <w:rFonts w:ascii="Linux Biolinum" w:hAnsi="Linux Biolinum" w:cs="Linux Biolinum"/>
        </w:rPr>
        <w:t>fait que certains partis ne sont pas</w:t>
      </w:r>
      <w:r w:rsidR="00765D6D">
        <w:rPr>
          <w:rFonts w:ascii="Linux Biolinum" w:hAnsi="Linux Biolinum" w:cs="Linux Biolinum"/>
        </w:rPr>
        <w:t xml:space="preserve"> </w:t>
      </w:r>
      <w:r w:rsidR="001F0E8E" w:rsidRPr="001F0E8E">
        <w:rPr>
          <w:rFonts w:ascii="Linux Biolinum" w:hAnsi="Linux Biolinum" w:cs="Linux Biolinum"/>
        </w:rPr>
        <w:t>représentés</w:t>
      </w:r>
      <w:r w:rsidR="00B50F44">
        <w:rPr>
          <w:rFonts w:ascii="Linux Biolinum" w:hAnsi="Linux Biolinum" w:cs="Linux Biolinum"/>
        </w:rPr>
        <w:t>,</w:t>
      </w:r>
      <w:r w:rsidR="001F0E8E" w:rsidRPr="001F0E8E">
        <w:rPr>
          <w:rFonts w:ascii="Linux Biolinum" w:hAnsi="Linux Biolinum" w:cs="Linux Biolinum"/>
        </w:rPr>
        <w:t xml:space="preserve"> la disparition quasi</w:t>
      </w:r>
      <w:r w:rsidR="00B50F44">
        <w:rPr>
          <w:rFonts w:ascii="Linux Biolinum" w:hAnsi="Linux Biolinum" w:cs="Linux Biolinum"/>
        </w:rPr>
        <w:t xml:space="preserve">-effective </w:t>
      </w:r>
      <w:r w:rsidR="001F0E8E" w:rsidRPr="001F0E8E">
        <w:rPr>
          <w:rFonts w:ascii="Linux Biolinum" w:hAnsi="Linux Biolinum" w:cs="Linux Biolinum"/>
        </w:rPr>
        <w:t>de certains partis qui n</w:t>
      </w:r>
      <w:r w:rsidR="002B2F72">
        <w:rPr>
          <w:rFonts w:ascii="Linux Biolinum" w:hAnsi="Linux Biolinum" w:cs="Linux Biolinum"/>
        </w:rPr>
        <w:t>’</w:t>
      </w:r>
      <w:r w:rsidR="001F0E8E" w:rsidRPr="001F0E8E">
        <w:rPr>
          <w:rFonts w:ascii="Linux Biolinum" w:hAnsi="Linux Biolinum" w:cs="Linux Biolinum"/>
        </w:rPr>
        <w:t>ont</w:t>
      </w:r>
      <w:r w:rsidR="002409E0">
        <w:rPr>
          <w:rFonts w:ascii="Linux Biolinum" w:hAnsi="Linux Biolinum" w:cs="Linux Biolinum"/>
        </w:rPr>
        <w:t xml:space="preserve"> </w:t>
      </w:r>
      <w:r w:rsidR="001F0E8E" w:rsidRPr="001F0E8E">
        <w:rPr>
          <w:rFonts w:ascii="Linux Biolinum" w:hAnsi="Linux Biolinum" w:cs="Linux Biolinum"/>
        </w:rPr>
        <w:t xml:space="preserve">plus </w:t>
      </w:r>
      <w:r w:rsidR="002409E0">
        <w:rPr>
          <w:rFonts w:ascii="Linux Biolinum" w:hAnsi="Linux Biolinum" w:cs="Linux Biolinum"/>
        </w:rPr>
        <w:t xml:space="preserve">soixante </w:t>
      </w:r>
      <w:r w:rsidR="001F0E8E" w:rsidRPr="001F0E8E">
        <w:rPr>
          <w:rFonts w:ascii="Linux Biolinum" w:hAnsi="Linux Biolinum" w:cs="Linux Biolinum"/>
        </w:rPr>
        <w:t xml:space="preserve">députés ou </w:t>
      </w:r>
      <w:r w:rsidR="002409E0">
        <w:rPr>
          <w:rFonts w:ascii="Linux Biolinum" w:hAnsi="Linux Biolinum" w:cs="Linux Biolinum"/>
        </w:rPr>
        <w:t>soixante</w:t>
      </w:r>
      <w:r w:rsidR="001F0E8E" w:rsidRPr="001F0E8E">
        <w:rPr>
          <w:rFonts w:ascii="Linux Biolinum" w:hAnsi="Linux Biolinum" w:cs="Linux Biolinum"/>
        </w:rPr>
        <w:t xml:space="preserve"> sénateurs</w:t>
      </w:r>
      <w:r w:rsidR="00B06449">
        <w:rPr>
          <w:rFonts w:ascii="Linux Biolinum" w:hAnsi="Linux Biolinum" w:cs="Linux Biolinum"/>
        </w:rPr>
        <w:t xml:space="preserve"> (on pense n</w:t>
      </w:r>
      <w:r w:rsidR="001F0E8E" w:rsidRPr="001F0E8E">
        <w:rPr>
          <w:rFonts w:ascii="Linux Biolinum" w:hAnsi="Linux Biolinum" w:cs="Linux Biolinum"/>
        </w:rPr>
        <w:t>ota</w:t>
      </w:r>
      <w:r w:rsidR="00B06449">
        <w:rPr>
          <w:rFonts w:ascii="Linux Biolinum" w:hAnsi="Linux Biolinum" w:cs="Linux Biolinum"/>
        </w:rPr>
        <w:t>m</w:t>
      </w:r>
      <w:r w:rsidR="001F0E8E" w:rsidRPr="001F0E8E">
        <w:rPr>
          <w:rFonts w:ascii="Linux Biolinum" w:hAnsi="Linux Biolinum" w:cs="Linux Biolinum"/>
        </w:rPr>
        <w:t>ment</w:t>
      </w:r>
      <w:r w:rsidR="00B06449">
        <w:rPr>
          <w:rFonts w:ascii="Linux Biolinum" w:hAnsi="Linux Biolinum" w:cs="Linux Biolinum"/>
        </w:rPr>
        <w:t xml:space="preserve"> au</w:t>
      </w:r>
      <w:r w:rsidR="001F0E8E" w:rsidRPr="001F0E8E">
        <w:rPr>
          <w:rFonts w:ascii="Linux Biolinum" w:hAnsi="Linux Biolinum" w:cs="Linux Biolinum"/>
        </w:rPr>
        <w:t xml:space="preserve"> parti comm</w:t>
      </w:r>
      <w:r w:rsidR="001F0E8E" w:rsidRPr="001F0E8E">
        <w:rPr>
          <w:rFonts w:ascii="Linux Biolinum" w:hAnsi="Linux Biolinum" w:cs="Linux Biolinum"/>
        </w:rPr>
        <w:t>u</w:t>
      </w:r>
      <w:r w:rsidR="001F0E8E" w:rsidRPr="001F0E8E">
        <w:rPr>
          <w:rFonts w:ascii="Linux Biolinum" w:hAnsi="Linux Biolinum" w:cs="Linux Biolinum"/>
        </w:rPr>
        <w:t>niste</w:t>
      </w:r>
      <w:r w:rsidR="00B06449">
        <w:rPr>
          <w:rFonts w:ascii="Linux Biolinum" w:hAnsi="Linux Biolinum" w:cs="Linux Biolinum"/>
        </w:rPr>
        <w:t xml:space="preserve">), </w:t>
      </w:r>
      <w:r w:rsidR="00F53190">
        <w:rPr>
          <w:rFonts w:ascii="Linux Biolinum" w:hAnsi="Linux Biolinum" w:cs="Linux Biolinum"/>
        </w:rPr>
        <w:t xml:space="preserve">vont </w:t>
      </w:r>
      <w:r w:rsidR="001F0E8E" w:rsidRPr="001F0E8E">
        <w:rPr>
          <w:rFonts w:ascii="Linux Biolinum" w:hAnsi="Linux Biolinum" w:cs="Linux Biolinum"/>
        </w:rPr>
        <w:t xml:space="preserve">poser </w:t>
      </w:r>
      <w:r w:rsidR="00F53190">
        <w:rPr>
          <w:rFonts w:ascii="Linux Biolinum" w:hAnsi="Linux Biolinum" w:cs="Linux Biolinum"/>
        </w:rPr>
        <w:t xml:space="preserve">le </w:t>
      </w:r>
      <w:r w:rsidR="001F0E8E" w:rsidRPr="001F0E8E">
        <w:rPr>
          <w:rFonts w:ascii="Linux Biolinum" w:hAnsi="Linux Biolinum" w:cs="Linux Biolinum"/>
        </w:rPr>
        <w:t>problème de la saisi</w:t>
      </w:r>
      <w:r w:rsidR="00F53190">
        <w:rPr>
          <w:rFonts w:ascii="Linux Biolinum" w:hAnsi="Linux Biolinum" w:cs="Linux Biolinum"/>
        </w:rPr>
        <w:t>n</w:t>
      </w:r>
      <w:r w:rsidR="001F0E8E" w:rsidRPr="001F0E8E">
        <w:rPr>
          <w:rFonts w:ascii="Linux Biolinum" w:hAnsi="Linux Biolinum" w:cs="Linux Biolinum"/>
        </w:rPr>
        <w:t xml:space="preserve">e du </w:t>
      </w:r>
      <w:r w:rsidR="00F53190">
        <w:rPr>
          <w:rFonts w:ascii="Linux Biolinum" w:hAnsi="Linux Biolinum" w:cs="Linux Biolinum"/>
        </w:rPr>
        <w:t>C</w:t>
      </w:r>
      <w:r w:rsidR="001F0E8E" w:rsidRPr="001F0E8E">
        <w:rPr>
          <w:rFonts w:ascii="Linux Biolinum" w:hAnsi="Linux Biolinum" w:cs="Linux Biolinum"/>
        </w:rPr>
        <w:t>onseil</w:t>
      </w:r>
      <w:r w:rsidR="00F53190">
        <w:rPr>
          <w:rFonts w:ascii="Linux Biolinum" w:hAnsi="Linux Biolinum" w:cs="Linux Biolinum"/>
        </w:rPr>
        <w:t xml:space="preserve"> </w:t>
      </w:r>
      <w:r w:rsidR="001F0E8E" w:rsidRPr="001F0E8E">
        <w:rPr>
          <w:rFonts w:ascii="Linux Biolinum" w:hAnsi="Linux Biolinum" w:cs="Linux Biolinum"/>
        </w:rPr>
        <w:t>constitutionnel</w:t>
      </w:r>
      <w:r w:rsidR="00F53190">
        <w:rPr>
          <w:rFonts w:ascii="Linux Biolinum" w:hAnsi="Linux Biolinum" w:cs="Linux Biolinum"/>
        </w:rPr>
        <w:t>. S</w:t>
      </w:r>
      <w:r w:rsidR="001F0E8E" w:rsidRPr="001F0E8E">
        <w:rPr>
          <w:rFonts w:ascii="Linux Biolinum" w:hAnsi="Linux Biolinum" w:cs="Linux Biolinum"/>
        </w:rPr>
        <w:t xml:space="preserve">oixante députés ou </w:t>
      </w:r>
      <w:r w:rsidR="00723C5A">
        <w:rPr>
          <w:rFonts w:ascii="Linux Biolinum" w:hAnsi="Linux Biolinum" w:cs="Linux Biolinum"/>
        </w:rPr>
        <w:t xml:space="preserve">soixante </w:t>
      </w:r>
      <w:r w:rsidR="001F0E8E" w:rsidRPr="001F0E8E">
        <w:rPr>
          <w:rFonts w:ascii="Linux Biolinum" w:hAnsi="Linux Biolinum" w:cs="Linux Biolinum"/>
        </w:rPr>
        <w:t>sénateurs</w:t>
      </w:r>
      <w:r w:rsidR="00F53190">
        <w:rPr>
          <w:rFonts w:ascii="Linux Biolinum" w:hAnsi="Linux Biolinum" w:cs="Linux Biolinum"/>
        </w:rPr>
        <w:t>,</w:t>
      </w:r>
      <w:r w:rsidR="001F0E8E" w:rsidRPr="001F0E8E">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 xml:space="preserve">est le chiffre de </w:t>
      </w:r>
      <w:r w:rsidR="00F53190">
        <w:rPr>
          <w:rFonts w:ascii="Linux Biolinum" w:hAnsi="Linux Biolinum" w:cs="Linux Biolinum"/>
        </w:rPr>
        <w:t>19</w:t>
      </w:r>
      <w:r w:rsidR="001F0E8E" w:rsidRPr="001F0E8E">
        <w:rPr>
          <w:rFonts w:ascii="Linux Biolinum" w:hAnsi="Linux Biolinum" w:cs="Linux Biolinum"/>
        </w:rPr>
        <w:t>74</w:t>
      </w:r>
      <w:r w:rsidR="003B3F99">
        <w:rPr>
          <w:rFonts w:ascii="Linux Biolinum" w:hAnsi="Linux Biolinum" w:cs="Linux Biolinum"/>
        </w:rPr>
        <w:t>. C</w:t>
      </w:r>
      <w:r w:rsidR="002B2F72">
        <w:rPr>
          <w:rFonts w:ascii="Linux Biolinum" w:hAnsi="Linux Biolinum" w:cs="Linux Biolinum"/>
        </w:rPr>
        <w:t>’</w:t>
      </w:r>
      <w:r w:rsidR="001F0E8E" w:rsidRPr="001F0E8E">
        <w:rPr>
          <w:rFonts w:ascii="Linux Biolinum" w:hAnsi="Linux Biolinum" w:cs="Linux Biolinum"/>
        </w:rPr>
        <w:t>est un chiffre qui est parfait en 1974</w:t>
      </w:r>
      <w:r w:rsidR="003B3F99">
        <w:rPr>
          <w:rFonts w:ascii="Linux Biolinum" w:hAnsi="Linux Biolinum" w:cs="Linux Biolinum"/>
        </w:rPr>
        <w:t> ; o</w:t>
      </w:r>
      <w:r w:rsidR="001F0E8E" w:rsidRPr="001F0E8E">
        <w:rPr>
          <w:rFonts w:ascii="Linux Biolinum" w:hAnsi="Linux Biolinum" w:cs="Linux Biolinum"/>
        </w:rPr>
        <w:t>n est dans cette période</w:t>
      </w:r>
      <w:r w:rsidR="00DA06C6">
        <w:rPr>
          <w:rFonts w:ascii="Linux Biolinum" w:hAnsi="Linux Biolinum" w:cs="Linux Biolinum"/>
        </w:rPr>
        <w:t xml:space="preserve"> </w:t>
      </w:r>
      <w:r w:rsidR="001F0E8E" w:rsidRPr="001F0E8E">
        <w:rPr>
          <w:rFonts w:ascii="Linux Biolinum" w:hAnsi="Linux Biolinum" w:cs="Linux Biolinum"/>
        </w:rPr>
        <w:t>rêv</w:t>
      </w:r>
      <w:r w:rsidR="00DA06C6">
        <w:rPr>
          <w:rFonts w:ascii="Linux Biolinum" w:hAnsi="Linux Biolinum" w:cs="Linux Biolinum"/>
        </w:rPr>
        <w:t xml:space="preserve">ée </w:t>
      </w:r>
      <w:r w:rsidR="001F0E8E" w:rsidRPr="001F0E8E">
        <w:rPr>
          <w:rFonts w:ascii="Linux Biolinum" w:hAnsi="Linux Biolinum" w:cs="Linux Biolinum"/>
        </w:rPr>
        <w:t>et béni</w:t>
      </w:r>
      <w:r w:rsidR="00DA06C6">
        <w:rPr>
          <w:rFonts w:ascii="Linux Biolinum" w:hAnsi="Linux Biolinum" w:cs="Linux Biolinum"/>
        </w:rPr>
        <w:t>e</w:t>
      </w:r>
      <w:r w:rsidR="001F0E8E" w:rsidRPr="001F0E8E">
        <w:rPr>
          <w:rFonts w:ascii="Linux Biolinum" w:hAnsi="Linux Biolinum" w:cs="Linux Biolinum"/>
        </w:rPr>
        <w:t xml:space="preserve"> de la</w:t>
      </w:r>
      <w:r w:rsidR="00DA06C6">
        <w:rPr>
          <w:rFonts w:ascii="Linux Biolinum" w:hAnsi="Linux Biolinum" w:cs="Linux Biolinum"/>
        </w:rPr>
        <w:t xml:space="preserve"> </w:t>
      </w:r>
      <w:r w:rsidR="001F0E8E" w:rsidRPr="001F0E8E">
        <w:rPr>
          <w:rFonts w:ascii="Linux Biolinum" w:hAnsi="Linux Biolinum" w:cs="Linux Biolinum"/>
        </w:rPr>
        <w:t>démocratie française</w:t>
      </w:r>
      <w:r w:rsidR="00DA06C6">
        <w:rPr>
          <w:rFonts w:ascii="Linux Biolinum" w:hAnsi="Linux Biolinum" w:cs="Linux Biolinum"/>
        </w:rPr>
        <w:t>,</w:t>
      </w:r>
      <w:r w:rsidR="001F0E8E" w:rsidRPr="001F0E8E">
        <w:rPr>
          <w:rFonts w:ascii="Linux Biolinum" w:hAnsi="Linux Biolinum" w:cs="Linux Biolinum"/>
        </w:rPr>
        <w:t xml:space="preserve"> de ce fameux quadriparti avec bipolarité</w:t>
      </w:r>
      <w:r w:rsidR="000719D9">
        <w:rPr>
          <w:rFonts w:ascii="Linux Biolinum" w:hAnsi="Linux Biolinum" w:cs="Linux Biolinum"/>
        </w:rPr>
        <w:t xml:space="preserve">, c’est-à-dire </w:t>
      </w:r>
      <w:r w:rsidR="001F0E8E" w:rsidRPr="001F0E8E">
        <w:rPr>
          <w:rFonts w:ascii="Linux Biolinum" w:hAnsi="Linux Biolinum" w:cs="Linux Biolinum"/>
        </w:rPr>
        <w:t>quatre partis politiques qui représente</w:t>
      </w:r>
      <w:r w:rsidR="00EA61AD">
        <w:rPr>
          <w:rFonts w:ascii="Linux Biolinum" w:hAnsi="Linux Biolinum" w:cs="Linux Biolinum"/>
        </w:rPr>
        <w:t>nt</w:t>
      </w:r>
      <w:r w:rsidR="0094587C">
        <w:rPr>
          <w:rFonts w:ascii="Linux Biolinum" w:hAnsi="Linux Biolinum" w:cs="Linux Biolinum"/>
        </w:rPr>
        <w:t xml:space="preserve"> quatre </w:t>
      </w:r>
      <w:r w:rsidR="001F0E8E" w:rsidRPr="001F0E8E">
        <w:rPr>
          <w:rFonts w:ascii="Linux Biolinum" w:hAnsi="Linux Biolinum" w:cs="Linux Biolinum"/>
        </w:rPr>
        <w:t>véritable</w:t>
      </w:r>
      <w:r w:rsidR="0094587C">
        <w:rPr>
          <w:rFonts w:ascii="Linux Biolinum" w:hAnsi="Linux Biolinum" w:cs="Linux Biolinum"/>
        </w:rPr>
        <w:t>s</w:t>
      </w:r>
      <w:r w:rsidR="001F0E8E" w:rsidRPr="001F0E8E">
        <w:rPr>
          <w:rFonts w:ascii="Linux Biolinum" w:hAnsi="Linux Biolinum" w:cs="Linux Biolinum"/>
        </w:rPr>
        <w:t xml:space="preserve"> tendance</w:t>
      </w:r>
      <w:r w:rsidR="0094587C">
        <w:rPr>
          <w:rFonts w:ascii="Linux Biolinum" w:hAnsi="Linux Biolinum" w:cs="Linux Biolinum"/>
        </w:rPr>
        <w:t>s</w:t>
      </w:r>
      <w:r w:rsidR="001F0E8E" w:rsidRPr="001F0E8E">
        <w:rPr>
          <w:rFonts w:ascii="Linux Biolinum" w:hAnsi="Linux Biolinum" w:cs="Linux Biolinum"/>
        </w:rPr>
        <w:t xml:space="preserve"> historique</w:t>
      </w:r>
      <w:r w:rsidR="0094587C">
        <w:rPr>
          <w:rFonts w:ascii="Linux Biolinum" w:hAnsi="Linux Biolinum" w:cs="Linux Biolinum"/>
        </w:rPr>
        <w:t>s</w:t>
      </w:r>
      <w:r w:rsidR="001F0E8E" w:rsidRPr="001F0E8E">
        <w:rPr>
          <w:rFonts w:ascii="Linux Biolinum" w:hAnsi="Linux Biolinum" w:cs="Linux Biolinum"/>
        </w:rPr>
        <w:t xml:space="preserve"> de la</w:t>
      </w:r>
      <w:r w:rsidR="001F45BF">
        <w:rPr>
          <w:rFonts w:ascii="Linux Biolinum" w:hAnsi="Linux Biolinum" w:cs="Linux Biolinum"/>
        </w:rPr>
        <w:t xml:space="preserve"> </w:t>
      </w:r>
      <w:r w:rsidR="001F0E8E" w:rsidRPr="001F0E8E">
        <w:rPr>
          <w:rFonts w:ascii="Linux Biolinum" w:hAnsi="Linux Biolinum" w:cs="Linux Biolinum"/>
        </w:rPr>
        <w:t xml:space="preserve">pensée politique française </w:t>
      </w:r>
      <w:r w:rsidR="00F91717">
        <w:rPr>
          <w:rFonts w:ascii="Linux Biolinum" w:hAnsi="Linux Biolinum" w:cs="Linux Biolinum"/>
        </w:rPr>
        <w:t>(</w:t>
      </w:r>
      <w:r w:rsidR="001F0E8E" w:rsidRPr="001F0E8E">
        <w:rPr>
          <w:rFonts w:ascii="Linux Biolinum" w:hAnsi="Linux Biolinum" w:cs="Linux Biolinum"/>
        </w:rPr>
        <w:t>des</w:t>
      </w:r>
      <w:r w:rsidR="000626B1">
        <w:rPr>
          <w:rFonts w:ascii="Linux Biolinum" w:hAnsi="Linux Biolinum" w:cs="Linux Biolinum"/>
        </w:rPr>
        <w:t xml:space="preserve"> </w:t>
      </w:r>
      <w:r w:rsidR="001F0E8E" w:rsidRPr="001F0E8E">
        <w:rPr>
          <w:rFonts w:ascii="Linux Biolinum" w:hAnsi="Linux Biolinum" w:cs="Linux Biolinum"/>
        </w:rPr>
        <w:t xml:space="preserve">gaullistes </w:t>
      </w:r>
      <w:r w:rsidR="00937631">
        <w:rPr>
          <w:rFonts w:ascii="Linux Biolinum" w:hAnsi="Linux Biolinum" w:cs="Linux Biolinum"/>
        </w:rPr>
        <w:t xml:space="preserve">aux </w:t>
      </w:r>
      <w:r w:rsidR="001F0E8E" w:rsidRPr="001F0E8E">
        <w:rPr>
          <w:rFonts w:ascii="Linux Biolinum" w:hAnsi="Linux Biolinum" w:cs="Linux Biolinum"/>
        </w:rPr>
        <w:t>communistes en passant par</w:t>
      </w:r>
      <w:r w:rsidR="00FA051E">
        <w:rPr>
          <w:rFonts w:ascii="Linux Biolinum" w:hAnsi="Linux Biolinum" w:cs="Linux Biolinum"/>
        </w:rPr>
        <w:t xml:space="preserve"> </w:t>
      </w:r>
      <w:r w:rsidR="001F0E8E" w:rsidRPr="001F0E8E">
        <w:rPr>
          <w:rFonts w:ascii="Linux Biolinum" w:hAnsi="Linux Biolinum" w:cs="Linux Biolinum"/>
        </w:rPr>
        <w:t>les libéraux et les socialistes</w:t>
      </w:r>
      <w:r w:rsidR="00F91717">
        <w:rPr>
          <w:rFonts w:ascii="Linux Biolinum" w:hAnsi="Linux Biolinum" w:cs="Linux Biolinum"/>
        </w:rPr>
        <w:t>)</w:t>
      </w:r>
      <w:r w:rsidR="00FA051E">
        <w:rPr>
          <w:rFonts w:ascii="Linux Biolinum" w:hAnsi="Linux Biolinum" w:cs="Linux Biolinum"/>
        </w:rPr>
        <w:t>,</w:t>
      </w:r>
      <w:r w:rsidR="001F0E8E" w:rsidRPr="001F0E8E">
        <w:rPr>
          <w:rFonts w:ascii="Linux Biolinum" w:hAnsi="Linux Biolinum" w:cs="Linux Biolinum"/>
        </w:rPr>
        <w:t xml:space="preserve"> qui ont</w:t>
      </w:r>
      <w:r w:rsidR="00FA051E">
        <w:rPr>
          <w:rFonts w:ascii="Linux Biolinum" w:hAnsi="Linux Biolinum" w:cs="Linux Biolinum"/>
        </w:rPr>
        <w:t xml:space="preserve"> </w:t>
      </w:r>
      <w:r w:rsidR="001F0E8E" w:rsidRPr="001F0E8E">
        <w:rPr>
          <w:rFonts w:ascii="Linux Biolinum" w:hAnsi="Linux Biolinum" w:cs="Linux Biolinum"/>
        </w:rPr>
        <w:t>chacune la capacité de mobiliser plus de</w:t>
      </w:r>
      <w:r w:rsidR="00FA051E">
        <w:rPr>
          <w:rFonts w:ascii="Linux Biolinum" w:hAnsi="Linux Biolinum" w:cs="Linux Biolinum"/>
        </w:rPr>
        <w:t xml:space="preserve"> </w:t>
      </w:r>
      <w:r w:rsidR="001F0E8E" w:rsidRPr="001F0E8E">
        <w:rPr>
          <w:rFonts w:ascii="Linux Biolinum" w:hAnsi="Linux Biolinum" w:cs="Linux Biolinum"/>
        </w:rPr>
        <w:t>soixante dép</w:t>
      </w:r>
      <w:r w:rsidR="001F0E8E" w:rsidRPr="001F0E8E">
        <w:rPr>
          <w:rFonts w:ascii="Linux Biolinum" w:hAnsi="Linux Biolinum" w:cs="Linux Biolinum"/>
        </w:rPr>
        <w:t>u</w:t>
      </w:r>
      <w:r w:rsidR="001F0E8E" w:rsidRPr="001F0E8E">
        <w:rPr>
          <w:rFonts w:ascii="Linux Biolinum" w:hAnsi="Linux Biolinum" w:cs="Linux Biolinum"/>
        </w:rPr>
        <w:t xml:space="preserve">tés ou </w:t>
      </w:r>
      <w:r w:rsidR="00FA051E">
        <w:rPr>
          <w:rFonts w:ascii="Linux Biolinum" w:hAnsi="Linux Biolinum" w:cs="Linux Biolinum"/>
        </w:rPr>
        <w:t xml:space="preserve">soixante </w:t>
      </w:r>
      <w:r w:rsidR="001F0E8E" w:rsidRPr="001F0E8E">
        <w:rPr>
          <w:rFonts w:ascii="Linux Biolinum" w:hAnsi="Linux Biolinum" w:cs="Linux Biolinum"/>
        </w:rPr>
        <w:t>sénateurs</w:t>
      </w:r>
      <w:r w:rsidR="00FA051E">
        <w:rPr>
          <w:rFonts w:ascii="Linux Biolinum" w:hAnsi="Linux Biolinum" w:cs="Linux Biolinum"/>
        </w:rPr>
        <w:t>,</w:t>
      </w:r>
      <w:r w:rsidR="001F0E8E" w:rsidRPr="001F0E8E">
        <w:rPr>
          <w:rFonts w:ascii="Linux Biolinum" w:hAnsi="Linux Biolinum" w:cs="Linux Biolinum"/>
        </w:rPr>
        <w:t xml:space="preserve"> et qui</w:t>
      </w:r>
      <w:r w:rsidR="00FA051E">
        <w:rPr>
          <w:rFonts w:ascii="Linux Biolinum" w:hAnsi="Linux Biolinum" w:cs="Linux Biolinum"/>
        </w:rPr>
        <w:t xml:space="preserve"> </w:t>
      </w:r>
      <w:r w:rsidR="001F0E8E" w:rsidRPr="001F0E8E">
        <w:rPr>
          <w:rFonts w:ascii="Linux Biolinum" w:hAnsi="Linux Biolinum" w:cs="Linux Biolinum"/>
        </w:rPr>
        <w:t xml:space="preserve">donc chacun peuvent saisir le </w:t>
      </w:r>
      <w:r w:rsidR="00FA051E">
        <w:rPr>
          <w:rFonts w:ascii="Linux Biolinum" w:hAnsi="Linux Biolinum" w:cs="Linux Biolinum"/>
        </w:rPr>
        <w:t>C</w:t>
      </w:r>
      <w:r w:rsidR="001F0E8E" w:rsidRPr="001F0E8E">
        <w:rPr>
          <w:rFonts w:ascii="Linux Biolinum" w:hAnsi="Linux Biolinum" w:cs="Linux Biolinum"/>
        </w:rPr>
        <w:t>onseil</w:t>
      </w:r>
      <w:r w:rsidR="00FA051E">
        <w:rPr>
          <w:rFonts w:ascii="Linux Biolinum" w:hAnsi="Linux Biolinum" w:cs="Linux Biolinum"/>
        </w:rPr>
        <w:t xml:space="preserve"> </w:t>
      </w:r>
      <w:r w:rsidR="001F0E8E" w:rsidRPr="001F0E8E">
        <w:rPr>
          <w:rFonts w:ascii="Linux Biolinum" w:hAnsi="Linux Biolinum" w:cs="Linux Biolinum"/>
        </w:rPr>
        <w:t>constitutionnel</w:t>
      </w:r>
      <w:r w:rsidR="00493C00">
        <w:rPr>
          <w:rFonts w:ascii="Linux Biolinum" w:hAnsi="Linux Biolinum" w:cs="Linux Biolinum"/>
        </w:rPr>
        <w:t xml:space="preserve">. </w:t>
      </w:r>
      <w:r w:rsidR="00EB5121">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ensemble des électeurs ou presque est</w:t>
      </w:r>
      <w:r w:rsidR="00EB5121">
        <w:rPr>
          <w:rFonts w:ascii="Linux Biolinum" w:hAnsi="Linux Biolinum" w:cs="Linux Biolinum"/>
        </w:rPr>
        <w:t xml:space="preserve"> </w:t>
      </w:r>
      <w:r w:rsidR="001F0E8E" w:rsidRPr="001F0E8E">
        <w:rPr>
          <w:rFonts w:ascii="Linux Biolinum" w:hAnsi="Linux Biolinum" w:cs="Linux Biolinum"/>
        </w:rPr>
        <w:t>représenté au parlement</w:t>
      </w:r>
      <w:r w:rsidR="00636B8C">
        <w:rPr>
          <w:rFonts w:ascii="Linux Biolinum" w:hAnsi="Linux Biolinum" w:cs="Linux Biolinum"/>
        </w:rPr>
        <w:t>,</w:t>
      </w:r>
      <w:r w:rsidR="001F0E8E" w:rsidRPr="001F0E8E">
        <w:rPr>
          <w:rFonts w:ascii="Linux Biolinum" w:hAnsi="Linux Biolinum" w:cs="Linux Biolinum"/>
        </w:rPr>
        <w:t xml:space="preserve"> et l</w:t>
      </w:r>
      <w:r w:rsidR="002B2F72">
        <w:rPr>
          <w:rFonts w:ascii="Linux Biolinum" w:hAnsi="Linux Biolinum" w:cs="Linux Biolinum"/>
        </w:rPr>
        <w:t>’</w:t>
      </w:r>
      <w:r w:rsidR="001F0E8E" w:rsidRPr="001F0E8E">
        <w:rPr>
          <w:rFonts w:ascii="Linux Biolinum" w:hAnsi="Linux Biolinum" w:cs="Linux Biolinum"/>
        </w:rPr>
        <w:t>ensemble</w:t>
      </w:r>
      <w:r w:rsidR="00636B8C">
        <w:rPr>
          <w:rFonts w:ascii="Linux Biolinum" w:hAnsi="Linux Biolinum" w:cs="Linux Biolinum"/>
        </w:rPr>
        <w:t xml:space="preserve"> </w:t>
      </w:r>
      <w:r w:rsidR="001F0E8E" w:rsidRPr="001F0E8E">
        <w:rPr>
          <w:rFonts w:ascii="Linux Biolinum" w:hAnsi="Linux Biolinum" w:cs="Linux Biolinum"/>
        </w:rPr>
        <w:t>des grands partis</w:t>
      </w:r>
      <w:r w:rsidR="00636B8C">
        <w:rPr>
          <w:rFonts w:ascii="Linux Biolinum" w:hAnsi="Linux Biolinum" w:cs="Linux Biolinum"/>
        </w:rPr>
        <w:t xml:space="preserve"> </w:t>
      </w:r>
      <w:r w:rsidR="001F0E8E" w:rsidRPr="001F0E8E">
        <w:rPr>
          <w:rFonts w:ascii="Linux Biolinum" w:hAnsi="Linux Biolinum" w:cs="Linux Biolinum"/>
        </w:rPr>
        <w:t xml:space="preserve">parlementaires peut saisir le </w:t>
      </w:r>
      <w:r w:rsidR="00B50C39">
        <w:rPr>
          <w:rFonts w:ascii="Linux Biolinum" w:hAnsi="Linux Biolinum" w:cs="Linux Biolinum"/>
        </w:rPr>
        <w:t>C</w:t>
      </w:r>
      <w:r w:rsidR="001F0E8E" w:rsidRPr="001F0E8E">
        <w:rPr>
          <w:rFonts w:ascii="Linux Biolinum" w:hAnsi="Linux Biolinum" w:cs="Linux Biolinum"/>
        </w:rPr>
        <w:t>onseil</w:t>
      </w:r>
      <w:r w:rsidR="00D65480">
        <w:rPr>
          <w:rFonts w:ascii="Linux Biolinum" w:hAnsi="Linux Biolinum" w:cs="Linux Biolinum"/>
        </w:rPr>
        <w:t xml:space="preserve"> </w:t>
      </w:r>
      <w:r w:rsidR="001F0E8E" w:rsidRPr="001F0E8E">
        <w:rPr>
          <w:rFonts w:ascii="Linux Biolinum" w:hAnsi="Linux Biolinum" w:cs="Linux Biolinum"/>
        </w:rPr>
        <w:t>constitutionnel</w:t>
      </w:r>
      <w:r w:rsidR="00727F61">
        <w:rPr>
          <w:rFonts w:ascii="Linux Biolinum" w:hAnsi="Linux Biolinum" w:cs="Linux Biolinum"/>
        </w:rPr>
        <w:t xml:space="preserve"> : il y a une </w:t>
      </w:r>
      <w:r w:rsidR="001F0E8E" w:rsidRPr="001F0E8E">
        <w:rPr>
          <w:rFonts w:ascii="Linux Biolinum" w:hAnsi="Linux Biolinum" w:cs="Linux Biolinum"/>
        </w:rPr>
        <w:t>cohérence sociologique</w:t>
      </w:r>
      <w:r w:rsidR="00727F61">
        <w:rPr>
          <w:rFonts w:ascii="Linux Biolinum" w:hAnsi="Linux Biolinum" w:cs="Linux Biolinum"/>
        </w:rPr>
        <w:t xml:space="preserve">, </w:t>
      </w:r>
      <w:r w:rsidR="001F0E8E" w:rsidRPr="001F0E8E">
        <w:rPr>
          <w:rFonts w:ascii="Linux Biolinum" w:hAnsi="Linux Biolinum" w:cs="Linux Biolinum"/>
        </w:rPr>
        <w:t>politique et</w:t>
      </w:r>
      <w:r w:rsidR="00DA7854">
        <w:rPr>
          <w:rFonts w:ascii="Linux Biolinum" w:hAnsi="Linux Biolinum" w:cs="Linux Biolinum"/>
        </w:rPr>
        <w:t xml:space="preserve"> </w:t>
      </w:r>
      <w:r w:rsidR="00727F61">
        <w:rPr>
          <w:rFonts w:ascii="Linux Biolinum" w:hAnsi="Linux Biolinum" w:cs="Linux Biolinum"/>
        </w:rPr>
        <w:t>juridique.</w:t>
      </w:r>
      <w:r w:rsidR="00485439">
        <w:rPr>
          <w:rFonts w:ascii="Linux Biolinum" w:hAnsi="Linux Biolinum" w:cs="Linux Biolinum"/>
        </w:rPr>
        <w:t xml:space="preserve"> Toutefois, </w:t>
      </w:r>
      <w:r w:rsidR="001F0E8E" w:rsidRPr="001F0E8E">
        <w:rPr>
          <w:rFonts w:ascii="Linux Biolinum" w:hAnsi="Linux Biolinum" w:cs="Linux Biolinum"/>
        </w:rPr>
        <w:t xml:space="preserve">cette cohérence </w:t>
      </w:r>
      <w:r w:rsidR="00EE18FE">
        <w:rPr>
          <w:rFonts w:ascii="Linux Biolinum" w:hAnsi="Linux Biolinum" w:cs="Linux Biolinum"/>
        </w:rPr>
        <w:t>v</w:t>
      </w:r>
      <w:r w:rsidR="001F0E8E" w:rsidRPr="001F0E8E">
        <w:rPr>
          <w:rFonts w:ascii="Linux Biolinum" w:hAnsi="Linux Biolinum" w:cs="Linux Biolinum"/>
        </w:rPr>
        <w:t xml:space="preserve">a </w:t>
      </w:r>
      <w:r w:rsidR="00EE18FE">
        <w:rPr>
          <w:rFonts w:ascii="Linux Biolinum" w:hAnsi="Linux Biolinum" w:cs="Linux Biolinum"/>
        </w:rPr>
        <w:t xml:space="preserve">être </w:t>
      </w:r>
      <w:r w:rsidR="001F0E8E" w:rsidRPr="001F0E8E">
        <w:rPr>
          <w:rFonts w:ascii="Linux Biolinum" w:hAnsi="Linux Biolinum" w:cs="Linux Biolinum"/>
        </w:rPr>
        <w:t>rompu</w:t>
      </w:r>
      <w:r w:rsidR="00485439">
        <w:rPr>
          <w:rFonts w:ascii="Linux Biolinum" w:hAnsi="Linux Biolinum" w:cs="Linux Biolinum"/>
        </w:rPr>
        <w:t>e</w:t>
      </w:r>
      <w:r w:rsidR="001F0E8E" w:rsidRPr="001F0E8E">
        <w:rPr>
          <w:rFonts w:ascii="Linux Biolinum" w:hAnsi="Linux Biolinum" w:cs="Linux Biolinum"/>
        </w:rPr>
        <w:t xml:space="preserve"> très</w:t>
      </w:r>
      <w:r w:rsidR="00362AD3">
        <w:rPr>
          <w:rFonts w:ascii="Linux Biolinum" w:hAnsi="Linux Biolinum" w:cs="Linux Biolinum"/>
        </w:rPr>
        <w:t xml:space="preserve"> </w:t>
      </w:r>
      <w:r w:rsidR="001F0E8E" w:rsidRPr="001F0E8E">
        <w:rPr>
          <w:rFonts w:ascii="Linux Biolinum" w:hAnsi="Linux Biolinum" w:cs="Linux Biolinum"/>
        </w:rPr>
        <w:t>rapidement</w:t>
      </w:r>
      <w:r w:rsidR="00362AD3">
        <w:rPr>
          <w:rFonts w:ascii="Linux Biolinum" w:hAnsi="Linux Biolinum" w:cs="Linux Biolinum"/>
        </w:rPr>
        <w:t>,</w:t>
      </w:r>
      <w:r w:rsidR="001F0E8E" w:rsidRPr="001F0E8E">
        <w:rPr>
          <w:rFonts w:ascii="Linux Biolinum" w:hAnsi="Linux Biolinum" w:cs="Linux Biolinum"/>
        </w:rPr>
        <w:t xml:space="preserve"> parce que</w:t>
      </w:r>
      <w:r w:rsidR="00362AD3">
        <w:rPr>
          <w:rFonts w:ascii="Linux Biolinum" w:hAnsi="Linux Biolinum" w:cs="Linux Biolinum"/>
        </w:rPr>
        <w:t xml:space="preserve"> </w:t>
      </w:r>
      <w:r w:rsidR="001F0E8E" w:rsidRPr="001F0E8E">
        <w:rPr>
          <w:rFonts w:ascii="Linux Biolinum" w:hAnsi="Linux Biolinum" w:cs="Linux Biolinum"/>
        </w:rPr>
        <w:t>certains partis politiques n</w:t>
      </w:r>
      <w:r w:rsidR="002B2F72">
        <w:rPr>
          <w:rFonts w:ascii="Linux Biolinum" w:hAnsi="Linux Biolinum" w:cs="Linux Biolinum"/>
        </w:rPr>
        <w:t>’</w:t>
      </w:r>
      <w:r w:rsidR="00597E78">
        <w:rPr>
          <w:rFonts w:ascii="Linux Biolinum" w:hAnsi="Linux Biolinum" w:cs="Linux Biolinum"/>
        </w:rPr>
        <w:t>aur</w:t>
      </w:r>
      <w:r w:rsidR="001F0E8E" w:rsidRPr="001F0E8E">
        <w:rPr>
          <w:rFonts w:ascii="Linux Biolinum" w:hAnsi="Linux Biolinum" w:cs="Linux Biolinum"/>
        </w:rPr>
        <w:t>ont pas</w:t>
      </w:r>
      <w:r w:rsidR="00362AD3">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 xml:space="preserve">élus </w:t>
      </w:r>
      <w:r w:rsidR="00597E78">
        <w:rPr>
          <w:rFonts w:ascii="Linux Biolinum" w:hAnsi="Linux Biolinum" w:cs="Linux Biolinum"/>
        </w:rPr>
        <w:t xml:space="preserve">– </w:t>
      </w:r>
      <w:r w:rsidR="001F0E8E" w:rsidRPr="001F0E8E">
        <w:rPr>
          <w:rFonts w:ascii="Linux Biolinum" w:hAnsi="Linux Biolinum" w:cs="Linux Biolinum"/>
        </w:rPr>
        <w:t>et pourtant ils représentent des tendances importantes</w:t>
      </w:r>
      <w:r w:rsidR="00597E78">
        <w:rPr>
          <w:rFonts w:ascii="Linux Biolinum" w:hAnsi="Linux Biolinum" w:cs="Linux Biolinum"/>
        </w:rPr>
        <w:t xml:space="preserve"> –</w:t>
      </w:r>
      <w:r w:rsidR="001F0E8E" w:rsidRPr="001F0E8E">
        <w:rPr>
          <w:rFonts w:ascii="Linux Biolinum" w:hAnsi="Linux Biolinum" w:cs="Linux Biolinum"/>
        </w:rPr>
        <w:t xml:space="preserve"> et</w:t>
      </w:r>
      <w:r w:rsidR="00597E78">
        <w:rPr>
          <w:rFonts w:ascii="Linux Biolinum" w:hAnsi="Linux Biolinum" w:cs="Linux Biolinum"/>
        </w:rPr>
        <w:t xml:space="preserve"> </w:t>
      </w:r>
      <w:r w:rsidR="001F0E8E" w:rsidRPr="001F0E8E">
        <w:rPr>
          <w:rFonts w:ascii="Linux Biolinum" w:hAnsi="Linux Biolinum" w:cs="Linux Biolinum"/>
        </w:rPr>
        <w:t>certains partis politiques n</w:t>
      </w:r>
      <w:r w:rsidR="008C4A11">
        <w:rPr>
          <w:rFonts w:ascii="Linux Biolinum" w:hAnsi="Linux Biolinum" w:cs="Linux Biolinum"/>
        </w:rPr>
        <w:t>’</w:t>
      </w:r>
      <w:r w:rsidR="001F0E8E" w:rsidRPr="001F0E8E">
        <w:rPr>
          <w:rFonts w:ascii="Linux Biolinum" w:hAnsi="Linux Biolinum" w:cs="Linux Biolinum"/>
        </w:rPr>
        <w:t>on</w:t>
      </w:r>
      <w:r w:rsidR="008C4A11">
        <w:rPr>
          <w:rFonts w:ascii="Linux Biolinum" w:hAnsi="Linux Biolinum" w:cs="Linux Biolinum"/>
        </w:rPr>
        <w:t xml:space="preserve">t plus assez d’élus </w:t>
      </w:r>
      <w:r w:rsidR="001F0E8E" w:rsidRPr="001F0E8E">
        <w:rPr>
          <w:rFonts w:ascii="Linux Biolinum" w:hAnsi="Linux Biolinum" w:cs="Linux Biolinum"/>
        </w:rPr>
        <w:t>pour représenter</w:t>
      </w:r>
      <w:r w:rsidR="00CA1250">
        <w:rPr>
          <w:rFonts w:ascii="Linux Biolinum" w:hAnsi="Linux Biolinum" w:cs="Linux Biolinum"/>
        </w:rPr>
        <w:t xml:space="preserve"> ou </w:t>
      </w:r>
      <w:r w:rsidR="001F0E8E" w:rsidRPr="001F0E8E">
        <w:rPr>
          <w:rFonts w:ascii="Linux Biolinum" w:hAnsi="Linux Biolinum" w:cs="Linux Biolinum"/>
        </w:rPr>
        <w:t xml:space="preserve">pouvoir saisir le </w:t>
      </w:r>
      <w:r w:rsidR="00A813CF">
        <w:rPr>
          <w:rFonts w:ascii="Linux Biolinum" w:hAnsi="Linux Biolinum" w:cs="Linux Biolinum"/>
        </w:rPr>
        <w:t>C</w:t>
      </w:r>
      <w:r w:rsidR="001F0E8E" w:rsidRPr="001F0E8E">
        <w:rPr>
          <w:rFonts w:ascii="Linux Biolinum" w:hAnsi="Linux Biolinum" w:cs="Linux Biolinum"/>
        </w:rPr>
        <w:t>onseil</w:t>
      </w:r>
      <w:r w:rsidR="00A813CF">
        <w:rPr>
          <w:rFonts w:ascii="Linux Biolinum" w:hAnsi="Linux Biolinum" w:cs="Linux Biolinum"/>
        </w:rPr>
        <w:t xml:space="preserve"> </w:t>
      </w:r>
      <w:r w:rsidR="001F0E8E" w:rsidRPr="001F0E8E">
        <w:rPr>
          <w:rFonts w:ascii="Linux Biolinum" w:hAnsi="Linux Biolinum" w:cs="Linux Biolinum"/>
        </w:rPr>
        <w:t>constitutionnel</w:t>
      </w:r>
      <w:r w:rsidR="0041740E">
        <w:rPr>
          <w:rFonts w:ascii="Linux Biolinum" w:hAnsi="Linux Biolinum" w:cs="Linux Biolinum"/>
        </w:rPr>
        <w:t>.</w:t>
      </w:r>
    </w:p>
    <w:p w:rsidR="00A27934" w:rsidRDefault="004C396E" w:rsidP="00D86377">
      <w:pPr>
        <w:ind w:firstLine="425"/>
        <w:rPr>
          <w:rFonts w:ascii="Linux Biolinum" w:hAnsi="Linux Biolinum" w:cs="Linux Biolinum"/>
        </w:rPr>
      </w:pPr>
      <w:r>
        <w:rPr>
          <w:rFonts w:ascii="Linux Biolinum" w:hAnsi="Linux Biolinum" w:cs="Linux Biolinum"/>
        </w:rPr>
        <w:t xml:space="preserve">C’est pour cette raison qu’apparaît dans </w:t>
      </w:r>
      <w:r w:rsidR="001F0E8E" w:rsidRPr="001F0E8E">
        <w:rPr>
          <w:rFonts w:ascii="Linux Biolinum" w:hAnsi="Linux Biolinum" w:cs="Linux Biolinum"/>
        </w:rPr>
        <w:t>la pensée</w:t>
      </w:r>
      <w:r>
        <w:rPr>
          <w:rFonts w:ascii="Linux Biolinum" w:hAnsi="Linux Biolinum" w:cs="Linux Biolinum"/>
        </w:rPr>
        <w:t xml:space="preserve"> </w:t>
      </w:r>
      <w:r w:rsidR="001F0E8E" w:rsidRPr="001F0E8E">
        <w:rPr>
          <w:rFonts w:ascii="Linux Biolinum" w:hAnsi="Linux Biolinum" w:cs="Linux Biolinum"/>
        </w:rPr>
        <w:t xml:space="preserve">politique française </w:t>
      </w:r>
      <w:r w:rsidR="00143C78">
        <w:rPr>
          <w:rFonts w:ascii="Linux Biolinum" w:hAnsi="Linux Biolinum" w:cs="Linux Biolinum"/>
        </w:rPr>
        <w:t>(</w:t>
      </w:r>
      <w:r w:rsidR="001F0E8E" w:rsidRPr="001F0E8E">
        <w:rPr>
          <w:rFonts w:ascii="Linux Biolinum" w:hAnsi="Linux Biolinum" w:cs="Linux Biolinum"/>
        </w:rPr>
        <w:t>même si c</w:t>
      </w:r>
      <w:r w:rsidR="002B2F72">
        <w:rPr>
          <w:rFonts w:ascii="Linux Biolinum" w:hAnsi="Linux Biolinum" w:cs="Linux Biolinum"/>
        </w:rPr>
        <w:t>’</w:t>
      </w:r>
      <w:r w:rsidR="001F0E8E" w:rsidRPr="001F0E8E">
        <w:rPr>
          <w:rFonts w:ascii="Linux Biolinum" w:hAnsi="Linux Biolinum" w:cs="Linux Biolinum"/>
        </w:rPr>
        <w:t>est</w:t>
      </w:r>
      <w:r w:rsidR="00143C78">
        <w:rPr>
          <w:rFonts w:ascii="Linux Biolinum" w:hAnsi="Linux Biolinum" w:cs="Linux Biolinum"/>
        </w:rPr>
        <w:t xml:space="preserve"> </w:t>
      </w:r>
      <w:r w:rsidR="001F0E8E" w:rsidRPr="001F0E8E">
        <w:rPr>
          <w:rFonts w:ascii="Linux Biolinum" w:hAnsi="Linux Biolinum" w:cs="Linux Biolinum"/>
        </w:rPr>
        <w:t>un élément qui est soutenu aussi par</w:t>
      </w:r>
      <w:r w:rsidR="00875A37">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 xml:space="preserve">application de la </w:t>
      </w:r>
      <w:r w:rsidR="000A62D9">
        <w:rPr>
          <w:rFonts w:ascii="Linux Biolinum" w:hAnsi="Linux Biolinum" w:cs="Linux Biolinum"/>
        </w:rPr>
        <w:t>C</w:t>
      </w:r>
      <w:r w:rsidR="001F0E8E" w:rsidRPr="001F0E8E">
        <w:rPr>
          <w:rFonts w:ascii="Linux Biolinum" w:hAnsi="Linux Biolinum" w:cs="Linux Biolinum"/>
        </w:rPr>
        <w:t>onvention</w:t>
      </w:r>
      <w:r w:rsidR="000A62D9">
        <w:rPr>
          <w:rFonts w:ascii="Linux Biolinum" w:hAnsi="Linux Biolinum" w:cs="Linux Biolinum"/>
        </w:rPr>
        <w:t xml:space="preserve"> </w:t>
      </w:r>
      <w:r w:rsidR="001F0E8E" w:rsidRPr="001F0E8E">
        <w:rPr>
          <w:rFonts w:ascii="Linux Biolinum" w:hAnsi="Linux Biolinum" w:cs="Linux Biolinum"/>
        </w:rPr>
        <w:t>européenne des droits de l</w:t>
      </w:r>
      <w:r w:rsidR="002B2F72">
        <w:rPr>
          <w:rFonts w:ascii="Linux Biolinum" w:hAnsi="Linux Biolinum" w:cs="Linux Biolinum"/>
        </w:rPr>
        <w:t>’</w:t>
      </w:r>
      <w:r w:rsidR="001F0E8E" w:rsidRPr="001F0E8E">
        <w:rPr>
          <w:rFonts w:ascii="Linux Biolinum" w:hAnsi="Linux Biolinum" w:cs="Linux Biolinum"/>
        </w:rPr>
        <w:t>homme</w:t>
      </w:r>
      <w:r w:rsidR="00B87AD0">
        <w:rPr>
          <w:rFonts w:ascii="Linux Biolinum" w:hAnsi="Linux Biolinum" w:cs="Linux Biolinum"/>
        </w:rPr>
        <w:t xml:space="preserve">, par cette espèce de </w:t>
      </w:r>
      <w:r w:rsidR="001F0E8E" w:rsidRPr="001F0E8E">
        <w:rPr>
          <w:rFonts w:ascii="Linux Biolinum" w:hAnsi="Linux Biolinum" w:cs="Linux Biolinum"/>
        </w:rPr>
        <w:t>culture européenne des</w:t>
      </w:r>
      <w:r w:rsidR="00B87AD0">
        <w:rPr>
          <w:rFonts w:ascii="Linux Biolinum" w:hAnsi="Linux Biolinum" w:cs="Linux Biolinum"/>
        </w:rPr>
        <w:t xml:space="preserve"> </w:t>
      </w:r>
      <w:r w:rsidR="001F0E8E" w:rsidRPr="001F0E8E">
        <w:rPr>
          <w:rFonts w:ascii="Linux Biolinum" w:hAnsi="Linux Biolinum" w:cs="Linux Biolinum"/>
        </w:rPr>
        <w:t>droits fondamentaux qui arrive</w:t>
      </w:r>
      <w:r w:rsidR="002B454C">
        <w:rPr>
          <w:rFonts w:ascii="Linux Biolinum" w:hAnsi="Linux Biolinum" w:cs="Linux Biolinum"/>
        </w:rPr>
        <w:t xml:space="preserve"> d</w:t>
      </w:r>
      <w:r w:rsidR="001F0E8E" w:rsidRPr="001F0E8E">
        <w:rPr>
          <w:rFonts w:ascii="Linux Biolinum" w:hAnsi="Linux Biolinum" w:cs="Linux Biolinum"/>
        </w:rPr>
        <w:t>ans</w:t>
      </w:r>
      <w:r w:rsidR="002B454C">
        <w:rPr>
          <w:rFonts w:ascii="Linux Biolinum" w:hAnsi="Linux Biolinum" w:cs="Linux Biolinum"/>
        </w:rPr>
        <w:t xml:space="preserve"> </w:t>
      </w:r>
      <w:r w:rsidR="001F0E8E" w:rsidRPr="001F0E8E">
        <w:rPr>
          <w:rFonts w:ascii="Linux Biolinum" w:hAnsi="Linux Biolinum" w:cs="Linux Biolinum"/>
        </w:rPr>
        <w:t xml:space="preserve">les </w:t>
      </w:r>
      <w:r w:rsidR="002B454C">
        <w:rPr>
          <w:rFonts w:ascii="Linux Biolinum" w:hAnsi="Linux Biolinum" w:cs="Linux Biolinum"/>
        </w:rPr>
        <w:t xml:space="preserve">États et qui arrive </w:t>
      </w:r>
      <w:r w:rsidR="001F0E8E" w:rsidRPr="001F0E8E">
        <w:rPr>
          <w:rFonts w:ascii="Linux Biolinum" w:hAnsi="Linux Biolinum" w:cs="Linux Biolinum"/>
        </w:rPr>
        <w:t xml:space="preserve">en </w:t>
      </w:r>
      <w:r w:rsidR="002B454C">
        <w:rPr>
          <w:rFonts w:ascii="Linux Biolinum" w:hAnsi="Linux Biolinum" w:cs="Linux Biolinum"/>
        </w:rPr>
        <w:t>France)</w:t>
      </w:r>
      <w:r w:rsidR="001F0E8E" w:rsidRPr="001F0E8E">
        <w:rPr>
          <w:rFonts w:ascii="Linux Biolinum" w:hAnsi="Linux Biolinum" w:cs="Linux Biolinum"/>
        </w:rPr>
        <w:t xml:space="preserve"> l</w:t>
      </w:r>
      <w:r w:rsidR="002B2F72">
        <w:rPr>
          <w:rFonts w:ascii="Linux Biolinum" w:hAnsi="Linux Biolinum" w:cs="Linux Biolinum"/>
        </w:rPr>
        <w:t>’</w:t>
      </w:r>
      <w:r w:rsidR="001F0E8E" w:rsidRPr="001F0E8E">
        <w:rPr>
          <w:rFonts w:ascii="Linux Biolinum" w:hAnsi="Linux Biolinum" w:cs="Linux Biolinum"/>
        </w:rPr>
        <w:t xml:space="preserve">idée </w:t>
      </w:r>
      <w:r w:rsidR="002F37CA" w:rsidRPr="001F0E8E">
        <w:rPr>
          <w:rFonts w:ascii="Linux Biolinum" w:hAnsi="Linux Biolinum" w:cs="Linux Biolinum"/>
        </w:rPr>
        <w:t>qu</w:t>
      </w:r>
      <w:r w:rsidR="002F37CA">
        <w:rPr>
          <w:rFonts w:ascii="Linux Biolinum" w:hAnsi="Linux Biolinum" w:cs="Linux Biolinum"/>
        </w:rPr>
        <w:t>’</w:t>
      </w:r>
      <w:r w:rsidR="002F37CA" w:rsidRPr="001F0E8E">
        <w:rPr>
          <w:rFonts w:ascii="Linux Biolinum" w:hAnsi="Linux Biolinum" w:cs="Linux Biolinum"/>
        </w:rPr>
        <w:t>il</w:t>
      </w:r>
      <w:r w:rsidR="001F0E8E" w:rsidRPr="001F0E8E">
        <w:rPr>
          <w:rFonts w:ascii="Linux Biolinum" w:hAnsi="Linux Biolinum" w:cs="Linux Biolinum"/>
        </w:rPr>
        <w:t xml:space="preserve"> faut</w:t>
      </w:r>
      <w:r w:rsidR="002F37CA">
        <w:rPr>
          <w:rFonts w:ascii="Linux Biolinum" w:hAnsi="Linux Biolinum" w:cs="Linux Biolinum"/>
        </w:rPr>
        <w:t xml:space="preserve"> </w:t>
      </w:r>
      <w:r w:rsidR="001F0E8E" w:rsidRPr="001F0E8E">
        <w:rPr>
          <w:rFonts w:ascii="Linux Biolinum" w:hAnsi="Linux Biolinum" w:cs="Linux Biolinum"/>
        </w:rPr>
        <w:t>encore réformer le mode de saisine du</w:t>
      </w:r>
      <w:r w:rsidR="002F37CA">
        <w:rPr>
          <w:rFonts w:ascii="Linux Biolinum" w:hAnsi="Linux Biolinum" w:cs="Linux Biolinum"/>
        </w:rPr>
        <w:t xml:space="preserve"> C</w:t>
      </w:r>
      <w:r w:rsidR="001F0E8E" w:rsidRPr="001F0E8E">
        <w:rPr>
          <w:rFonts w:ascii="Linux Biolinum" w:hAnsi="Linux Biolinum" w:cs="Linux Biolinum"/>
        </w:rPr>
        <w:t>onseil constitutionnel</w:t>
      </w:r>
      <w:r w:rsidR="002F37CA">
        <w:rPr>
          <w:rFonts w:ascii="Linux Biolinum" w:hAnsi="Linux Biolinum" w:cs="Linux Biolinum"/>
        </w:rPr>
        <w:t>,</w:t>
      </w:r>
      <w:r w:rsidR="001F0E8E" w:rsidRPr="001F0E8E">
        <w:rPr>
          <w:rFonts w:ascii="Linux Biolinum" w:hAnsi="Linux Biolinum" w:cs="Linux Biolinum"/>
        </w:rPr>
        <w:t xml:space="preserve"> et qu</w:t>
      </w:r>
      <w:r w:rsidR="002B2F72">
        <w:rPr>
          <w:rFonts w:ascii="Linux Biolinum" w:hAnsi="Linux Biolinum" w:cs="Linux Biolinum"/>
        </w:rPr>
        <w:t>’</w:t>
      </w:r>
      <w:r w:rsidR="001F0E8E" w:rsidRPr="001F0E8E">
        <w:rPr>
          <w:rFonts w:ascii="Linux Biolinum" w:hAnsi="Linux Biolinum" w:cs="Linux Biolinum"/>
        </w:rPr>
        <w:t>il faut</w:t>
      </w:r>
      <w:r w:rsidR="002F37CA">
        <w:rPr>
          <w:rFonts w:ascii="Linux Biolinum" w:hAnsi="Linux Biolinum" w:cs="Linux Biolinum"/>
        </w:rPr>
        <w:t xml:space="preserve"> </w:t>
      </w:r>
      <w:r w:rsidR="001F0E8E" w:rsidRPr="001F0E8E">
        <w:rPr>
          <w:rFonts w:ascii="Linux Biolinum" w:hAnsi="Linux Biolinum" w:cs="Linux Biolinum"/>
        </w:rPr>
        <w:t xml:space="preserve">ouvrir la saisine du </w:t>
      </w:r>
      <w:r w:rsidR="00A669D0">
        <w:rPr>
          <w:rFonts w:ascii="Linux Biolinum" w:hAnsi="Linux Biolinum" w:cs="Linux Biolinum"/>
        </w:rPr>
        <w:t>C</w:t>
      </w:r>
      <w:r w:rsidR="001F0E8E" w:rsidRPr="001F0E8E">
        <w:rPr>
          <w:rFonts w:ascii="Linux Biolinum" w:hAnsi="Linux Biolinum" w:cs="Linux Biolinum"/>
        </w:rPr>
        <w:t>onseil</w:t>
      </w:r>
      <w:r w:rsidR="00A669D0">
        <w:rPr>
          <w:rFonts w:ascii="Linux Biolinum" w:hAnsi="Linux Biolinum" w:cs="Linux Biolinum"/>
        </w:rPr>
        <w:t xml:space="preserve"> </w:t>
      </w:r>
      <w:r w:rsidR="001F0E8E" w:rsidRPr="001F0E8E">
        <w:rPr>
          <w:rFonts w:ascii="Linux Biolinum" w:hAnsi="Linux Biolinum" w:cs="Linux Biolinum"/>
        </w:rPr>
        <w:t>constitutionnel aux simples citoyens</w:t>
      </w:r>
      <w:r w:rsidR="00A669D0">
        <w:rPr>
          <w:rFonts w:ascii="Linux Biolinum" w:hAnsi="Linux Biolinum" w:cs="Linux Biolinum"/>
        </w:rPr>
        <w:t>,</w:t>
      </w:r>
      <w:r w:rsidR="001F0E8E" w:rsidRPr="001F0E8E">
        <w:rPr>
          <w:rFonts w:ascii="Linux Biolinum" w:hAnsi="Linux Biolinum" w:cs="Linux Biolinum"/>
        </w:rPr>
        <w:t xml:space="preserve"> à</w:t>
      </w:r>
      <w:r w:rsidR="00A669D0">
        <w:rPr>
          <w:rFonts w:ascii="Linux Biolinum" w:hAnsi="Linux Biolinum" w:cs="Linux Biolinum"/>
        </w:rPr>
        <w:t xml:space="preserve"> </w:t>
      </w:r>
      <w:r w:rsidR="001F0E8E" w:rsidRPr="001F0E8E">
        <w:rPr>
          <w:rFonts w:ascii="Linux Biolinum" w:hAnsi="Linux Biolinum" w:cs="Linux Biolinum"/>
        </w:rPr>
        <w:t>la possibilité pour un citoyen de saisir</w:t>
      </w:r>
      <w:r w:rsidR="00C1036F">
        <w:rPr>
          <w:rFonts w:ascii="Linux Biolinum" w:hAnsi="Linux Biolinum" w:cs="Linux Biolinum"/>
        </w:rPr>
        <w:t xml:space="preserve">, </w:t>
      </w:r>
      <w:r w:rsidR="001F0E8E" w:rsidRPr="001F0E8E">
        <w:rPr>
          <w:rFonts w:ascii="Linux Biolinum" w:hAnsi="Linux Biolinum" w:cs="Linux Biolinum"/>
        </w:rPr>
        <w:t>comme c</w:t>
      </w:r>
      <w:r w:rsidR="002B2F72">
        <w:rPr>
          <w:rFonts w:ascii="Linux Biolinum" w:hAnsi="Linux Biolinum" w:cs="Linux Biolinum"/>
        </w:rPr>
        <w:t>’</w:t>
      </w:r>
      <w:r w:rsidR="001F0E8E" w:rsidRPr="001F0E8E">
        <w:rPr>
          <w:rFonts w:ascii="Linux Biolinum" w:hAnsi="Linux Biolinum" w:cs="Linux Biolinum"/>
        </w:rPr>
        <w:t>est le cas dans la plupart des</w:t>
      </w:r>
      <w:r w:rsidR="00C1036F">
        <w:rPr>
          <w:rFonts w:ascii="Linux Biolinum" w:hAnsi="Linux Biolinum" w:cs="Linux Biolinum"/>
        </w:rPr>
        <w:t xml:space="preserve"> </w:t>
      </w:r>
      <w:r w:rsidR="001F0E8E" w:rsidRPr="001F0E8E">
        <w:rPr>
          <w:rFonts w:ascii="Linux Biolinum" w:hAnsi="Linux Biolinum" w:cs="Linux Biolinum"/>
        </w:rPr>
        <w:t xml:space="preserve">démocraties européennes et aux </w:t>
      </w:r>
      <w:r w:rsidR="007723BA">
        <w:rPr>
          <w:rFonts w:ascii="Linux Biolinum" w:hAnsi="Linux Biolinum" w:cs="Linux Biolinum"/>
        </w:rPr>
        <w:t>États-U</w:t>
      </w:r>
      <w:r w:rsidR="001F0E8E" w:rsidRPr="001F0E8E">
        <w:rPr>
          <w:rFonts w:ascii="Linux Biolinum" w:hAnsi="Linux Biolinum" w:cs="Linux Biolinum"/>
        </w:rPr>
        <w:t>nis</w:t>
      </w:r>
      <w:r w:rsidR="00D86377">
        <w:rPr>
          <w:rFonts w:ascii="Linux Biolinum" w:hAnsi="Linux Biolinum" w:cs="Linux Biolinum"/>
        </w:rPr>
        <w:t xml:space="preserve">, </w:t>
      </w:r>
      <w:r w:rsidR="001F0E8E" w:rsidRPr="001F0E8E">
        <w:rPr>
          <w:rFonts w:ascii="Linux Biolinum" w:hAnsi="Linux Biolinum" w:cs="Linux Biolinum"/>
        </w:rPr>
        <w:t>la juridiction constitutionnelle</w:t>
      </w:r>
      <w:r w:rsidR="004616A5">
        <w:rPr>
          <w:rFonts w:ascii="Linux Biolinum" w:hAnsi="Linux Biolinum" w:cs="Linux Biolinum"/>
        </w:rPr>
        <w:t xml:space="preserve">, </w:t>
      </w:r>
      <w:r w:rsidR="001F0E8E" w:rsidRPr="001F0E8E">
        <w:rPr>
          <w:rFonts w:ascii="Linux Biolinum" w:hAnsi="Linux Biolinum" w:cs="Linux Biolinum"/>
        </w:rPr>
        <w:t>notamment s</w:t>
      </w:r>
      <w:r w:rsidR="002B2F72">
        <w:rPr>
          <w:rFonts w:ascii="Linux Biolinum" w:hAnsi="Linux Biolinum" w:cs="Linux Biolinum"/>
        </w:rPr>
        <w:t>’</w:t>
      </w:r>
      <w:r w:rsidR="001F0E8E" w:rsidRPr="001F0E8E">
        <w:rPr>
          <w:rFonts w:ascii="Linux Biolinum" w:hAnsi="Linux Biolinum" w:cs="Linux Biolinum"/>
        </w:rPr>
        <w:t xml:space="preserve">il considère que </w:t>
      </w:r>
      <w:r w:rsidR="00D86377">
        <w:rPr>
          <w:rFonts w:ascii="Linux Biolinum" w:hAnsi="Linux Biolinum" w:cs="Linux Biolinum"/>
        </w:rPr>
        <w:t>s</w:t>
      </w:r>
      <w:r w:rsidR="001F0E8E" w:rsidRPr="001F0E8E">
        <w:rPr>
          <w:rFonts w:ascii="Linux Biolinum" w:hAnsi="Linux Biolinum" w:cs="Linux Biolinum"/>
        </w:rPr>
        <w:t>es droits</w:t>
      </w:r>
      <w:r w:rsidR="007025D7">
        <w:rPr>
          <w:rFonts w:ascii="Linux Biolinum" w:hAnsi="Linux Biolinum" w:cs="Linux Biolinum"/>
        </w:rPr>
        <w:t xml:space="preserve"> </w:t>
      </w:r>
      <w:r w:rsidR="001F0E8E" w:rsidRPr="001F0E8E">
        <w:rPr>
          <w:rFonts w:ascii="Linux Biolinum" w:hAnsi="Linux Biolinum" w:cs="Linux Biolinum"/>
        </w:rPr>
        <w:t>fondamentaux sont violés</w:t>
      </w:r>
      <w:r w:rsidR="00A27934">
        <w:rPr>
          <w:rFonts w:ascii="Linux Biolinum" w:hAnsi="Linux Biolinum" w:cs="Linux Biolinum"/>
        </w:rPr>
        <w:t>.</w:t>
      </w:r>
    </w:p>
    <w:p w:rsidR="001F0E8E" w:rsidRPr="001F0E8E" w:rsidRDefault="00817D5C" w:rsidP="00BC2529">
      <w:pPr>
        <w:ind w:firstLine="425"/>
        <w:rPr>
          <w:rFonts w:ascii="Linux Biolinum" w:hAnsi="Linux Biolinum" w:cs="Linux Biolinum"/>
        </w:rPr>
      </w:pPr>
      <w:r>
        <w:rPr>
          <w:rFonts w:ascii="Linux Biolinum" w:hAnsi="Linux Biolinum" w:cs="Linux Biolinum"/>
        </w:rPr>
        <w:t xml:space="preserve">Cette idée </w:t>
      </w:r>
      <w:r w:rsidR="001F0E8E" w:rsidRPr="001F0E8E">
        <w:rPr>
          <w:rFonts w:ascii="Linux Biolinum" w:hAnsi="Linux Biolinum" w:cs="Linux Biolinum"/>
        </w:rPr>
        <w:t>est</w:t>
      </w:r>
      <w:r>
        <w:rPr>
          <w:rFonts w:ascii="Linux Biolinum" w:hAnsi="Linux Biolinum" w:cs="Linux Biolinum"/>
        </w:rPr>
        <w:t xml:space="preserve"> </w:t>
      </w:r>
      <w:r w:rsidR="001F0E8E" w:rsidRPr="001F0E8E">
        <w:rPr>
          <w:rFonts w:ascii="Linux Biolinum" w:hAnsi="Linux Biolinum" w:cs="Linux Biolinum"/>
        </w:rPr>
        <w:t>intéressant</w:t>
      </w:r>
      <w:r>
        <w:rPr>
          <w:rFonts w:ascii="Linux Biolinum" w:hAnsi="Linux Biolinum" w:cs="Linux Biolinum"/>
        </w:rPr>
        <w:t>e</w:t>
      </w:r>
      <w:r w:rsidR="00E32351">
        <w:rPr>
          <w:rFonts w:ascii="Linux Biolinum" w:hAnsi="Linux Biolinum" w:cs="Linux Biolinum"/>
        </w:rPr>
        <w:t>.</w:t>
      </w:r>
      <w:r w:rsidR="001F0E8E" w:rsidRPr="001F0E8E">
        <w:rPr>
          <w:rFonts w:ascii="Linux Biolinum" w:hAnsi="Linux Biolinum" w:cs="Linux Biolinum"/>
        </w:rPr>
        <w:t xml:space="preserve"> </w:t>
      </w:r>
      <w:r w:rsidR="001C5530">
        <w:rPr>
          <w:rFonts w:ascii="Linux Biolinum" w:hAnsi="Linux Biolinum" w:cs="Linux Biolinum"/>
        </w:rPr>
        <w:t>L</w:t>
      </w:r>
      <w:r w:rsidR="001F0E8E" w:rsidRPr="001F0E8E">
        <w:rPr>
          <w:rFonts w:ascii="Linux Biolinum" w:hAnsi="Linux Biolinum" w:cs="Linux Biolinum"/>
        </w:rPr>
        <w:t xml:space="preserve">a </w:t>
      </w:r>
      <w:r w:rsidR="0054790D" w:rsidRPr="001F0E8E">
        <w:rPr>
          <w:rFonts w:ascii="Linux Biolinum" w:hAnsi="Linux Biolinum" w:cs="Linux Biolinum"/>
        </w:rPr>
        <w:t>genèse</w:t>
      </w:r>
      <w:r w:rsidR="001F0E8E" w:rsidRPr="001F0E8E">
        <w:rPr>
          <w:rFonts w:ascii="Linux Biolinum" w:hAnsi="Linux Biolinum" w:cs="Linux Biolinum"/>
        </w:rPr>
        <w:t xml:space="preserve"> de</w:t>
      </w:r>
      <w:r w:rsidR="001C5530">
        <w:rPr>
          <w:rFonts w:ascii="Linux Biolinum" w:hAnsi="Linux Biolinum" w:cs="Linux Biolinum"/>
        </w:rPr>
        <w:t xml:space="preserve"> </w:t>
      </w:r>
      <w:r w:rsidR="001F0E8E" w:rsidRPr="001F0E8E">
        <w:rPr>
          <w:rFonts w:ascii="Linux Biolinum" w:hAnsi="Linux Biolinum" w:cs="Linux Biolinum"/>
        </w:rPr>
        <w:t>cette proposition</w:t>
      </w:r>
      <w:r w:rsidR="001C5530">
        <w:rPr>
          <w:rFonts w:ascii="Linux Biolinum" w:hAnsi="Linux Biolinum" w:cs="Linux Biolinum"/>
        </w:rPr>
        <w:t xml:space="preserve"> </w:t>
      </w:r>
      <w:r w:rsidR="001F0E8E" w:rsidRPr="001F0E8E">
        <w:rPr>
          <w:rFonts w:ascii="Linux Biolinum" w:hAnsi="Linux Biolinum" w:cs="Linux Biolinum"/>
        </w:rPr>
        <w:t>est à la</w:t>
      </w:r>
      <w:r w:rsidR="00222072">
        <w:rPr>
          <w:rFonts w:ascii="Linux Biolinum" w:hAnsi="Linux Biolinum" w:cs="Linux Biolinum"/>
        </w:rPr>
        <w:t xml:space="preserve"> </w:t>
      </w:r>
      <w:r w:rsidR="001F0E8E" w:rsidRPr="001F0E8E">
        <w:rPr>
          <w:rFonts w:ascii="Linux Biolinum" w:hAnsi="Linux Biolinum" w:cs="Linux Biolinum"/>
        </w:rPr>
        <w:t>fois une montée en puissance</w:t>
      </w:r>
      <w:r w:rsidR="00222072">
        <w:rPr>
          <w:rFonts w:ascii="Linux Biolinum" w:hAnsi="Linux Biolinum" w:cs="Linux Biolinum"/>
        </w:rPr>
        <w:t xml:space="preserve"> </w:t>
      </w:r>
      <w:r w:rsidR="001F0E8E" w:rsidRPr="001F0E8E">
        <w:rPr>
          <w:rFonts w:ascii="Linux Biolinum" w:hAnsi="Linux Biolinum" w:cs="Linux Biolinum"/>
        </w:rPr>
        <w:t>du concept de l</w:t>
      </w:r>
      <w:r w:rsidR="002B2F72">
        <w:rPr>
          <w:rFonts w:ascii="Linux Biolinum" w:hAnsi="Linux Biolinum" w:cs="Linux Biolinum"/>
        </w:rPr>
        <w:t>’</w:t>
      </w:r>
      <w:r w:rsidR="009F256A">
        <w:rPr>
          <w:rFonts w:ascii="Linux Biolinum" w:hAnsi="Linux Biolinum" w:cs="Linux Biolinum"/>
        </w:rPr>
        <w:t xml:space="preserve">État </w:t>
      </w:r>
      <w:r w:rsidR="001F0E8E" w:rsidRPr="001F0E8E">
        <w:rPr>
          <w:rFonts w:ascii="Linux Biolinum" w:hAnsi="Linux Biolinum" w:cs="Linux Biolinum"/>
        </w:rPr>
        <w:t xml:space="preserve">de droit </w:t>
      </w:r>
      <w:r w:rsidR="00F47B59">
        <w:rPr>
          <w:rFonts w:ascii="Linux Biolinum" w:hAnsi="Linux Biolinum" w:cs="Linux Biolinum"/>
        </w:rPr>
        <w:t xml:space="preserve">qui dévoyait </w:t>
      </w:r>
      <w:r w:rsidR="001F0E8E" w:rsidRPr="001F0E8E">
        <w:rPr>
          <w:rFonts w:ascii="Linux Biolinum" w:hAnsi="Linux Biolinum" w:cs="Linux Biolinum"/>
        </w:rPr>
        <w:t xml:space="preserve">dans tous les états en </w:t>
      </w:r>
      <w:r w:rsidR="0054790D" w:rsidRPr="001F0E8E">
        <w:rPr>
          <w:rFonts w:ascii="Linux Biolinum" w:hAnsi="Linux Biolinum" w:cs="Linux Biolinum"/>
        </w:rPr>
        <w:t>Europe</w:t>
      </w:r>
      <w:r w:rsidR="001F4A4C">
        <w:rPr>
          <w:rFonts w:ascii="Linux Biolinum" w:hAnsi="Linux Biolinum" w:cs="Linux Biolinum"/>
        </w:rPr>
        <w:t xml:space="preserve">, et </w:t>
      </w:r>
      <w:r w:rsidR="001F0E8E" w:rsidRPr="001F0E8E">
        <w:rPr>
          <w:rFonts w:ascii="Linux Biolinum" w:hAnsi="Linux Biolinum" w:cs="Linux Biolinum"/>
        </w:rPr>
        <w:t>la l</w:t>
      </w:r>
      <w:r w:rsidR="001F0E8E" w:rsidRPr="001F0E8E">
        <w:rPr>
          <w:rFonts w:ascii="Linux Biolinum" w:hAnsi="Linux Biolinum" w:cs="Linux Biolinum"/>
        </w:rPr>
        <w:t>o</w:t>
      </w:r>
      <w:r w:rsidR="001F0E8E" w:rsidRPr="001F0E8E">
        <w:rPr>
          <w:rFonts w:ascii="Linux Biolinum" w:hAnsi="Linux Biolinum" w:cs="Linux Biolinum"/>
        </w:rPr>
        <w:t>gique suprême de</w:t>
      </w:r>
      <w:r w:rsidR="0013652F">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3652F">
        <w:rPr>
          <w:rFonts w:ascii="Linux Biolinum" w:hAnsi="Linux Biolinum" w:cs="Linux Biolinum"/>
        </w:rPr>
        <w:t xml:space="preserve">État </w:t>
      </w:r>
      <w:r w:rsidR="001F0E8E" w:rsidRPr="001F0E8E">
        <w:rPr>
          <w:rFonts w:ascii="Linux Biolinum" w:hAnsi="Linux Biolinum" w:cs="Linux Biolinum"/>
        </w:rPr>
        <w:t>de droit</w:t>
      </w:r>
      <w:r w:rsidR="001F4A4C">
        <w:rPr>
          <w:rFonts w:ascii="Linux Biolinum" w:hAnsi="Linux Biolinum" w:cs="Linux Biolinum"/>
        </w:rPr>
        <w:t xml:space="preserve"> </w:t>
      </w:r>
      <w:r w:rsidR="001F0E8E" w:rsidRPr="001F0E8E">
        <w:rPr>
          <w:rFonts w:ascii="Linux Biolinum" w:hAnsi="Linux Biolinum" w:cs="Linux Biolinum"/>
        </w:rPr>
        <w:t xml:space="preserve">est </w:t>
      </w:r>
      <w:r w:rsidR="001F4A4C">
        <w:rPr>
          <w:rFonts w:ascii="Linux Biolinum" w:hAnsi="Linux Biolinum" w:cs="Linux Biolinum"/>
        </w:rPr>
        <w:t xml:space="preserve">de </w:t>
      </w:r>
      <w:r w:rsidR="001F0E8E" w:rsidRPr="001F0E8E">
        <w:rPr>
          <w:rFonts w:ascii="Linux Biolinum" w:hAnsi="Linux Biolinum" w:cs="Linux Biolinum"/>
        </w:rPr>
        <w:t>permettre à chaque</w:t>
      </w:r>
      <w:r w:rsidR="0013652F">
        <w:rPr>
          <w:rFonts w:ascii="Linux Biolinum" w:hAnsi="Linux Biolinum" w:cs="Linux Biolinum"/>
        </w:rPr>
        <w:t xml:space="preserve"> </w:t>
      </w:r>
      <w:r w:rsidR="001F0E8E" w:rsidRPr="001F0E8E">
        <w:rPr>
          <w:rFonts w:ascii="Linux Biolinum" w:hAnsi="Linux Biolinum" w:cs="Linux Biolinum"/>
        </w:rPr>
        <w:t>citoyen de pouvoir demander au juge de</w:t>
      </w:r>
      <w:r w:rsidR="0013652F">
        <w:rPr>
          <w:rFonts w:ascii="Linux Biolinum" w:hAnsi="Linux Biolinum" w:cs="Linux Biolinum"/>
        </w:rPr>
        <w:t xml:space="preserve"> </w:t>
      </w:r>
      <w:r w:rsidR="001F0E8E" w:rsidRPr="001F0E8E">
        <w:rPr>
          <w:rFonts w:ascii="Linux Biolinum" w:hAnsi="Linux Biolinum" w:cs="Linux Biolinum"/>
        </w:rPr>
        <w:t>défendre individuellement ses droits</w:t>
      </w:r>
      <w:r w:rsidR="0013652F">
        <w:rPr>
          <w:rFonts w:ascii="Linux Biolinum" w:hAnsi="Linux Biolinum" w:cs="Linux Biolinum"/>
        </w:rPr>
        <w:t xml:space="preserve"> </w:t>
      </w:r>
      <w:r w:rsidR="001F0E8E" w:rsidRPr="001F0E8E">
        <w:rPr>
          <w:rFonts w:ascii="Linux Biolinum" w:hAnsi="Linux Biolinum" w:cs="Linux Biolinum"/>
        </w:rPr>
        <w:t>fondamentaux</w:t>
      </w:r>
      <w:r w:rsidR="00C546EC">
        <w:rPr>
          <w:rFonts w:ascii="Linux Biolinum" w:hAnsi="Linux Biolinum" w:cs="Linux Biolinum"/>
        </w:rPr>
        <w:t xml:space="preserve">. Il y a donc </w:t>
      </w:r>
      <w:r w:rsidR="001F0E8E" w:rsidRPr="001F0E8E">
        <w:rPr>
          <w:rFonts w:ascii="Linux Biolinum" w:hAnsi="Linux Biolinum" w:cs="Linux Biolinum"/>
        </w:rPr>
        <w:t>cette aspiration gl</w:t>
      </w:r>
      <w:r w:rsidR="001F0E8E" w:rsidRPr="001F0E8E">
        <w:rPr>
          <w:rFonts w:ascii="Linux Biolinum" w:hAnsi="Linux Biolinum" w:cs="Linux Biolinum"/>
        </w:rPr>
        <w:t>o</w:t>
      </w:r>
      <w:r w:rsidR="001F0E8E" w:rsidRPr="001F0E8E">
        <w:rPr>
          <w:rFonts w:ascii="Linux Biolinum" w:hAnsi="Linux Biolinum" w:cs="Linux Biolinum"/>
        </w:rPr>
        <w:t>bale à</w:t>
      </w:r>
      <w:r w:rsidR="001E65B9">
        <w:rPr>
          <w:rFonts w:ascii="Linux Biolinum" w:hAnsi="Linux Biolinum" w:cs="Linux Biolinum"/>
        </w:rPr>
        <w:t xml:space="preserve"> </w:t>
      </w:r>
      <w:r w:rsidR="001F0E8E" w:rsidRPr="001F0E8E">
        <w:rPr>
          <w:rFonts w:ascii="Linux Biolinum" w:hAnsi="Linux Biolinum" w:cs="Linux Biolinum"/>
        </w:rPr>
        <w:t xml:space="preserve">laquelle la </w:t>
      </w:r>
      <w:r w:rsidR="001E65B9" w:rsidRPr="001F0E8E">
        <w:rPr>
          <w:rFonts w:ascii="Linux Biolinum" w:hAnsi="Linux Biolinum" w:cs="Linux Biolinum"/>
        </w:rPr>
        <w:t>France</w:t>
      </w:r>
      <w:r w:rsidR="001F0E8E" w:rsidRPr="001F0E8E">
        <w:rPr>
          <w:rFonts w:ascii="Linux Biolinum" w:hAnsi="Linux Biolinum" w:cs="Linux Biolinum"/>
        </w:rPr>
        <w:t xml:space="preserve"> était culturellement</w:t>
      </w:r>
      <w:r w:rsidR="001E65B9">
        <w:rPr>
          <w:rFonts w:ascii="Linux Biolinum" w:hAnsi="Linux Biolinum" w:cs="Linux Biolinum"/>
        </w:rPr>
        <w:t xml:space="preserve"> </w:t>
      </w:r>
      <w:r w:rsidR="001F0E8E" w:rsidRPr="001F0E8E">
        <w:rPr>
          <w:rFonts w:ascii="Linux Biolinum" w:hAnsi="Linux Biolinum" w:cs="Linux Biolinum"/>
        </w:rPr>
        <w:t>extrêmement réticente</w:t>
      </w:r>
      <w:r w:rsidR="00E63F53">
        <w:rPr>
          <w:rFonts w:ascii="Linux Biolinum" w:hAnsi="Linux Biolinum" w:cs="Linux Biolinum"/>
        </w:rPr>
        <w:t xml:space="preserve">, il y </w:t>
      </w:r>
      <w:r w:rsidR="001F0E8E" w:rsidRPr="001F0E8E">
        <w:rPr>
          <w:rFonts w:ascii="Linux Biolinum" w:hAnsi="Linux Biolinum" w:cs="Linux Biolinum"/>
        </w:rPr>
        <w:t>a une aspiration</w:t>
      </w:r>
      <w:r w:rsidR="00BD6DF4">
        <w:rPr>
          <w:rFonts w:ascii="Linux Biolinum" w:hAnsi="Linux Biolinum" w:cs="Linux Biolinum"/>
        </w:rPr>
        <w:t xml:space="preserve"> </w:t>
      </w:r>
      <w:r w:rsidR="001F0E8E" w:rsidRPr="001F0E8E">
        <w:rPr>
          <w:rFonts w:ascii="Linux Biolinum" w:hAnsi="Linux Biolinum" w:cs="Linux Biolinum"/>
        </w:rPr>
        <w:t>co</w:t>
      </w:r>
      <w:r w:rsidR="001F0E8E" w:rsidRPr="001F0E8E">
        <w:rPr>
          <w:rFonts w:ascii="Linux Biolinum" w:hAnsi="Linux Biolinum" w:cs="Linux Biolinum"/>
        </w:rPr>
        <w:t>n</w:t>
      </w:r>
      <w:r w:rsidR="001F0E8E" w:rsidRPr="001F0E8E">
        <w:rPr>
          <w:rFonts w:ascii="Linux Biolinum" w:hAnsi="Linux Biolinum" w:cs="Linux Biolinum"/>
        </w:rPr>
        <w:t>jonctu</w:t>
      </w:r>
      <w:r w:rsidR="00BD6DF4">
        <w:rPr>
          <w:rFonts w:ascii="Linux Biolinum" w:hAnsi="Linux Biolinum" w:cs="Linux Biolinum"/>
        </w:rPr>
        <w:t xml:space="preserve">relle selon laquelle </w:t>
      </w:r>
      <w:r w:rsidR="001F0E8E" w:rsidRPr="001F0E8E">
        <w:rPr>
          <w:rFonts w:ascii="Linux Biolinum" w:hAnsi="Linux Biolinum" w:cs="Linux Biolinum"/>
        </w:rPr>
        <w:t xml:space="preserve">la </w:t>
      </w:r>
      <w:r w:rsidR="0097667D">
        <w:rPr>
          <w:rFonts w:ascii="Linux Biolinum" w:hAnsi="Linux Biolinum" w:cs="Linux Biolinum"/>
        </w:rPr>
        <w:t xml:space="preserve">réforme </w:t>
      </w:r>
      <w:r w:rsidR="001F0E8E" w:rsidRPr="001F0E8E">
        <w:rPr>
          <w:rFonts w:ascii="Linux Biolinum" w:hAnsi="Linux Biolinum" w:cs="Linux Biolinum"/>
        </w:rPr>
        <w:t xml:space="preserve">de </w:t>
      </w:r>
      <w:r w:rsidR="0097667D">
        <w:rPr>
          <w:rFonts w:ascii="Linux Biolinum" w:hAnsi="Linux Biolinum" w:cs="Linux Biolinum"/>
        </w:rPr>
        <w:t>197</w:t>
      </w:r>
      <w:r w:rsidR="001F0E8E" w:rsidRPr="001F0E8E">
        <w:rPr>
          <w:rFonts w:ascii="Linux Biolinum" w:hAnsi="Linux Biolinum" w:cs="Linux Biolinum"/>
        </w:rPr>
        <w:t>4</w:t>
      </w:r>
      <w:r w:rsidR="0097667D">
        <w:rPr>
          <w:rFonts w:ascii="Linux Biolinum" w:hAnsi="Linux Biolinum" w:cs="Linux Biolinum"/>
        </w:rPr>
        <w:t xml:space="preserve"> </w:t>
      </w:r>
      <w:r w:rsidR="001F0E8E" w:rsidRPr="001F0E8E">
        <w:rPr>
          <w:rFonts w:ascii="Linux Biolinum" w:hAnsi="Linux Biolinum" w:cs="Linux Biolinum"/>
        </w:rPr>
        <w:t>était excellente mais ne</w:t>
      </w:r>
      <w:r w:rsidR="0097667D">
        <w:rPr>
          <w:rFonts w:ascii="Linux Biolinum" w:hAnsi="Linux Biolinum" w:cs="Linux Biolinum"/>
        </w:rPr>
        <w:t xml:space="preserve"> </w:t>
      </w:r>
      <w:r w:rsidR="001F0E8E" w:rsidRPr="001F0E8E">
        <w:rPr>
          <w:rFonts w:ascii="Linux Biolinum" w:hAnsi="Linux Biolinum" w:cs="Linux Biolinum"/>
        </w:rPr>
        <w:t>fonctionne plus</w:t>
      </w:r>
      <w:r w:rsidR="00A1312C">
        <w:rPr>
          <w:rFonts w:ascii="Linux Biolinum" w:hAnsi="Linux Biolinum" w:cs="Linux Biolinum"/>
        </w:rPr>
        <w:t xml:space="preserve">. </w:t>
      </w:r>
      <w:r w:rsidR="00226FF5">
        <w:rPr>
          <w:rFonts w:ascii="Linux Biolinum" w:hAnsi="Linux Biolinum" w:cs="Linux Biolinum"/>
        </w:rPr>
        <w:t>E</w:t>
      </w:r>
      <w:r w:rsidR="001F0E8E" w:rsidRPr="001F0E8E">
        <w:rPr>
          <w:rFonts w:ascii="Linux Biolinum" w:hAnsi="Linux Biolinum" w:cs="Linux Biolinum"/>
        </w:rPr>
        <w:t>lle ne</w:t>
      </w:r>
      <w:r w:rsidR="00A1312C">
        <w:rPr>
          <w:rFonts w:ascii="Linux Biolinum" w:hAnsi="Linux Biolinum" w:cs="Linux Biolinum"/>
        </w:rPr>
        <w:t xml:space="preserve"> </w:t>
      </w:r>
      <w:r w:rsidR="001F0E8E" w:rsidRPr="001F0E8E">
        <w:rPr>
          <w:rFonts w:ascii="Linux Biolinum" w:hAnsi="Linux Biolinum" w:cs="Linux Biolinum"/>
        </w:rPr>
        <w:t xml:space="preserve">fonctionne que parce que la société </w:t>
      </w:r>
      <w:r w:rsidR="00226FF5">
        <w:rPr>
          <w:rFonts w:ascii="Linux Biolinum" w:hAnsi="Linux Biolinum" w:cs="Linux Biolinum"/>
        </w:rPr>
        <w:t>de 19</w:t>
      </w:r>
      <w:r w:rsidR="001F0E8E" w:rsidRPr="001F0E8E">
        <w:rPr>
          <w:rFonts w:ascii="Linux Biolinum" w:hAnsi="Linux Biolinum" w:cs="Linux Biolinum"/>
        </w:rPr>
        <w:t>74</w:t>
      </w:r>
      <w:r w:rsidR="00226FF5">
        <w:rPr>
          <w:rFonts w:ascii="Linux Biolinum" w:hAnsi="Linux Biolinum" w:cs="Linux Biolinum"/>
        </w:rPr>
        <w:t xml:space="preserve"> </w:t>
      </w:r>
      <w:r w:rsidR="001F0E8E" w:rsidRPr="001F0E8E">
        <w:rPr>
          <w:rFonts w:ascii="Linux Biolinum" w:hAnsi="Linux Biolinum" w:cs="Linux Biolinum"/>
        </w:rPr>
        <w:t xml:space="preserve">et la société </w:t>
      </w:r>
      <w:r w:rsidR="00226FF5">
        <w:rPr>
          <w:rFonts w:ascii="Linux Biolinum" w:hAnsi="Linux Biolinum" w:cs="Linux Biolinum"/>
        </w:rPr>
        <w:t xml:space="preserve">de </w:t>
      </w:r>
      <w:r w:rsidR="001F0E8E" w:rsidRPr="001F0E8E">
        <w:rPr>
          <w:rFonts w:ascii="Linux Biolinum" w:hAnsi="Linux Biolinum" w:cs="Linux Biolinum"/>
        </w:rPr>
        <w:t>2000 n</w:t>
      </w:r>
      <w:r w:rsidR="002B2F72">
        <w:rPr>
          <w:rFonts w:ascii="Linux Biolinum" w:hAnsi="Linux Biolinum" w:cs="Linux Biolinum"/>
        </w:rPr>
        <w:t>’</w:t>
      </w:r>
      <w:r w:rsidR="001F0E8E" w:rsidRPr="001F0E8E">
        <w:rPr>
          <w:rFonts w:ascii="Linux Biolinum" w:hAnsi="Linux Biolinum" w:cs="Linux Biolinum"/>
        </w:rPr>
        <w:t>est plus la même</w:t>
      </w:r>
      <w:r w:rsidR="00805BA9">
        <w:rPr>
          <w:rFonts w:ascii="Linux Biolinum" w:hAnsi="Linux Biolinum" w:cs="Linux Biolinum"/>
        </w:rPr>
        <w:t xml:space="preserve">, car </w:t>
      </w:r>
      <w:r w:rsidR="00805BA9" w:rsidRPr="001F0E8E">
        <w:rPr>
          <w:rFonts w:ascii="Linux Biolinum" w:hAnsi="Linux Biolinum" w:cs="Linux Biolinum"/>
        </w:rPr>
        <w:t>tous les partis</w:t>
      </w:r>
      <w:r w:rsidR="00805BA9">
        <w:rPr>
          <w:rFonts w:ascii="Linux Biolinum" w:hAnsi="Linux Biolinum" w:cs="Linux Biolinum"/>
        </w:rPr>
        <w:t xml:space="preserve"> ne s</w:t>
      </w:r>
      <w:r w:rsidR="00805BA9" w:rsidRPr="001F0E8E">
        <w:rPr>
          <w:rFonts w:ascii="Linux Biolinum" w:hAnsi="Linux Biolinum" w:cs="Linux Biolinum"/>
        </w:rPr>
        <w:t>ont</w:t>
      </w:r>
      <w:r w:rsidR="00805BA9">
        <w:rPr>
          <w:rFonts w:ascii="Linux Biolinum" w:hAnsi="Linux Biolinum" w:cs="Linux Biolinum"/>
        </w:rPr>
        <w:t xml:space="preserve"> plus représentés au parlement. Il faut donc </w:t>
      </w:r>
      <w:r w:rsidR="001F0E8E" w:rsidRPr="001F0E8E">
        <w:rPr>
          <w:rFonts w:ascii="Linux Biolinum" w:hAnsi="Linux Biolinum" w:cs="Linux Biolinum"/>
        </w:rPr>
        <w:t xml:space="preserve">réviser la </w:t>
      </w:r>
      <w:r w:rsidR="00805BA9">
        <w:rPr>
          <w:rFonts w:ascii="Linux Biolinum" w:hAnsi="Linux Biolinum" w:cs="Linux Biolinum"/>
        </w:rPr>
        <w:t>C</w:t>
      </w:r>
      <w:r w:rsidR="001F0E8E" w:rsidRPr="001F0E8E">
        <w:rPr>
          <w:rFonts w:ascii="Linux Biolinum" w:hAnsi="Linux Biolinum" w:cs="Linux Biolinum"/>
        </w:rPr>
        <w:t>onstitution et</w:t>
      </w:r>
      <w:r w:rsidR="00805BA9">
        <w:rPr>
          <w:rFonts w:ascii="Linux Biolinum" w:hAnsi="Linux Biolinum" w:cs="Linux Biolinum"/>
        </w:rPr>
        <w:t xml:space="preserve"> </w:t>
      </w:r>
      <w:r w:rsidR="001F0E8E" w:rsidRPr="001F0E8E">
        <w:rPr>
          <w:rFonts w:ascii="Linux Biolinum" w:hAnsi="Linux Biolinum" w:cs="Linux Biolinum"/>
        </w:rPr>
        <w:t xml:space="preserve">ouvrir la </w:t>
      </w:r>
      <w:r w:rsidR="009E4356">
        <w:rPr>
          <w:rFonts w:ascii="Linux Biolinum" w:hAnsi="Linux Biolinum" w:cs="Linux Biolinum"/>
        </w:rPr>
        <w:t xml:space="preserve">saisine </w:t>
      </w:r>
      <w:r w:rsidR="001F0E8E" w:rsidRPr="001F0E8E">
        <w:rPr>
          <w:rFonts w:ascii="Linux Biolinum" w:hAnsi="Linux Biolinum" w:cs="Linux Biolinum"/>
        </w:rPr>
        <w:t>individuel</w:t>
      </w:r>
      <w:r w:rsidR="009E4356">
        <w:rPr>
          <w:rFonts w:ascii="Linux Biolinum" w:hAnsi="Linux Biolinum" w:cs="Linux Biolinum"/>
        </w:rPr>
        <w:t>le</w:t>
      </w:r>
      <w:r w:rsidR="001F0E8E" w:rsidRPr="001F0E8E">
        <w:rPr>
          <w:rFonts w:ascii="Linux Biolinum" w:hAnsi="Linux Biolinum" w:cs="Linux Biolinum"/>
        </w:rPr>
        <w:t xml:space="preserve"> au </w:t>
      </w:r>
      <w:r w:rsidR="00F93FBA">
        <w:rPr>
          <w:rFonts w:ascii="Linux Biolinum" w:hAnsi="Linux Biolinum" w:cs="Linux Biolinum"/>
        </w:rPr>
        <w:t>C</w:t>
      </w:r>
      <w:r w:rsidR="001F0E8E" w:rsidRPr="001F0E8E">
        <w:rPr>
          <w:rFonts w:ascii="Linux Biolinum" w:hAnsi="Linux Biolinum" w:cs="Linux Biolinum"/>
        </w:rPr>
        <w:t>onseil</w:t>
      </w:r>
      <w:r w:rsidR="00F93FBA">
        <w:rPr>
          <w:rFonts w:ascii="Linux Biolinum" w:hAnsi="Linux Biolinum" w:cs="Linux Biolinum"/>
        </w:rPr>
        <w:t xml:space="preserve"> </w:t>
      </w:r>
      <w:r w:rsidR="001F0E8E" w:rsidRPr="001F0E8E">
        <w:rPr>
          <w:rFonts w:ascii="Linux Biolinum" w:hAnsi="Linux Biolinum" w:cs="Linux Biolinum"/>
        </w:rPr>
        <w:t>constitutionnel</w:t>
      </w:r>
      <w:r w:rsidR="00F93FBA">
        <w:rPr>
          <w:rFonts w:ascii="Linux Biolinum" w:hAnsi="Linux Biolinum" w:cs="Linux Biolinum"/>
        </w:rPr>
        <w:t xml:space="preserve">. C’est </w:t>
      </w:r>
      <w:r w:rsidR="001F0E8E" w:rsidRPr="001F0E8E">
        <w:rPr>
          <w:rFonts w:ascii="Linux Biolinum" w:hAnsi="Linux Biolinum" w:cs="Linux Biolinum"/>
        </w:rPr>
        <w:t>une idée</w:t>
      </w:r>
      <w:r w:rsidR="00F93FBA">
        <w:rPr>
          <w:rFonts w:ascii="Linux Biolinum" w:hAnsi="Linux Biolinum" w:cs="Linux Biolinum"/>
        </w:rPr>
        <w:t xml:space="preserve"> </w:t>
      </w:r>
      <w:r w:rsidR="001F0E8E" w:rsidRPr="001F0E8E">
        <w:rPr>
          <w:rFonts w:ascii="Linux Biolinum" w:hAnsi="Linux Biolinum" w:cs="Linux Biolinum"/>
        </w:rPr>
        <w:t>ancienne</w:t>
      </w:r>
      <w:r w:rsidR="00F93FBA">
        <w:rPr>
          <w:rFonts w:ascii="Linux Biolinum" w:hAnsi="Linux Biolinum" w:cs="Linux Biolinum"/>
        </w:rPr>
        <w:t xml:space="preserve"> </w:t>
      </w:r>
      <w:r w:rsidR="001F0E8E" w:rsidRPr="001F0E8E">
        <w:rPr>
          <w:rFonts w:ascii="Linux Biolinum" w:hAnsi="Linux Biolinum" w:cs="Linux Biolinum"/>
        </w:rPr>
        <w:t>qui a été portée dès 1989 par</w:t>
      </w:r>
      <w:r w:rsidR="00F93FBA">
        <w:rPr>
          <w:rFonts w:ascii="Linux Biolinum" w:hAnsi="Linux Biolinum" w:cs="Linux Biolinum"/>
        </w:rPr>
        <w:t xml:space="preserve"> </w:t>
      </w:r>
      <w:r w:rsidR="002E471C">
        <w:rPr>
          <w:rFonts w:ascii="Linux Biolinum" w:hAnsi="Linux Biolinum" w:cs="Linux Biolinum"/>
        </w:rPr>
        <w:t>R</w:t>
      </w:r>
      <w:r w:rsidR="001F0E8E" w:rsidRPr="001F0E8E">
        <w:rPr>
          <w:rFonts w:ascii="Linux Biolinum" w:hAnsi="Linux Biolinum" w:cs="Linux Biolinum"/>
        </w:rPr>
        <w:t xml:space="preserve">obert </w:t>
      </w:r>
      <w:r w:rsidR="002E471C" w:rsidRPr="001F0E8E">
        <w:rPr>
          <w:rFonts w:ascii="Linux Biolinum" w:hAnsi="Linux Biolinum" w:cs="Linux Biolinum"/>
        </w:rPr>
        <w:t>Badinter</w:t>
      </w:r>
      <w:r w:rsidR="002E471C">
        <w:rPr>
          <w:rFonts w:ascii="Linux Biolinum" w:hAnsi="Linux Biolinum" w:cs="Linux Biolinum"/>
        </w:rPr>
        <w:t>,</w:t>
      </w:r>
      <w:r w:rsidR="00BF6DDB">
        <w:rPr>
          <w:rFonts w:ascii="Linux Biolinum" w:hAnsi="Linux Biolinum" w:cs="Linux Biolinum"/>
        </w:rPr>
        <w:t xml:space="preserve"> alors</w:t>
      </w:r>
      <w:r w:rsidR="002E471C">
        <w:rPr>
          <w:rFonts w:ascii="Linux Biolinum" w:hAnsi="Linux Biolinum" w:cs="Linux Biolinum"/>
        </w:rPr>
        <w:t xml:space="preserve"> </w:t>
      </w:r>
      <w:r w:rsidR="001F0E8E" w:rsidRPr="001F0E8E">
        <w:rPr>
          <w:rFonts w:ascii="Linux Biolinum" w:hAnsi="Linux Biolinum" w:cs="Linux Biolinum"/>
        </w:rPr>
        <w:t xml:space="preserve">président du </w:t>
      </w:r>
      <w:r w:rsidR="002E471C">
        <w:rPr>
          <w:rFonts w:ascii="Linux Biolinum" w:hAnsi="Linux Biolinum" w:cs="Linux Biolinum"/>
        </w:rPr>
        <w:t>C</w:t>
      </w:r>
      <w:r w:rsidR="001F0E8E" w:rsidRPr="001F0E8E">
        <w:rPr>
          <w:rFonts w:ascii="Linux Biolinum" w:hAnsi="Linux Biolinum" w:cs="Linux Biolinum"/>
        </w:rPr>
        <w:t>onseil</w:t>
      </w:r>
      <w:r w:rsidR="002E471C">
        <w:rPr>
          <w:rFonts w:ascii="Linux Biolinum" w:hAnsi="Linux Biolinum" w:cs="Linux Biolinum"/>
        </w:rPr>
        <w:t xml:space="preserve"> </w:t>
      </w:r>
      <w:r w:rsidR="001F0E8E" w:rsidRPr="001F0E8E">
        <w:rPr>
          <w:rFonts w:ascii="Linux Biolinum" w:hAnsi="Linux Biolinum" w:cs="Linux Biolinum"/>
        </w:rPr>
        <w:t>constitutionnel</w:t>
      </w:r>
      <w:r w:rsidR="00BF6DDB">
        <w:rPr>
          <w:rFonts w:ascii="Linux Biolinum" w:hAnsi="Linux Biolinum" w:cs="Linux Biolinum"/>
        </w:rPr>
        <w:t xml:space="preserve"> (et ancien ministre de la Justice).</w:t>
      </w:r>
      <w:r w:rsidR="00203D9C">
        <w:rPr>
          <w:rFonts w:ascii="Linux Biolinum" w:hAnsi="Linux Biolinum" w:cs="Linux Biolinum"/>
        </w:rPr>
        <w:t xml:space="preserve"> À </w:t>
      </w:r>
      <w:r w:rsidR="00203D9C" w:rsidRPr="001F0E8E">
        <w:rPr>
          <w:rFonts w:ascii="Linux Biolinum" w:hAnsi="Linux Biolinum" w:cs="Linux Biolinum"/>
        </w:rPr>
        <w:t>l</w:t>
      </w:r>
      <w:r w:rsidR="00203D9C">
        <w:rPr>
          <w:rFonts w:ascii="Linux Biolinum" w:hAnsi="Linux Biolinum" w:cs="Linux Biolinum"/>
        </w:rPr>
        <w:t>’</w:t>
      </w:r>
      <w:r w:rsidR="00203D9C" w:rsidRPr="001F0E8E">
        <w:rPr>
          <w:rFonts w:ascii="Linux Biolinum" w:hAnsi="Linux Biolinum" w:cs="Linux Biolinum"/>
        </w:rPr>
        <w:t>occasion du</w:t>
      </w:r>
      <w:r w:rsidR="00203D9C">
        <w:rPr>
          <w:rFonts w:ascii="Linux Biolinum" w:hAnsi="Linux Biolinum" w:cs="Linux Biolinum"/>
        </w:rPr>
        <w:t xml:space="preserve"> </w:t>
      </w:r>
      <w:r w:rsidR="00203D9C" w:rsidRPr="001F0E8E">
        <w:rPr>
          <w:rFonts w:ascii="Linux Biolinum" w:hAnsi="Linux Biolinum" w:cs="Linux Biolinum"/>
        </w:rPr>
        <w:t>bicentenaire de la révolution française</w:t>
      </w:r>
      <w:r w:rsidR="00C712C1">
        <w:rPr>
          <w:rFonts w:ascii="Linux Biolinum" w:hAnsi="Linux Biolinum" w:cs="Linux Biolinum"/>
        </w:rPr>
        <w:t xml:space="preserve"> de 1789</w:t>
      </w:r>
      <w:r w:rsidR="00203D9C">
        <w:rPr>
          <w:rFonts w:ascii="Linux Biolinum" w:hAnsi="Linux Biolinum" w:cs="Linux Biolinum"/>
        </w:rPr>
        <w:t>, B</w:t>
      </w:r>
      <w:r w:rsidR="00732548" w:rsidRPr="001F0E8E">
        <w:rPr>
          <w:rFonts w:ascii="Linux Biolinum" w:hAnsi="Linux Biolinum" w:cs="Linux Biolinum"/>
        </w:rPr>
        <w:t>adinter</w:t>
      </w:r>
      <w:r w:rsidR="001F0E8E" w:rsidRPr="001F0E8E">
        <w:rPr>
          <w:rFonts w:ascii="Linux Biolinum" w:hAnsi="Linux Biolinum" w:cs="Linux Biolinum"/>
        </w:rPr>
        <w:t xml:space="preserve"> propose la possibilité pour les citoyens de</w:t>
      </w:r>
      <w:r w:rsidR="007B0C94">
        <w:rPr>
          <w:rFonts w:ascii="Linux Biolinum" w:hAnsi="Linux Biolinum" w:cs="Linux Biolinum"/>
        </w:rPr>
        <w:t xml:space="preserve"> </w:t>
      </w:r>
      <w:r w:rsidR="001F0E8E" w:rsidRPr="001F0E8E">
        <w:rPr>
          <w:rFonts w:ascii="Linux Biolinum" w:hAnsi="Linux Biolinum" w:cs="Linux Biolinum"/>
        </w:rPr>
        <w:t xml:space="preserve">saisir le </w:t>
      </w:r>
      <w:r w:rsidR="007B0C94">
        <w:rPr>
          <w:rFonts w:ascii="Linux Biolinum" w:hAnsi="Linux Biolinum" w:cs="Linux Biolinum"/>
        </w:rPr>
        <w:t>C</w:t>
      </w:r>
      <w:r w:rsidR="001F0E8E" w:rsidRPr="001F0E8E">
        <w:rPr>
          <w:rFonts w:ascii="Linux Biolinum" w:hAnsi="Linux Biolinum" w:cs="Linux Biolinum"/>
        </w:rPr>
        <w:t>onseil constitutionnel</w:t>
      </w:r>
      <w:r w:rsidR="00B913B1">
        <w:rPr>
          <w:rFonts w:ascii="Linux Biolinum" w:hAnsi="Linux Biolinum" w:cs="Linux Biolinum"/>
        </w:rPr>
        <w:t xml:space="preserve">. Refus du Sénat, </w:t>
      </w:r>
      <w:r w:rsidR="001F0E8E" w:rsidRPr="001F0E8E">
        <w:rPr>
          <w:rFonts w:ascii="Linux Biolinum" w:hAnsi="Linux Biolinum" w:cs="Linux Biolinum"/>
        </w:rPr>
        <w:t>il n</w:t>
      </w:r>
      <w:r w:rsidR="002B2F72">
        <w:rPr>
          <w:rFonts w:ascii="Linux Biolinum" w:hAnsi="Linux Biolinum" w:cs="Linux Biolinum"/>
        </w:rPr>
        <w:t>’</w:t>
      </w:r>
      <w:r w:rsidR="001F0E8E" w:rsidRPr="001F0E8E">
        <w:rPr>
          <w:rFonts w:ascii="Linux Biolinum" w:hAnsi="Linux Biolinum" w:cs="Linux Biolinum"/>
        </w:rPr>
        <w:t>est pas question</w:t>
      </w:r>
      <w:r w:rsidR="00ED5126">
        <w:rPr>
          <w:rFonts w:ascii="Linux Biolinum" w:hAnsi="Linux Biolinum" w:cs="Linux Biolinum"/>
        </w:rPr>
        <w:t xml:space="preserve"> </w:t>
      </w:r>
      <w:r w:rsidR="001F0E8E" w:rsidRPr="001F0E8E">
        <w:rPr>
          <w:rFonts w:ascii="Linux Biolinum" w:hAnsi="Linux Biolinum" w:cs="Linux Biolinum"/>
        </w:rPr>
        <w:t>de valider cette révision</w:t>
      </w:r>
      <w:r w:rsidR="00512DDE">
        <w:rPr>
          <w:rFonts w:ascii="Linux Biolinum" w:hAnsi="Linux Biolinum" w:cs="Linux Biolinum"/>
        </w:rPr>
        <w:t xml:space="preserve"> </w:t>
      </w:r>
      <w:r w:rsidR="001F0E8E" w:rsidRPr="001F0E8E">
        <w:rPr>
          <w:rFonts w:ascii="Linux Biolinum" w:hAnsi="Linux Biolinum" w:cs="Linux Biolinum"/>
        </w:rPr>
        <w:t>constitutionnelle</w:t>
      </w:r>
      <w:r w:rsidR="00ED5126">
        <w:rPr>
          <w:rFonts w:ascii="Linux Biolinum" w:hAnsi="Linux Biolinum" w:cs="Linux Biolinum"/>
        </w:rPr>
        <w:t xml:space="preserve"> </w:t>
      </w:r>
      <w:r w:rsidR="001F0E8E" w:rsidRPr="001F0E8E">
        <w:rPr>
          <w:rFonts w:ascii="Linux Biolinum" w:hAnsi="Linux Biolinum" w:cs="Linux Biolinum"/>
        </w:rPr>
        <w:t>considéré</w:t>
      </w:r>
      <w:r w:rsidR="00ED5126">
        <w:rPr>
          <w:rFonts w:ascii="Linux Biolinum" w:hAnsi="Linux Biolinum" w:cs="Linux Biolinum"/>
        </w:rPr>
        <w:t>e</w:t>
      </w:r>
      <w:r w:rsidR="001F0E8E" w:rsidRPr="001F0E8E">
        <w:rPr>
          <w:rFonts w:ascii="Linux Biolinum" w:hAnsi="Linux Biolinum" w:cs="Linux Biolinum"/>
        </w:rPr>
        <w:t xml:space="preserve"> comme favorable </w:t>
      </w:r>
      <w:r w:rsidR="00A525EE">
        <w:rPr>
          <w:rFonts w:ascii="Linux Biolinum" w:hAnsi="Linux Biolinum" w:cs="Linux Biolinum"/>
        </w:rPr>
        <w:t>à la majorité socialiste de l’époque.</w:t>
      </w:r>
      <w:r w:rsidR="009655E8">
        <w:rPr>
          <w:rFonts w:ascii="Linux Biolinum" w:hAnsi="Linux Biolinum" w:cs="Linux Biolinum"/>
        </w:rPr>
        <w:t xml:space="preserve"> En </w:t>
      </w:r>
      <w:r w:rsidR="001F0E8E" w:rsidRPr="001F0E8E">
        <w:rPr>
          <w:rFonts w:ascii="Linux Biolinum" w:hAnsi="Linux Biolinum" w:cs="Linux Biolinum"/>
        </w:rPr>
        <w:t>1993</w:t>
      </w:r>
      <w:r w:rsidR="009655E8">
        <w:rPr>
          <w:rFonts w:ascii="Linux Biolinum" w:hAnsi="Linux Biolinum" w:cs="Linux Biolinum"/>
        </w:rPr>
        <w:t>,</w:t>
      </w:r>
      <w:r w:rsidR="001F0E8E" w:rsidRPr="001F0E8E">
        <w:rPr>
          <w:rFonts w:ascii="Linux Biolinum" w:hAnsi="Linux Biolinum" w:cs="Linux Biolinum"/>
        </w:rPr>
        <w:t xml:space="preserve"> le comité </w:t>
      </w:r>
      <w:r w:rsidR="00BB3819">
        <w:rPr>
          <w:rFonts w:ascii="Linux Biolinum" w:hAnsi="Linux Biolinum" w:cs="Linux Biolinum"/>
        </w:rPr>
        <w:t>Vedel</w:t>
      </w:r>
      <w:r w:rsidR="00C10A08">
        <w:rPr>
          <w:rFonts w:ascii="Linux Biolinum" w:hAnsi="Linux Biolinum" w:cs="Linux Biolinum"/>
        </w:rPr>
        <w:t xml:space="preserve"> (</w:t>
      </w:r>
      <w:r w:rsidR="00C10A08" w:rsidRPr="001F0E8E">
        <w:rPr>
          <w:rFonts w:ascii="Linux Biolinum" w:hAnsi="Linux Biolinum" w:cs="Linux Biolinum"/>
        </w:rPr>
        <w:t>comité de</w:t>
      </w:r>
      <w:r w:rsidR="00C10A08">
        <w:rPr>
          <w:rFonts w:ascii="Linux Biolinum" w:hAnsi="Linux Biolinum" w:cs="Linux Biolinum"/>
        </w:rPr>
        <w:t xml:space="preserve"> </w:t>
      </w:r>
      <w:r w:rsidR="00C10A08" w:rsidRPr="001F0E8E">
        <w:rPr>
          <w:rFonts w:ascii="Linux Biolinum" w:hAnsi="Linux Biolinum" w:cs="Linux Biolinum"/>
        </w:rPr>
        <w:t>réflexion placé sous l</w:t>
      </w:r>
      <w:r w:rsidR="00C10A08">
        <w:rPr>
          <w:rFonts w:ascii="Linux Biolinum" w:hAnsi="Linux Biolinum" w:cs="Linux Biolinum"/>
        </w:rPr>
        <w:t>’</w:t>
      </w:r>
      <w:r w:rsidR="00C10A08" w:rsidRPr="001F0E8E">
        <w:rPr>
          <w:rFonts w:ascii="Linux Biolinum" w:hAnsi="Linux Biolinum" w:cs="Linux Biolinum"/>
        </w:rPr>
        <w:t>autorité</w:t>
      </w:r>
      <w:r w:rsidR="00C10A08">
        <w:rPr>
          <w:rFonts w:ascii="Linux Biolinum" w:hAnsi="Linux Biolinum" w:cs="Linux Biolinum"/>
        </w:rPr>
        <w:t xml:space="preserve"> </w:t>
      </w:r>
      <w:r w:rsidR="00C10A08" w:rsidRPr="001F0E8E">
        <w:rPr>
          <w:rFonts w:ascii="Linux Biolinum" w:hAnsi="Linux Biolinum" w:cs="Linux Biolinum"/>
        </w:rPr>
        <w:t>ém</w:t>
      </w:r>
      <w:r w:rsidR="00C10A08" w:rsidRPr="001F0E8E">
        <w:rPr>
          <w:rFonts w:ascii="Linux Biolinum" w:hAnsi="Linux Biolinum" w:cs="Linux Biolinum"/>
        </w:rPr>
        <w:t>i</w:t>
      </w:r>
      <w:r w:rsidR="00C10A08" w:rsidRPr="001F0E8E">
        <w:rPr>
          <w:rFonts w:ascii="Linux Biolinum" w:hAnsi="Linux Biolinum" w:cs="Linux Biolinum"/>
        </w:rPr>
        <w:t>nemment éclairée du doyen Vedel</w:t>
      </w:r>
      <w:r w:rsidR="00C10A08">
        <w:rPr>
          <w:rFonts w:ascii="Linux Biolinum" w:hAnsi="Linux Biolinum" w:cs="Linux Biolinum"/>
        </w:rPr>
        <w:t xml:space="preserve">) </w:t>
      </w:r>
      <w:r w:rsidR="001F0E8E" w:rsidRPr="001F0E8E">
        <w:rPr>
          <w:rFonts w:ascii="Linux Biolinum" w:hAnsi="Linux Biolinum" w:cs="Linux Biolinum"/>
        </w:rPr>
        <w:t>qui</w:t>
      </w:r>
      <w:r w:rsidR="00BB3819">
        <w:rPr>
          <w:rFonts w:ascii="Linux Biolinum" w:hAnsi="Linux Biolinum" w:cs="Linux Biolinum"/>
        </w:rPr>
        <w:t xml:space="preserve"> </w:t>
      </w:r>
      <w:r w:rsidR="001F0E8E" w:rsidRPr="001F0E8E">
        <w:rPr>
          <w:rFonts w:ascii="Linux Biolinum" w:hAnsi="Linux Biolinum" w:cs="Linux Biolinum"/>
        </w:rPr>
        <w:t>avait été réuni à l</w:t>
      </w:r>
      <w:r w:rsidR="002B2F72">
        <w:rPr>
          <w:rFonts w:ascii="Linux Biolinum" w:hAnsi="Linux Biolinum" w:cs="Linux Biolinum"/>
        </w:rPr>
        <w:t>’</w:t>
      </w:r>
      <w:r w:rsidR="001F0E8E" w:rsidRPr="001F0E8E">
        <w:rPr>
          <w:rFonts w:ascii="Linux Biolinum" w:hAnsi="Linux Biolinum" w:cs="Linux Biolinum"/>
        </w:rPr>
        <w:t>autorité du</w:t>
      </w:r>
      <w:r w:rsidR="00BB3819">
        <w:rPr>
          <w:rFonts w:ascii="Linux Biolinum" w:hAnsi="Linux Biolinum" w:cs="Linux Biolinum"/>
        </w:rPr>
        <w:t xml:space="preserve"> P</w:t>
      </w:r>
      <w:r w:rsidR="001F0E8E" w:rsidRPr="001F0E8E">
        <w:rPr>
          <w:rFonts w:ascii="Linux Biolinum" w:hAnsi="Linux Biolinum" w:cs="Linux Biolinum"/>
        </w:rPr>
        <w:t xml:space="preserve">résident de la </w:t>
      </w:r>
      <w:r w:rsidR="00BB3819">
        <w:rPr>
          <w:rFonts w:ascii="Linux Biolinum" w:hAnsi="Linux Biolinum" w:cs="Linux Biolinum"/>
        </w:rPr>
        <w:t>R</w:t>
      </w:r>
      <w:r w:rsidR="001F0E8E" w:rsidRPr="001F0E8E">
        <w:rPr>
          <w:rFonts w:ascii="Linux Biolinum" w:hAnsi="Linux Biolinum" w:cs="Linux Biolinum"/>
        </w:rPr>
        <w:t>ép</w:t>
      </w:r>
      <w:r w:rsidR="001F0E8E" w:rsidRPr="001F0E8E">
        <w:rPr>
          <w:rFonts w:ascii="Linux Biolinum" w:hAnsi="Linux Biolinum" w:cs="Linux Biolinum"/>
        </w:rPr>
        <w:t>u</w:t>
      </w:r>
      <w:r w:rsidR="001F0E8E" w:rsidRPr="001F0E8E">
        <w:rPr>
          <w:rFonts w:ascii="Linux Biolinum" w:hAnsi="Linux Biolinum" w:cs="Linux Biolinum"/>
        </w:rPr>
        <w:t xml:space="preserve">blique </w:t>
      </w:r>
      <w:r w:rsidR="00BB3819">
        <w:rPr>
          <w:rFonts w:ascii="Linux Biolinum" w:hAnsi="Linux Biolinum" w:cs="Linux Biolinum"/>
        </w:rPr>
        <w:t>François M</w:t>
      </w:r>
      <w:r w:rsidR="001F0E8E" w:rsidRPr="001F0E8E">
        <w:rPr>
          <w:rFonts w:ascii="Linux Biolinum" w:hAnsi="Linux Biolinum" w:cs="Linux Biolinum"/>
        </w:rPr>
        <w:t xml:space="preserve">itterrand pour réviser la </w:t>
      </w:r>
      <w:r w:rsidR="00BB3819">
        <w:rPr>
          <w:rFonts w:ascii="Linux Biolinum" w:hAnsi="Linux Biolinum" w:cs="Linux Biolinum"/>
        </w:rPr>
        <w:t>C</w:t>
      </w:r>
      <w:r w:rsidR="001F0E8E" w:rsidRPr="001F0E8E">
        <w:rPr>
          <w:rFonts w:ascii="Linux Biolinum" w:hAnsi="Linux Biolinum" w:cs="Linux Biolinum"/>
        </w:rPr>
        <w:t>onstitution</w:t>
      </w:r>
      <w:r w:rsidR="00FA2C46">
        <w:rPr>
          <w:rFonts w:ascii="Linux Biolinum" w:hAnsi="Linux Biolinum" w:cs="Linux Biolinum"/>
        </w:rPr>
        <w:t xml:space="preserve">, </w:t>
      </w:r>
      <w:r w:rsidR="001F0E8E" w:rsidRPr="001F0E8E">
        <w:rPr>
          <w:rFonts w:ascii="Linux Biolinum" w:hAnsi="Linux Biolinum" w:cs="Linux Biolinum"/>
        </w:rPr>
        <w:t>va</w:t>
      </w:r>
      <w:r w:rsidR="00F77445">
        <w:rPr>
          <w:rFonts w:ascii="Linux Biolinum" w:hAnsi="Linux Biolinum" w:cs="Linux Biolinum"/>
        </w:rPr>
        <w:t xml:space="preserve"> </w:t>
      </w:r>
      <w:r w:rsidR="001F0E8E" w:rsidRPr="001F0E8E">
        <w:rPr>
          <w:rFonts w:ascii="Linux Biolinum" w:hAnsi="Linux Biolinum" w:cs="Linux Biolinum"/>
        </w:rPr>
        <w:t>faire un certain nombre de prop</w:t>
      </w:r>
      <w:r w:rsidR="001F0E8E" w:rsidRPr="001F0E8E">
        <w:rPr>
          <w:rFonts w:ascii="Linux Biolinum" w:hAnsi="Linux Biolinum" w:cs="Linux Biolinum"/>
        </w:rPr>
        <w:t>o</w:t>
      </w:r>
      <w:r w:rsidR="001F0E8E" w:rsidRPr="001F0E8E">
        <w:rPr>
          <w:rFonts w:ascii="Linux Biolinum" w:hAnsi="Linux Biolinum" w:cs="Linux Biolinum"/>
        </w:rPr>
        <w:t>sitions</w:t>
      </w:r>
      <w:r w:rsidR="000A6B6D">
        <w:rPr>
          <w:rFonts w:ascii="Linux Biolinum" w:hAnsi="Linux Biolinum" w:cs="Linux Biolinum"/>
        </w:rPr>
        <w:t>.</w:t>
      </w:r>
      <w:r w:rsidR="00107A3B">
        <w:rPr>
          <w:rFonts w:ascii="Linux Biolinum" w:hAnsi="Linux Biolinum" w:cs="Linux Biolinum"/>
        </w:rPr>
        <w:t xml:space="preserve"> </w:t>
      </w:r>
      <w:r w:rsidR="00895E37">
        <w:rPr>
          <w:rFonts w:ascii="Linux Biolinum" w:hAnsi="Linux Biolinum" w:cs="Linux Biolinum"/>
        </w:rPr>
        <w:t>D</w:t>
      </w:r>
      <w:r w:rsidR="00646A88">
        <w:rPr>
          <w:rFonts w:ascii="Linux Biolinum" w:hAnsi="Linux Biolinum" w:cs="Linux Biolinum"/>
        </w:rPr>
        <w:t xml:space="preserve">ans les propositions qu’il va </w:t>
      </w:r>
      <w:r w:rsidR="001F0E8E" w:rsidRPr="001F0E8E">
        <w:rPr>
          <w:rFonts w:ascii="Linux Biolinum" w:hAnsi="Linux Biolinum" w:cs="Linux Biolinum"/>
        </w:rPr>
        <w:t>faire</w:t>
      </w:r>
      <w:r w:rsidR="00895E37">
        <w:rPr>
          <w:rFonts w:ascii="Linux Biolinum" w:hAnsi="Linux Biolinum" w:cs="Linux Biolinum"/>
        </w:rPr>
        <w:t xml:space="preserve"> se trouve </w:t>
      </w:r>
      <w:r w:rsidR="001F0E8E" w:rsidRPr="001F0E8E">
        <w:rPr>
          <w:rFonts w:ascii="Linux Biolinum" w:hAnsi="Linux Biolinum" w:cs="Linux Biolinum"/>
        </w:rPr>
        <w:t>la possibilité d</w:t>
      </w:r>
      <w:r w:rsidR="002B2F72">
        <w:rPr>
          <w:rFonts w:ascii="Linux Biolinum" w:hAnsi="Linux Biolinum" w:cs="Linux Biolinum"/>
        </w:rPr>
        <w:t>’</w:t>
      </w:r>
      <w:r w:rsidR="001F0E8E" w:rsidRPr="001F0E8E">
        <w:rPr>
          <w:rFonts w:ascii="Linux Biolinum" w:hAnsi="Linux Biolinum" w:cs="Linux Biolinum"/>
        </w:rPr>
        <w:t>une</w:t>
      </w:r>
      <w:r w:rsidR="00646A88">
        <w:rPr>
          <w:rFonts w:ascii="Linux Biolinum" w:hAnsi="Linux Biolinum" w:cs="Linux Biolinum"/>
        </w:rPr>
        <w:t xml:space="preserve"> </w:t>
      </w:r>
      <w:r w:rsidR="001F0E8E" w:rsidRPr="001F0E8E">
        <w:rPr>
          <w:rFonts w:ascii="Linux Biolinum" w:hAnsi="Linux Biolinum" w:cs="Linux Biolinum"/>
        </w:rPr>
        <w:t xml:space="preserve">saisine du </w:t>
      </w:r>
      <w:r w:rsidR="00EA1793">
        <w:rPr>
          <w:rFonts w:ascii="Linux Biolinum" w:hAnsi="Linux Biolinum" w:cs="Linux Biolinum"/>
        </w:rPr>
        <w:t>C</w:t>
      </w:r>
      <w:r w:rsidR="001F0E8E" w:rsidRPr="001F0E8E">
        <w:rPr>
          <w:rFonts w:ascii="Linux Biolinum" w:hAnsi="Linux Biolinum" w:cs="Linux Biolinum"/>
        </w:rPr>
        <w:t>onseil constitutionnel par</w:t>
      </w:r>
      <w:r w:rsidR="00EA1793">
        <w:rPr>
          <w:rFonts w:ascii="Linux Biolinum" w:hAnsi="Linux Biolinum" w:cs="Linux Biolinum"/>
        </w:rPr>
        <w:t xml:space="preserve"> </w:t>
      </w:r>
      <w:r w:rsidR="001F0E8E" w:rsidRPr="001F0E8E">
        <w:rPr>
          <w:rFonts w:ascii="Linux Biolinum" w:hAnsi="Linux Biolinum" w:cs="Linux Biolinum"/>
        </w:rPr>
        <w:t>les citoyens en matière de contrôle de</w:t>
      </w:r>
      <w:r w:rsidR="00EA1793">
        <w:rPr>
          <w:rFonts w:ascii="Linux Biolinum" w:hAnsi="Linux Biolinum" w:cs="Linux Biolinum"/>
        </w:rPr>
        <w:t xml:space="preserve"> </w:t>
      </w:r>
      <w:r w:rsidR="001F0E8E" w:rsidRPr="001F0E8E">
        <w:rPr>
          <w:rFonts w:ascii="Linux Biolinum" w:hAnsi="Linux Biolinum" w:cs="Linux Biolinum"/>
        </w:rPr>
        <w:t>constitutionnalité</w:t>
      </w:r>
      <w:r w:rsidR="00895E37">
        <w:rPr>
          <w:rFonts w:ascii="Linux Biolinum" w:hAnsi="Linux Biolinum" w:cs="Linux Biolinum"/>
        </w:rPr>
        <w:t>,</w:t>
      </w:r>
      <w:r w:rsidR="001F0E8E" w:rsidRPr="001F0E8E">
        <w:rPr>
          <w:rFonts w:ascii="Linux Biolinum" w:hAnsi="Linux Biolinum" w:cs="Linux Biolinum"/>
        </w:rPr>
        <w:t xml:space="preserve"> notamment des droits</w:t>
      </w:r>
      <w:r w:rsidR="00EA1793">
        <w:rPr>
          <w:rFonts w:ascii="Linux Biolinum" w:hAnsi="Linux Biolinum" w:cs="Linux Biolinum"/>
        </w:rPr>
        <w:t xml:space="preserve"> </w:t>
      </w:r>
      <w:r w:rsidR="001F0E8E" w:rsidRPr="001F0E8E">
        <w:rPr>
          <w:rFonts w:ascii="Linux Biolinum" w:hAnsi="Linux Biolinum" w:cs="Linux Biolinum"/>
        </w:rPr>
        <w:t>fondamentaux</w:t>
      </w:r>
      <w:r w:rsidR="00EA1793">
        <w:rPr>
          <w:rFonts w:ascii="Linux Biolinum" w:hAnsi="Linux Biolinum" w:cs="Linux Biolinum"/>
        </w:rPr>
        <w:t>.</w:t>
      </w:r>
      <w:r w:rsidR="00424C76">
        <w:rPr>
          <w:rFonts w:ascii="Linux Biolinum" w:hAnsi="Linux Biolinum" w:cs="Linux Biolinum"/>
        </w:rPr>
        <w:t xml:space="preserve"> Le </w:t>
      </w:r>
      <w:r w:rsidR="001F0E8E" w:rsidRPr="001F0E8E">
        <w:rPr>
          <w:rFonts w:ascii="Linux Biolinum" w:hAnsi="Linux Biolinum" w:cs="Linux Biolinum"/>
        </w:rPr>
        <w:t xml:space="preserve">comité </w:t>
      </w:r>
      <w:r w:rsidR="00424C76">
        <w:rPr>
          <w:rFonts w:ascii="Linux Biolinum" w:hAnsi="Linux Biolinum" w:cs="Linux Biolinum"/>
        </w:rPr>
        <w:t>Ved</w:t>
      </w:r>
      <w:r w:rsidR="006D5EDC" w:rsidRPr="001F0E8E">
        <w:rPr>
          <w:rFonts w:ascii="Linux Biolinum" w:hAnsi="Linux Biolinum" w:cs="Linux Biolinum"/>
        </w:rPr>
        <w:t>el</w:t>
      </w:r>
      <w:r w:rsidR="001F0E8E" w:rsidRPr="001F0E8E">
        <w:rPr>
          <w:rFonts w:ascii="Linux Biolinum" w:hAnsi="Linux Biolinum" w:cs="Linux Biolinum"/>
        </w:rPr>
        <w:t xml:space="preserve"> réfléchit à un système</w:t>
      </w:r>
      <w:r w:rsidR="00424C76">
        <w:rPr>
          <w:rFonts w:ascii="Linux Biolinum" w:hAnsi="Linux Biolinum" w:cs="Linux Biolinum"/>
        </w:rPr>
        <w:t xml:space="preserve"> </w:t>
      </w:r>
      <w:r w:rsidR="001F0E8E" w:rsidRPr="001F0E8E">
        <w:rPr>
          <w:rFonts w:ascii="Linux Biolinum" w:hAnsi="Linux Biolinum" w:cs="Linux Biolinum"/>
        </w:rPr>
        <w:t>de filtre</w:t>
      </w:r>
      <w:r w:rsidR="00424C76">
        <w:rPr>
          <w:rFonts w:ascii="Linux Biolinum" w:hAnsi="Linux Biolinum" w:cs="Linux Biolinum"/>
        </w:rPr>
        <w:t>,</w:t>
      </w:r>
      <w:r w:rsidR="001F0E8E" w:rsidRPr="001F0E8E">
        <w:rPr>
          <w:rFonts w:ascii="Linux Biolinum" w:hAnsi="Linux Biolinum" w:cs="Linux Biolinum"/>
        </w:rPr>
        <w:t xml:space="preserve"> mais </w:t>
      </w:r>
      <w:r w:rsidR="00265A3F">
        <w:rPr>
          <w:rFonts w:ascii="Linux Biolinum" w:hAnsi="Linux Biolinum" w:cs="Linux Biolinum"/>
        </w:rPr>
        <w:t xml:space="preserve">cela </w:t>
      </w:r>
      <w:r w:rsidR="001F0E8E" w:rsidRPr="001F0E8E">
        <w:rPr>
          <w:rFonts w:ascii="Linux Biolinum" w:hAnsi="Linux Biolinum" w:cs="Linux Biolinum"/>
        </w:rPr>
        <w:t>est refusé</w:t>
      </w:r>
      <w:r w:rsidR="00424C76">
        <w:rPr>
          <w:rFonts w:ascii="Linux Biolinum" w:hAnsi="Linux Biolinum" w:cs="Linux Biolinum"/>
        </w:rPr>
        <w:t>,</w:t>
      </w:r>
      <w:r w:rsidR="001F0E8E" w:rsidRPr="001F0E8E">
        <w:rPr>
          <w:rFonts w:ascii="Linux Biolinum" w:hAnsi="Linux Biolinum" w:cs="Linux Biolinum"/>
        </w:rPr>
        <w:t xml:space="preserve"> car </w:t>
      </w:r>
      <w:r w:rsidR="00BC2529">
        <w:rPr>
          <w:rFonts w:ascii="Linux Biolinum" w:hAnsi="Linux Biolinum" w:cs="Linux Biolinum"/>
        </w:rPr>
        <w:t xml:space="preserve">en 1993 </w:t>
      </w:r>
      <w:r w:rsidR="001F0E8E" w:rsidRPr="001F0E8E">
        <w:rPr>
          <w:rFonts w:ascii="Linux Biolinum" w:hAnsi="Linux Biolinum" w:cs="Linux Biolinum"/>
        </w:rPr>
        <w:t>il va y avoir là l</w:t>
      </w:r>
      <w:r w:rsidR="002B2F72">
        <w:rPr>
          <w:rFonts w:ascii="Linux Biolinum" w:hAnsi="Linux Biolinum" w:cs="Linux Biolinum"/>
        </w:rPr>
        <w:t>’</w:t>
      </w:r>
      <w:r w:rsidR="001F0E8E" w:rsidRPr="001F0E8E">
        <w:rPr>
          <w:rFonts w:ascii="Linux Biolinum" w:hAnsi="Linux Biolinum" w:cs="Linux Biolinum"/>
        </w:rPr>
        <w:t>alternance</w:t>
      </w:r>
      <w:r w:rsidR="00BC2529">
        <w:rPr>
          <w:rFonts w:ascii="Linux Biolinum" w:hAnsi="Linux Biolinum" w:cs="Linux Biolinum"/>
        </w:rPr>
        <w:t xml:space="preserve"> avec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arrivée au pouvoir d</w:t>
      </w:r>
      <w:r w:rsidR="002B2F72">
        <w:rPr>
          <w:rFonts w:ascii="Linux Biolinum" w:hAnsi="Linux Biolinum" w:cs="Linux Biolinum"/>
        </w:rPr>
        <w:t>’</w:t>
      </w:r>
      <w:r w:rsidR="001F0E8E" w:rsidRPr="001F0E8E">
        <w:rPr>
          <w:rFonts w:ascii="Linux Biolinum" w:hAnsi="Linux Biolinum" w:cs="Linux Biolinum"/>
        </w:rPr>
        <w:t>une</w:t>
      </w:r>
      <w:r w:rsidR="008D4F8C">
        <w:rPr>
          <w:rFonts w:ascii="Linux Biolinum" w:hAnsi="Linux Biolinum" w:cs="Linux Biolinum"/>
        </w:rPr>
        <w:t xml:space="preserve"> n</w:t>
      </w:r>
      <w:r w:rsidR="001F0E8E" w:rsidRPr="001F0E8E">
        <w:rPr>
          <w:rFonts w:ascii="Linux Biolinum" w:hAnsi="Linux Biolinum" w:cs="Linux Biolinum"/>
        </w:rPr>
        <w:t xml:space="preserve">ouvelle majorité de droite totalement opposé à </w:t>
      </w:r>
      <w:r w:rsidR="008D4F8C">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idée de cette</w:t>
      </w:r>
      <w:r w:rsidR="008D4F8C">
        <w:rPr>
          <w:rFonts w:ascii="Linux Biolinum" w:hAnsi="Linux Biolinum" w:cs="Linux Biolinum"/>
        </w:rPr>
        <w:t xml:space="preserve"> </w:t>
      </w:r>
      <w:r w:rsidR="001F0E8E" w:rsidRPr="001F0E8E">
        <w:rPr>
          <w:rFonts w:ascii="Linux Biolinum" w:hAnsi="Linux Biolinum" w:cs="Linux Biolinum"/>
        </w:rPr>
        <w:t>réforme et qui ne veut pas faire de</w:t>
      </w:r>
      <w:r w:rsidR="008D4F8C">
        <w:rPr>
          <w:rFonts w:ascii="Linux Biolinum" w:hAnsi="Linux Biolinum" w:cs="Linux Biolinum"/>
        </w:rPr>
        <w:t xml:space="preserve"> </w:t>
      </w:r>
      <w:r w:rsidR="001F0E8E" w:rsidRPr="001F0E8E">
        <w:rPr>
          <w:rFonts w:ascii="Linux Biolinum" w:hAnsi="Linux Biolinum" w:cs="Linux Biolinum"/>
        </w:rPr>
        <w:t>cadeau à la g</w:t>
      </w:r>
      <w:r w:rsidR="005A3B54">
        <w:rPr>
          <w:rFonts w:ascii="Linux Biolinum" w:hAnsi="Linux Biolinum" w:cs="Linux Biolinum"/>
        </w:rPr>
        <w:t>auche dans ce domaine-là.</w:t>
      </w:r>
    </w:p>
    <w:p w:rsidR="001F0E8E" w:rsidRPr="001F0E8E" w:rsidRDefault="00533295" w:rsidP="008B3279">
      <w:pPr>
        <w:ind w:firstLine="425"/>
        <w:rPr>
          <w:rFonts w:ascii="Linux Biolinum" w:hAnsi="Linux Biolinum" w:cs="Linux Biolinum"/>
        </w:rPr>
      </w:pPr>
      <w:r>
        <w:rPr>
          <w:rFonts w:ascii="Linux Biolinum" w:hAnsi="Linux Biolinum" w:cs="Linux Biolinum"/>
        </w:rPr>
        <w:t>C</w:t>
      </w:r>
      <w:r w:rsidR="001F0E8E" w:rsidRPr="001F0E8E">
        <w:rPr>
          <w:rFonts w:ascii="Linux Biolinum" w:hAnsi="Linux Biolinum" w:cs="Linux Biolinum"/>
        </w:rPr>
        <w:t>ett</w:t>
      </w:r>
      <w:r w:rsidR="009E100B">
        <w:rPr>
          <w:rFonts w:ascii="Linux Biolinum" w:hAnsi="Linux Biolinum" w:cs="Linux Biolinum"/>
        </w:rPr>
        <w:t xml:space="preserve">e réforme va rebondir en 2008, </w:t>
      </w:r>
      <w:r w:rsidR="001F0E8E" w:rsidRPr="001F0E8E">
        <w:rPr>
          <w:rFonts w:ascii="Linux Biolinum" w:hAnsi="Linux Biolinum" w:cs="Linux Biolinum"/>
        </w:rPr>
        <w:t>c</w:t>
      </w:r>
      <w:r w:rsidR="002B2F72">
        <w:rPr>
          <w:rFonts w:ascii="Linux Biolinum" w:hAnsi="Linux Biolinum" w:cs="Linux Biolinum"/>
        </w:rPr>
        <w:t>’</w:t>
      </w:r>
      <w:r w:rsidR="007F222B">
        <w:rPr>
          <w:rFonts w:ascii="Linux Biolinum" w:hAnsi="Linux Biolinum" w:cs="Linux Biolinum"/>
        </w:rPr>
        <w:t xml:space="preserve">est-à-dire </w:t>
      </w:r>
      <w:r w:rsidR="001F0E8E" w:rsidRPr="001F0E8E">
        <w:rPr>
          <w:rFonts w:ascii="Linux Biolinum" w:hAnsi="Linux Biolinum" w:cs="Linux Biolinum"/>
        </w:rPr>
        <w:t>après l</w:t>
      </w:r>
      <w:r w:rsidR="002B2F72">
        <w:rPr>
          <w:rFonts w:ascii="Linux Biolinum" w:hAnsi="Linux Biolinum" w:cs="Linux Biolinum"/>
        </w:rPr>
        <w:t>’</w:t>
      </w:r>
      <w:r w:rsidR="001F0E8E" w:rsidRPr="001F0E8E">
        <w:rPr>
          <w:rFonts w:ascii="Linux Biolinum" w:hAnsi="Linux Biolinum" w:cs="Linux Biolinum"/>
        </w:rPr>
        <w:t xml:space="preserve">élection de </w:t>
      </w:r>
      <w:r w:rsidR="00FE6456" w:rsidRPr="001F0E8E">
        <w:rPr>
          <w:rFonts w:ascii="Linux Biolinum" w:hAnsi="Linux Biolinum" w:cs="Linux Biolinum"/>
        </w:rPr>
        <w:t>Nicolas</w:t>
      </w:r>
      <w:r w:rsidR="001F0E8E" w:rsidRPr="001F0E8E">
        <w:rPr>
          <w:rFonts w:ascii="Linux Biolinum" w:hAnsi="Linux Biolinum" w:cs="Linux Biolinum"/>
        </w:rPr>
        <w:t xml:space="preserve"> </w:t>
      </w:r>
      <w:r w:rsidR="00FE6456" w:rsidRPr="001F0E8E">
        <w:rPr>
          <w:rFonts w:ascii="Linux Biolinum" w:hAnsi="Linux Biolinum" w:cs="Linux Biolinum"/>
        </w:rPr>
        <w:t>Sarkozy</w:t>
      </w:r>
      <w:r w:rsidR="001F0E8E" w:rsidRPr="001F0E8E">
        <w:rPr>
          <w:rFonts w:ascii="Linux Biolinum" w:hAnsi="Linux Biolinum" w:cs="Linux Biolinum"/>
        </w:rPr>
        <w:t xml:space="preserve"> à la</w:t>
      </w:r>
      <w:r w:rsidR="006B3F8B">
        <w:rPr>
          <w:rFonts w:ascii="Linux Biolinum" w:hAnsi="Linux Biolinum" w:cs="Linux Biolinum"/>
        </w:rPr>
        <w:t xml:space="preserve"> </w:t>
      </w:r>
      <w:r w:rsidR="001F0E8E" w:rsidRPr="001F0E8E">
        <w:rPr>
          <w:rFonts w:ascii="Linux Biolinum" w:hAnsi="Linux Biolinum" w:cs="Linux Biolinum"/>
        </w:rPr>
        <w:t xml:space="preserve">présidence de la république </w:t>
      </w:r>
      <w:r w:rsidR="00C7421F">
        <w:rPr>
          <w:rFonts w:ascii="Linux Biolinum" w:hAnsi="Linux Biolinum" w:cs="Linux Biolinum"/>
        </w:rPr>
        <w:t xml:space="preserve">en 2007. </w:t>
      </w:r>
      <w:r w:rsidR="00CE3D99" w:rsidRPr="001F0E8E">
        <w:rPr>
          <w:rFonts w:ascii="Linux Biolinum" w:hAnsi="Linux Biolinum" w:cs="Linux Biolinum"/>
        </w:rPr>
        <w:t>Nicolas</w:t>
      </w:r>
      <w:r w:rsidR="003C64DA">
        <w:rPr>
          <w:rFonts w:ascii="Linux Biolinum" w:hAnsi="Linux Biolinum" w:cs="Linux Biolinum"/>
        </w:rPr>
        <w:t xml:space="preserve"> </w:t>
      </w:r>
      <w:r w:rsidR="00CE3D99" w:rsidRPr="001F0E8E">
        <w:rPr>
          <w:rFonts w:ascii="Linux Biolinum" w:hAnsi="Linux Biolinum" w:cs="Linux Biolinum"/>
        </w:rPr>
        <w:t>Sarkozy</w:t>
      </w:r>
      <w:r w:rsidR="001F0E8E" w:rsidRPr="001F0E8E">
        <w:rPr>
          <w:rFonts w:ascii="Linux Biolinum" w:hAnsi="Linux Biolinum" w:cs="Linux Biolinum"/>
        </w:rPr>
        <w:t xml:space="preserve"> veut s</w:t>
      </w:r>
      <w:r w:rsidR="002B2F72">
        <w:rPr>
          <w:rFonts w:ascii="Linux Biolinum" w:hAnsi="Linux Biolinum" w:cs="Linux Biolinum"/>
        </w:rPr>
        <w:t>’</w:t>
      </w:r>
      <w:r w:rsidR="001F0E8E" w:rsidRPr="001F0E8E">
        <w:rPr>
          <w:rFonts w:ascii="Linux Biolinum" w:hAnsi="Linux Biolinum" w:cs="Linux Biolinum"/>
        </w:rPr>
        <w:t>engager très rapidement</w:t>
      </w:r>
      <w:r w:rsidR="00EC372B">
        <w:rPr>
          <w:rFonts w:ascii="Linux Biolinum" w:hAnsi="Linux Biolinum" w:cs="Linux Biolinum"/>
        </w:rPr>
        <w:t xml:space="preserve"> </w:t>
      </w:r>
      <w:r w:rsidR="00376FC6">
        <w:rPr>
          <w:rFonts w:ascii="Linux Biolinum" w:hAnsi="Linux Biolinum" w:cs="Linux Biolinum"/>
        </w:rPr>
        <w:t xml:space="preserve">– </w:t>
      </w:r>
      <w:r w:rsidR="001F0E8E" w:rsidRPr="001F0E8E">
        <w:rPr>
          <w:rFonts w:ascii="Linux Biolinum" w:hAnsi="Linux Biolinum" w:cs="Linux Biolinum"/>
        </w:rPr>
        <w:t>il le dit dans un discours d</w:t>
      </w:r>
      <w:r w:rsidR="002B2F72">
        <w:rPr>
          <w:rFonts w:ascii="Linux Biolinum" w:hAnsi="Linux Biolinum" w:cs="Linux Biolinum"/>
        </w:rPr>
        <w:t>’</w:t>
      </w:r>
      <w:r w:rsidR="001E75FC" w:rsidRPr="001F0E8E">
        <w:rPr>
          <w:rFonts w:ascii="Linux Biolinum" w:hAnsi="Linux Biolinum" w:cs="Linux Biolinum"/>
        </w:rPr>
        <w:t>Épinal</w:t>
      </w:r>
      <w:r w:rsidR="00EC372B">
        <w:rPr>
          <w:rFonts w:ascii="Linux Biolinum" w:hAnsi="Linux Biolinum" w:cs="Linux Biolinum"/>
        </w:rPr>
        <w:t>, symboliquement Ép</w:t>
      </w:r>
      <w:r w:rsidR="00D8726B" w:rsidRPr="001F0E8E">
        <w:rPr>
          <w:rFonts w:ascii="Linux Biolinum" w:hAnsi="Linux Biolinum" w:cs="Linux Biolinum"/>
        </w:rPr>
        <w:t>inal</w:t>
      </w:r>
      <w:r w:rsidR="001F0E8E" w:rsidRPr="001F0E8E">
        <w:rPr>
          <w:rFonts w:ascii="Linux Biolinum" w:hAnsi="Linux Biolinum" w:cs="Linux Biolinum"/>
        </w:rPr>
        <w:t xml:space="preserve"> est aussi l</w:t>
      </w:r>
      <w:r w:rsidR="00EC372B">
        <w:rPr>
          <w:rFonts w:ascii="Linux Biolinum" w:hAnsi="Linux Biolinum" w:cs="Linux Biolinum"/>
        </w:rPr>
        <w:t xml:space="preserve">a ville où le </w:t>
      </w:r>
      <w:r w:rsidR="001F0E8E" w:rsidRPr="001F0E8E">
        <w:rPr>
          <w:rFonts w:ascii="Linux Biolinum" w:hAnsi="Linux Biolinum" w:cs="Linux Biolinum"/>
        </w:rPr>
        <w:t xml:space="preserve">général de </w:t>
      </w:r>
      <w:r w:rsidR="00EC372B">
        <w:rPr>
          <w:rFonts w:ascii="Linux Biolinum" w:hAnsi="Linux Biolinum" w:cs="Linux Biolinum"/>
        </w:rPr>
        <w:t>G</w:t>
      </w:r>
      <w:r w:rsidR="001F0E8E" w:rsidRPr="001F0E8E">
        <w:rPr>
          <w:rFonts w:ascii="Linux Biolinum" w:hAnsi="Linux Biolinum" w:cs="Linux Biolinum"/>
        </w:rPr>
        <w:t xml:space="preserve">aulle avait fait un de ses discours </w:t>
      </w:r>
      <w:r w:rsidR="00376FC6">
        <w:rPr>
          <w:rFonts w:ascii="Linux Biolinum" w:hAnsi="Linux Biolinum" w:cs="Linux Biolinum"/>
        </w:rPr>
        <w:t xml:space="preserve">– </w:t>
      </w:r>
      <w:r w:rsidR="004B7612">
        <w:rPr>
          <w:rFonts w:ascii="Linux Biolinum" w:hAnsi="Linux Biolinum" w:cs="Linux Biolinum"/>
        </w:rPr>
        <w:t xml:space="preserve">en </w:t>
      </w:r>
      <w:r w:rsidR="00E7236E">
        <w:rPr>
          <w:rFonts w:ascii="Linux Biolinum" w:hAnsi="Linux Biolinum" w:cs="Linux Biolinum"/>
        </w:rPr>
        <w:t xml:space="preserve">disant qu’il veut </w:t>
      </w:r>
      <w:r w:rsidR="001F0E8E" w:rsidRPr="001F0E8E">
        <w:rPr>
          <w:rFonts w:ascii="Linux Biolinum" w:hAnsi="Linux Biolinum" w:cs="Linux Biolinum"/>
        </w:rPr>
        <w:t>réviser</w:t>
      </w:r>
      <w:r w:rsidR="000F0510">
        <w:rPr>
          <w:rFonts w:ascii="Linux Biolinum" w:hAnsi="Linux Biolinum" w:cs="Linux Biolinum"/>
        </w:rPr>
        <w:t xml:space="preserve"> </w:t>
      </w:r>
      <w:r w:rsidR="001F0E8E" w:rsidRPr="001F0E8E">
        <w:rPr>
          <w:rFonts w:ascii="Linux Biolinum" w:hAnsi="Linux Biolinum" w:cs="Linux Biolinum"/>
        </w:rPr>
        <w:t xml:space="preserve">globalement la </w:t>
      </w:r>
      <w:r w:rsidR="000F0510">
        <w:rPr>
          <w:rFonts w:ascii="Linux Biolinum" w:hAnsi="Linux Biolinum" w:cs="Linux Biolinum"/>
        </w:rPr>
        <w:t>C</w:t>
      </w:r>
      <w:r w:rsidR="001F0E8E" w:rsidRPr="001F0E8E">
        <w:rPr>
          <w:rFonts w:ascii="Linux Biolinum" w:hAnsi="Linux Biolinum" w:cs="Linux Biolinum"/>
        </w:rPr>
        <w:t>onstitution</w:t>
      </w:r>
      <w:r w:rsidR="000F0510">
        <w:rPr>
          <w:rFonts w:ascii="Linux Biolinum" w:hAnsi="Linux Biolinum" w:cs="Linux Biolinum"/>
        </w:rPr>
        <w:t>,</w:t>
      </w:r>
      <w:r w:rsidR="001F0E8E" w:rsidRPr="001F0E8E">
        <w:rPr>
          <w:rFonts w:ascii="Linux Biolinum" w:hAnsi="Linux Biolinum" w:cs="Linux Biolinum"/>
        </w:rPr>
        <w:t xml:space="preserve"> rééqu</w:t>
      </w:r>
      <w:r w:rsidR="001F0E8E" w:rsidRPr="001F0E8E">
        <w:rPr>
          <w:rFonts w:ascii="Linux Biolinum" w:hAnsi="Linux Biolinum" w:cs="Linux Biolinum"/>
        </w:rPr>
        <w:t>i</w:t>
      </w:r>
      <w:r w:rsidR="001F0E8E" w:rsidRPr="001F0E8E">
        <w:rPr>
          <w:rFonts w:ascii="Linux Biolinum" w:hAnsi="Linux Biolinum" w:cs="Linux Biolinum"/>
        </w:rPr>
        <w:t>librer</w:t>
      </w:r>
      <w:r w:rsidR="000F0510">
        <w:rPr>
          <w:rFonts w:ascii="Linux Biolinum" w:hAnsi="Linux Biolinum" w:cs="Linux Biolinum"/>
        </w:rPr>
        <w:t xml:space="preserve"> </w:t>
      </w:r>
      <w:r w:rsidR="001F0E8E" w:rsidRPr="001F0E8E">
        <w:rPr>
          <w:rFonts w:ascii="Linux Biolinum" w:hAnsi="Linux Biolinum" w:cs="Linux Biolinum"/>
        </w:rPr>
        <w:t xml:space="preserve">la </w:t>
      </w:r>
      <w:r w:rsidR="000F0510">
        <w:rPr>
          <w:rFonts w:ascii="Linux Biolinum" w:hAnsi="Linux Biolinum" w:cs="Linux Biolinum"/>
        </w:rPr>
        <w:t>C</w:t>
      </w:r>
      <w:r w:rsidR="001F0E8E" w:rsidRPr="001F0E8E">
        <w:rPr>
          <w:rFonts w:ascii="Linux Biolinum" w:hAnsi="Linux Biolinum" w:cs="Linux Biolinum"/>
        </w:rPr>
        <w:t>onstitution notamment pour les</w:t>
      </w:r>
      <w:r w:rsidR="00107779">
        <w:rPr>
          <w:rFonts w:ascii="Linux Biolinum" w:hAnsi="Linux Biolinum" w:cs="Linux Biolinum"/>
        </w:rPr>
        <w:t xml:space="preserve"> </w:t>
      </w:r>
      <w:r w:rsidR="001F0E8E" w:rsidRPr="001F0E8E">
        <w:rPr>
          <w:rFonts w:ascii="Linux Biolinum" w:hAnsi="Linux Biolinum" w:cs="Linux Biolinum"/>
        </w:rPr>
        <w:t>droits du parlement</w:t>
      </w:r>
      <w:r w:rsidR="00894488">
        <w:rPr>
          <w:rFonts w:ascii="Linux Biolinum" w:hAnsi="Linux Biolinum" w:cs="Linux Biolinum"/>
        </w:rPr>
        <w:t xml:space="preserve">. Il met </w:t>
      </w:r>
      <w:r w:rsidR="001F0E8E" w:rsidRPr="001F0E8E">
        <w:rPr>
          <w:rFonts w:ascii="Linux Biolinum" w:hAnsi="Linux Biolinum" w:cs="Linux Biolinum"/>
        </w:rPr>
        <w:t>en place une</w:t>
      </w:r>
      <w:r w:rsidR="006B2253">
        <w:rPr>
          <w:rFonts w:ascii="Linux Biolinum" w:hAnsi="Linux Biolinum" w:cs="Linux Biolinum"/>
        </w:rPr>
        <w:t xml:space="preserve"> </w:t>
      </w:r>
      <w:r w:rsidR="001F0E8E" w:rsidRPr="001F0E8E">
        <w:rPr>
          <w:rFonts w:ascii="Linux Biolinum" w:hAnsi="Linux Biolinum" w:cs="Linux Biolinum"/>
        </w:rPr>
        <w:t>commi</w:t>
      </w:r>
      <w:r w:rsidR="001F0E8E" w:rsidRPr="001F0E8E">
        <w:rPr>
          <w:rFonts w:ascii="Linux Biolinum" w:hAnsi="Linux Biolinum" w:cs="Linux Biolinum"/>
        </w:rPr>
        <w:t>s</w:t>
      </w:r>
      <w:r w:rsidR="001F0E8E" w:rsidRPr="001F0E8E">
        <w:rPr>
          <w:rFonts w:ascii="Linux Biolinum" w:hAnsi="Linux Biolinum" w:cs="Linux Biolinum"/>
        </w:rPr>
        <w:t>sion d</w:t>
      </w:r>
      <w:r w:rsidR="002B2F72">
        <w:rPr>
          <w:rFonts w:ascii="Linux Biolinum" w:hAnsi="Linux Biolinum" w:cs="Linux Biolinum"/>
        </w:rPr>
        <w:t>’</w:t>
      </w:r>
      <w:r w:rsidR="001F0E8E" w:rsidRPr="001F0E8E">
        <w:rPr>
          <w:rFonts w:ascii="Linux Biolinum" w:hAnsi="Linux Biolinum" w:cs="Linux Biolinum"/>
        </w:rPr>
        <w:t>experts assez</w:t>
      </w:r>
      <w:r w:rsidR="00247CF9">
        <w:rPr>
          <w:rFonts w:ascii="Linux Biolinum" w:hAnsi="Linux Biolinum" w:cs="Linux Biolinum"/>
        </w:rPr>
        <w:t xml:space="preserve"> </w:t>
      </w:r>
      <w:r w:rsidR="001F0E8E" w:rsidRPr="001F0E8E">
        <w:rPr>
          <w:rFonts w:ascii="Linux Biolinum" w:hAnsi="Linux Biolinum" w:cs="Linux Biolinum"/>
        </w:rPr>
        <w:t>politiquement pluraliste</w:t>
      </w:r>
      <w:r w:rsidR="00F64D19">
        <w:rPr>
          <w:rFonts w:ascii="Linux Biolinum" w:hAnsi="Linux Biolinum" w:cs="Linux Biolinum"/>
        </w:rPr>
        <w:t xml:space="preserve"> (</w:t>
      </w:r>
      <w:r w:rsidR="001F0E8E" w:rsidRPr="001F0E8E">
        <w:rPr>
          <w:rFonts w:ascii="Linux Biolinum" w:hAnsi="Linux Biolinum" w:cs="Linux Biolinum"/>
        </w:rPr>
        <w:t>il y</w:t>
      </w:r>
      <w:r w:rsidR="007821FE">
        <w:rPr>
          <w:rFonts w:ascii="Linux Biolinum" w:hAnsi="Linux Biolinum" w:cs="Linux Biolinum"/>
        </w:rPr>
        <w:t xml:space="preserve"> </w:t>
      </w:r>
      <w:r w:rsidR="001F0E8E" w:rsidRPr="001F0E8E">
        <w:rPr>
          <w:rFonts w:ascii="Linux Biolinum" w:hAnsi="Linux Biolinum" w:cs="Linux Biolinum"/>
        </w:rPr>
        <w:t>a des</w:t>
      </w:r>
      <w:r w:rsidR="00F64D19">
        <w:rPr>
          <w:rFonts w:ascii="Linux Biolinum" w:hAnsi="Linux Biolinum" w:cs="Linux Biolinum"/>
        </w:rPr>
        <w:t xml:space="preserve"> </w:t>
      </w:r>
      <w:r w:rsidR="001F0E8E" w:rsidRPr="001F0E8E">
        <w:rPr>
          <w:rFonts w:ascii="Linux Biolinum" w:hAnsi="Linux Biolinum" w:cs="Linux Biolinum"/>
        </w:rPr>
        <w:t>gens de gauche là les gens de droite</w:t>
      </w:r>
      <w:r w:rsidR="00F64D19">
        <w:rPr>
          <w:rFonts w:ascii="Linux Biolinum" w:hAnsi="Linux Biolinum" w:cs="Linux Biolinum"/>
        </w:rPr>
        <w:t xml:space="preserve">), </w:t>
      </w:r>
      <w:r w:rsidR="001F0E8E" w:rsidRPr="001F0E8E">
        <w:rPr>
          <w:rFonts w:ascii="Linux Biolinum" w:hAnsi="Linux Biolinum" w:cs="Linux Biolinum"/>
        </w:rPr>
        <w:t>une commission composé à la fois</w:t>
      </w:r>
      <w:r w:rsidR="00F64D19">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F64D19">
        <w:rPr>
          <w:rFonts w:ascii="Linux Biolinum" w:hAnsi="Linux Biolinum" w:cs="Linux Biolinum"/>
        </w:rPr>
        <w:t>hommes politiques et d’</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universitaire</w:t>
      </w:r>
      <w:r w:rsidR="006C1683">
        <w:rPr>
          <w:rFonts w:ascii="Linux Biolinum" w:hAnsi="Linux Biolinum" w:cs="Linux Biolinum"/>
        </w:rPr>
        <w:t>s</w:t>
      </w:r>
      <w:r w:rsidR="001F0E8E" w:rsidRPr="001F0E8E">
        <w:rPr>
          <w:rFonts w:ascii="Linux Biolinum" w:hAnsi="Linux Biolinum" w:cs="Linux Biolinum"/>
        </w:rPr>
        <w:t xml:space="preserve"> </w:t>
      </w:r>
      <w:r w:rsidR="006C1683">
        <w:rPr>
          <w:rFonts w:ascii="Linux Biolinum" w:hAnsi="Linux Biolinum" w:cs="Linux Biolinum"/>
        </w:rPr>
        <w:t>(</w:t>
      </w:r>
      <w:r w:rsidR="001F0E8E" w:rsidRPr="001F0E8E">
        <w:rPr>
          <w:rFonts w:ascii="Linux Biolinum" w:hAnsi="Linux Biolinum" w:cs="Linux Biolinum"/>
        </w:rPr>
        <w:t>juristes spécial</w:t>
      </w:r>
      <w:r w:rsidR="001F0E8E" w:rsidRPr="001F0E8E">
        <w:rPr>
          <w:rFonts w:ascii="Linux Biolinum" w:hAnsi="Linux Biolinum" w:cs="Linux Biolinum"/>
        </w:rPr>
        <w:t>i</w:t>
      </w:r>
      <w:r w:rsidR="001F0E8E" w:rsidRPr="001F0E8E">
        <w:rPr>
          <w:rFonts w:ascii="Linux Biolinum" w:hAnsi="Linux Biolinum" w:cs="Linux Biolinum"/>
        </w:rPr>
        <w:t>sés</w:t>
      </w:r>
      <w:r w:rsidR="006C1683">
        <w:rPr>
          <w:rFonts w:ascii="Linux Biolinum" w:hAnsi="Linux Biolinum" w:cs="Linux Biolinum"/>
        </w:rPr>
        <w:t>)</w:t>
      </w:r>
      <w:r w:rsidR="000761BE">
        <w:rPr>
          <w:rFonts w:ascii="Linux Biolinum" w:hAnsi="Linux Biolinum" w:cs="Linux Biolinum"/>
        </w:rPr>
        <w:t xml:space="preserve">, </w:t>
      </w:r>
      <w:r w:rsidR="003E26DF">
        <w:rPr>
          <w:rFonts w:ascii="Linux Biolinum" w:hAnsi="Linux Biolinum" w:cs="Linux Biolinum"/>
        </w:rPr>
        <w:t xml:space="preserve">et </w:t>
      </w:r>
      <w:r w:rsidR="001F0E8E" w:rsidRPr="001F0E8E">
        <w:rPr>
          <w:rFonts w:ascii="Linux Biolinum" w:hAnsi="Linux Biolinum" w:cs="Linux Biolinum"/>
        </w:rPr>
        <w:t>présidé</w:t>
      </w:r>
      <w:r w:rsidR="00ED64E7">
        <w:rPr>
          <w:rFonts w:ascii="Linux Biolinum" w:hAnsi="Linux Biolinum" w:cs="Linux Biolinum"/>
        </w:rPr>
        <w:t>e</w:t>
      </w:r>
      <w:r w:rsidR="001F0E8E" w:rsidRPr="001F0E8E">
        <w:rPr>
          <w:rFonts w:ascii="Linux Biolinum" w:hAnsi="Linux Biolinum" w:cs="Linux Biolinum"/>
        </w:rPr>
        <w:t xml:space="preserve"> par l</w:t>
      </w:r>
      <w:r w:rsidR="002B2F72">
        <w:rPr>
          <w:rFonts w:ascii="Linux Biolinum" w:hAnsi="Linux Biolinum" w:cs="Linux Biolinum"/>
        </w:rPr>
        <w:t>’</w:t>
      </w:r>
      <w:r w:rsidR="001F0E8E" w:rsidRPr="001F0E8E">
        <w:rPr>
          <w:rFonts w:ascii="Linux Biolinum" w:hAnsi="Linux Biolinum" w:cs="Linux Biolinum"/>
        </w:rPr>
        <w:t>ancien premier</w:t>
      </w:r>
      <w:r w:rsidR="00B30A29">
        <w:rPr>
          <w:rFonts w:ascii="Linux Biolinum" w:hAnsi="Linux Biolinum" w:cs="Linux Biolinum"/>
        </w:rPr>
        <w:t xml:space="preserve"> </w:t>
      </w:r>
      <w:r w:rsidR="001F0E8E" w:rsidRPr="001F0E8E">
        <w:rPr>
          <w:rFonts w:ascii="Linux Biolinum" w:hAnsi="Linux Biolinum" w:cs="Linux Biolinum"/>
        </w:rPr>
        <w:t xml:space="preserve">ministre </w:t>
      </w:r>
      <w:r w:rsidR="00B30A29" w:rsidRPr="001F0E8E">
        <w:rPr>
          <w:rFonts w:ascii="Linux Biolinum" w:hAnsi="Linux Biolinum" w:cs="Linux Biolinum"/>
        </w:rPr>
        <w:t>Édouard</w:t>
      </w:r>
      <w:r w:rsidR="001F0E8E" w:rsidRPr="001F0E8E">
        <w:rPr>
          <w:rFonts w:ascii="Linux Biolinum" w:hAnsi="Linux Biolinum" w:cs="Linux Biolinum"/>
        </w:rPr>
        <w:t xml:space="preserve"> </w:t>
      </w:r>
      <w:r w:rsidR="00B30A29" w:rsidRPr="001F0E8E">
        <w:rPr>
          <w:rFonts w:ascii="Linux Biolinum" w:hAnsi="Linux Biolinum" w:cs="Linux Biolinum"/>
        </w:rPr>
        <w:t>Balladur</w:t>
      </w:r>
      <w:r w:rsidR="00ED64E7">
        <w:rPr>
          <w:rFonts w:ascii="Linux Biolinum" w:hAnsi="Linux Biolinum" w:cs="Linux Biolinum"/>
        </w:rPr>
        <w:t>. C</w:t>
      </w:r>
      <w:r w:rsidR="001F0E8E" w:rsidRPr="001F0E8E">
        <w:rPr>
          <w:rFonts w:ascii="Linux Biolinum" w:hAnsi="Linux Biolinum" w:cs="Linux Biolinum"/>
        </w:rPr>
        <w:t>ette</w:t>
      </w:r>
      <w:r w:rsidR="00ED64E7">
        <w:rPr>
          <w:rFonts w:ascii="Linux Biolinum" w:hAnsi="Linux Biolinum" w:cs="Linux Biolinum"/>
        </w:rPr>
        <w:t xml:space="preserve"> </w:t>
      </w:r>
      <w:r w:rsidR="001F0E8E" w:rsidRPr="001F0E8E">
        <w:rPr>
          <w:rFonts w:ascii="Linux Biolinum" w:hAnsi="Linux Biolinum" w:cs="Linux Biolinum"/>
        </w:rPr>
        <w:t>com</w:t>
      </w:r>
      <w:r w:rsidR="00ED64E7">
        <w:rPr>
          <w:rFonts w:ascii="Linux Biolinum" w:hAnsi="Linux Biolinum" w:cs="Linux Biolinum"/>
        </w:rPr>
        <w:t xml:space="preserve">mission va rendre un rapport </w:t>
      </w:r>
      <w:r w:rsidR="001F0E8E" w:rsidRPr="001F0E8E">
        <w:rPr>
          <w:rFonts w:ascii="Linux Biolinum" w:hAnsi="Linux Biolinum" w:cs="Linux Biolinum"/>
        </w:rPr>
        <w:t xml:space="preserve">extrêmement important </w:t>
      </w:r>
      <w:r w:rsidR="00ED64E7">
        <w:rPr>
          <w:rFonts w:ascii="Linux Biolinum" w:hAnsi="Linux Biolinum" w:cs="Linux Biolinum"/>
        </w:rPr>
        <w:t xml:space="preserve">et </w:t>
      </w:r>
      <w:r w:rsidR="001F0E8E" w:rsidRPr="001F0E8E">
        <w:rPr>
          <w:rFonts w:ascii="Linux Biolinum" w:hAnsi="Linux Biolinum" w:cs="Linux Biolinum"/>
        </w:rPr>
        <w:t>extrêmement</w:t>
      </w:r>
      <w:r w:rsidR="00ED64E7">
        <w:rPr>
          <w:rFonts w:ascii="Linux Biolinum" w:hAnsi="Linux Biolinum" w:cs="Linux Biolinum"/>
        </w:rPr>
        <w:t xml:space="preserve"> </w:t>
      </w:r>
      <w:r w:rsidR="001F0E8E" w:rsidRPr="001F0E8E">
        <w:rPr>
          <w:rFonts w:ascii="Linux Biolinum" w:hAnsi="Linux Biolinum" w:cs="Linux Biolinum"/>
        </w:rPr>
        <w:t>fourni qui propose la possibilité pour</w:t>
      </w:r>
      <w:r w:rsidR="00ED64E7">
        <w:rPr>
          <w:rFonts w:ascii="Linux Biolinum" w:hAnsi="Linux Biolinum" w:cs="Linux Biolinum"/>
        </w:rPr>
        <w:t xml:space="preserve"> </w:t>
      </w:r>
      <w:r w:rsidR="001F0E8E" w:rsidRPr="001F0E8E">
        <w:rPr>
          <w:rFonts w:ascii="Linux Biolinum" w:hAnsi="Linux Biolinum" w:cs="Linux Biolinum"/>
        </w:rPr>
        <w:t xml:space="preserve">le </w:t>
      </w:r>
      <w:r w:rsidR="00ED64E7">
        <w:rPr>
          <w:rFonts w:ascii="Linux Biolinum" w:hAnsi="Linux Biolinum" w:cs="Linux Biolinum"/>
        </w:rPr>
        <w:t>C</w:t>
      </w:r>
      <w:r w:rsidR="001F0E8E" w:rsidRPr="001F0E8E">
        <w:rPr>
          <w:rFonts w:ascii="Linux Biolinum" w:hAnsi="Linux Biolinum" w:cs="Linux Biolinum"/>
        </w:rPr>
        <w:t>onseil constitutionnel d</w:t>
      </w:r>
      <w:r w:rsidR="002B2F72">
        <w:rPr>
          <w:rFonts w:ascii="Linux Biolinum" w:hAnsi="Linux Biolinum" w:cs="Linux Biolinum"/>
        </w:rPr>
        <w:t>’</w:t>
      </w:r>
      <w:r w:rsidR="001F0E8E" w:rsidRPr="001F0E8E">
        <w:rPr>
          <w:rFonts w:ascii="Linux Biolinum" w:hAnsi="Linux Biolinum" w:cs="Linux Biolinum"/>
        </w:rPr>
        <w:t>être saisi</w:t>
      </w:r>
      <w:r w:rsidR="00ED64E7">
        <w:rPr>
          <w:rFonts w:ascii="Linux Biolinum" w:hAnsi="Linux Biolinum" w:cs="Linux Biolinum"/>
        </w:rPr>
        <w:t xml:space="preserve"> </w:t>
      </w:r>
      <w:r w:rsidR="001F0E8E" w:rsidRPr="001F0E8E">
        <w:rPr>
          <w:rFonts w:ascii="Linux Biolinum" w:hAnsi="Linux Biolinum" w:cs="Linux Biolinum"/>
        </w:rPr>
        <w:t>par un citoyen s</w:t>
      </w:r>
      <w:r w:rsidR="002B2F72">
        <w:rPr>
          <w:rFonts w:ascii="Linux Biolinum" w:hAnsi="Linux Biolinum" w:cs="Linux Biolinum"/>
        </w:rPr>
        <w:t>’</w:t>
      </w:r>
      <w:r w:rsidR="001F0E8E" w:rsidRPr="001F0E8E">
        <w:rPr>
          <w:rFonts w:ascii="Linux Biolinum" w:hAnsi="Linux Biolinum" w:cs="Linux Biolinum"/>
        </w:rPr>
        <w:t>il estime que ses</w:t>
      </w:r>
      <w:r w:rsidR="00ED64E7">
        <w:rPr>
          <w:rFonts w:ascii="Linux Biolinum" w:hAnsi="Linux Biolinum" w:cs="Linux Biolinum"/>
        </w:rPr>
        <w:t xml:space="preserve"> </w:t>
      </w:r>
      <w:r w:rsidR="001F0E8E" w:rsidRPr="001F0E8E">
        <w:rPr>
          <w:rFonts w:ascii="Linux Biolinum" w:hAnsi="Linux Biolinum" w:cs="Linux Biolinum"/>
        </w:rPr>
        <w:t>droits et libertés on</w:t>
      </w:r>
      <w:r w:rsidR="008903F5">
        <w:rPr>
          <w:rFonts w:ascii="Linux Biolinum" w:hAnsi="Linux Biolinum" w:cs="Linux Biolinum"/>
        </w:rPr>
        <w:t>t été violés.</w:t>
      </w:r>
      <w:r w:rsidR="008912A1">
        <w:rPr>
          <w:rFonts w:ascii="Linux Biolinum" w:hAnsi="Linux Biolinum" w:cs="Linux Biolinum"/>
        </w:rPr>
        <w:t xml:space="preserve"> </w:t>
      </w:r>
      <w:r w:rsidR="008903F5">
        <w:rPr>
          <w:rFonts w:ascii="Linux Biolinum" w:hAnsi="Linux Biolinum" w:cs="Linux Biolinum"/>
        </w:rPr>
        <w:t xml:space="preserve">Cette </w:t>
      </w:r>
      <w:r w:rsidR="001F0E8E" w:rsidRPr="001F0E8E">
        <w:rPr>
          <w:rFonts w:ascii="Linux Biolinum" w:hAnsi="Linux Biolinum" w:cs="Linux Biolinum"/>
        </w:rPr>
        <w:t xml:space="preserve">proposition du comité </w:t>
      </w:r>
      <w:r w:rsidR="0036035C" w:rsidRPr="001F0E8E">
        <w:rPr>
          <w:rFonts w:ascii="Linux Biolinum" w:hAnsi="Linux Biolinum" w:cs="Linux Biolinum"/>
        </w:rPr>
        <w:t>Balladur</w:t>
      </w:r>
      <w:r w:rsidR="001F0E8E" w:rsidRPr="001F0E8E">
        <w:rPr>
          <w:rFonts w:ascii="Linux Biolinum" w:hAnsi="Linux Biolinum" w:cs="Linux Biolinum"/>
        </w:rPr>
        <w:t xml:space="preserve"> va être</w:t>
      </w:r>
      <w:r w:rsidR="0036035C">
        <w:rPr>
          <w:rFonts w:ascii="Linux Biolinum" w:hAnsi="Linux Biolinum" w:cs="Linux Biolinum"/>
        </w:rPr>
        <w:t xml:space="preserve"> </w:t>
      </w:r>
      <w:r w:rsidR="001F0E8E" w:rsidRPr="001F0E8E">
        <w:rPr>
          <w:rFonts w:ascii="Linux Biolinum" w:hAnsi="Linux Biolinum" w:cs="Linux Biolinum"/>
        </w:rPr>
        <w:t>reprise par le gouvernement</w:t>
      </w:r>
      <w:r w:rsidR="003359E8">
        <w:rPr>
          <w:rFonts w:ascii="Linux Biolinum" w:hAnsi="Linux Biolinum" w:cs="Linux Biolinum"/>
        </w:rPr>
        <w:t>,</w:t>
      </w:r>
      <w:r w:rsidR="001F0E8E" w:rsidRPr="001F0E8E">
        <w:rPr>
          <w:rFonts w:ascii="Linux Biolinum" w:hAnsi="Linux Biolinum" w:cs="Linux Biolinum"/>
        </w:rPr>
        <w:t xml:space="preserve"> validée au</w:t>
      </w:r>
      <w:r w:rsidR="003359E8">
        <w:rPr>
          <w:rFonts w:ascii="Linux Biolinum" w:hAnsi="Linux Biolinum" w:cs="Linux Biolinum"/>
        </w:rPr>
        <w:t xml:space="preserve"> </w:t>
      </w:r>
      <w:r w:rsidR="001F0E8E" w:rsidRPr="001F0E8E">
        <w:rPr>
          <w:rFonts w:ascii="Linux Biolinum" w:hAnsi="Linux Biolinum" w:cs="Linux Biolinum"/>
        </w:rPr>
        <w:t>terme d</w:t>
      </w:r>
      <w:r w:rsidR="002B2F72">
        <w:rPr>
          <w:rFonts w:ascii="Linux Biolinum" w:hAnsi="Linux Biolinum" w:cs="Linux Biolinum"/>
        </w:rPr>
        <w:t>’</w:t>
      </w:r>
      <w:r w:rsidR="001F0E8E" w:rsidRPr="001F0E8E">
        <w:rPr>
          <w:rFonts w:ascii="Linux Biolinum" w:hAnsi="Linux Biolinum" w:cs="Linux Biolinum"/>
        </w:rPr>
        <w:t>une révision constitutionnelle</w:t>
      </w:r>
      <w:r w:rsidR="000B7949">
        <w:rPr>
          <w:rFonts w:ascii="Linux Biolinum" w:hAnsi="Linux Biolinum" w:cs="Linux Biolinum"/>
        </w:rPr>
        <w:t xml:space="preserve"> </w:t>
      </w:r>
      <w:r w:rsidR="001F0E8E" w:rsidRPr="001F0E8E">
        <w:rPr>
          <w:rFonts w:ascii="Linux Biolinum" w:hAnsi="Linux Biolinum" w:cs="Linux Biolinum"/>
        </w:rPr>
        <w:t>très difficile à obtenir</w:t>
      </w:r>
      <w:r w:rsidR="00A132EE">
        <w:rPr>
          <w:rFonts w:ascii="Linux Biolinum" w:hAnsi="Linux Biolinum" w:cs="Linux Biolinum"/>
        </w:rPr>
        <w:t xml:space="preserve"> </w:t>
      </w:r>
      <w:r w:rsidR="001F0E8E" w:rsidRPr="001F0E8E">
        <w:rPr>
          <w:rFonts w:ascii="Linux Biolinum" w:hAnsi="Linux Biolinum" w:cs="Linux Biolinum"/>
        </w:rPr>
        <w:t>par le congrès</w:t>
      </w:r>
      <w:r w:rsidR="00A132EE">
        <w:rPr>
          <w:rFonts w:ascii="Linux Biolinum" w:hAnsi="Linux Biolinum" w:cs="Linux Biolinum"/>
        </w:rPr>
        <w:t xml:space="preserve">. À </w:t>
      </w:r>
      <w:r w:rsidR="001F0E8E" w:rsidRPr="001F0E8E">
        <w:rPr>
          <w:rFonts w:ascii="Linux Biolinum" w:hAnsi="Linux Biolinum" w:cs="Linux Biolinum"/>
        </w:rPr>
        <w:t>partir de</w:t>
      </w:r>
      <w:r w:rsidR="00A132EE">
        <w:rPr>
          <w:rFonts w:ascii="Linux Biolinum" w:hAnsi="Linux Biolinum" w:cs="Linux Biolinum"/>
        </w:rPr>
        <w:t xml:space="preserve"> </w:t>
      </w:r>
      <w:r w:rsidR="001F0E8E" w:rsidRPr="001F0E8E">
        <w:rPr>
          <w:rFonts w:ascii="Linux Biolinum" w:hAnsi="Linux Biolinum" w:cs="Linux Biolinum"/>
        </w:rPr>
        <w:t>2008 e</w:t>
      </w:r>
      <w:r w:rsidR="0044657D">
        <w:rPr>
          <w:rFonts w:ascii="Linux Biolinum" w:hAnsi="Linux Biolinum" w:cs="Linux Biolinum"/>
        </w:rPr>
        <w:t>s</w:t>
      </w:r>
      <w:r w:rsidR="001F0E8E" w:rsidRPr="001F0E8E">
        <w:rPr>
          <w:rFonts w:ascii="Linux Biolinum" w:hAnsi="Linux Biolinum" w:cs="Linux Biolinum"/>
        </w:rPr>
        <w:t xml:space="preserve">t </w:t>
      </w:r>
      <w:r w:rsidR="0044657D">
        <w:rPr>
          <w:rFonts w:ascii="Linux Biolinum" w:hAnsi="Linux Biolinum" w:cs="Linux Biolinum"/>
        </w:rPr>
        <w:t xml:space="preserve">donc </w:t>
      </w:r>
      <w:r w:rsidR="001F0E8E" w:rsidRPr="001F0E8E">
        <w:rPr>
          <w:rFonts w:ascii="Linux Biolinum" w:hAnsi="Linux Biolinum" w:cs="Linux Biolinum"/>
        </w:rPr>
        <w:t>créé</w:t>
      </w:r>
      <w:r w:rsidR="00C25237">
        <w:rPr>
          <w:rFonts w:ascii="Linux Biolinum" w:hAnsi="Linux Biolinum" w:cs="Linux Biolinum"/>
        </w:rPr>
        <w:t>e</w:t>
      </w:r>
      <w:r w:rsidR="001F0E8E" w:rsidRPr="001F0E8E">
        <w:rPr>
          <w:rFonts w:ascii="Linux Biolinum" w:hAnsi="Linux Biolinum" w:cs="Linux Biolinum"/>
        </w:rPr>
        <w:t xml:space="preserve"> dans la </w:t>
      </w:r>
      <w:r w:rsidR="00FB2F54">
        <w:rPr>
          <w:rFonts w:ascii="Linux Biolinum" w:hAnsi="Linux Biolinum" w:cs="Linux Biolinum"/>
        </w:rPr>
        <w:t>C</w:t>
      </w:r>
      <w:r w:rsidR="001F0E8E" w:rsidRPr="001F0E8E">
        <w:rPr>
          <w:rFonts w:ascii="Linux Biolinum" w:hAnsi="Linux Biolinum" w:cs="Linux Biolinum"/>
        </w:rPr>
        <w:t>onstitution</w:t>
      </w:r>
      <w:r w:rsidR="00FB2F54">
        <w:rPr>
          <w:rFonts w:ascii="Linux Biolinum" w:hAnsi="Linux Biolinum" w:cs="Linux Biolinum"/>
        </w:rPr>
        <w:t xml:space="preserve"> </w:t>
      </w:r>
      <w:r w:rsidR="001F0E8E" w:rsidRPr="001F0E8E">
        <w:rPr>
          <w:rFonts w:ascii="Linux Biolinum" w:hAnsi="Linux Biolinum" w:cs="Linux Biolinum"/>
        </w:rPr>
        <w:t xml:space="preserve">française une troisième </w:t>
      </w:r>
      <w:r w:rsidR="005718D3">
        <w:rPr>
          <w:rFonts w:ascii="Linux Biolinum" w:hAnsi="Linux Biolinum" w:cs="Linux Biolinum"/>
        </w:rPr>
        <w:t xml:space="preserve">et </w:t>
      </w:r>
      <w:r w:rsidR="001F0E8E" w:rsidRPr="001F0E8E">
        <w:rPr>
          <w:rFonts w:ascii="Linux Biolinum" w:hAnsi="Linux Biolinum" w:cs="Linux Biolinum"/>
        </w:rPr>
        <w:t xml:space="preserve">nouvelle procédure </w:t>
      </w:r>
      <w:r w:rsidR="005718D3">
        <w:rPr>
          <w:rFonts w:ascii="Linux Biolinum" w:hAnsi="Linux Biolinum" w:cs="Linux Biolinum"/>
        </w:rPr>
        <w:t xml:space="preserve">de </w:t>
      </w:r>
      <w:r w:rsidR="001F0E8E" w:rsidRPr="001F0E8E">
        <w:rPr>
          <w:rFonts w:ascii="Linux Biolinum" w:hAnsi="Linux Biolinum" w:cs="Linux Biolinum"/>
        </w:rPr>
        <w:t>contrôle de</w:t>
      </w:r>
      <w:r w:rsidR="00FC6318">
        <w:rPr>
          <w:rFonts w:ascii="Linux Biolinum" w:hAnsi="Linux Biolinum" w:cs="Linux Biolinum"/>
        </w:rPr>
        <w:t xml:space="preserve"> </w:t>
      </w:r>
      <w:r w:rsidR="001F0E8E" w:rsidRPr="001F0E8E">
        <w:rPr>
          <w:rFonts w:ascii="Linux Biolinum" w:hAnsi="Linux Biolinum" w:cs="Linux Biolinum"/>
        </w:rPr>
        <w:t>constitutionnalité qui vient se</w:t>
      </w:r>
      <w:r w:rsidR="00FC6318">
        <w:rPr>
          <w:rFonts w:ascii="Linux Biolinum" w:hAnsi="Linux Biolinum" w:cs="Linux Biolinum"/>
        </w:rPr>
        <w:t xml:space="preserve"> </w:t>
      </w:r>
      <w:r w:rsidR="001F0E8E" w:rsidRPr="001F0E8E">
        <w:rPr>
          <w:rFonts w:ascii="Linux Biolinum" w:hAnsi="Linux Biolinum" w:cs="Linux Biolinum"/>
        </w:rPr>
        <w:t>surajouter aux procédures précédentes</w:t>
      </w:r>
      <w:r w:rsidR="00E17BE3">
        <w:rPr>
          <w:rFonts w:ascii="Linux Biolinum" w:hAnsi="Linux Biolinum" w:cs="Linux Biolinum"/>
        </w:rPr>
        <w:t xml:space="preserve">. Les </w:t>
      </w:r>
      <w:r w:rsidR="001F0E8E" w:rsidRPr="001F0E8E">
        <w:rPr>
          <w:rFonts w:ascii="Linux Biolinum" w:hAnsi="Linux Biolinum" w:cs="Linux Biolinum"/>
        </w:rPr>
        <w:t xml:space="preserve">procédures </w:t>
      </w:r>
      <w:r w:rsidR="00AC3D37">
        <w:rPr>
          <w:rFonts w:ascii="Linux Biolinum" w:hAnsi="Linux Biolinum" w:cs="Linux Biolinum"/>
        </w:rPr>
        <w:t>pr</w:t>
      </w:r>
      <w:r w:rsidR="00AC3D37">
        <w:rPr>
          <w:rFonts w:ascii="Linux Biolinum" w:hAnsi="Linux Biolinum" w:cs="Linux Biolinum"/>
        </w:rPr>
        <w:t>é</w:t>
      </w:r>
      <w:r w:rsidR="00AC3D37">
        <w:rPr>
          <w:rFonts w:ascii="Linux Biolinum" w:hAnsi="Linux Biolinum" w:cs="Linux Biolinum"/>
        </w:rPr>
        <w:t xml:space="preserve">cédentes </w:t>
      </w:r>
      <w:r w:rsidR="001F0E8E" w:rsidRPr="001F0E8E">
        <w:rPr>
          <w:rFonts w:ascii="Linux Biolinum" w:hAnsi="Linux Biolinum" w:cs="Linux Biolinum"/>
        </w:rPr>
        <w:t>de</w:t>
      </w:r>
      <w:r w:rsidR="00E245DC">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 xml:space="preserve">article 61 de la </w:t>
      </w:r>
      <w:r w:rsidR="006429FD">
        <w:rPr>
          <w:rFonts w:ascii="Linux Biolinum" w:hAnsi="Linux Biolinum" w:cs="Linux Biolinum"/>
        </w:rPr>
        <w:t>C</w:t>
      </w:r>
      <w:r w:rsidR="001F0E8E" w:rsidRPr="001F0E8E">
        <w:rPr>
          <w:rFonts w:ascii="Linux Biolinum" w:hAnsi="Linux Biolinum" w:cs="Linux Biolinum"/>
        </w:rPr>
        <w:t>onstitution continue</w:t>
      </w:r>
      <w:r w:rsidR="00AC3D37">
        <w:rPr>
          <w:rFonts w:ascii="Linux Biolinum" w:hAnsi="Linux Biolinum" w:cs="Linux Biolinum"/>
        </w:rPr>
        <w:t>nt</w:t>
      </w:r>
      <w:r w:rsidR="006429FD">
        <w:rPr>
          <w:rFonts w:ascii="Linux Biolinum" w:hAnsi="Linux Biolinum" w:cs="Linux Biolinum"/>
        </w:rPr>
        <w:t xml:space="preserve"> </w:t>
      </w:r>
      <w:r w:rsidR="001F0E8E" w:rsidRPr="001F0E8E">
        <w:rPr>
          <w:rFonts w:ascii="Linux Biolinum" w:hAnsi="Linux Biolinum" w:cs="Linux Biolinum"/>
        </w:rPr>
        <w:t>à fonctionner</w:t>
      </w:r>
      <w:r w:rsidR="00E17BE3">
        <w:rPr>
          <w:rFonts w:ascii="Linux Biolinum" w:hAnsi="Linux Biolinum" w:cs="Linux Biolinum"/>
        </w:rPr>
        <w:t xml:space="preserve">, </w:t>
      </w:r>
      <w:r w:rsidR="001F0E8E" w:rsidRPr="001F0E8E">
        <w:rPr>
          <w:rFonts w:ascii="Linux Biolinum" w:hAnsi="Linux Biolinum" w:cs="Linux Biolinum"/>
        </w:rPr>
        <w:t>mais</w:t>
      </w:r>
      <w:r w:rsidR="00E17BE3">
        <w:rPr>
          <w:rFonts w:ascii="Linux Biolinum" w:hAnsi="Linux Biolinum" w:cs="Linux Biolinum"/>
        </w:rPr>
        <w:t xml:space="preserve"> v</w:t>
      </w:r>
      <w:r w:rsidR="001F0E8E" w:rsidRPr="001F0E8E">
        <w:rPr>
          <w:rFonts w:ascii="Linux Biolinum" w:hAnsi="Linux Biolinum" w:cs="Linux Biolinum"/>
        </w:rPr>
        <w:t>ien</w:t>
      </w:r>
      <w:r w:rsidR="00E17BE3">
        <w:rPr>
          <w:rFonts w:ascii="Linux Biolinum" w:hAnsi="Linux Biolinum" w:cs="Linux Biolinum"/>
        </w:rPr>
        <w:t>t</w:t>
      </w:r>
      <w:r w:rsidR="001F0E8E" w:rsidRPr="001F0E8E">
        <w:rPr>
          <w:rFonts w:ascii="Linux Biolinum" w:hAnsi="Linux Biolinum" w:cs="Linux Biolinum"/>
        </w:rPr>
        <w:t xml:space="preserve"> à se mettre en</w:t>
      </w:r>
      <w:r w:rsidR="00E17BE3">
        <w:rPr>
          <w:rFonts w:ascii="Linux Biolinum" w:hAnsi="Linux Biolinum" w:cs="Linux Biolinum"/>
        </w:rPr>
        <w:t xml:space="preserve"> </w:t>
      </w:r>
      <w:r w:rsidR="001F0E8E" w:rsidRPr="001F0E8E">
        <w:rPr>
          <w:rFonts w:ascii="Linux Biolinum" w:hAnsi="Linux Biolinum" w:cs="Linux Biolinum"/>
        </w:rPr>
        <w:t>place une troisième procédure de</w:t>
      </w:r>
      <w:r w:rsidR="00183041">
        <w:rPr>
          <w:rFonts w:ascii="Linux Biolinum" w:hAnsi="Linux Biolinum" w:cs="Linux Biolinum"/>
        </w:rPr>
        <w:t xml:space="preserve"> </w:t>
      </w:r>
      <w:r w:rsidR="001F0E8E" w:rsidRPr="001F0E8E">
        <w:rPr>
          <w:rFonts w:ascii="Linux Biolinum" w:hAnsi="Linux Biolinum" w:cs="Linux Biolinum"/>
        </w:rPr>
        <w:t>contrôle</w:t>
      </w:r>
      <w:r w:rsidR="00E06ED4">
        <w:rPr>
          <w:rFonts w:ascii="Linux Biolinum" w:hAnsi="Linux Biolinum" w:cs="Linux Biolinum"/>
        </w:rPr>
        <w:t xml:space="preserve"> de </w:t>
      </w:r>
      <w:r w:rsidR="001F0E8E" w:rsidRPr="001F0E8E">
        <w:rPr>
          <w:rFonts w:ascii="Linux Biolinum" w:hAnsi="Linux Biolinum" w:cs="Linux Biolinum"/>
        </w:rPr>
        <w:t>constitutionnalité que l</w:t>
      </w:r>
      <w:r w:rsidR="002B2F72">
        <w:rPr>
          <w:rFonts w:ascii="Linux Biolinum" w:hAnsi="Linux Biolinum" w:cs="Linux Biolinum"/>
        </w:rPr>
        <w:t>’</w:t>
      </w:r>
      <w:r w:rsidR="001F0E8E" w:rsidRPr="001F0E8E">
        <w:rPr>
          <w:rFonts w:ascii="Linux Biolinum" w:hAnsi="Linux Biolinum" w:cs="Linux Biolinum"/>
        </w:rPr>
        <w:t>on v</w:t>
      </w:r>
      <w:r w:rsidR="00770DE1">
        <w:rPr>
          <w:rFonts w:ascii="Linux Biolinum" w:hAnsi="Linux Biolinum" w:cs="Linux Biolinum"/>
        </w:rPr>
        <w:t>a</w:t>
      </w:r>
      <w:r w:rsidR="001F0E8E" w:rsidRPr="001F0E8E">
        <w:rPr>
          <w:rFonts w:ascii="Linux Biolinum" w:hAnsi="Linux Biolinum" w:cs="Linux Biolinum"/>
        </w:rPr>
        <w:t xml:space="preserve"> d</w:t>
      </w:r>
      <w:r w:rsidR="00920E55">
        <w:rPr>
          <w:rFonts w:ascii="Linux Biolinum" w:hAnsi="Linux Biolinum" w:cs="Linux Biolinum"/>
        </w:rPr>
        <w:t xml:space="preserve">énommer </w:t>
      </w:r>
      <w:r w:rsidR="001F0E8E" w:rsidRPr="001F0E8E">
        <w:rPr>
          <w:rFonts w:ascii="Linux Biolinum" w:hAnsi="Linux Biolinum" w:cs="Linux Biolinum"/>
        </w:rPr>
        <w:t xml:space="preserve">sous le terme de </w:t>
      </w:r>
      <w:r w:rsidR="008B3279">
        <w:rPr>
          <w:rFonts w:ascii="Linux Biolinum" w:hAnsi="Linux Biolinum" w:cs="Linux Biolinum"/>
        </w:rPr>
        <w:t>« </w:t>
      </w:r>
      <w:r w:rsidR="001F0E8E" w:rsidRPr="001F0E8E">
        <w:rPr>
          <w:rFonts w:ascii="Linux Biolinum" w:hAnsi="Linux Biolinum" w:cs="Linux Biolinum"/>
        </w:rPr>
        <w:t>question</w:t>
      </w:r>
      <w:r w:rsidR="008B3279">
        <w:rPr>
          <w:rFonts w:ascii="Linux Biolinum" w:hAnsi="Linux Biolinum" w:cs="Linux Biolinum"/>
        </w:rPr>
        <w:t xml:space="preserve"> </w:t>
      </w:r>
      <w:r w:rsidR="001F0E8E" w:rsidRPr="001F0E8E">
        <w:rPr>
          <w:rFonts w:ascii="Linux Biolinum" w:hAnsi="Linux Biolinum" w:cs="Linux Biolinum"/>
        </w:rPr>
        <w:t>prio</w:t>
      </w:r>
      <w:r w:rsidR="008B3279">
        <w:rPr>
          <w:rFonts w:ascii="Linux Biolinum" w:hAnsi="Linux Biolinum" w:cs="Linux Biolinum"/>
        </w:rPr>
        <w:t>ritaire de constitutionnalité ».</w:t>
      </w:r>
    </w:p>
    <w:p w:rsidR="001F0E8E" w:rsidRPr="001F0E8E" w:rsidRDefault="00685FAE" w:rsidP="00C952B4">
      <w:pPr>
        <w:ind w:firstLine="425"/>
        <w:rPr>
          <w:rFonts w:ascii="Linux Biolinum" w:hAnsi="Linux Biolinum" w:cs="Linux Biolinum"/>
        </w:rPr>
      </w:pPr>
      <w:r>
        <w:rPr>
          <w:rFonts w:ascii="Linux Biolinum" w:hAnsi="Linux Biolinum" w:cs="Linux Biolinum"/>
        </w:rPr>
        <w:t>C</w:t>
      </w:r>
      <w:r w:rsidR="001F0E8E" w:rsidRPr="001F0E8E">
        <w:rPr>
          <w:rFonts w:ascii="Linux Biolinum" w:hAnsi="Linux Biolinum" w:cs="Linux Biolinum"/>
        </w:rPr>
        <w:t>ette question prioritaire de</w:t>
      </w:r>
      <w:r w:rsidR="000470A2">
        <w:rPr>
          <w:rFonts w:ascii="Linux Biolinum" w:hAnsi="Linux Biolinum" w:cs="Linux Biolinum"/>
        </w:rPr>
        <w:t xml:space="preserve"> </w:t>
      </w:r>
      <w:r w:rsidR="001F0E8E" w:rsidRPr="001F0E8E">
        <w:rPr>
          <w:rFonts w:ascii="Linux Biolinum" w:hAnsi="Linux Biolinum" w:cs="Linux Biolinum"/>
        </w:rPr>
        <w:t>constitutionnalité a pour objet de</w:t>
      </w:r>
      <w:r w:rsidR="000470A2">
        <w:rPr>
          <w:rFonts w:ascii="Linux Biolinum" w:hAnsi="Linux Biolinum" w:cs="Linux Biolinum"/>
        </w:rPr>
        <w:t xml:space="preserve"> </w:t>
      </w:r>
      <w:r w:rsidR="001F0E8E" w:rsidRPr="001F0E8E">
        <w:rPr>
          <w:rFonts w:ascii="Linux Biolinum" w:hAnsi="Linux Biolinum" w:cs="Linux Biolinum"/>
        </w:rPr>
        <w:t>permettre à un citoyen qui estime que</w:t>
      </w:r>
      <w:r w:rsidR="000470A2">
        <w:rPr>
          <w:rFonts w:ascii="Linux Biolinum" w:hAnsi="Linux Biolinum" w:cs="Linux Biolinum"/>
        </w:rPr>
        <w:t xml:space="preserve"> </w:t>
      </w:r>
      <w:r w:rsidR="001F0E8E" w:rsidRPr="001F0E8E">
        <w:rPr>
          <w:rFonts w:ascii="Linux Biolinum" w:hAnsi="Linux Biolinum" w:cs="Linux Biolinum"/>
        </w:rPr>
        <w:t>ses droits fondamentaux ont été lésés</w:t>
      </w:r>
      <w:r w:rsidR="000470A2">
        <w:rPr>
          <w:rFonts w:ascii="Linux Biolinum" w:hAnsi="Linux Biolinum" w:cs="Linux Biolinum"/>
        </w:rPr>
        <w:t>,</w:t>
      </w:r>
      <w:r w:rsidR="001F0E8E" w:rsidRPr="001F0E8E">
        <w:rPr>
          <w:rFonts w:ascii="Linux Biolinum" w:hAnsi="Linux Biolinum" w:cs="Linux Biolinum"/>
        </w:rPr>
        <w:t xml:space="preserve"> de</w:t>
      </w:r>
      <w:r w:rsidR="000470A2">
        <w:rPr>
          <w:rFonts w:ascii="Linux Biolinum" w:hAnsi="Linux Biolinum" w:cs="Linux Biolinum"/>
        </w:rPr>
        <w:t xml:space="preserve"> </w:t>
      </w:r>
      <w:r w:rsidR="001F0E8E" w:rsidRPr="001F0E8E">
        <w:rPr>
          <w:rFonts w:ascii="Linux Biolinum" w:hAnsi="Linux Biolinum" w:cs="Linux Biolinum"/>
        </w:rPr>
        <w:t xml:space="preserve">saisir le </w:t>
      </w:r>
      <w:r w:rsidR="000470A2">
        <w:rPr>
          <w:rFonts w:ascii="Linux Biolinum" w:hAnsi="Linux Biolinum" w:cs="Linux Biolinum"/>
        </w:rPr>
        <w:t>C</w:t>
      </w:r>
      <w:r w:rsidR="001F0E8E" w:rsidRPr="001F0E8E">
        <w:rPr>
          <w:rFonts w:ascii="Linux Biolinum" w:hAnsi="Linux Biolinum" w:cs="Linux Biolinum"/>
        </w:rPr>
        <w:t>onseil constitutionnel</w:t>
      </w:r>
      <w:r w:rsidR="000470A2">
        <w:rPr>
          <w:rFonts w:ascii="Linux Biolinum" w:hAnsi="Linux Biolinum" w:cs="Linux Biolinum"/>
        </w:rPr>
        <w:t>. D</w:t>
      </w:r>
      <w:r w:rsidR="001F0E8E" w:rsidRPr="001F0E8E">
        <w:rPr>
          <w:rFonts w:ascii="Linux Biolinum" w:hAnsi="Linux Biolinum" w:cs="Linux Biolinum"/>
        </w:rPr>
        <w:t>e ce</w:t>
      </w:r>
      <w:r w:rsidR="000470A2">
        <w:rPr>
          <w:rFonts w:ascii="Linux Biolinum" w:hAnsi="Linux Biolinum" w:cs="Linux Biolinum"/>
        </w:rPr>
        <w:t xml:space="preserve"> </w:t>
      </w:r>
      <w:r w:rsidR="001F0E8E" w:rsidRPr="001F0E8E">
        <w:rPr>
          <w:rFonts w:ascii="Linux Biolinum" w:hAnsi="Linux Biolinum" w:cs="Linux Biolinum"/>
        </w:rPr>
        <w:t xml:space="preserve">point de </w:t>
      </w:r>
      <w:r w:rsidR="001135B1">
        <w:rPr>
          <w:rFonts w:ascii="Linux Biolinum" w:hAnsi="Linux Biolinum" w:cs="Linux Biolinum"/>
        </w:rPr>
        <w:t>vue, cette r</w:t>
      </w:r>
      <w:r w:rsidR="001F0E8E" w:rsidRPr="001F0E8E">
        <w:rPr>
          <w:rFonts w:ascii="Linux Biolinum" w:hAnsi="Linux Biolinum" w:cs="Linux Biolinum"/>
        </w:rPr>
        <w:t>évision</w:t>
      </w:r>
      <w:r w:rsidR="001135B1">
        <w:rPr>
          <w:rFonts w:ascii="Linux Biolinum" w:hAnsi="Linux Biolinum" w:cs="Linux Biolinum"/>
        </w:rPr>
        <w:t xml:space="preserve"> </w:t>
      </w:r>
      <w:r w:rsidR="001F0E8E" w:rsidRPr="001F0E8E">
        <w:rPr>
          <w:rFonts w:ascii="Linux Biolinum" w:hAnsi="Linux Biolinum" w:cs="Linux Biolinum"/>
        </w:rPr>
        <w:t xml:space="preserve">constitutionnelle </w:t>
      </w:r>
      <w:r w:rsidR="001135B1">
        <w:rPr>
          <w:rFonts w:ascii="Linux Biolinum" w:hAnsi="Linux Biolinum" w:cs="Linux Biolinum"/>
        </w:rPr>
        <w:t xml:space="preserve">– qui sera </w:t>
      </w:r>
      <w:r w:rsidR="001F0E8E" w:rsidRPr="001F0E8E">
        <w:rPr>
          <w:rFonts w:ascii="Linux Biolinum" w:hAnsi="Linux Biolinum" w:cs="Linux Biolinum"/>
        </w:rPr>
        <w:t>entériné</w:t>
      </w:r>
      <w:r w:rsidR="001135B1">
        <w:rPr>
          <w:rFonts w:ascii="Linux Biolinum" w:hAnsi="Linux Biolinum" w:cs="Linux Biolinum"/>
        </w:rPr>
        <w:t>e</w:t>
      </w:r>
      <w:r w:rsidR="001F0E8E" w:rsidRPr="001F0E8E">
        <w:rPr>
          <w:rFonts w:ascii="Linux Biolinum" w:hAnsi="Linux Biolinum" w:cs="Linux Biolinum"/>
        </w:rPr>
        <w:t xml:space="preserve"> par l</w:t>
      </w:r>
      <w:r w:rsidR="002B2F72">
        <w:rPr>
          <w:rFonts w:ascii="Linux Biolinum" w:hAnsi="Linux Biolinum" w:cs="Linux Biolinum"/>
        </w:rPr>
        <w:t>’</w:t>
      </w:r>
      <w:r w:rsidR="001F0E8E" w:rsidRPr="001F0E8E">
        <w:rPr>
          <w:rFonts w:ascii="Linux Biolinum" w:hAnsi="Linux Biolinum" w:cs="Linux Biolinum"/>
        </w:rPr>
        <w:t>adoption d</w:t>
      </w:r>
      <w:r w:rsidR="002B2F72">
        <w:rPr>
          <w:rFonts w:ascii="Linux Biolinum" w:hAnsi="Linux Biolinum" w:cs="Linux Biolinum"/>
        </w:rPr>
        <w:t>’</w:t>
      </w:r>
      <w:r w:rsidR="001F0E8E" w:rsidRPr="001F0E8E">
        <w:rPr>
          <w:rFonts w:ascii="Linux Biolinum" w:hAnsi="Linux Biolinum" w:cs="Linux Biolinum"/>
        </w:rPr>
        <w:t>une loi</w:t>
      </w:r>
      <w:r w:rsidR="001F4ADF">
        <w:rPr>
          <w:rFonts w:ascii="Linux Biolinum" w:hAnsi="Linux Biolinum" w:cs="Linux Biolinum"/>
        </w:rPr>
        <w:t xml:space="preserve"> </w:t>
      </w:r>
      <w:r w:rsidR="001F0E8E" w:rsidRPr="001F0E8E">
        <w:rPr>
          <w:rFonts w:ascii="Linux Biolinum" w:hAnsi="Linux Biolinum" w:cs="Linux Biolinum"/>
        </w:rPr>
        <w:t>organique</w:t>
      </w:r>
      <w:r w:rsidR="00813BFF">
        <w:rPr>
          <w:rFonts w:ascii="Linux Biolinum" w:hAnsi="Linux Biolinum" w:cs="Linux Biolinum"/>
        </w:rPr>
        <w:t xml:space="preserve"> –</w:t>
      </w:r>
      <w:r w:rsidR="00E07A6C">
        <w:rPr>
          <w:rFonts w:ascii="Linux Biolinum" w:hAnsi="Linux Biolinum" w:cs="Linux Biolinum"/>
        </w:rPr>
        <w:t xml:space="preserve"> </w:t>
      </w:r>
      <w:r w:rsidR="001F0E8E" w:rsidRPr="001F0E8E">
        <w:rPr>
          <w:rFonts w:ascii="Linux Biolinum" w:hAnsi="Linux Biolinum" w:cs="Linux Biolinum"/>
        </w:rPr>
        <w:t>va constituer une révolution</w:t>
      </w:r>
      <w:r w:rsidR="000366F3">
        <w:rPr>
          <w:rFonts w:ascii="Linux Biolinum" w:hAnsi="Linux Biolinum" w:cs="Linux Biolinum"/>
        </w:rPr>
        <w:t xml:space="preserve"> </w:t>
      </w:r>
      <w:r w:rsidR="001F0E8E" w:rsidRPr="001F0E8E">
        <w:rPr>
          <w:rFonts w:ascii="Linux Biolinum" w:hAnsi="Linux Biolinum" w:cs="Linux Biolinum"/>
        </w:rPr>
        <w:t>juridique</w:t>
      </w:r>
      <w:r w:rsidR="002365D2">
        <w:rPr>
          <w:rFonts w:ascii="Linux Biolinum" w:hAnsi="Linux Biolinum" w:cs="Linux Biolinum"/>
        </w:rPr>
        <w:t xml:space="preserve">, </w:t>
      </w:r>
      <w:r w:rsidR="001F0E8E" w:rsidRPr="001F0E8E">
        <w:rPr>
          <w:rFonts w:ascii="Linux Biolinum" w:hAnsi="Linux Biolinum" w:cs="Linux Biolinum"/>
        </w:rPr>
        <w:t>elle constitue une</w:t>
      </w:r>
      <w:r w:rsidR="004C17A6">
        <w:rPr>
          <w:rFonts w:ascii="Linux Biolinum" w:hAnsi="Linux Biolinum" w:cs="Linux Biolinum"/>
        </w:rPr>
        <w:t xml:space="preserve"> </w:t>
      </w:r>
      <w:r w:rsidR="001F0E8E" w:rsidRPr="001F0E8E">
        <w:rPr>
          <w:rFonts w:ascii="Linux Biolinum" w:hAnsi="Linux Biolinum" w:cs="Linux Biolinum"/>
        </w:rPr>
        <w:t>sorte de double défi</w:t>
      </w:r>
      <w:r w:rsidR="008C65DD">
        <w:rPr>
          <w:rFonts w:ascii="Linux Biolinum" w:hAnsi="Linux Biolinum" w:cs="Linux Biolinum"/>
        </w:rPr>
        <w:t>,</w:t>
      </w:r>
      <w:r w:rsidR="001F0E8E" w:rsidRPr="001F0E8E">
        <w:rPr>
          <w:rFonts w:ascii="Linux Biolinum" w:hAnsi="Linux Biolinum" w:cs="Linux Biolinum"/>
        </w:rPr>
        <w:t xml:space="preserve"> de double</w:t>
      </w:r>
      <w:r w:rsidR="004C17A6">
        <w:rPr>
          <w:rFonts w:ascii="Linux Biolinum" w:hAnsi="Linux Biolinum" w:cs="Linux Biolinum"/>
        </w:rPr>
        <w:t xml:space="preserve"> </w:t>
      </w:r>
      <w:r w:rsidR="001F0E8E" w:rsidRPr="001F0E8E">
        <w:rPr>
          <w:rFonts w:ascii="Linux Biolinum" w:hAnsi="Linux Biolinum" w:cs="Linux Biolinum"/>
        </w:rPr>
        <w:t>révolution</w:t>
      </w:r>
      <w:r w:rsidR="002B32AE">
        <w:rPr>
          <w:rFonts w:ascii="Linux Biolinum" w:hAnsi="Linux Biolinum" w:cs="Linux Biolinum"/>
        </w:rPr>
        <w:t xml:space="preserve">. La première </w:t>
      </w:r>
      <w:r w:rsidR="001F0E8E" w:rsidRPr="001F0E8E">
        <w:rPr>
          <w:rFonts w:ascii="Linux Biolinum" w:hAnsi="Linux Biolinum" w:cs="Linux Biolinum"/>
        </w:rPr>
        <w:t>révolution</w:t>
      </w:r>
      <w:r w:rsidR="002B32AE">
        <w:rPr>
          <w:rFonts w:ascii="Linux Biolinum" w:hAnsi="Linux Biolinum" w:cs="Linux Biolinum"/>
        </w:rPr>
        <w:t xml:space="preserve"> est d’ordre </w:t>
      </w:r>
      <w:r w:rsidR="001F0E8E" w:rsidRPr="001F0E8E">
        <w:rPr>
          <w:rFonts w:ascii="Linux Biolinum" w:hAnsi="Linux Biolinum" w:cs="Linux Biolinum"/>
        </w:rPr>
        <w:t>idéologique</w:t>
      </w:r>
      <w:r w:rsidR="0006164F">
        <w:rPr>
          <w:rFonts w:ascii="Linux Biolinum" w:hAnsi="Linux Biolinum" w:cs="Linux Biolinum"/>
        </w:rPr>
        <w:t xml:space="preserve">, </w:t>
      </w:r>
      <w:r w:rsidR="001F0E8E" w:rsidRPr="001F0E8E">
        <w:rPr>
          <w:rFonts w:ascii="Linux Biolinum" w:hAnsi="Linux Biolinum" w:cs="Linux Biolinum"/>
        </w:rPr>
        <w:t>fondamental</w:t>
      </w:r>
      <w:r w:rsidR="0006164F">
        <w:rPr>
          <w:rFonts w:ascii="Linux Biolinum" w:hAnsi="Linux Biolinum" w:cs="Linux Biolinum"/>
        </w:rPr>
        <w:t xml:space="preserve"> : </w:t>
      </w:r>
      <w:r w:rsidR="001F0E8E" w:rsidRPr="001F0E8E">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la po</w:t>
      </w:r>
      <w:r w:rsidR="001F0E8E" w:rsidRPr="001F0E8E">
        <w:rPr>
          <w:rFonts w:ascii="Linux Biolinum" w:hAnsi="Linux Biolinum" w:cs="Linux Biolinum"/>
        </w:rPr>
        <w:t>s</w:t>
      </w:r>
      <w:r w:rsidR="001F0E8E" w:rsidRPr="001F0E8E">
        <w:rPr>
          <w:rFonts w:ascii="Linux Biolinum" w:hAnsi="Linux Biolinum" w:cs="Linux Biolinum"/>
        </w:rPr>
        <w:t>sibilité pour les citoyens</w:t>
      </w:r>
      <w:r w:rsidR="00E0019B">
        <w:rPr>
          <w:rFonts w:ascii="Linux Biolinum" w:hAnsi="Linux Biolinum" w:cs="Linux Biolinum"/>
        </w:rPr>
        <w:t xml:space="preserve"> </w:t>
      </w:r>
      <w:r w:rsidR="001F0E8E" w:rsidRPr="001F0E8E">
        <w:rPr>
          <w:rFonts w:ascii="Linux Biolinum" w:hAnsi="Linux Biolinum" w:cs="Linux Biolinum"/>
        </w:rPr>
        <w:t>de contester une décision</w:t>
      </w:r>
      <w:r w:rsidR="00E0019B">
        <w:rPr>
          <w:rFonts w:ascii="Linux Biolinum" w:hAnsi="Linux Biolinum" w:cs="Linux Biolinum"/>
        </w:rPr>
        <w:t>,</w:t>
      </w:r>
      <w:r w:rsidR="001F0E8E" w:rsidRPr="001F0E8E">
        <w:rPr>
          <w:rFonts w:ascii="Linux Biolinum" w:hAnsi="Linux Biolinum" w:cs="Linux Biolinum"/>
        </w:rPr>
        <w:t xml:space="preserve"> une loi</w:t>
      </w:r>
      <w:r w:rsidR="00D3664E">
        <w:rPr>
          <w:rFonts w:ascii="Linux Biolinum" w:hAnsi="Linux Biolinum" w:cs="Linux Biolinum"/>
        </w:rPr>
        <w:t>,</w:t>
      </w:r>
      <w:r w:rsidR="001F0E8E" w:rsidRPr="001F0E8E">
        <w:rPr>
          <w:rFonts w:ascii="Linux Biolinum" w:hAnsi="Linux Biolinum" w:cs="Linux Biolinum"/>
        </w:rPr>
        <w:t xml:space="preserve"> au</w:t>
      </w:r>
      <w:r w:rsidR="00E0019B">
        <w:rPr>
          <w:rFonts w:ascii="Linux Biolinum" w:hAnsi="Linux Biolinum" w:cs="Linux Biolinum"/>
        </w:rPr>
        <w:t xml:space="preserve"> </w:t>
      </w:r>
      <w:r w:rsidR="001F0E8E" w:rsidRPr="001F0E8E">
        <w:rPr>
          <w:rFonts w:ascii="Linux Biolinum" w:hAnsi="Linux Biolinum" w:cs="Linux Biolinum"/>
        </w:rPr>
        <w:t>travers du juge constitutionnel</w:t>
      </w:r>
      <w:r w:rsidR="00E0019B">
        <w:rPr>
          <w:rFonts w:ascii="Linux Biolinum" w:hAnsi="Linux Biolinum" w:cs="Linux Biolinum"/>
        </w:rPr>
        <w:t>. C</w:t>
      </w:r>
      <w:r w:rsidR="002B2F72">
        <w:rPr>
          <w:rFonts w:ascii="Linux Biolinum" w:hAnsi="Linux Biolinum" w:cs="Linux Biolinum"/>
        </w:rPr>
        <w:t>’</w:t>
      </w:r>
      <w:r w:rsidR="001F0E8E" w:rsidRPr="001F0E8E">
        <w:rPr>
          <w:rFonts w:ascii="Linux Biolinum" w:hAnsi="Linux Biolinum" w:cs="Linux Biolinum"/>
        </w:rPr>
        <w:t>est la</w:t>
      </w:r>
      <w:r w:rsidR="00E0019B">
        <w:rPr>
          <w:rFonts w:ascii="Linux Biolinum" w:hAnsi="Linux Biolinum" w:cs="Linux Biolinum"/>
        </w:rPr>
        <w:t xml:space="preserve"> </w:t>
      </w:r>
      <w:r w:rsidR="001F0E8E" w:rsidRPr="001F0E8E">
        <w:rPr>
          <w:rFonts w:ascii="Linux Biolinum" w:hAnsi="Linux Biolinum" w:cs="Linux Biolinum"/>
        </w:rPr>
        <w:t>destruction de la vision française du</w:t>
      </w:r>
      <w:r w:rsidR="003545B3">
        <w:rPr>
          <w:rFonts w:ascii="Linux Biolinum" w:hAnsi="Linux Biolinum" w:cs="Linux Biolinum"/>
        </w:rPr>
        <w:t xml:space="preserve"> </w:t>
      </w:r>
      <w:r w:rsidR="001F0E8E" w:rsidRPr="001F0E8E">
        <w:rPr>
          <w:rFonts w:ascii="Linux Biolinum" w:hAnsi="Linux Biolinum" w:cs="Linux Biolinum"/>
        </w:rPr>
        <w:t>contrôle de constitutionnalité qui était</w:t>
      </w:r>
      <w:r w:rsidR="00E0019B">
        <w:rPr>
          <w:rFonts w:ascii="Linux Biolinum" w:hAnsi="Linux Biolinum" w:cs="Linux Biolinum"/>
        </w:rPr>
        <w:t xml:space="preserve"> </w:t>
      </w:r>
      <w:r w:rsidR="001F0E8E" w:rsidRPr="001F0E8E">
        <w:rPr>
          <w:rFonts w:ascii="Linux Biolinum" w:hAnsi="Linux Biolinum" w:cs="Linux Biolinum"/>
        </w:rPr>
        <w:t>très rét</w:t>
      </w:r>
      <w:r w:rsidR="001F0E8E" w:rsidRPr="001F0E8E">
        <w:rPr>
          <w:rFonts w:ascii="Linux Biolinum" w:hAnsi="Linux Biolinum" w:cs="Linux Biolinum"/>
        </w:rPr>
        <w:t>i</w:t>
      </w:r>
      <w:r w:rsidR="001F0E8E" w:rsidRPr="001F0E8E">
        <w:rPr>
          <w:rFonts w:ascii="Linux Biolinum" w:hAnsi="Linux Biolinum" w:cs="Linux Biolinum"/>
        </w:rPr>
        <w:t>cente et basé</w:t>
      </w:r>
      <w:r w:rsidR="00F93FA4">
        <w:rPr>
          <w:rFonts w:ascii="Linux Biolinum" w:hAnsi="Linux Biolinum" w:cs="Linux Biolinum"/>
        </w:rPr>
        <w:t>e</w:t>
      </w:r>
      <w:r w:rsidR="001F0E8E" w:rsidRPr="001F0E8E">
        <w:rPr>
          <w:rFonts w:ascii="Linux Biolinum" w:hAnsi="Linux Biolinum" w:cs="Linux Biolinum"/>
        </w:rPr>
        <w:t xml:space="preserve"> sur une forme</w:t>
      </w:r>
      <w:r w:rsidR="00DE6C89">
        <w:rPr>
          <w:rFonts w:ascii="Linux Biolinum" w:hAnsi="Linux Biolinum" w:cs="Linux Biolinum"/>
        </w:rPr>
        <w:t xml:space="preserve"> </w:t>
      </w:r>
      <w:r w:rsidR="001F0E8E" w:rsidRPr="001F0E8E">
        <w:rPr>
          <w:rFonts w:ascii="Linux Biolinum" w:hAnsi="Linux Biolinum" w:cs="Linux Biolinum"/>
        </w:rPr>
        <w:t>de l</w:t>
      </w:r>
      <w:r w:rsidR="00087A04">
        <w:rPr>
          <w:rFonts w:ascii="Linux Biolinum" w:hAnsi="Linux Biolinum" w:cs="Linux Biolinum"/>
        </w:rPr>
        <w:t>ég</w:t>
      </w:r>
      <w:r w:rsidR="001F0E8E" w:rsidRPr="001F0E8E">
        <w:rPr>
          <w:rFonts w:ascii="Linux Biolinum" w:hAnsi="Linux Biolinum" w:cs="Linux Biolinum"/>
        </w:rPr>
        <w:t>icentrisme</w:t>
      </w:r>
      <w:r w:rsidR="001D34F4">
        <w:rPr>
          <w:rFonts w:ascii="Linux Biolinum" w:hAnsi="Linux Biolinum" w:cs="Linux Biolinum"/>
        </w:rPr>
        <w:t>,</w:t>
      </w:r>
      <w:r w:rsidR="001F0E8E" w:rsidRPr="001F0E8E">
        <w:rPr>
          <w:rFonts w:ascii="Linux Biolinum" w:hAnsi="Linux Biolinum" w:cs="Linux Biolinum"/>
        </w:rPr>
        <w:t xml:space="preserve"> de placer la</w:t>
      </w:r>
      <w:r w:rsidR="001D34F4">
        <w:rPr>
          <w:rFonts w:ascii="Linux Biolinum" w:hAnsi="Linux Biolinum" w:cs="Linux Biolinum"/>
        </w:rPr>
        <w:t xml:space="preserve"> </w:t>
      </w:r>
      <w:r w:rsidR="001F0E8E" w:rsidRPr="001F0E8E">
        <w:rPr>
          <w:rFonts w:ascii="Linux Biolinum" w:hAnsi="Linux Biolinum" w:cs="Linux Biolinum"/>
        </w:rPr>
        <w:t>loi au centre du système</w:t>
      </w:r>
      <w:r w:rsidR="00DE6C89">
        <w:rPr>
          <w:rFonts w:ascii="Linux Biolinum" w:hAnsi="Linux Biolinum" w:cs="Linux Biolinum"/>
        </w:rPr>
        <w:t xml:space="preserve"> (l</w:t>
      </w:r>
      <w:r w:rsidR="00DE6C89" w:rsidRPr="001F0E8E">
        <w:rPr>
          <w:rFonts w:ascii="Linux Biolinum" w:hAnsi="Linux Biolinum" w:cs="Linux Biolinum"/>
        </w:rPr>
        <w:t>e profe</w:t>
      </w:r>
      <w:r w:rsidR="00DE6C89" w:rsidRPr="001F0E8E">
        <w:rPr>
          <w:rFonts w:ascii="Linux Biolinum" w:hAnsi="Linux Biolinum" w:cs="Linux Biolinum"/>
        </w:rPr>
        <w:t>s</w:t>
      </w:r>
      <w:r w:rsidR="00DE6C89" w:rsidRPr="001F0E8E">
        <w:rPr>
          <w:rFonts w:ascii="Linux Biolinum" w:hAnsi="Linux Biolinum" w:cs="Linux Biolinum"/>
        </w:rPr>
        <w:t xml:space="preserve">seur </w:t>
      </w:r>
      <w:r w:rsidR="001C5ED2" w:rsidRPr="001C5ED2">
        <w:rPr>
          <w:rFonts w:ascii="Linux Biolinum" w:hAnsi="Linux Biolinum" w:cs="Linux Biolinum"/>
        </w:rPr>
        <w:t xml:space="preserve">Dominique </w:t>
      </w:r>
      <w:r w:rsidR="00DE6C89">
        <w:rPr>
          <w:rFonts w:ascii="Linux Biolinum" w:hAnsi="Linux Biolinum" w:cs="Linux Biolinum"/>
        </w:rPr>
        <w:t xml:space="preserve">Turpin </w:t>
      </w:r>
      <w:r w:rsidR="00DE6C89" w:rsidRPr="001F0E8E">
        <w:rPr>
          <w:rFonts w:ascii="Linux Biolinum" w:hAnsi="Linux Biolinum" w:cs="Linux Biolinum"/>
        </w:rPr>
        <w:t>en avait parlé à</w:t>
      </w:r>
      <w:r w:rsidR="00DE6C89">
        <w:rPr>
          <w:rFonts w:ascii="Linux Biolinum" w:hAnsi="Linux Biolinum" w:cs="Linux Biolinum"/>
        </w:rPr>
        <w:t xml:space="preserve"> </w:t>
      </w:r>
      <w:r w:rsidR="00DE6C89" w:rsidRPr="001F0E8E">
        <w:rPr>
          <w:rFonts w:ascii="Linux Biolinum" w:hAnsi="Linux Biolinum" w:cs="Linux Biolinum"/>
        </w:rPr>
        <w:t>l</w:t>
      </w:r>
      <w:r w:rsidR="00DE6C89">
        <w:rPr>
          <w:rFonts w:ascii="Linux Biolinum" w:hAnsi="Linux Biolinum" w:cs="Linux Biolinum"/>
        </w:rPr>
        <w:t>’</w:t>
      </w:r>
      <w:r w:rsidR="00DE6C89" w:rsidRPr="001F0E8E">
        <w:rPr>
          <w:rFonts w:ascii="Linux Biolinum" w:hAnsi="Linux Biolinum" w:cs="Linux Biolinum"/>
        </w:rPr>
        <w:t>époque</w:t>
      </w:r>
      <w:r w:rsidR="00DE6C89">
        <w:rPr>
          <w:rFonts w:ascii="Linux Biolinum" w:hAnsi="Linux Biolinum" w:cs="Linux Biolinum"/>
        </w:rPr>
        <w:t>)</w:t>
      </w:r>
      <w:r w:rsidR="000715AB">
        <w:rPr>
          <w:rFonts w:ascii="Linux Biolinum" w:hAnsi="Linux Biolinum" w:cs="Linux Biolinum"/>
        </w:rPr>
        <w:t xml:space="preserve">, avec </w:t>
      </w:r>
      <w:r w:rsidR="001F0E8E" w:rsidRPr="001F0E8E">
        <w:rPr>
          <w:rFonts w:ascii="Linux Biolinum" w:hAnsi="Linux Biolinum" w:cs="Linux Biolinum"/>
        </w:rPr>
        <w:t>une</w:t>
      </w:r>
      <w:r w:rsidR="000715AB">
        <w:rPr>
          <w:rFonts w:ascii="Linux Biolinum" w:hAnsi="Linux Biolinum" w:cs="Linux Biolinum"/>
        </w:rPr>
        <w:t xml:space="preserve"> </w:t>
      </w:r>
      <w:r w:rsidR="001F0E8E" w:rsidRPr="001F0E8E">
        <w:rPr>
          <w:rFonts w:ascii="Linux Biolinum" w:hAnsi="Linux Biolinum" w:cs="Linux Biolinum"/>
        </w:rPr>
        <w:t>version un peu mal compris</w:t>
      </w:r>
      <w:r w:rsidR="000715AB">
        <w:rPr>
          <w:rFonts w:ascii="Linux Biolinum" w:hAnsi="Linux Biolinum" w:cs="Linux Biolinum"/>
        </w:rPr>
        <w:t>e de</w:t>
      </w:r>
      <w:r w:rsidR="001F0E8E" w:rsidRPr="001F0E8E">
        <w:rPr>
          <w:rFonts w:ascii="Linux Biolinum" w:hAnsi="Linux Biolinum" w:cs="Linux Biolinum"/>
        </w:rPr>
        <w:t xml:space="preserve"> la </w:t>
      </w:r>
      <w:r w:rsidR="000715AB">
        <w:rPr>
          <w:rFonts w:ascii="Linux Biolinum" w:hAnsi="Linux Biolinum" w:cs="Linux Biolinum"/>
        </w:rPr>
        <w:t xml:space="preserve">pensée </w:t>
      </w:r>
      <w:r w:rsidR="001F0E8E" w:rsidRPr="001F0E8E">
        <w:rPr>
          <w:rFonts w:ascii="Linux Biolinum" w:hAnsi="Linux Biolinum" w:cs="Linux Biolinum"/>
        </w:rPr>
        <w:t xml:space="preserve">de </w:t>
      </w:r>
      <w:r w:rsidR="003904E4">
        <w:rPr>
          <w:rFonts w:ascii="Linux Biolinum" w:hAnsi="Linux Biolinum" w:cs="Linux Biolinum"/>
        </w:rPr>
        <w:t>J</w:t>
      </w:r>
      <w:r w:rsidR="001F0E8E" w:rsidRPr="001F0E8E">
        <w:rPr>
          <w:rFonts w:ascii="Linux Biolinum" w:hAnsi="Linux Biolinum" w:cs="Linux Biolinum"/>
        </w:rPr>
        <w:t>ean</w:t>
      </w:r>
      <w:r w:rsidR="003904E4">
        <w:rPr>
          <w:rFonts w:ascii="Linux Biolinum" w:hAnsi="Linux Biolinum" w:cs="Linux Biolinum"/>
        </w:rPr>
        <w:t>-J</w:t>
      </w:r>
      <w:r w:rsidR="001F0E8E" w:rsidRPr="001F0E8E">
        <w:rPr>
          <w:rFonts w:ascii="Linux Biolinum" w:hAnsi="Linux Biolinum" w:cs="Linux Biolinum"/>
        </w:rPr>
        <w:t>acques</w:t>
      </w:r>
      <w:r w:rsidR="003904E4">
        <w:rPr>
          <w:rFonts w:ascii="Linux Biolinum" w:hAnsi="Linux Biolinum" w:cs="Linux Biolinum"/>
        </w:rPr>
        <w:t xml:space="preserve"> R</w:t>
      </w:r>
      <w:r w:rsidR="001F0E8E" w:rsidRPr="001F0E8E">
        <w:rPr>
          <w:rFonts w:ascii="Linux Biolinum" w:hAnsi="Linux Biolinum" w:cs="Linux Biolinum"/>
        </w:rPr>
        <w:t>ousseau</w:t>
      </w:r>
      <w:r w:rsidR="003904E4">
        <w:rPr>
          <w:rFonts w:ascii="Linux Biolinum" w:hAnsi="Linux Biolinum" w:cs="Linux Biolinum"/>
        </w:rPr>
        <w:t>,</w:t>
      </w:r>
      <w:r w:rsidR="001F0E8E" w:rsidRPr="001F0E8E">
        <w:rPr>
          <w:rFonts w:ascii="Linux Biolinum" w:hAnsi="Linux Biolinum" w:cs="Linux Biolinum"/>
        </w:rPr>
        <w:t xml:space="preserve"> mais c</w:t>
      </w:r>
      <w:r w:rsidR="002B2F72">
        <w:rPr>
          <w:rFonts w:ascii="Linux Biolinum" w:hAnsi="Linux Biolinum" w:cs="Linux Biolinum"/>
        </w:rPr>
        <w:t>’</w:t>
      </w:r>
      <w:r w:rsidR="001F0E8E" w:rsidRPr="001F0E8E">
        <w:rPr>
          <w:rFonts w:ascii="Linux Biolinum" w:hAnsi="Linux Biolinum" w:cs="Linux Biolinum"/>
        </w:rPr>
        <w:t>est une révolution</w:t>
      </w:r>
      <w:r w:rsidR="003904E4">
        <w:rPr>
          <w:rFonts w:ascii="Linux Biolinum" w:hAnsi="Linux Biolinum" w:cs="Linux Biolinum"/>
        </w:rPr>
        <w:t xml:space="preserve"> </w:t>
      </w:r>
      <w:r w:rsidR="001F0E8E" w:rsidRPr="001F0E8E">
        <w:rPr>
          <w:rFonts w:ascii="Linux Biolinum" w:hAnsi="Linux Biolinum" w:cs="Linux Biolinum"/>
        </w:rPr>
        <w:t>intellectuelle</w:t>
      </w:r>
      <w:r w:rsidR="00370C11">
        <w:rPr>
          <w:rFonts w:ascii="Linux Biolinum" w:hAnsi="Linux Biolinum" w:cs="Linux Biolinum"/>
        </w:rPr>
        <w:t>. L</w:t>
      </w:r>
      <w:r w:rsidR="001F0E8E" w:rsidRPr="001F0E8E">
        <w:rPr>
          <w:rFonts w:ascii="Linux Biolinum" w:hAnsi="Linux Biolinum" w:cs="Linux Biolinum"/>
        </w:rPr>
        <w:t xml:space="preserve">e </w:t>
      </w:r>
      <w:r w:rsidR="00A10739">
        <w:rPr>
          <w:rFonts w:ascii="Linux Biolinum" w:hAnsi="Linux Biolinum" w:cs="Linux Biolinum"/>
        </w:rPr>
        <w:t>C</w:t>
      </w:r>
      <w:r w:rsidR="001F0E8E" w:rsidRPr="001F0E8E">
        <w:rPr>
          <w:rFonts w:ascii="Linux Biolinum" w:hAnsi="Linux Biolinum" w:cs="Linux Biolinum"/>
        </w:rPr>
        <w:t>onseil const</w:t>
      </w:r>
      <w:r w:rsidR="001F0E8E" w:rsidRPr="001F0E8E">
        <w:rPr>
          <w:rFonts w:ascii="Linux Biolinum" w:hAnsi="Linux Biolinum" w:cs="Linux Biolinum"/>
        </w:rPr>
        <w:t>i</w:t>
      </w:r>
      <w:r w:rsidR="001F0E8E" w:rsidRPr="001F0E8E">
        <w:rPr>
          <w:rFonts w:ascii="Linux Biolinum" w:hAnsi="Linux Biolinum" w:cs="Linux Biolinum"/>
        </w:rPr>
        <w:t>tutionnel peut être</w:t>
      </w:r>
      <w:r w:rsidR="00370C11">
        <w:rPr>
          <w:rFonts w:ascii="Linux Biolinum" w:hAnsi="Linux Biolinum" w:cs="Linux Biolinum"/>
        </w:rPr>
        <w:t xml:space="preserve"> </w:t>
      </w:r>
      <w:r w:rsidR="001F0E8E" w:rsidRPr="001F0E8E">
        <w:rPr>
          <w:rFonts w:ascii="Linux Biolinum" w:hAnsi="Linux Biolinum" w:cs="Linux Biolinum"/>
        </w:rPr>
        <w:t>saisi par les citoyens</w:t>
      </w:r>
      <w:r w:rsidR="00744B6A">
        <w:rPr>
          <w:rFonts w:ascii="Linux Biolinum" w:hAnsi="Linux Biolinum" w:cs="Linux Biolinum"/>
        </w:rPr>
        <w:t xml:space="preserve">, </w:t>
      </w:r>
      <w:r w:rsidR="001F0E8E" w:rsidRPr="001F0E8E">
        <w:rPr>
          <w:rFonts w:ascii="Linux Biolinum" w:hAnsi="Linux Biolinum" w:cs="Linux Biolinum"/>
        </w:rPr>
        <w:t>la loi peut donc</w:t>
      </w:r>
      <w:r w:rsidR="00744B6A">
        <w:rPr>
          <w:rFonts w:ascii="Linux Biolinum" w:hAnsi="Linux Biolinum" w:cs="Linux Biolinum"/>
        </w:rPr>
        <w:t xml:space="preserve"> </w:t>
      </w:r>
      <w:r w:rsidR="001F0E8E" w:rsidRPr="001F0E8E">
        <w:rPr>
          <w:rFonts w:ascii="Linux Biolinum" w:hAnsi="Linux Biolinum" w:cs="Linux Biolinum"/>
        </w:rPr>
        <w:t>être contestée par tout un chacun devant</w:t>
      </w:r>
      <w:r w:rsidR="00744B6A">
        <w:rPr>
          <w:rFonts w:ascii="Linux Biolinum" w:hAnsi="Linux Biolinum" w:cs="Linux Biolinum"/>
        </w:rPr>
        <w:t xml:space="preserve"> </w:t>
      </w:r>
      <w:r w:rsidR="001F0E8E" w:rsidRPr="001F0E8E">
        <w:rPr>
          <w:rFonts w:ascii="Linux Biolinum" w:hAnsi="Linux Biolinum" w:cs="Linux Biolinum"/>
        </w:rPr>
        <w:t>un juge</w:t>
      </w:r>
      <w:r w:rsidR="00744B6A">
        <w:rPr>
          <w:rFonts w:ascii="Linux Biolinum" w:hAnsi="Linux Biolinum" w:cs="Linux Biolinum"/>
        </w:rPr>
        <w:t xml:space="preserve">. </w:t>
      </w:r>
      <w:r w:rsidR="00006033">
        <w:rPr>
          <w:rFonts w:ascii="Linux Biolinum" w:hAnsi="Linux Biolinum" w:cs="Linux Biolinum"/>
        </w:rPr>
        <w:t>L</w:t>
      </w:r>
      <w:r w:rsidR="001F0E8E" w:rsidRPr="001F0E8E">
        <w:rPr>
          <w:rFonts w:ascii="Linux Biolinum" w:hAnsi="Linux Biolinum" w:cs="Linux Biolinum"/>
        </w:rPr>
        <w:t>e</w:t>
      </w:r>
      <w:r w:rsidR="00744B6A">
        <w:rPr>
          <w:rFonts w:ascii="Linux Biolinum" w:hAnsi="Linux Biolinum" w:cs="Linux Biolinum"/>
        </w:rPr>
        <w:t xml:space="preserve"> </w:t>
      </w:r>
      <w:r w:rsidR="001F0E8E" w:rsidRPr="001F0E8E">
        <w:rPr>
          <w:rFonts w:ascii="Linux Biolinum" w:hAnsi="Linux Biolinum" w:cs="Linux Biolinum"/>
        </w:rPr>
        <w:t>deuxième défi est de savoir comment on</w:t>
      </w:r>
      <w:r w:rsidR="00744B6A">
        <w:rPr>
          <w:rFonts w:ascii="Linux Biolinum" w:hAnsi="Linux Biolinum" w:cs="Linux Biolinum"/>
        </w:rPr>
        <w:t xml:space="preserve"> </w:t>
      </w:r>
      <w:r w:rsidR="001F0E8E" w:rsidRPr="001F0E8E">
        <w:rPr>
          <w:rFonts w:ascii="Linux Biolinum" w:hAnsi="Linux Biolinum" w:cs="Linux Biolinum"/>
        </w:rPr>
        <w:t>va faire</w:t>
      </w:r>
      <w:r w:rsidR="00744B6A">
        <w:rPr>
          <w:rFonts w:ascii="Linux Biolinum" w:hAnsi="Linux Biolinum" w:cs="Linux Biolinum"/>
        </w:rPr>
        <w:t>,</w:t>
      </w:r>
      <w:r w:rsidR="001F0E8E" w:rsidRPr="001F0E8E">
        <w:rPr>
          <w:rFonts w:ascii="Linux Biolinum" w:hAnsi="Linux Biolinum" w:cs="Linux Biolinum"/>
        </w:rPr>
        <w:t xml:space="preserve"> parce que très class</w:t>
      </w:r>
      <w:r w:rsidR="001F0E8E" w:rsidRPr="001F0E8E">
        <w:rPr>
          <w:rFonts w:ascii="Linux Biolinum" w:hAnsi="Linux Biolinum" w:cs="Linux Biolinum"/>
        </w:rPr>
        <w:t>i</w:t>
      </w:r>
      <w:r w:rsidR="001F0E8E" w:rsidRPr="001F0E8E">
        <w:rPr>
          <w:rFonts w:ascii="Linux Biolinum" w:hAnsi="Linux Biolinum" w:cs="Linux Biolinum"/>
        </w:rPr>
        <w:t>quement on</w:t>
      </w:r>
      <w:r w:rsidR="00744B6A">
        <w:rPr>
          <w:rFonts w:ascii="Linux Biolinum" w:hAnsi="Linux Biolinum" w:cs="Linux Biolinum"/>
        </w:rPr>
        <w:t xml:space="preserve"> </w:t>
      </w:r>
      <w:r w:rsidR="001F0E8E" w:rsidRPr="001F0E8E">
        <w:rPr>
          <w:rFonts w:ascii="Linux Biolinum" w:hAnsi="Linux Biolinum" w:cs="Linux Biolinum"/>
        </w:rPr>
        <w:t>s</w:t>
      </w:r>
      <w:r w:rsidR="002B2F72">
        <w:rPr>
          <w:rFonts w:ascii="Linux Biolinum" w:hAnsi="Linux Biolinum" w:cs="Linux Biolinum"/>
        </w:rPr>
        <w:t>’</w:t>
      </w:r>
      <w:r w:rsidR="001F0E8E" w:rsidRPr="001F0E8E">
        <w:rPr>
          <w:rFonts w:ascii="Linux Biolinum" w:hAnsi="Linux Biolinum" w:cs="Linux Biolinum"/>
        </w:rPr>
        <w:t xml:space="preserve">aperçoit </w:t>
      </w:r>
      <w:r w:rsidR="00B20438">
        <w:rPr>
          <w:rFonts w:ascii="Linux Biolinum" w:hAnsi="Linux Biolinum" w:cs="Linux Biolinum"/>
        </w:rPr>
        <w:t xml:space="preserve">en droit </w:t>
      </w:r>
      <w:r w:rsidR="001F0E8E" w:rsidRPr="001F0E8E">
        <w:rPr>
          <w:rFonts w:ascii="Linux Biolinum" w:hAnsi="Linux Biolinum" w:cs="Linux Biolinum"/>
        </w:rPr>
        <w:t>constitutionnel que si</w:t>
      </w:r>
      <w:r w:rsidR="00B20438">
        <w:rPr>
          <w:rFonts w:ascii="Linux Biolinum" w:hAnsi="Linux Biolinum" w:cs="Linux Biolinum"/>
        </w:rPr>
        <w:t xml:space="preserve"> </w:t>
      </w:r>
      <w:r w:rsidR="001F0E8E" w:rsidRPr="001F0E8E">
        <w:rPr>
          <w:rFonts w:ascii="Linux Biolinum" w:hAnsi="Linux Biolinum" w:cs="Linux Biolinum"/>
        </w:rPr>
        <w:t>aujourd</w:t>
      </w:r>
      <w:r w:rsidR="002B2F72">
        <w:rPr>
          <w:rFonts w:ascii="Linux Biolinum" w:hAnsi="Linux Biolinum" w:cs="Linux Biolinum"/>
        </w:rPr>
        <w:t>’</w:t>
      </w:r>
      <w:r w:rsidR="001F0E8E" w:rsidRPr="001F0E8E">
        <w:rPr>
          <w:rFonts w:ascii="Linux Biolinum" w:hAnsi="Linux Biolinum" w:cs="Linux Biolinum"/>
        </w:rPr>
        <w:t>hui le principe de permettre à</w:t>
      </w:r>
      <w:r w:rsidR="00EA6132">
        <w:rPr>
          <w:rFonts w:ascii="Linux Biolinum" w:hAnsi="Linux Biolinum" w:cs="Linux Biolinum"/>
        </w:rPr>
        <w:t xml:space="preserve"> </w:t>
      </w:r>
      <w:r w:rsidR="001F0E8E" w:rsidRPr="001F0E8E">
        <w:rPr>
          <w:rFonts w:ascii="Linux Biolinum" w:hAnsi="Linux Biolinum" w:cs="Linux Biolinum"/>
        </w:rPr>
        <w:t>un citoyen de saisir le juge constitutionnel e</w:t>
      </w:r>
      <w:r w:rsidR="00D70702">
        <w:rPr>
          <w:rFonts w:ascii="Linux Biolinum" w:hAnsi="Linux Biolinum" w:cs="Linux Biolinum"/>
        </w:rPr>
        <w:t>s</w:t>
      </w:r>
      <w:r w:rsidR="001F0E8E" w:rsidRPr="001F0E8E">
        <w:rPr>
          <w:rFonts w:ascii="Linux Biolinum" w:hAnsi="Linux Biolinum" w:cs="Linux Biolinum"/>
        </w:rPr>
        <w:t>t acquis</w:t>
      </w:r>
      <w:r w:rsidR="006736D7">
        <w:rPr>
          <w:rFonts w:ascii="Linux Biolinum" w:hAnsi="Linux Biolinum" w:cs="Linux Biolinum"/>
        </w:rPr>
        <w:t>,</w:t>
      </w:r>
      <w:r w:rsidR="001F0E8E" w:rsidRPr="001F0E8E">
        <w:rPr>
          <w:rFonts w:ascii="Linux Biolinum" w:hAnsi="Linux Biolinum" w:cs="Linux Biolinum"/>
        </w:rPr>
        <w:t xml:space="preserve"> la</w:t>
      </w:r>
      <w:r w:rsidR="006736D7">
        <w:rPr>
          <w:rFonts w:ascii="Linux Biolinum" w:hAnsi="Linux Biolinum" w:cs="Linux Biolinum"/>
        </w:rPr>
        <w:t xml:space="preserve"> </w:t>
      </w:r>
      <w:r w:rsidR="001F0E8E" w:rsidRPr="001F0E8E">
        <w:rPr>
          <w:rFonts w:ascii="Linux Biolinum" w:hAnsi="Linux Biolinum" w:cs="Linux Biolinum"/>
        </w:rPr>
        <w:t>question qui va se poser est</w:t>
      </w:r>
      <w:r w:rsidR="00151F93">
        <w:rPr>
          <w:rFonts w:ascii="Linux Biolinum" w:hAnsi="Linux Biolinum" w:cs="Linux Biolinum"/>
        </w:rPr>
        <w:t> : C</w:t>
      </w:r>
      <w:r w:rsidR="001F0E8E" w:rsidRPr="001F0E8E">
        <w:rPr>
          <w:rFonts w:ascii="Linux Biolinum" w:hAnsi="Linux Biolinum" w:cs="Linux Biolinum"/>
        </w:rPr>
        <w:t>o</w:t>
      </w:r>
      <w:r w:rsidR="001F0E8E" w:rsidRPr="001F0E8E">
        <w:rPr>
          <w:rFonts w:ascii="Linux Biolinum" w:hAnsi="Linux Biolinum" w:cs="Linux Biolinum"/>
        </w:rPr>
        <w:t>m</w:t>
      </w:r>
      <w:r w:rsidR="001F0E8E" w:rsidRPr="001F0E8E">
        <w:rPr>
          <w:rFonts w:ascii="Linux Biolinum" w:hAnsi="Linux Biolinum" w:cs="Linux Biolinum"/>
        </w:rPr>
        <w:t>ment</w:t>
      </w:r>
      <w:r w:rsidR="00151F93">
        <w:rPr>
          <w:rFonts w:ascii="Linux Biolinum" w:hAnsi="Linux Biolinum" w:cs="Linux Biolinum"/>
        </w:rPr>
        <w:t xml:space="preserve"> le fait-on ? </w:t>
      </w:r>
      <w:r w:rsidR="00DA6867">
        <w:rPr>
          <w:rFonts w:ascii="Linux Biolinum" w:hAnsi="Linux Biolinum" w:cs="Linux Biolinum"/>
        </w:rPr>
        <w:t>Parce que le risque, c’est l’engor</w:t>
      </w:r>
      <w:r w:rsidR="001F0E8E" w:rsidRPr="001F0E8E">
        <w:rPr>
          <w:rFonts w:ascii="Linux Biolinum" w:hAnsi="Linux Biolinum" w:cs="Linux Biolinum"/>
        </w:rPr>
        <w:t>gement c</w:t>
      </w:r>
      <w:r w:rsidR="002B2F72">
        <w:rPr>
          <w:rFonts w:ascii="Linux Biolinum" w:hAnsi="Linux Biolinum" w:cs="Linux Biolinum"/>
        </w:rPr>
        <w:t>’</w:t>
      </w:r>
      <w:r w:rsidR="001F0E8E" w:rsidRPr="001F0E8E">
        <w:rPr>
          <w:rFonts w:ascii="Linux Biolinum" w:hAnsi="Linux Biolinum" w:cs="Linux Biolinum"/>
        </w:rPr>
        <w:t>est de voir</w:t>
      </w:r>
      <w:r w:rsidR="00ED531F">
        <w:rPr>
          <w:rFonts w:ascii="Linux Biolinum" w:hAnsi="Linux Biolinum" w:cs="Linux Biolinum"/>
        </w:rPr>
        <w:t xml:space="preserve"> </w:t>
      </w:r>
      <w:r w:rsidR="001F0E8E" w:rsidRPr="001F0E8E">
        <w:rPr>
          <w:rFonts w:ascii="Linux Biolinum" w:hAnsi="Linux Biolinum" w:cs="Linux Biolinum"/>
        </w:rPr>
        <w:t>arriver des dizaines</w:t>
      </w:r>
      <w:r w:rsidR="00ED531F">
        <w:rPr>
          <w:rFonts w:ascii="Linux Biolinum" w:hAnsi="Linux Biolinum" w:cs="Linux Biolinum"/>
        </w:rPr>
        <w:t>,</w:t>
      </w:r>
      <w:r w:rsidR="001F0E8E" w:rsidRPr="001F0E8E">
        <w:rPr>
          <w:rFonts w:ascii="Linux Biolinum" w:hAnsi="Linux Biolinum" w:cs="Linux Biolinum"/>
        </w:rPr>
        <w:t xml:space="preserve"> voire des centaines</w:t>
      </w:r>
      <w:r w:rsidR="00ED531F">
        <w:rPr>
          <w:rFonts w:ascii="Linux Biolinum" w:hAnsi="Linux Biolinum" w:cs="Linux Biolinum"/>
        </w:rPr>
        <w:t xml:space="preserve">, </w:t>
      </w:r>
      <w:r w:rsidR="001F0E8E" w:rsidRPr="001F0E8E">
        <w:rPr>
          <w:rFonts w:ascii="Linux Biolinum" w:hAnsi="Linux Biolinum" w:cs="Linux Biolinum"/>
        </w:rPr>
        <w:t>voire des milliers de décisions de</w:t>
      </w:r>
      <w:r w:rsidR="00ED531F">
        <w:rPr>
          <w:rFonts w:ascii="Linux Biolinum" w:hAnsi="Linux Biolinum" w:cs="Linux Biolinum"/>
        </w:rPr>
        <w:t xml:space="preserve"> </w:t>
      </w:r>
      <w:r w:rsidR="001F0E8E" w:rsidRPr="001F0E8E">
        <w:rPr>
          <w:rFonts w:ascii="Linux Biolinum" w:hAnsi="Linux Biolinum" w:cs="Linux Biolinum"/>
        </w:rPr>
        <w:t>requêtes qui peuvent écraser le juge</w:t>
      </w:r>
      <w:r w:rsidR="00E478F8">
        <w:rPr>
          <w:rFonts w:ascii="Linux Biolinum" w:hAnsi="Linux Biolinum" w:cs="Linux Biolinum"/>
        </w:rPr>
        <w:t xml:space="preserve"> </w:t>
      </w:r>
      <w:r w:rsidR="001F0E8E" w:rsidRPr="001F0E8E">
        <w:rPr>
          <w:rFonts w:ascii="Linux Biolinum" w:hAnsi="Linux Biolinum" w:cs="Linux Biolinum"/>
        </w:rPr>
        <w:t>constitutionnel qui n</w:t>
      </w:r>
      <w:r w:rsidR="002B2F72">
        <w:rPr>
          <w:rFonts w:ascii="Linux Biolinum" w:hAnsi="Linux Biolinum" w:cs="Linux Biolinum"/>
        </w:rPr>
        <w:t>’</w:t>
      </w:r>
      <w:r w:rsidR="001F0E8E" w:rsidRPr="001F0E8E">
        <w:rPr>
          <w:rFonts w:ascii="Linux Biolinum" w:hAnsi="Linux Biolinum" w:cs="Linux Biolinum"/>
        </w:rPr>
        <w:t>aura pas les</w:t>
      </w:r>
      <w:r w:rsidR="00CB5380">
        <w:rPr>
          <w:rFonts w:ascii="Linux Biolinum" w:hAnsi="Linux Biolinum" w:cs="Linux Biolinum"/>
        </w:rPr>
        <w:t xml:space="preserve"> </w:t>
      </w:r>
      <w:r w:rsidR="001F0E8E" w:rsidRPr="001F0E8E">
        <w:rPr>
          <w:rFonts w:ascii="Linux Biolinum" w:hAnsi="Linux Biolinum" w:cs="Linux Biolinum"/>
        </w:rPr>
        <w:t>moyens d</w:t>
      </w:r>
      <w:r w:rsidR="002B2F72">
        <w:rPr>
          <w:rFonts w:ascii="Linux Biolinum" w:hAnsi="Linux Biolinum" w:cs="Linux Biolinum"/>
        </w:rPr>
        <w:t>’</w:t>
      </w:r>
      <w:r w:rsidR="001F0E8E" w:rsidRPr="001F0E8E">
        <w:rPr>
          <w:rFonts w:ascii="Linux Biolinum" w:hAnsi="Linux Biolinum" w:cs="Linux Biolinum"/>
        </w:rPr>
        <w:t>y répondre</w:t>
      </w:r>
      <w:r w:rsidR="001729C1">
        <w:rPr>
          <w:rFonts w:ascii="Linux Biolinum" w:hAnsi="Linux Biolinum" w:cs="Linux Biolinum"/>
        </w:rPr>
        <w:t xml:space="preserve">. </w:t>
      </w:r>
      <w:r w:rsidR="009F45E6">
        <w:rPr>
          <w:rFonts w:ascii="Linux Biolinum" w:hAnsi="Linux Biolinum" w:cs="Linux Biolinum"/>
        </w:rPr>
        <w:t xml:space="preserve">C’est pourquoi </w:t>
      </w:r>
      <w:r w:rsidR="001F0E8E" w:rsidRPr="001F0E8E">
        <w:rPr>
          <w:rFonts w:ascii="Linux Biolinum" w:hAnsi="Linux Biolinum" w:cs="Linux Biolinum"/>
        </w:rPr>
        <w:t>la</w:t>
      </w:r>
      <w:r w:rsidR="009F45E6">
        <w:rPr>
          <w:rFonts w:ascii="Linux Biolinum" w:hAnsi="Linux Biolinum" w:cs="Linux Biolinum"/>
        </w:rPr>
        <w:t xml:space="preserve"> </w:t>
      </w:r>
      <w:r w:rsidR="001F0E8E" w:rsidRPr="001F0E8E">
        <w:rPr>
          <w:rFonts w:ascii="Linux Biolinum" w:hAnsi="Linux Biolinum" w:cs="Linux Biolinum"/>
        </w:rPr>
        <w:t>réforme constit</w:t>
      </w:r>
      <w:r w:rsidR="001F0E8E" w:rsidRPr="001F0E8E">
        <w:rPr>
          <w:rFonts w:ascii="Linux Biolinum" w:hAnsi="Linux Biolinum" w:cs="Linux Biolinum"/>
        </w:rPr>
        <w:t>u</w:t>
      </w:r>
      <w:r w:rsidR="009F45E6">
        <w:rPr>
          <w:rFonts w:ascii="Linux Biolinum" w:hAnsi="Linux Biolinum" w:cs="Linux Biolinum"/>
        </w:rPr>
        <w:t xml:space="preserve">tionnelle et la loi vont </w:t>
      </w:r>
      <w:r w:rsidR="001F0E8E" w:rsidRPr="001F0E8E">
        <w:rPr>
          <w:rFonts w:ascii="Linux Biolinum" w:hAnsi="Linux Biolinum" w:cs="Linux Biolinum"/>
        </w:rPr>
        <w:t>mettre en place après un système de</w:t>
      </w:r>
      <w:r w:rsidR="0001259C">
        <w:rPr>
          <w:rFonts w:ascii="Linux Biolinum" w:hAnsi="Linux Biolinum" w:cs="Linux Biolinum"/>
        </w:rPr>
        <w:t xml:space="preserve"> </w:t>
      </w:r>
      <w:r w:rsidR="001F0E8E" w:rsidRPr="001F0E8E">
        <w:rPr>
          <w:rFonts w:ascii="Linux Biolinum" w:hAnsi="Linux Biolinum" w:cs="Linux Biolinum"/>
        </w:rPr>
        <w:t xml:space="preserve">filtrage </w:t>
      </w:r>
      <w:r w:rsidR="00297ADD">
        <w:rPr>
          <w:rFonts w:ascii="Linux Biolinum" w:hAnsi="Linux Biolinum" w:cs="Linux Biolinum"/>
        </w:rPr>
        <w:t>(</w:t>
      </w:r>
      <w:r w:rsidR="001F0E8E" w:rsidRPr="001F0E8E">
        <w:rPr>
          <w:rFonts w:ascii="Linux Biolinum" w:hAnsi="Linux Biolinum" w:cs="Linux Biolinum"/>
        </w:rPr>
        <w:t>que vous verrez en cours</w:t>
      </w:r>
      <w:r w:rsidR="00297ADD">
        <w:rPr>
          <w:rFonts w:ascii="Linux Biolinum" w:hAnsi="Linux Biolinum" w:cs="Linux Biolinum"/>
        </w:rPr>
        <w:t>)</w:t>
      </w:r>
      <w:r w:rsidR="001F0E8E" w:rsidRPr="001F0E8E">
        <w:rPr>
          <w:rFonts w:ascii="Linux Biolinum" w:hAnsi="Linux Biolinum" w:cs="Linux Biolinum"/>
        </w:rPr>
        <w:t xml:space="preserve"> qui</w:t>
      </w:r>
      <w:r w:rsidR="00A8276B">
        <w:rPr>
          <w:rFonts w:ascii="Linux Biolinum" w:hAnsi="Linux Biolinum" w:cs="Linux Biolinum"/>
        </w:rPr>
        <w:t xml:space="preserve"> </w:t>
      </w:r>
      <w:r w:rsidR="001F0E8E" w:rsidRPr="001F0E8E">
        <w:rPr>
          <w:rFonts w:ascii="Linux Biolinum" w:hAnsi="Linux Biolinum" w:cs="Linux Biolinum"/>
        </w:rPr>
        <w:t xml:space="preserve">fait que le la </w:t>
      </w:r>
      <w:r w:rsidR="00B03DFE">
        <w:rPr>
          <w:rFonts w:ascii="Linux Biolinum" w:hAnsi="Linux Biolinum" w:cs="Linux Biolinum"/>
        </w:rPr>
        <w:t>question prioritaire de constitutionnalité</w:t>
      </w:r>
      <w:r w:rsidR="001F0E8E" w:rsidRPr="001F0E8E">
        <w:rPr>
          <w:rFonts w:ascii="Linux Biolinum" w:hAnsi="Linux Biolinum" w:cs="Linux Biolinum"/>
        </w:rPr>
        <w:t xml:space="preserve"> ne peut être</w:t>
      </w:r>
      <w:r w:rsidR="002F4CDB">
        <w:rPr>
          <w:rFonts w:ascii="Linux Biolinum" w:hAnsi="Linux Biolinum" w:cs="Linux Biolinum"/>
        </w:rPr>
        <w:t xml:space="preserve"> </w:t>
      </w:r>
      <w:r w:rsidR="001F0E8E" w:rsidRPr="001F0E8E">
        <w:rPr>
          <w:rFonts w:ascii="Linux Biolinum" w:hAnsi="Linux Biolinum" w:cs="Linux Biolinum"/>
        </w:rPr>
        <w:t xml:space="preserve">posée </w:t>
      </w:r>
      <w:r w:rsidR="003A147D">
        <w:rPr>
          <w:rFonts w:ascii="Linux Biolinum" w:hAnsi="Linux Biolinum" w:cs="Linux Biolinum"/>
        </w:rPr>
        <w:t>qu’</w:t>
      </w:r>
      <w:r w:rsidR="001F0E8E" w:rsidRPr="001F0E8E">
        <w:rPr>
          <w:rFonts w:ascii="Linux Biolinum" w:hAnsi="Linux Biolinum" w:cs="Linux Biolinum"/>
        </w:rPr>
        <w:t>au cours d</w:t>
      </w:r>
      <w:r w:rsidR="002B2F72">
        <w:rPr>
          <w:rFonts w:ascii="Linux Biolinum" w:hAnsi="Linux Biolinum" w:cs="Linux Biolinum"/>
        </w:rPr>
        <w:t>’</w:t>
      </w:r>
      <w:r w:rsidR="001F0E8E" w:rsidRPr="001F0E8E">
        <w:rPr>
          <w:rFonts w:ascii="Linux Biolinum" w:hAnsi="Linux Biolinum" w:cs="Linux Biolinum"/>
        </w:rPr>
        <w:t>un procès</w:t>
      </w:r>
      <w:r w:rsidR="00CD4A29">
        <w:rPr>
          <w:rFonts w:ascii="Linux Biolinum" w:hAnsi="Linux Biolinum" w:cs="Linux Biolinum"/>
        </w:rPr>
        <w:t>. E</w:t>
      </w:r>
      <w:r w:rsidR="001F0E8E" w:rsidRPr="001F0E8E">
        <w:rPr>
          <w:rFonts w:ascii="Linux Biolinum" w:hAnsi="Linux Biolinum" w:cs="Linux Biolinum"/>
        </w:rPr>
        <w:t>lle n</w:t>
      </w:r>
      <w:r w:rsidR="002B2F72">
        <w:rPr>
          <w:rFonts w:ascii="Linux Biolinum" w:hAnsi="Linux Biolinum" w:cs="Linux Biolinum"/>
        </w:rPr>
        <w:t>’</w:t>
      </w:r>
      <w:r w:rsidR="001F0E8E" w:rsidRPr="001F0E8E">
        <w:rPr>
          <w:rFonts w:ascii="Linux Biolinum" w:hAnsi="Linux Biolinum" w:cs="Linux Biolinum"/>
        </w:rPr>
        <w:t>a pour</w:t>
      </w:r>
      <w:r w:rsidR="002F4CDB">
        <w:rPr>
          <w:rFonts w:ascii="Linux Biolinum" w:hAnsi="Linux Biolinum" w:cs="Linux Biolinum"/>
        </w:rPr>
        <w:t xml:space="preserve"> </w:t>
      </w:r>
      <w:r w:rsidR="001F0E8E" w:rsidRPr="001F0E8E">
        <w:rPr>
          <w:rFonts w:ascii="Linux Biolinum" w:hAnsi="Linux Biolinum" w:cs="Linux Biolinum"/>
        </w:rPr>
        <w:t>objet que de défendre l</w:t>
      </w:r>
      <w:r w:rsidR="002B2F72">
        <w:rPr>
          <w:rFonts w:ascii="Linux Biolinum" w:hAnsi="Linux Biolinum" w:cs="Linux Biolinum"/>
        </w:rPr>
        <w:t>’</w:t>
      </w:r>
      <w:r w:rsidR="001F0E8E" w:rsidRPr="001F0E8E">
        <w:rPr>
          <w:rFonts w:ascii="Linux Biolinum" w:hAnsi="Linux Biolinum" w:cs="Linux Biolinum"/>
        </w:rPr>
        <w:t>application des</w:t>
      </w:r>
      <w:r w:rsidR="002F4CDB">
        <w:rPr>
          <w:rFonts w:ascii="Linux Biolinum" w:hAnsi="Linux Biolinum" w:cs="Linux Biolinum"/>
        </w:rPr>
        <w:t xml:space="preserve"> </w:t>
      </w:r>
      <w:r w:rsidR="001F0E8E" w:rsidRPr="001F0E8E">
        <w:rPr>
          <w:rFonts w:ascii="Linux Biolinum" w:hAnsi="Linux Biolinum" w:cs="Linux Biolinum"/>
        </w:rPr>
        <w:t xml:space="preserve">droits et libertés que la </w:t>
      </w:r>
      <w:r w:rsidR="002F4CDB">
        <w:rPr>
          <w:rFonts w:ascii="Linux Biolinum" w:hAnsi="Linux Biolinum" w:cs="Linux Biolinum"/>
        </w:rPr>
        <w:t>C</w:t>
      </w:r>
      <w:r w:rsidR="001F0E8E" w:rsidRPr="001F0E8E">
        <w:rPr>
          <w:rFonts w:ascii="Linux Biolinum" w:hAnsi="Linux Biolinum" w:cs="Linux Biolinum"/>
        </w:rPr>
        <w:t>onstit</w:t>
      </w:r>
      <w:r w:rsidR="001F0E8E" w:rsidRPr="001F0E8E">
        <w:rPr>
          <w:rFonts w:ascii="Linux Biolinum" w:hAnsi="Linux Biolinum" w:cs="Linux Biolinum"/>
        </w:rPr>
        <w:t>u</w:t>
      </w:r>
      <w:r w:rsidR="001F0E8E" w:rsidRPr="001F0E8E">
        <w:rPr>
          <w:rFonts w:ascii="Linux Biolinum" w:hAnsi="Linux Biolinum" w:cs="Linux Biolinum"/>
        </w:rPr>
        <w:t>tion</w:t>
      </w:r>
      <w:r w:rsidR="002F4CDB">
        <w:rPr>
          <w:rFonts w:ascii="Linux Biolinum" w:hAnsi="Linux Biolinum" w:cs="Linux Biolinum"/>
        </w:rPr>
        <w:t xml:space="preserve"> </w:t>
      </w:r>
      <w:r w:rsidR="001F0E8E" w:rsidRPr="001F0E8E">
        <w:rPr>
          <w:rFonts w:ascii="Linux Biolinum" w:hAnsi="Linux Biolinum" w:cs="Linux Biolinum"/>
        </w:rPr>
        <w:t>garantit</w:t>
      </w:r>
      <w:r w:rsidR="000432BB">
        <w:rPr>
          <w:rFonts w:ascii="Linux Biolinum" w:hAnsi="Linux Biolinum" w:cs="Linux Biolinum"/>
        </w:rPr>
        <w:t xml:space="preserve"> (toutes les inconstitutionnalités </w:t>
      </w:r>
      <w:r w:rsidR="001F0E8E" w:rsidRPr="001F0E8E">
        <w:rPr>
          <w:rFonts w:ascii="Linux Biolinum" w:hAnsi="Linux Biolinum" w:cs="Linux Biolinum"/>
        </w:rPr>
        <w:t>ne</w:t>
      </w:r>
      <w:r w:rsidR="00EF7CAA">
        <w:rPr>
          <w:rFonts w:ascii="Linux Biolinum" w:hAnsi="Linux Biolinum" w:cs="Linux Biolinum"/>
        </w:rPr>
        <w:t xml:space="preserve"> </w:t>
      </w:r>
      <w:r w:rsidR="001F0E8E" w:rsidRPr="001F0E8E">
        <w:rPr>
          <w:rFonts w:ascii="Linux Biolinum" w:hAnsi="Linux Biolinum" w:cs="Linux Biolinum"/>
        </w:rPr>
        <w:t>peuvent pas être</w:t>
      </w:r>
      <w:r w:rsidR="000432BB">
        <w:rPr>
          <w:rFonts w:ascii="Linux Biolinum" w:hAnsi="Linux Biolinum" w:cs="Linux Biolinum"/>
        </w:rPr>
        <w:t xml:space="preserve"> attaquées </w:t>
      </w:r>
      <w:r w:rsidR="001F0E8E" w:rsidRPr="001F0E8E">
        <w:rPr>
          <w:rFonts w:ascii="Linux Biolinum" w:hAnsi="Linux Biolinum" w:cs="Linux Biolinum"/>
        </w:rPr>
        <w:t>dans un procès</w:t>
      </w:r>
      <w:r w:rsidR="000432BB">
        <w:rPr>
          <w:rFonts w:ascii="Linux Biolinum" w:hAnsi="Linux Biolinum" w:cs="Linux Biolinum"/>
        </w:rPr>
        <w:t>)</w:t>
      </w:r>
      <w:r w:rsidR="00CD4A29">
        <w:rPr>
          <w:rFonts w:ascii="Linux Biolinum" w:hAnsi="Linux Biolinum" w:cs="Linux Biolinum"/>
        </w:rPr>
        <w:t>. O</w:t>
      </w:r>
      <w:r w:rsidR="001F0E8E" w:rsidRPr="001F0E8E">
        <w:rPr>
          <w:rFonts w:ascii="Linux Biolinum" w:hAnsi="Linux Biolinum" w:cs="Linux Biolinum"/>
        </w:rPr>
        <w:t>n doit</w:t>
      </w:r>
      <w:r w:rsidR="00CD4A29">
        <w:rPr>
          <w:rFonts w:ascii="Linux Biolinum" w:hAnsi="Linux Biolinum" w:cs="Linux Biolinum"/>
        </w:rPr>
        <w:t xml:space="preserve"> </w:t>
      </w:r>
      <w:r w:rsidR="001F0E8E" w:rsidRPr="001F0E8E">
        <w:rPr>
          <w:rFonts w:ascii="Linux Biolinum" w:hAnsi="Linux Biolinum" w:cs="Linux Biolinum"/>
        </w:rPr>
        <w:t>attendre le procès</w:t>
      </w:r>
      <w:r w:rsidR="00CD4A29">
        <w:rPr>
          <w:rFonts w:ascii="Linux Biolinum" w:hAnsi="Linux Biolinum" w:cs="Linux Biolinum"/>
        </w:rPr>
        <w:t>,</w:t>
      </w:r>
      <w:r w:rsidR="001F0E8E" w:rsidRPr="001F0E8E">
        <w:rPr>
          <w:rFonts w:ascii="Linux Biolinum" w:hAnsi="Linux Biolinum" w:cs="Linux Biolinum"/>
        </w:rPr>
        <w:t xml:space="preserve"> on doit soulever la</w:t>
      </w:r>
      <w:r w:rsidR="00CD4A29">
        <w:rPr>
          <w:rFonts w:ascii="Linux Biolinum" w:hAnsi="Linux Biolinum" w:cs="Linux Biolinum"/>
        </w:rPr>
        <w:t xml:space="preserve"> </w:t>
      </w:r>
      <w:r w:rsidR="001F0E8E" w:rsidRPr="001F0E8E">
        <w:rPr>
          <w:rFonts w:ascii="Linux Biolinum" w:hAnsi="Linux Biolinum" w:cs="Linux Biolinum"/>
        </w:rPr>
        <w:t>question devant lui</w:t>
      </w:r>
      <w:r w:rsidR="00CD4A29">
        <w:rPr>
          <w:rFonts w:ascii="Linux Biolinum" w:hAnsi="Linux Biolinum" w:cs="Linux Biolinum"/>
        </w:rPr>
        <w:t>,</w:t>
      </w:r>
      <w:r w:rsidR="001F0E8E" w:rsidRPr="001F0E8E">
        <w:rPr>
          <w:rFonts w:ascii="Linux Biolinum" w:hAnsi="Linux Biolinum" w:cs="Linux Biolinum"/>
        </w:rPr>
        <w:t xml:space="preserve"> et c</w:t>
      </w:r>
      <w:r w:rsidR="002B2F72">
        <w:rPr>
          <w:rFonts w:ascii="Linux Biolinum" w:hAnsi="Linux Biolinum" w:cs="Linux Biolinum"/>
        </w:rPr>
        <w:t>’</w:t>
      </w:r>
      <w:r w:rsidR="001F0E8E" w:rsidRPr="001F0E8E">
        <w:rPr>
          <w:rFonts w:ascii="Linux Biolinum" w:hAnsi="Linux Biolinum" w:cs="Linux Biolinum"/>
        </w:rPr>
        <w:t xml:space="preserve">est le juge </w:t>
      </w:r>
      <w:r w:rsidR="00AB1120">
        <w:rPr>
          <w:rFonts w:ascii="Linux Biolinum" w:hAnsi="Linux Biolinum" w:cs="Linux Biolinum"/>
        </w:rPr>
        <w:t>(</w:t>
      </w:r>
      <w:r w:rsidR="003223BA">
        <w:rPr>
          <w:rFonts w:ascii="Linux Biolinum" w:hAnsi="Linux Biolinum" w:cs="Linux Biolinum"/>
        </w:rPr>
        <w:t xml:space="preserve">judiciaire </w:t>
      </w:r>
      <w:r w:rsidR="00AB1120">
        <w:rPr>
          <w:rFonts w:ascii="Linux Biolinum" w:hAnsi="Linux Biolinum" w:cs="Linux Biolinum"/>
        </w:rPr>
        <w:t xml:space="preserve">ou administratif) </w:t>
      </w:r>
      <w:r w:rsidR="001F0E8E" w:rsidRPr="001F0E8E">
        <w:rPr>
          <w:rFonts w:ascii="Linux Biolinum" w:hAnsi="Linux Biolinum" w:cs="Linux Biolinum"/>
        </w:rPr>
        <w:t>qui</w:t>
      </w:r>
      <w:r w:rsidR="00CD4A29">
        <w:rPr>
          <w:rFonts w:ascii="Linux Biolinum" w:hAnsi="Linux Biolinum" w:cs="Linux Biolinum"/>
        </w:rPr>
        <w:t xml:space="preserve"> </w:t>
      </w:r>
      <w:r w:rsidR="001F0E8E" w:rsidRPr="001F0E8E">
        <w:rPr>
          <w:rFonts w:ascii="Linux Biolinum" w:hAnsi="Linux Biolinum" w:cs="Linux Biolinum"/>
        </w:rPr>
        <w:t>doit accepter ou non de faire remonter la procédure</w:t>
      </w:r>
      <w:r w:rsidR="00B04E9B">
        <w:rPr>
          <w:rFonts w:ascii="Linux Biolinum" w:hAnsi="Linux Biolinum" w:cs="Linux Biolinum"/>
        </w:rPr>
        <w:t>,</w:t>
      </w:r>
      <w:r w:rsidR="00B033C1">
        <w:rPr>
          <w:rFonts w:ascii="Linux Biolinum" w:hAnsi="Linux Biolinum" w:cs="Linux Biolinum"/>
        </w:rPr>
        <w:t xml:space="preserve"> </w:t>
      </w:r>
      <w:r w:rsidR="001F0E8E" w:rsidRPr="001F0E8E">
        <w:rPr>
          <w:rFonts w:ascii="Linux Biolinum" w:hAnsi="Linux Biolinum" w:cs="Linux Biolinum"/>
        </w:rPr>
        <w:t xml:space="preserve">soit devant le </w:t>
      </w:r>
      <w:r w:rsidR="00B033C1">
        <w:rPr>
          <w:rFonts w:ascii="Linux Biolinum" w:hAnsi="Linux Biolinum" w:cs="Linux Biolinum"/>
        </w:rPr>
        <w:t>C</w:t>
      </w:r>
      <w:r w:rsidR="001F0E8E" w:rsidRPr="001F0E8E">
        <w:rPr>
          <w:rFonts w:ascii="Linux Biolinum" w:hAnsi="Linux Biolinum" w:cs="Linux Biolinum"/>
        </w:rPr>
        <w:t>o</w:t>
      </w:r>
      <w:r w:rsidR="001F0E8E" w:rsidRPr="001F0E8E">
        <w:rPr>
          <w:rFonts w:ascii="Linux Biolinum" w:hAnsi="Linux Biolinum" w:cs="Linux Biolinum"/>
        </w:rPr>
        <w:t>n</w:t>
      </w:r>
      <w:r w:rsidR="001F0E8E" w:rsidRPr="001F0E8E">
        <w:rPr>
          <w:rFonts w:ascii="Linux Biolinum" w:hAnsi="Linux Biolinum" w:cs="Linux Biolinum"/>
        </w:rPr>
        <w:t>seil d</w:t>
      </w:r>
      <w:r w:rsidR="002B2F72">
        <w:rPr>
          <w:rFonts w:ascii="Linux Biolinum" w:hAnsi="Linux Biolinum" w:cs="Linux Biolinum"/>
        </w:rPr>
        <w:t>’</w:t>
      </w:r>
      <w:r w:rsidR="00B033C1">
        <w:rPr>
          <w:rFonts w:ascii="Linux Biolinum" w:hAnsi="Linux Biolinum" w:cs="Linux Biolinum"/>
        </w:rPr>
        <w:t xml:space="preserve">État </w:t>
      </w:r>
      <w:r w:rsidR="001F0E8E" w:rsidRPr="001F0E8E">
        <w:rPr>
          <w:rFonts w:ascii="Linux Biolinum" w:hAnsi="Linux Biolinum" w:cs="Linux Biolinum"/>
        </w:rPr>
        <w:t xml:space="preserve">et la </w:t>
      </w:r>
      <w:r w:rsidR="00B033C1">
        <w:rPr>
          <w:rFonts w:ascii="Linux Biolinum" w:hAnsi="Linux Biolinum" w:cs="Linux Biolinum"/>
        </w:rPr>
        <w:t>C</w:t>
      </w:r>
      <w:r w:rsidR="001F0E8E" w:rsidRPr="001F0E8E">
        <w:rPr>
          <w:rFonts w:ascii="Linux Biolinum" w:hAnsi="Linux Biolinum" w:cs="Linux Biolinum"/>
        </w:rPr>
        <w:t>our</w:t>
      </w:r>
      <w:r w:rsidR="00B033C1">
        <w:rPr>
          <w:rFonts w:ascii="Linux Biolinum" w:hAnsi="Linux Biolinum" w:cs="Linux Biolinum"/>
        </w:rPr>
        <w:t xml:space="preserve"> </w:t>
      </w:r>
      <w:r w:rsidR="001F0E8E" w:rsidRPr="001F0E8E">
        <w:rPr>
          <w:rFonts w:ascii="Linux Biolinum" w:hAnsi="Linux Biolinum" w:cs="Linux Biolinum"/>
        </w:rPr>
        <w:t xml:space="preserve">de cassation </w:t>
      </w:r>
      <w:r w:rsidR="00841AA5">
        <w:rPr>
          <w:rFonts w:ascii="Linux Biolinum" w:hAnsi="Linux Biolinum" w:cs="Linux Biolinum"/>
        </w:rPr>
        <w:t xml:space="preserve">si </w:t>
      </w:r>
      <w:r w:rsidR="001F0E8E" w:rsidRPr="001F0E8E">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un juge de première</w:t>
      </w:r>
      <w:r w:rsidR="00841AA5">
        <w:rPr>
          <w:rFonts w:ascii="Linux Biolinum" w:hAnsi="Linux Biolinum" w:cs="Linux Biolinum"/>
        </w:rPr>
        <w:t xml:space="preserve"> </w:t>
      </w:r>
      <w:r w:rsidR="001F0E8E" w:rsidRPr="001F0E8E">
        <w:rPr>
          <w:rFonts w:ascii="Linux Biolinum" w:hAnsi="Linux Biolinum" w:cs="Linux Biolinum"/>
        </w:rPr>
        <w:t>instance</w:t>
      </w:r>
      <w:r w:rsidR="004B0CA6">
        <w:rPr>
          <w:rFonts w:ascii="Linux Biolinum" w:hAnsi="Linux Biolinum" w:cs="Linux Biolinum"/>
        </w:rPr>
        <w:t>,</w:t>
      </w:r>
      <w:r w:rsidR="001F0E8E" w:rsidRPr="001F0E8E">
        <w:rPr>
          <w:rFonts w:ascii="Linux Biolinum" w:hAnsi="Linux Biolinum" w:cs="Linux Biolinum"/>
        </w:rPr>
        <w:t xml:space="preserve"> soit le </w:t>
      </w:r>
      <w:r w:rsidR="00B53402">
        <w:rPr>
          <w:rFonts w:ascii="Linux Biolinum" w:hAnsi="Linux Biolinum" w:cs="Linux Biolinum"/>
        </w:rPr>
        <w:t xml:space="preserve">Conseil d’État et la Cour de cassation </w:t>
      </w:r>
      <w:r w:rsidR="001F0E8E" w:rsidRPr="001F0E8E">
        <w:rPr>
          <w:rFonts w:ascii="Linux Biolinum" w:hAnsi="Linux Biolinum" w:cs="Linux Biolinum"/>
        </w:rPr>
        <w:t>accepte</w:t>
      </w:r>
      <w:r w:rsidR="00B53402">
        <w:rPr>
          <w:rFonts w:ascii="Linux Biolinum" w:hAnsi="Linux Biolinum" w:cs="Linux Biolinum"/>
        </w:rPr>
        <w:t>nt</w:t>
      </w:r>
      <w:r w:rsidR="001F0E8E" w:rsidRPr="001F0E8E">
        <w:rPr>
          <w:rFonts w:ascii="Linux Biolinum" w:hAnsi="Linux Biolinum" w:cs="Linux Biolinum"/>
        </w:rPr>
        <w:t xml:space="preserve"> </w:t>
      </w:r>
      <w:r w:rsidR="00A24EA8">
        <w:rPr>
          <w:rFonts w:ascii="Linux Biolinum" w:hAnsi="Linux Biolinum" w:cs="Linux Biolinum"/>
        </w:rPr>
        <w:t xml:space="preserve">ou non </w:t>
      </w:r>
      <w:r w:rsidR="001F0E8E" w:rsidRPr="001F0E8E">
        <w:rPr>
          <w:rFonts w:ascii="Linux Biolinum" w:hAnsi="Linux Biolinum" w:cs="Linux Biolinum"/>
        </w:rPr>
        <w:t>de faire</w:t>
      </w:r>
      <w:r w:rsidR="004B0CA6">
        <w:rPr>
          <w:rFonts w:ascii="Linux Biolinum" w:hAnsi="Linux Biolinum" w:cs="Linux Biolinum"/>
        </w:rPr>
        <w:t xml:space="preserve"> </w:t>
      </w:r>
      <w:r w:rsidR="001F0E8E" w:rsidRPr="001F0E8E">
        <w:rPr>
          <w:rFonts w:ascii="Linux Biolinum" w:hAnsi="Linux Biolinum" w:cs="Linux Biolinum"/>
        </w:rPr>
        <w:t xml:space="preserve">remonter la procédure devant le </w:t>
      </w:r>
      <w:r w:rsidR="004B0CA6">
        <w:rPr>
          <w:rFonts w:ascii="Linux Biolinum" w:hAnsi="Linux Biolinum" w:cs="Linux Biolinum"/>
        </w:rPr>
        <w:t>C</w:t>
      </w:r>
      <w:r w:rsidR="001F0E8E" w:rsidRPr="001F0E8E">
        <w:rPr>
          <w:rFonts w:ascii="Linux Biolinum" w:hAnsi="Linux Biolinum" w:cs="Linux Biolinum"/>
        </w:rPr>
        <w:t>onseil</w:t>
      </w:r>
      <w:r w:rsidR="004B0CA6">
        <w:rPr>
          <w:rFonts w:ascii="Linux Biolinum" w:hAnsi="Linux Biolinum" w:cs="Linux Biolinum"/>
        </w:rPr>
        <w:t xml:space="preserve"> </w:t>
      </w:r>
      <w:r w:rsidR="001F0E8E" w:rsidRPr="001F0E8E">
        <w:rPr>
          <w:rFonts w:ascii="Linux Biolinum" w:hAnsi="Linux Biolinum" w:cs="Linux Biolinum"/>
        </w:rPr>
        <w:t>constitutionnel</w:t>
      </w:r>
      <w:r w:rsidR="004B0CA6">
        <w:rPr>
          <w:rFonts w:ascii="Linux Biolinum" w:hAnsi="Linux Biolinum" w:cs="Linux Biolinum"/>
        </w:rPr>
        <w:t>.</w:t>
      </w:r>
    </w:p>
    <w:p w:rsidR="00513A19" w:rsidRDefault="00432531" w:rsidP="0061297D">
      <w:pPr>
        <w:ind w:firstLine="425"/>
        <w:rPr>
          <w:rFonts w:ascii="Linux Biolinum" w:hAnsi="Linux Biolinum" w:cs="Linux Biolinum"/>
        </w:rPr>
      </w:pPr>
      <w:r>
        <w:rPr>
          <w:rFonts w:ascii="Linux Biolinum" w:hAnsi="Linux Biolinum" w:cs="Linux Biolinum"/>
        </w:rPr>
        <w:t xml:space="preserve">Nous n’allons </w:t>
      </w:r>
      <w:r w:rsidR="001F0E8E" w:rsidRPr="001F0E8E">
        <w:rPr>
          <w:rFonts w:ascii="Linux Biolinum" w:hAnsi="Linux Biolinum" w:cs="Linux Biolinum"/>
        </w:rPr>
        <w:t>pas insister sur la</w:t>
      </w:r>
      <w:r w:rsidR="0045798D">
        <w:rPr>
          <w:rFonts w:ascii="Linux Biolinum" w:hAnsi="Linux Biolinum" w:cs="Linux Biolinum"/>
        </w:rPr>
        <w:t xml:space="preserve"> </w:t>
      </w:r>
      <w:r w:rsidR="001F0E8E" w:rsidRPr="001F0E8E">
        <w:rPr>
          <w:rFonts w:ascii="Linux Biolinum" w:hAnsi="Linux Biolinum" w:cs="Linux Biolinum"/>
        </w:rPr>
        <w:t xml:space="preserve">procédure de </w:t>
      </w:r>
      <w:r w:rsidR="00B03DFE">
        <w:rPr>
          <w:rFonts w:ascii="Linux Biolinum" w:hAnsi="Linux Biolinum" w:cs="Linux Biolinum"/>
        </w:rPr>
        <w:t>question prioritaire de constitutionnalité</w:t>
      </w:r>
      <w:r>
        <w:rPr>
          <w:rFonts w:ascii="Linux Biolinum" w:hAnsi="Linux Biolinum" w:cs="Linux Biolinum"/>
        </w:rPr>
        <w:t>,</w:t>
      </w:r>
      <w:r w:rsidR="001F0E8E" w:rsidRPr="001F0E8E">
        <w:rPr>
          <w:rFonts w:ascii="Linux Biolinum" w:hAnsi="Linux Biolinum" w:cs="Linux Biolinum"/>
        </w:rPr>
        <w:t xml:space="preserve"> parce que vous l</w:t>
      </w:r>
      <w:r>
        <w:rPr>
          <w:rFonts w:ascii="Linux Biolinum" w:hAnsi="Linux Biolinum" w:cs="Linux Biolinum"/>
        </w:rPr>
        <w:t xml:space="preserve">a verrez en travaux dirigés. Elle </w:t>
      </w:r>
      <w:r w:rsidR="001F0E8E" w:rsidRPr="001F0E8E">
        <w:rPr>
          <w:rFonts w:ascii="Linux Biolinum" w:hAnsi="Linux Biolinum" w:cs="Linux Biolinum"/>
        </w:rPr>
        <w:t>aboutit à un</w:t>
      </w:r>
      <w:r>
        <w:rPr>
          <w:rFonts w:ascii="Linux Biolinum" w:hAnsi="Linux Biolinum" w:cs="Linux Biolinum"/>
        </w:rPr>
        <w:t xml:space="preserve"> </w:t>
      </w:r>
      <w:r w:rsidR="001F0E8E" w:rsidRPr="001F0E8E">
        <w:rPr>
          <w:rFonts w:ascii="Linux Biolinum" w:hAnsi="Linux Biolinum" w:cs="Linux Biolinum"/>
        </w:rPr>
        <w:t xml:space="preserve">contrôle </w:t>
      </w:r>
      <w:r w:rsidR="001F0E8E" w:rsidRPr="00586050">
        <w:rPr>
          <w:rFonts w:ascii="Linux Biolinum" w:hAnsi="Linux Biolinum" w:cs="Linux Biolinum"/>
          <w:i/>
        </w:rPr>
        <w:t>erga</w:t>
      </w:r>
      <w:r w:rsidR="001F0E8E" w:rsidRPr="00432531">
        <w:rPr>
          <w:rFonts w:ascii="Linux Biolinum" w:hAnsi="Linux Biolinum" w:cs="Linux Biolinum"/>
          <w:i/>
        </w:rPr>
        <w:t xml:space="preserve"> </w:t>
      </w:r>
      <w:proofErr w:type="spellStart"/>
      <w:r w:rsidR="001F0E8E" w:rsidRPr="00432531">
        <w:rPr>
          <w:rFonts w:ascii="Linux Biolinum" w:hAnsi="Linux Biolinum" w:cs="Linux Biolinum"/>
          <w:i/>
        </w:rPr>
        <w:t>omnes</w:t>
      </w:r>
      <w:proofErr w:type="spellEnd"/>
      <w:r w:rsidR="00562AAE">
        <w:rPr>
          <w:rFonts w:ascii="Linux Biolinum" w:hAnsi="Linux Biolinum" w:cs="Linux Biolinum"/>
        </w:rPr>
        <w:t xml:space="preserve"> (à l’égard de tous, </w:t>
      </w:r>
      <w:r w:rsidR="00562AAE" w:rsidRPr="00562AAE">
        <w:rPr>
          <w:rFonts w:ascii="Linux Biolinum" w:hAnsi="Linux Biolinum" w:cs="Linux Biolinum"/>
        </w:rPr>
        <w:t>opposable à tous</w:t>
      </w:r>
      <w:r w:rsidR="00562AAE">
        <w:rPr>
          <w:rFonts w:ascii="Linux Biolinum" w:hAnsi="Linux Biolinum" w:cs="Linux Biolinum"/>
        </w:rPr>
        <w:t>)</w:t>
      </w:r>
      <w:r>
        <w:rPr>
          <w:rFonts w:ascii="Linux Biolinum" w:hAnsi="Linux Biolinum" w:cs="Linux Biolinum"/>
        </w:rPr>
        <w:t xml:space="preserve"> : </w:t>
      </w:r>
      <w:r w:rsidR="001F0E8E" w:rsidRPr="001F0E8E">
        <w:rPr>
          <w:rFonts w:ascii="Linux Biolinum" w:hAnsi="Linux Biolinum" w:cs="Linux Biolinum"/>
        </w:rPr>
        <w:t>la loi</w:t>
      </w:r>
      <w:r w:rsidR="00AB6639">
        <w:rPr>
          <w:rFonts w:ascii="Linux Biolinum" w:hAnsi="Linux Biolinum" w:cs="Linux Biolinum"/>
        </w:rPr>
        <w:t>,</w:t>
      </w:r>
      <w:r w:rsidR="001F0E8E" w:rsidRPr="001F0E8E">
        <w:rPr>
          <w:rFonts w:ascii="Linux Biolinum" w:hAnsi="Linux Biolinum" w:cs="Linux Biolinum"/>
        </w:rPr>
        <w:t xml:space="preserve"> si elle est</w:t>
      </w:r>
      <w:r w:rsidR="00AB6639">
        <w:rPr>
          <w:rFonts w:ascii="Linux Biolinum" w:hAnsi="Linux Biolinum" w:cs="Linux Biolinum"/>
        </w:rPr>
        <w:t xml:space="preserve"> </w:t>
      </w:r>
      <w:r w:rsidR="001F0E8E" w:rsidRPr="001F0E8E">
        <w:rPr>
          <w:rFonts w:ascii="Linux Biolinum" w:hAnsi="Linux Biolinum" w:cs="Linux Biolinum"/>
        </w:rPr>
        <w:t>considérée comme non conforme</w:t>
      </w:r>
      <w:r w:rsidR="004D5589">
        <w:rPr>
          <w:rFonts w:ascii="Linux Biolinum" w:hAnsi="Linux Biolinum" w:cs="Linux Biolinum"/>
        </w:rPr>
        <w:t>,</w:t>
      </w:r>
      <w:r w:rsidR="001F0E8E" w:rsidRPr="001F0E8E">
        <w:rPr>
          <w:rFonts w:ascii="Linux Biolinum" w:hAnsi="Linux Biolinum" w:cs="Linux Biolinum"/>
        </w:rPr>
        <w:t xml:space="preserve"> cesse</w:t>
      </w:r>
      <w:r w:rsidR="00BF2F06">
        <w:rPr>
          <w:rFonts w:ascii="Linux Biolinum" w:hAnsi="Linux Biolinum" w:cs="Linux Biolinum"/>
        </w:rPr>
        <w:t xml:space="preserve"> </w:t>
      </w:r>
      <w:r w:rsidR="001F0E8E" w:rsidRPr="001F0E8E">
        <w:rPr>
          <w:rFonts w:ascii="Linux Biolinum" w:hAnsi="Linux Biolinum" w:cs="Linux Biolinum"/>
        </w:rPr>
        <w:t>de s</w:t>
      </w:r>
      <w:r w:rsidR="002B2F72">
        <w:rPr>
          <w:rFonts w:ascii="Linux Biolinum" w:hAnsi="Linux Biolinum" w:cs="Linux Biolinum"/>
        </w:rPr>
        <w:t>’</w:t>
      </w:r>
      <w:r w:rsidR="001F0E8E" w:rsidRPr="001F0E8E">
        <w:rPr>
          <w:rFonts w:ascii="Linux Biolinum" w:hAnsi="Linux Biolinum" w:cs="Linux Biolinum"/>
        </w:rPr>
        <w:t>appliquer pour la décision</w:t>
      </w:r>
      <w:r w:rsidR="00BF2F06">
        <w:rPr>
          <w:rFonts w:ascii="Linux Biolinum" w:hAnsi="Linux Biolinum" w:cs="Linux Biolinum"/>
        </w:rPr>
        <w:t>,</w:t>
      </w:r>
      <w:r w:rsidR="001F0E8E" w:rsidRPr="001F0E8E">
        <w:rPr>
          <w:rFonts w:ascii="Linux Biolinum" w:hAnsi="Linux Biolinum" w:cs="Linux Biolinum"/>
        </w:rPr>
        <w:t xml:space="preserve"> mais</w:t>
      </w:r>
      <w:r w:rsidR="00BF2F06">
        <w:rPr>
          <w:rFonts w:ascii="Linux Biolinum" w:hAnsi="Linux Biolinum" w:cs="Linux Biolinum"/>
        </w:rPr>
        <w:t xml:space="preserve"> </w:t>
      </w:r>
      <w:r w:rsidR="001F0E8E" w:rsidRPr="001F0E8E">
        <w:rPr>
          <w:rFonts w:ascii="Linux Biolinum" w:hAnsi="Linux Biolinum" w:cs="Linux Biolinum"/>
        </w:rPr>
        <w:t>également pour l</w:t>
      </w:r>
      <w:r w:rsidR="002B2F72">
        <w:rPr>
          <w:rFonts w:ascii="Linux Biolinum" w:hAnsi="Linux Biolinum" w:cs="Linux Biolinum"/>
        </w:rPr>
        <w:t>’</w:t>
      </w:r>
      <w:r w:rsidR="001F0E8E" w:rsidRPr="001F0E8E">
        <w:rPr>
          <w:rFonts w:ascii="Linux Biolinum" w:hAnsi="Linux Biolinum" w:cs="Linux Biolinum"/>
        </w:rPr>
        <w:t>ensemble du système</w:t>
      </w:r>
      <w:r w:rsidR="00BF2F06">
        <w:rPr>
          <w:rFonts w:ascii="Linux Biolinum" w:hAnsi="Linux Biolinum" w:cs="Linux Biolinum"/>
        </w:rPr>
        <w:t xml:space="preserve"> </w:t>
      </w:r>
      <w:r w:rsidR="001F0E8E" w:rsidRPr="001F0E8E">
        <w:rPr>
          <w:rFonts w:ascii="Linux Biolinum" w:hAnsi="Linux Biolinum" w:cs="Linux Biolinum"/>
        </w:rPr>
        <w:t>juridique français</w:t>
      </w:r>
      <w:r w:rsidR="00BF2F06">
        <w:rPr>
          <w:rFonts w:ascii="Linux Biolinum" w:hAnsi="Linux Biolinum" w:cs="Linux Biolinum"/>
        </w:rPr>
        <w:t>.</w:t>
      </w:r>
    </w:p>
    <w:p w:rsidR="00C45A57" w:rsidRDefault="006E5DB8" w:rsidP="00B32696">
      <w:pPr>
        <w:ind w:firstLine="425"/>
        <w:rPr>
          <w:rFonts w:ascii="Linux Biolinum" w:hAnsi="Linux Biolinum" w:cs="Linux Biolinum"/>
        </w:rPr>
      </w:pPr>
      <w:r>
        <w:rPr>
          <w:rFonts w:ascii="Linux Biolinum" w:hAnsi="Linux Biolinum" w:cs="Linux Biolinum"/>
        </w:rPr>
        <w:t>Ce</w:t>
      </w:r>
      <w:r w:rsidR="001F0E8E" w:rsidRPr="001F0E8E">
        <w:rPr>
          <w:rFonts w:ascii="Linux Biolinum" w:hAnsi="Linux Biolinum" w:cs="Linux Biolinum"/>
        </w:rPr>
        <w:t>tte nouvelle procédure va transfor</w:t>
      </w:r>
      <w:r>
        <w:rPr>
          <w:rFonts w:ascii="Linux Biolinum" w:hAnsi="Linux Biolinum" w:cs="Linux Biolinum"/>
        </w:rPr>
        <w:t xml:space="preserve">mer </w:t>
      </w:r>
      <w:r w:rsidR="001F0E8E" w:rsidRPr="001F0E8E">
        <w:rPr>
          <w:rFonts w:ascii="Linux Biolinum" w:hAnsi="Linux Biolinum" w:cs="Linux Biolinum"/>
        </w:rPr>
        <w:t xml:space="preserve">le droit constitutionnel </w:t>
      </w:r>
      <w:r>
        <w:rPr>
          <w:rFonts w:ascii="Linux Biolinum" w:hAnsi="Linux Biolinum" w:cs="Linux Biolinum"/>
        </w:rPr>
        <w:t xml:space="preserve">et </w:t>
      </w:r>
      <w:r w:rsidR="001F0E8E" w:rsidRPr="001F0E8E">
        <w:rPr>
          <w:rFonts w:ascii="Linux Biolinum" w:hAnsi="Linux Biolinum" w:cs="Linux Biolinum"/>
        </w:rPr>
        <w:t xml:space="preserve">le </w:t>
      </w:r>
      <w:r w:rsidR="00292ED4">
        <w:rPr>
          <w:rFonts w:ascii="Linux Biolinum" w:hAnsi="Linux Biolinum" w:cs="Linux Biolinum"/>
        </w:rPr>
        <w:t>C</w:t>
      </w:r>
      <w:r w:rsidR="001F0E8E" w:rsidRPr="001F0E8E">
        <w:rPr>
          <w:rFonts w:ascii="Linux Biolinum" w:hAnsi="Linux Biolinum" w:cs="Linux Biolinum"/>
        </w:rPr>
        <w:t>onseil constit</w:t>
      </w:r>
      <w:r w:rsidR="001F0E8E" w:rsidRPr="001F0E8E">
        <w:rPr>
          <w:rFonts w:ascii="Linux Biolinum" w:hAnsi="Linux Biolinum" w:cs="Linux Biolinum"/>
        </w:rPr>
        <w:t>u</w:t>
      </w:r>
      <w:r w:rsidR="001F0E8E" w:rsidRPr="001F0E8E">
        <w:rPr>
          <w:rFonts w:ascii="Linux Biolinum" w:hAnsi="Linux Biolinum" w:cs="Linux Biolinum"/>
        </w:rPr>
        <w:t>tionnel</w:t>
      </w:r>
      <w:r w:rsidR="00430F01">
        <w:rPr>
          <w:rFonts w:ascii="Linux Biolinum" w:hAnsi="Linux Biolinum" w:cs="Linux Biolinum"/>
        </w:rPr>
        <w:t xml:space="preserve">. Elle </w:t>
      </w:r>
      <w:r w:rsidR="001F0E8E" w:rsidRPr="001F0E8E">
        <w:rPr>
          <w:rFonts w:ascii="Linux Biolinum" w:hAnsi="Linux Biolinum" w:cs="Linux Biolinum"/>
        </w:rPr>
        <w:t>va ouvrir des</w:t>
      </w:r>
      <w:r w:rsidR="00292ED4">
        <w:rPr>
          <w:rFonts w:ascii="Linux Biolinum" w:hAnsi="Linux Biolinum" w:cs="Linux Biolinum"/>
        </w:rPr>
        <w:t xml:space="preserve"> </w:t>
      </w:r>
      <w:r w:rsidR="001F0E8E" w:rsidRPr="001F0E8E">
        <w:rPr>
          <w:rFonts w:ascii="Linux Biolinum" w:hAnsi="Linux Biolinum" w:cs="Linux Biolinum"/>
        </w:rPr>
        <w:t>perspectives considérables</w:t>
      </w:r>
      <w:r w:rsidR="00471A6A">
        <w:rPr>
          <w:rFonts w:ascii="Linux Biolinum" w:hAnsi="Linux Biolinum" w:cs="Linux Biolinum"/>
        </w:rPr>
        <w:t xml:space="preserve">, </w:t>
      </w:r>
      <w:r w:rsidR="001F0E8E" w:rsidRPr="001F0E8E">
        <w:rPr>
          <w:rFonts w:ascii="Linux Biolinum" w:hAnsi="Linux Biolinum" w:cs="Linux Biolinum"/>
        </w:rPr>
        <w:t>mais aussi des défis</w:t>
      </w:r>
      <w:r w:rsidR="0078741C">
        <w:rPr>
          <w:rFonts w:ascii="Linux Biolinum" w:hAnsi="Linux Biolinum" w:cs="Linux Biolinum"/>
        </w:rPr>
        <w:t xml:space="preserve">. En termes de </w:t>
      </w:r>
      <w:r w:rsidR="001F0E8E" w:rsidRPr="001F0E8E">
        <w:rPr>
          <w:rFonts w:ascii="Linux Biolinum" w:hAnsi="Linux Biolinum" w:cs="Linux Biolinum"/>
        </w:rPr>
        <w:t>tran</w:t>
      </w:r>
      <w:r w:rsidR="001F0E8E" w:rsidRPr="001F0E8E">
        <w:rPr>
          <w:rFonts w:ascii="Linux Biolinum" w:hAnsi="Linux Biolinum" w:cs="Linux Biolinum"/>
        </w:rPr>
        <w:t>s</w:t>
      </w:r>
      <w:r w:rsidR="001F0E8E" w:rsidRPr="001F0E8E">
        <w:rPr>
          <w:rFonts w:ascii="Linux Biolinum" w:hAnsi="Linux Biolinum" w:cs="Linux Biolinum"/>
        </w:rPr>
        <w:t>formation</w:t>
      </w:r>
      <w:r w:rsidR="0078741C">
        <w:rPr>
          <w:rFonts w:ascii="Linux Biolinum" w:hAnsi="Linux Biolinum" w:cs="Linux Biolinum"/>
        </w:rPr>
        <w:t>, l</w:t>
      </w:r>
      <w:r w:rsidR="001F0E8E" w:rsidRPr="001F0E8E">
        <w:rPr>
          <w:rFonts w:ascii="Linux Biolinum" w:hAnsi="Linux Biolinum" w:cs="Linux Biolinum"/>
        </w:rPr>
        <w:t>es</w:t>
      </w:r>
      <w:r w:rsidR="00EF78FA">
        <w:rPr>
          <w:rFonts w:ascii="Linux Biolinum" w:hAnsi="Linux Biolinum" w:cs="Linux Biolinum"/>
        </w:rPr>
        <w:t xml:space="preserve"> </w:t>
      </w:r>
      <w:r w:rsidR="001F0E8E" w:rsidRPr="001F0E8E">
        <w:rPr>
          <w:rFonts w:ascii="Linux Biolinum" w:hAnsi="Linux Biolinum" w:cs="Linux Biolinum"/>
        </w:rPr>
        <w:t>chiffres parlent</w:t>
      </w:r>
      <w:r w:rsidR="00DE1D3F">
        <w:rPr>
          <w:rFonts w:ascii="Linux Biolinum" w:hAnsi="Linux Biolinum" w:cs="Linux Biolinum"/>
        </w:rPr>
        <w:t xml:space="preserve"> : </w:t>
      </w:r>
      <w:r w:rsidR="001F0E8E" w:rsidRPr="001F0E8E">
        <w:rPr>
          <w:rFonts w:ascii="Linux Biolinum" w:hAnsi="Linux Biolinum" w:cs="Linux Biolinum"/>
        </w:rPr>
        <w:t xml:space="preserve">la </w:t>
      </w:r>
      <w:r w:rsidR="00B03DFE">
        <w:rPr>
          <w:rFonts w:ascii="Linux Biolinum" w:hAnsi="Linux Biolinum" w:cs="Linux Biolinum"/>
        </w:rPr>
        <w:t>question prioritaire de constitutionnalité</w:t>
      </w:r>
      <w:r w:rsidR="001F0E8E" w:rsidRPr="001F0E8E">
        <w:rPr>
          <w:rFonts w:ascii="Linux Biolinum" w:hAnsi="Linux Biolinum" w:cs="Linux Biolinum"/>
        </w:rPr>
        <w:t xml:space="preserve"> va permettre un</w:t>
      </w:r>
      <w:r w:rsidR="004501D1">
        <w:rPr>
          <w:rFonts w:ascii="Linux Biolinum" w:hAnsi="Linux Biolinum" w:cs="Linux Biolinum"/>
        </w:rPr>
        <w:t xml:space="preserve"> </w:t>
      </w:r>
      <w:r w:rsidR="001F0E8E" w:rsidRPr="001F0E8E">
        <w:rPr>
          <w:rFonts w:ascii="Linux Biolinum" w:hAnsi="Linux Biolinum" w:cs="Linux Biolinum"/>
        </w:rPr>
        <w:t>développement jurisprudentiel</w:t>
      </w:r>
      <w:r w:rsidR="004501D1">
        <w:rPr>
          <w:rFonts w:ascii="Linux Biolinum" w:hAnsi="Linux Biolinum" w:cs="Linux Biolinum"/>
        </w:rPr>
        <w:t xml:space="preserve"> </w:t>
      </w:r>
      <w:r w:rsidR="001F0E8E" w:rsidRPr="001F0E8E">
        <w:rPr>
          <w:rFonts w:ascii="Linux Biolinum" w:hAnsi="Linux Biolinum" w:cs="Linux Biolinum"/>
        </w:rPr>
        <w:t>considérable</w:t>
      </w:r>
      <w:r w:rsidR="0003140B">
        <w:rPr>
          <w:rFonts w:ascii="Linux Biolinum" w:hAnsi="Linux Biolinum" w:cs="Linux Biolinum"/>
        </w:rPr>
        <w:t>. L</w:t>
      </w:r>
      <w:r w:rsidR="001F0E8E" w:rsidRPr="001F0E8E">
        <w:rPr>
          <w:rFonts w:ascii="Linux Biolinum" w:hAnsi="Linux Biolinum" w:cs="Linux Biolinum"/>
        </w:rPr>
        <w:t>e nombre d</w:t>
      </w:r>
      <w:r w:rsidR="002B2F72">
        <w:rPr>
          <w:rFonts w:ascii="Linux Biolinum" w:hAnsi="Linux Biolinum" w:cs="Linux Biolinum"/>
        </w:rPr>
        <w:t>’</w:t>
      </w:r>
      <w:r w:rsidR="001F0E8E" w:rsidRPr="001F0E8E">
        <w:rPr>
          <w:rFonts w:ascii="Linux Biolinum" w:hAnsi="Linux Biolinum" w:cs="Linux Biolinum"/>
        </w:rPr>
        <w:t>affaires</w:t>
      </w:r>
      <w:r w:rsidR="0003140B">
        <w:rPr>
          <w:rFonts w:ascii="Linux Biolinum" w:hAnsi="Linux Biolinum" w:cs="Linux Biolinum"/>
        </w:rPr>
        <w:t xml:space="preserve"> </w:t>
      </w:r>
      <w:r w:rsidR="001F0E8E" w:rsidRPr="001F0E8E">
        <w:rPr>
          <w:rFonts w:ascii="Linux Biolinum" w:hAnsi="Linux Biolinum" w:cs="Linux Biolinum"/>
        </w:rPr>
        <w:t xml:space="preserve">traitées par le </w:t>
      </w:r>
      <w:r w:rsidR="00D864AB">
        <w:rPr>
          <w:rFonts w:ascii="Linux Biolinum" w:hAnsi="Linux Biolinum" w:cs="Linux Biolinum"/>
        </w:rPr>
        <w:t>C</w:t>
      </w:r>
      <w:r w:rsidR="001F0E8E" w:rsidRPr="001F0E8E">
        <w:rPr>
          <w:rFonts w:ascii="Linux Biolinum" w:hAnsi="Linux Biolinum" w:cs="Linux Biolinum"/>
        </w:rPr>
        <w:t>onseil con</w:t>
      </w:r>
      <w:r w:rsidR="001F0E8E" w:rsidRPr="001F0E8E">
        <w:rPr>
          <w:rFonts w:ascii="Linux Biolinum" w:hAnsi="Linux Biolinum" w:cs="Linux Biolinum"/>
        </w:rPr>
        <w:t>s</w:t>
      </w:r>
      <w:r w:rsidR="001F0E8E" w:rsidRPr="001F0E8E">
        <w:rPr>
          <w:rFonts w:ascii="Linux Biolinum" w:hAnsi="Linux Biolinum" w:cs="Linux Biolinum"/>
        </w:rPr>
        <w:t>titutionnel</w:t>
      </w:r>
      <w:r w:rsidR="00D864AB">
        <w:rPr>
          <w:rFonts w:ascii="Linux Biolinum" w:hAnsi="Linux Biolinum" w:cs="Linux Biolinum"/>
        </w:rPr>
        <w:t xml:space="preserve"> </w:t>
      </w:r>
      <w:r w:rsidR="001F0E8E" w:rsidRPr="001F0E8E">
        <w:rPr>
          <w:rFonts w:ascii="Linux Biolinum" w:hAnsi="Linux Biolinum" w:cs="Linux Biolinum"/>
        </w:rPr>
        <w:t>va être multiplié par deux ou trois</w:t>
      </w:r>
      <w:r w:rsidR="00D447D5">
        <w:rPr>
          <w:rFonts w:ascii="Linux Biolinum" w:hAnsi="Linux Biolinum" w:cs="Linux Biolinum"/>
        </w:rPr>
        <w:t xml:space="preserve"> (</w:t>
      </w:r>
      <w:r w:rsidR="001F0E8E" w:rsidRPr="001F0E8E">
        <w:rPr>
          <w:rFonts w:ascii="Linux Biolinum" w:hAnsi="Linux Biolinum" w:cs="Linux Biolinum"/>
        </w:rPr>
        <w:t>vous</w:t>
      </w:r>
      <w:r w:rsidR="00D447D5">
        <w:rPr>
          <w:rFonts w:ascii="Linux Biolinum" w:hAnsi="Linux Biolinum" w:cs="Linux Biolinum"/>
        </w:rPr>
        <w:t xml:space="preserve"> </w:t>
      </w:r>
      <w:r w:rsidR="001F0E8E" w:rsidRPr="001F0E8E">
        <w:rPr>
          <w:rFonts w:ascii="Linux Biolinum" w:hAnsi="Linux Biolinum" w:cs="Linux Biolinum"/>
        </w:rPr>
        <w:t xml:space="preserve">pouvez aller sur le site du </w:t>
      </w:r>
      <w:r w:rsidR="001D7DA8">
        <w:rPr>
          <w:rFonts w:ascii="Linux Biolinum" w:hAnsi="Linux Biolinum" w:cs="Linux Biolinum"/>
        </w:rPr>
        <w:t>C</w:t>
      </w:r>
      <w:r w:rsidR="001F0E8E" w:rsidRPr="001F0E8E">
        <w:rPr>
          <w:rFonts w:ascii="Linux Biolinum" w:hAnsi="Linux Biolinum" w:cs="Linux Biolinum"/>
        </w:rPr>
        <w:t>onseil</w:t>
      </w:r>
      <w:r w:rsidR="001D7DA8">
        <w:rPr>
          <w:rFonts w:ascii="Linux Biolinum" w:hAnsi="Linux Biolinum" w:cs="Linux Biolinum"/>
        </w:rPr>
        <w:t xml:space="preserve"> </w:t>
      </w:r>
      <w:r w:rsidR="001F0E8E" w:rsidRPr="001F0E8E">
        <w:rPr>
          <w:rFonts w:ascii="Linux Biolinum" w:hAnsi="Linux Biolinum" w:cs="Linux Biolinum"/>
        </w:rPr>
        <w:t>const</w:t>
      </w:r>
      <w:r w:rsidR="001F0E8E" w:rsidRPr="001F0E8E">
        <w:rPr>
          <w:rFonts w:ascii="Linux Biolinum" w:hAnsi="Linux Biolinum" w:cs="Linux Biolinum"/>
        </w:rPr>
        <w:t>i</w:t>
      </w:r>
      <w:r w:rsidR="001F0E8E" w:rsidRPr="001F0E8E">
        <w:rPr>
          <w:rFonts w:ascii="Linux Biolinum" w:hAnsi="Linux Biolinum" w:cs="Linux Biolinum"/>
        </w:rPr>
        <w:t>tutionnel</w:t>
      </w:r>
      <w:r w:rsidR="00D447D5">
        <w:rPr>
          <w:rFonts w:ascii="Linux Biolinum" w:hAnsi="Linux Biolinum" w:cs="Linux Biolinum"/>
        </w:rPr>
        <w:t xml:space="preserve"> pour </w:t>
      </w:r>
      <w:r w:rsidR="001F0E8E" w:rsidRPr="001F0E8E">
        <w:rPr>
          <w:rFonts w:ascii="Linux Biolinum" w:hAnsi="Linux Biolinum" w:cs="Linux Biolinum"/>
        </w:rPr>
        <w:t>vérifier le nombre</w:t>
      </w:r>
      <w:r w:rsidR="001F2ABA">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affaires déposé</w:t>
      </w:r>
      <w:r w:rsidR="001F2ABA">
        <w:rPr>
          <w:rFonts w:ascii="Linux Biolinum" w:hAnsi="Linux Biolinum" w:cs="Linux Biolinum"/>
        </w:rPr>
        <w:t>es</w:t>
      </w:r>
      <w:r w:rsidR="00D447D5">
        <w:rPr>
          <w:rFonts w:ascii="Linux Biolinum" w:hAnsi="Linux Biolinum" w:cs="Linux Biolinum"/>
        </w:rPr>
        <w:t xml:space="preserve">), et </w:t>
      </w:r>
      <w:r w:rsidR="001F0E8E" w:rsidRPr="001F0E8E">
        <w:rPr>
          <w:rFonts w:ascii="Linux Biolinum" w:hAnsi="Linux Biolinum" w:cs="Linux Biolinum"/>
        </w:rPr>
        <w:t>on s</w:t>
      </w:r>
      <w:r w:rsidR="002B2F72">
        <w:rPr>
          <w:rFonts w:ascii="Linux Biolinum" w:hAnsi="Linux Biolinum" w:cs="Linux Biolinum"/>
        </w:rPr>
        <w:t>’</w:t>
      </w:r>
      <w:r w:rsidR="001F0E8E" w:rsidRPr="001F0E8E">
        <w:rPr>
          <w:rFonts w:ascii="Linux Biolinum" w:hAnsi="Linux Biolinum" w:cs="Linux Biolinum"/>
        </w:rPr>
        <w:t>aperçoit</w:t>
      </w:r>
      <w:r w:rsidR="000F0D40">
        <w:rPr>
          <w:rFonts w:ascii="Linux Biolinum" w:hAnsi="Linux Biolinum" w:cs="Linux Biolinum"/>
        </w:rPr>
        <w:t xml:space="preserve"> </w:t>
      </w:r>
      <w:r w:rsidR="001F0E8E" w:rsidRPr="001F0E8E">
        <w:rPr>
          <w:rFonts w:ascii="Linux Biolinum" w:hAnsi="Linux Biolinum" w:cs="Linux Biolinum"/>
        </w:rPr>
        <w:t>aujourd</w:t>
      </w:r>
      <w:r w:rsidR="002B2F72">
        <w:rPr>
          <w:rFonts w:ascii="Linux Biolinum" w:hAnsi="Linux Biolinum" w:cs="Linux Biolinum"/>
        </w:rPr>
        <w:t>’</w:t>
      </w:r>
      <w:r w:rsidR="001F0E8E" w:rsidRPr="001F0E8E">
        <w:rPr>
          <w:rFonts w:ascii="Linux Biolinum" w:hAnsi="Linux Biolinum" w:cs="Linux Biolinum"/>
        </w:rPr>
        <w:t>hui</w:t>
      </w:r>
      <w:r w:rsidR="00826C5A">
        <w:rPr>
          <w:rFonts w:ascii="Linux Biolinum" w:hAnsi="Linux Biolinum" w:cs="Linux Biolinum"/>
        </w:rPr>
        <w:t>,</w:t>
      </w:r>
      <w:r w:rsidR="001F0E8E" w:rsidRPr="001F0E8E">
        <w:rPr>
          <w:rFonts w:ascii="Linux Biolinum" w:hAnsi="Linux Biolinum" w:cs="Linux Biolinum"/>
        </w:rPr>
        <w:t xml:space="preserve"> alors que la </w:t>
      </w:r>
      <w:r w:rsidR="00B03DFE">
        <w:rPr>
          <w:rFonts w:ascii="Linux Biolinum" w:hAnsi="Linux Biolinum" w:cs="Linux Biolinum"/>
        </w:rPr>
        <w:t>question prioritaire de constitutionnalité</w:t>
      </w:r>
      <w:r w:rsidR="001F0E8E" w:rsidRPr="001F0E8E">
        <w:rPr>
          <w:rFonts w:ascii="Linux Biolinum" w:hAnsi="Linux Biolinum" w:cs="Linux Biolinum"/>
        </w:rPr>
        <w:t xml:space="preserve"> est en</w:t>
      </w:r>
      <w:r w:rsidR="00826C5A">
        <w:rPr>
          <w:rFonts w:ascii="Linux Biolinum" w:hAnsi="Linux Biolinum" w:cs="Linux Biolinum"/>
        </w:rPr>
        <w:t xml:space="preserve"> </w:t>
      </w:r>
      <w:r w:rsidR="001F0E8E" w:rsidRPr="001F0E8E">
        <w:rPr>
          <w:rFonts w:ascii="Linux Biolinum" w:hAnsi="Linux Biolinum" w:cs="Linux Biolinum"/>
        </w:rPr>
        <w:t>application depuis 2010</w:t>
      </w:r>
      <w:r w:rsidR="00826C5A">
        <w:rPr>
          <w:rFonts w:ascii="Linux Biolinum" w:hAnsi="Linux Biolinum" w:cs="Linux Biolinum"/>
        </w:rPr>
        <w:t xml:space="preserve">, </w:t>
      </w:r>
      <w:r w:rsidR="001F0E8E" w:rsidRPr="001F0E8E">
        <w:rPr>
          <w:rFonts w:ascii="Linux Biolinum" w:hAnsi="Linux Biolinum" w:cs="Linux Biolinum"/>
        </w:rPr>
        <w:t xml:space="preserve">que le </w:t>
      </w:r>
      <w:r w:rsidR="005F6274">
        <w:rPr>
          <w:rFonts w:ascii="Linux Biolinum" w:hAnsi="Linux Biolinum" w:cs="Linux Biolinum"/>
        </w:rPr>
        <w:t>C</w:t>
      </w:r>
      <w:r w:rsidR="001F0E8E" w:rsidRPr="001F0E8E">
        <w:rPr>
          <w:rFonts w:ascii="Linux Biolinum" w:hAnsi="Linux Biolinum" w:cs="Linux Biolinum"/>
        </w:rPr>
        <w:t>onseil</w:t>
      </w:r>
      <w:r w:rsidR="005F6274">
        <w:rPr>
          <w:rFonts w:ascii="Linux Biolinum" w:hAnsi="Linux Biolinum" w:cs="Linux Biolinum"/>
        </w:rPr>
        <w:t xml:space="preserve"> </w:t>
      </w:r>
      <w:r w:rsidR="001F0E8E" w:rsidRPr="001F0E8E">
        <w:rPr>
          <w:rFonts w:ascii="Linux Biolinum" w:hAnsi="Linux Biolinum" w:cs="Linux Biolinum"/>
        </w:rPr>
        <w:t>constitutionnel a eu plus d</w:t>
      </w:r>
      <w:r w:rsidR="002B2F72">
        <w:rPr>
          <w:rFonts w:ascii="Linux Biolinum" w:hAnsi="Linux Biolinum" w:cs="Linux Biolinum"/>
        </w:rPr>
        <w:t>’</w:t>
      </w:r>
      <w:r w:rsidR="001F0E8E" w:rsidRPr="001F0E8E">
        <w:rPr>
          <w:rFonts w:ascii="Linux Biolinum" w:hAnsi="Linux Biolinum" w:cs="Linux Biolinum"/>
        </w:rPr>
        <w:t>affaires traitées par le biais de la</w:t>
      </w:r>
      <w:r w:rsidR="00465B88">
        <w:rPr>
          <w:rFonts w:ascii="Linux Biolinum" w:hAnsi="Linux Biolinum" w:cs="Linux Biolinum"/>
        </w:rPr>
        <w:t xml:space="preserve"> </w:t>
      </w:r>
      <w:r w:rsidR="00B03DFE">
        <w:rPr>
          <w:rFonts w:ascii="Linux Biolinum" w:hAnsi="Linux Biolinum" w:cs="Linux Biolinum"/>
        </w:rPr>
        <w:t>question prioritaire de constit</w:t>
      </w:r>
      <w:r w:rsidR="00B03DFE">
        <w:rPr>
          <w:rFonts w:ascii="Linux Biolinum" w:hAnsi="Linux Biolinum" w:cs="Linux Biolinum"/>
        </w:rPr>
        <w:t>u</w:t>
      </w:r>
      <w:r w:rsidR="00B03DFE">
        <w:rPr>
          <w:rFonts w:ascii="Linux Biolinum" w:hAnsi="Linux Biolinum" w:cs="Linux Biolinum"/>
        </w:rPr>
        <w:t>tionnalité</w:t>
      </w:r>
      <w:r w:rsidR="00FE1B4B">
        <w:rPr>
          <w:rFonts w:ascii="Linux Biolinum" w:hAnsi="Linux Biolinum" w:cs="Linux Biolinum"/>
        </w:rPr>
        <w:t xml:space="preserve"> </w:t>
      </w:r>
      <w:r w:rsidR="001F0E8E" w:rsidRPr="001F0E8E">
        <w:rPr>
          <w:rFonts w:ascii="Linux Biolinum" w:hAnsi="Linux Biolinum" w:cs="Linux Biolinum"/>
        </w:rPr>
        <w:t xml:space="preserve">que </w:t>
      </w:r>
      <w:r w:rsidR="00FE1B4B">
        <w:rPr>
          <w:rFonts w:ascii="Linux Biolinum" w:hAnsi="Linux Biolinum" w:cs="Linux Biolinum"/>
        </w:rPr>
        <w:t>d’af</w:t>
      </w:r>
      <w:r w:rsidR="001F0E8E" w:rsidRPr="001F0E8E">
        <w:rPr>
          <w:rFonts w:ascii="Linux Biolinum" w:hAnsi="Linux Biolinum" w:cs="Linux Biolinum"/>
        </w:rPr>
        <w:t>faire</w:t>
      </w:r>
      <w:r w:rsidR="00FE1B4B">
        <w:rPr>
          <w:rFonts w:ascii="Linux Biolinum" w:hAnsi="Linux Biolinum" w:cs="Linux Biolinum"/>
        </w:rPr>
        <w:t>s</w:t>
      </w:r>
      <w:r w:rsidR="001F0E8E" w:rsidRPr="001F0E8E">
        <w:rPr>
          <w:rFonts w:ascii="Linux Biolinum" w:hAnsi="Linux Biolinum" w:cs="Linux Biolinum"/>
        </w:rPr>
        <w:t xml:space="preserve"> trait</w:t>
      </w:r>
      <w:r w:rsidR="00FE1B4B">
        <w:rPr>
          <w:rFonts w:ascii="Linux Biolinum" w:hAnsi="Linux Biolinum" w:cs="Linux Biolinum"/>
        </w:rPr>
        <w:t xml:space="preserve">ées </w:t>
      </w:r>
      <w:r w:rsidR="001F0E8E" w:rsidRPr="001F0E8E">
        <w:rPr>
          <w:rFonts w:ascii="Linux Biolinum" w:hAnsi="Linux Biolinum" w:cs="Linux Biolinum"/>
        </w:rPr>
        <w:t xml:space="preserve">par </w:t>
      </w:r>
      <w:r w:rsidR="00FE1B4B">
        <w:rPr>
          <w:rFonts w:ascii="Linux Biolinum" w:hAnsi="Linux Biolinum" w:cs="Linux Biolinum"/>
        </w:rPr>
        <w:t>l’article 61</w:t>
      </w:r>
      <w:r w:rsidR="00326118">
        <w:rPr>
          <w:rFonts w:ascii="Linux Biolinum" w:hAnsi="Linux Biolinum" w:cs="Linux Biolinum"/>
        </w:rPr>
        <w:t xml:space="preserve"> depuis sa création. L</w:t>
      </w:r>
      <w:r w:rsidR="001F0E8E" w:rsidRPr="001F0E8E">
        <w:rPr>
          <w:rFonts w:ascii="Linux Biolinum" w:hAnsi="Linux Biolinum" w:cs="Linux Biolinum"/>
        </w:rPr>
        <w:t xml:space="preserve">a </w:t>
      </w:r>
      <w:r w:rsidR="00B03DFE">
        <w:rPr>
          <w:rFonts w:ascii="Linux Biolinum" w:hAnsi="Linux Biolinum" w:cs="Linux Biolinum"/>
        </w:rPr>
        <w:t>question prioritaire de constitutionnalité</w:t>
      </w:r>
      <w:r w:rsidR="001F0E8E" w:rsidRPr="001F0E8E">
        <w:rPr>
          <w:rFonts w:ascii="Linux Biolinum" w:hAnsi="Linux Biolinum" w:cs="Linux Biolinum"/>
        </w:rPr>
        <w:t xml:space="preserve"> devient une institution</w:t>
      </w:r>
      <w:r w:rsidR="00221E69">
        <w:rPr>
          <w:rFonts w:ascii="Linux Biolinum" w:hAnsi="Linux Biolinum" w:cs="Linux Biolinum"/>
        </w:rPr>
        <w:t>,</w:t>
      </w:r>
      <w:r w:rsidR="001F0E8E" w:rsidRPr="001F0E8E">
        <w:rPr>
          <w:rFonts w:ascii="Linux Biolinum" w:hAnsi="Linux Biolinum" w:cs="Linux Biolinum"/>
        </w:rPr>
        <w:t xml:space="preserve"> un</w:t>
      </w:r>
      <w:r w:rsidR="00FC1CFA">
        <w:rPr>
          <w:rFonts w:ascii="Linux Biolinum" w:hAnsi="Linux Biolinum" w:cs="Linux Biolinum"/>
        </w:rPr>
        <w:t xml:space="preserve"> </w:t>
      </w:r>
      <w:r w:rsidR="001F0E8E" w:rsidRPr="001F0E8E">
        <w:rPr>
          <w:rFonts w:ascii="Linux Biolinum" w:hAnsi="Linux Biolinum" w:cs="Linux Biolinum"/>
        </w:rPr>
        <w:t>système de formation</w:t>
      </w:r>
      <w:r w:rsidR="00FC1CFA">
        <w:rPr>
          <w:rFonts w:ascii="Linux Biolinum" w:hAnsi="Linux Biolinum" w:cs="Linux Biolinum"/>
        </w:rPr>
        <w:t xml:space="preserve">, c’est-à-dire </w:t>
      </w:r>
      <w:r w:rsidR="001F0E8E" w:rsidRPr="001F0E8E">
        <w:rPr>
          <w:rFonts w:ascii="Linux Biolinum" w:hAnsi="Linux Biolinum" w:cs="Linux Biolinum"/>
        </w:rPr>
        <w:t>devient un élément</w:t>
      </w:r>
      <w:r w:rsidR="00FC1CFA">
        <w:rPr>
          <w:rFonts w:ascii="Linux Biolinum" w:hAnsi="Linux Biolinum" w:cs="Linux Biolinum"/>
        </w:rPr>
        <w:t xml:space="preserve"> </w:t>
      </w:r>
      <w:r w:rsidR="001F0E8E" w:rsidRPr="001F0E8E">
        <w:rPr>
          <w:rFonts w:ascii="Linux Biolinum" w:hAnsi="Linux Biolinum" w:cs="Linux Biolinum"/>
        </w:rPr>
        <w:t xml:space="preserve">principal de formation du </w:t>
      </w:r>
      <w:r w:rsidR="00FC1CFA">
        <w:rPr>
          <w:rFonts w:ascii="Linux Biolinum" w:hAnsi="Linux Biolinum" w:cs="Linux Biolinum"/>
        </w:rPr>
        <w:t>C</w:t>
      </w:r>
      <w:r w:rsidR="001F0E8E" w:rsidRPr="001F0E8E">
        <w:rPr>
          <w:rFonts w:ascii="Linux Biolinum" w:hAnsi="Linux Biolinum" w:cs="Linux Biolinum"/>
        </w:rPr>
        <w:t>onseil</w:t>
      </w:r>
      <w:r w:rsidR="00AE549C">
        <w:rPr>
          <w:rFonts w:ascii="Linux Biolinum" w:hAnsi="Linux Biolinum" w:cs="Linux Biolinum"/>
        </w:rPr>
        <w:t xml:space="preserve"> </w:t>
      </w:r>
      <w:r w:rsidR="001F0E8E" w:rsidRPr="001F0E8E">
        <w:rPr>
          <w:rFonts w:ascii="Linux Biolinum" w:hAnsi="Linux Biolinum" w:cs="Linux Biolinum"/>
        </w:rPr>
        <w:t>constitu</w:t>
      </w:r>
      <w:r w:rsidR="00AE549C">
        <w:rPr>
          <w:rFonts w:ascii="Linux Biolinum" w:hAnsi="Linux Biolinum" w:cs="Linux Biolinum"/>
        </w:rPr>
        <w:t>tionnel</w:t>
      </w:r>
      <w:r w:rsidR="00654895">
        <w:rPr>
          <w:rFonts w:ascii="Linux Biolinum" w:hAnsi="Linux Biolinum" w:cs="Linux Biolinum"/>
        </w:rPr>
        <w:t>. A</w:t>
      </w:r>
      <w:r w:rsidR="001F0E8E" w:rsidRPr="001F0E8E">
        <w:rPr>
          <w:rFonts w:ascii="Linux Biolinum" w:hAnsi="Linux Biolinum" w:cs="Linux Biolinum"/>
        </w:rPr>
        <w:t>ujourd</w:t>
      </w:r>
      <w:r w:rsidR="002B2F72">
        <w:rPr>
          <w:rFonts w:ascii="Linux Biolinum" w:hAnsi="Linux Biolinum" w:cs="Linux Biolinum"/>
        </w:rPr>
        <w:t>’</w:t>
      </w:r>
      <w:r w:rsidR="001F0E8E" w:rsidRPr="001F0E8E">
        <w:rPr>
          <w:rFonts w:ascii="Linux Biolinum" w:hAnsi="Linux Biolinum" w:cs="Linux Biolinum"/>
        </w:rPr>
        <w:t>hui</w:t>
      </w:r>
      <w:r w:rsidR="00654895">
        <w:rPr>
          <w:rFonts w:ascii="Linux Biolinum" w:hAnsi="Linux Biolinum" w:cs="Linux Biolinum"/>
        </w:rPr>
        <w:t>,</w:t>
      </w:r>
      <w:r w:rsidR="001F0E8E" w:rsidRPr="001F0E8E">
        <w:rPr>
          <w:rFonts w:ascii="Linux Biolinum" w:hAnsi="Linux Biolinum" w:cs="Linux Biolinum"/>
        </w:rPr>
        <w:t xml:space="preserve"> les principales</w:t>
      </w:r>
      <w:r w:rsidR="00C562A6">
        <w:rPr>
          <w:rFonts w:ascii="Linux Biolinum" w:hAnsi="Linux Biolinum" w:cs="Linux Biolinum"/>
        </w:rPr>
        <w:t xml:space="preserve"> </w:t>
      </w:r>
      <w:r w:rsidR="001F0E8E" w:rsidRPr="001F0E8E">
        <w:rPr>
          <w:rFonts w:ascii="Linux Biolinum" w:hAnsi="Linux Biolinum" w:cs="Linux Biolinum"/>
        </w:rPr>
        <w:t>a</w:t>
      </w:r>
      <w:r w:rsidR="001F0E8E" w:rsidRPr="001F0E8E">
        <w:rPr>
          <w:rFonts w:ascii="Linux Biolinum" w:hAnsi="Linux Biolinum" w:cs="Linux Biolinum"/>
        </w:rPr>
        <w:t>f</w:t>
      </w:r>
      <w:r w:rsidR="001F0E8E" w:rsidRPr="001F0E8E">
        <w:rPr>
          <w:rFonts w:ascii="Linux Biolinum" w:hAnsi="Linux Biolinum" w:cs="Linux Biolinum"/>
        </w:rPr>
        <w:t>faires</w:t>
      </w:r>
      <w:r w:rsidR="00C562A6">
        <w:rPr>
          <w:rFonts w:ascii="Linux Biolinum" w:hAnsi="Linux Biolinum" w:cs="Linux Biolinum"/>
        </w:rPr>
        <w:t xml:space="preserve"> </w:t>
      </w:r>
      <w:r w:rsidR="001F0E8E" w:rsidRPr="001F0E8E">
        <w:rPr>
          <w:rFonts w:ascii="Linux Biolinum" w:hAnsi="Linux Biolinum" w:cs="Linux Biolinum"/>
        </w:rPr>
        <w:t xml:space="preserve">sont </w:t>
      </w:r>
      <w:r w:rsidR="00C562A6">
        <w:rPr>
          <w:rFonts w:ascii="Linux Biolinum" w:hAnsi="Linux Biolinum" w:cs="Linux Biolinum"/>
        </w:rPr>
        <w:t xml:space="preserve">traitées </w:t>
      </w:r>
      <w:r w:rsidR="001F0E8E" w:rsidRPr="001F0E8E">
        <w:rPr>
          <w:rFonts w:ascii="Linux Biolinum" w:hAnsi="Linux Biolinum" w:cs="Linux Biolinum"/>
        </w:rPr>
        <w:t xml:space="preserve">par la </w:t>
      </w:r>
      <w:r w:rsidR="00B03DFE">
        <w:rPr>
          <w:rFonts w:ascii="Linux Biolinum" w:hAnsi="Linux Biolinum" w:cs="Linux Biolinum"/>
        </w:rPr>
        <w:t>question prioritaire de constitutionnalité</w:t>
      </w:r>
      <w:r w:rsidR="00FA1098">
        <w:rPr>
          <w:rFonts w:ascii="Linux Biolinum" w:hAnsi="Linux Biolinum" w:cs="Linux Biolinum"/>
        </w:rPr>
        <w:t>. Pour donner des chiffres u</w:t>
      </w:r>
      <w:r w:rsidR="001F0E8E" w:rsidRPr="001F0E8E">
        <w:rPr>
          <w:rFonts w:ascii="Linux Biolinum" w:hAnsi="Linux Biolinum" w:cs="Linux Biolinum"/>
        </w:rPr>
        <w:t>n peu</w:t>
      </w:r>
      <w:r w:rsidR="00FA1098">
        <w:rPr>
          <w:rFonts w:ascii="Linux Biolinum" w:hAnsi="Linux Biolinum" w:cs="Linux Biolinum"/>
        </w:rPr>
        <w:t xml:space="preserve"> </w:t>
      </w:r>
      <w:r w:rsidR="001F0E8E" w:rsidRPr="001F0E8E">
        <w:rPr>
          <w:rFonts w:ascii="Linux Biolinum" w:hAnsi="Linux Biolinum" w:cs="Linux Biolinum"/>
        </w:rPr>
        <w:t xml:space="preserve">anciens </w:t>
      </w:r>
      <w:r w:rsidR="00FA1098">
        <w:rPr>
          <w:rFonts w:ascii="Linux Biolinum" w:hAnsi="Linux Biolinum" w:cs="Linux Biolinum"/>
        </w:rPr>
        <w:t>(</w:t>
      </w:r>
      <w:r w:rsidR="001F0E8E" w:rsidRPr="001F0E8E">
        <w:rPr>
          <w:rFonts w:ascii="Linux Biolinum" w:hAnsi="Linux Biolinum" w:cs="Linux Biolinum"/>
        </w:rPr>
        <w:t>mais que vous pourrez facilement</w:t>
      </w:r>
      <w:r w:rsidR="00FA1098">
        <w:rPr>
          <w:rFonts w:ascii="Linux Biolinum" w:hAnsi="Linux Biolinum" w:cs="Linux Biolinum"/>
        </w:rPr>
        <w:t xml:space="preserve"> </w:t>
      </w:r>
      <w:r w:rsidR="001F0E8E" w:rsidRPr="001F0E8E">
        <w:rPr>
          <w:rFonts w:ascii="Linux Biolinum" w:hAnsi="Linux Biolinum" w:cs="Linux Biolinum"/>
        </w:rPr>
        <w:t>réactualiser</w:t>
      </w:r>
      <w:r w:rsidR="00FA1098">
        <w:rPr>
          <w:rFonts w:ascii="Linux Biolinum" w:hAnsi="Linux Biolinum" w:cs="Linux Biolinum"/>
        </w:rPr>
        <w:t>)</w:t>
      </w:r>
      <w:r w:rsidR="00D938B4">
        <w:rPr>
          <w:rFonts w:ascii="Linux Biolinum" w:hAnsi="Linux Biolinum" w:cs="Linux Biolinum"/>
        </w:rPr>
        <w:t xml:space="preserve"> : </w:t>
      </w:r>
      <w:r w:rsidR="001F0E8E" w:rsidRPr="001F0E8E">
        <w:rPr>
          <w:rFonts w:ascii="Linux Biolinum" w:hAnsi="Linux Biolinum" w:cs="Linux Biolinum"/>
        </w:rPr>
        <w:t>le 31 décembre 2018</w:t>
      </w:r>
      <w:r w:rsidR="00D938B4">
        <w:rPr>
          <w:rFonts w:ascii="Linux Biolinum" w:hAnsi="Linux Biolinum" w:cs="Linux Biolinum"/>
        </w:rPr>
        <w:t xml:space="preserve">, </w:t>
      </w:r>
      <w:r w:rsidR="001F0E8E" w:rsidRPr="001F0E8E">
        <w:rPr>
          <w:rFonts w:ascii="Linux Biolinum" w:hAnsi="Linux Biolinum" w:cs="Linux Biolinum"/>
        </w:rPr>
        <w:t xml:space="preserve">le </w:t>
      </w:r>
      <w:r w:rsidR="00D938B4">
        <w:rPr>
          <w:rFonts w:ascii="Linux Biolinum" w:hAnsi="Linux Biolinum" w:cs="Linux Biolinum"/>
        </w:rPr>
        <w:t>C</w:t>
      </w:r>
      <w:r w:rsidR="001F0E8E" w:rsidRPr="001F0E8E">
        <w:rPr>
          <w:rFonts w:ascii="Linux Biolinum" w:hAnsi="Linux Biolinum" w:cs="Linux Biolinum"/>
        </w:rPr>
        <w:t>o</w:t>
      </w:r>
      <w:r w:rsidR="001F0E8E" w:rsidRPr="001F0E8E">
        <w:rPr>
          <w:rFonts w:ascii="Linux Biolinum" w:hAnsi="Linux Biolinum" w:cs="Linux Biolinum"/>
        </w:rPr>
        <w:t>n</w:t>
      </w:r>
      <w:r w:rsidR="001F0E8E" w:rsidRPr="001F0E8E">
        <w:rPr>
          <w:rFonts w:ascii="Linux Biolinum" w:hAnsi="Linux Biolinum" w:cs="Linux Biolinum"/>
        </w:rPr>
        <w:t>seil constitutionnel avait connu</w:t>
      </w:r>
      <w:r w:rsidR="00D938B4">
        <w:rPr>
          <w:rFonts w:ascii="Linux Biolinum" w:hAnsi="Linux Biolinum" w:cs="Linux Biolinum"/>
        </w:rPr>
        <w:t xml:space="preserve"> </w:t>
      </w:r>
      <w:r w:rsidR="001F0E8E" w:rsidRPr="001F0E8E">
        <w:rPr>
          <w:rFonts w:ascii="Linux Biolinum" w:hAnsi="Linux Biolinum" w:cs="Linux Biolinum"/>
        </w:rPr>
        <w:t>990 saisine par le biais de l</w:t>
      </w:r>
      <w:r w:rsidR="00E2348D">
        <w:rPr>
          <w:rFonts w:ascii="Linux Biolinum" w:hAnsi="Linux Biolinum" w:cs="Linux Biolinum"/>
        </w:rPr>
        <w:t xml:space="preserve">’article </w:t>
      </w:r>
      <w:r w:rsidR="001F0E8E" w:rsidRPr="001F0E8E">
        <w:rPr>
          <w:rFonts w:ascii="Linux Biolinum" w:hAnsi="Linux Biolinum" w:cs="Linux Biolinum"/>
        </w:rPr>
        <w:t>61</w:t>
      </w:r>
      <w:r w:rsidR="00E2348D">
        <w:rPr>
          <w:rFonts w:ascii="Linux Biolinum" w:hAnsi="Linux Biolinum" w:cs="Linux Biolinum"/>
        </w:rPr>
        <w:t xml:space="preserve"> </w:t>
      </w:r>
      <w:r w:rsidR="001F0E8E" w:rsidRPr="001F0E8E">
        <w:rPr>
          <w:rFonts w:ascii="Linux Biolinum" w:hAnsi="Linux Biolinum" w:cs="Linux Biolinum"/>
        </w:rPr>
        <w:t>depuis 1958</w:t>
      </w:r>
      <w:r w:rsidR="00151314">
        <w:rPr>
          <w:rFonts w:ascii="Linux Biolinum" w:hAnsi="Linux Biolinum" w:cs="Linux Biolinum"/>
        </w:rPr>
        <w:t>,</w:t>
      </w:r>
      <w:r w:rsidR="001F0E8E" w:rsidRPr="001F0E8E">
        <w:rPr>
          <w:rFonts w:ascii="Linux Biolinum" w:hAnsi="Linux Biolinum" w:cs="Linux Biolinum"/>
        </w:rPr>
        <w:t xml:space="preserve"> mais il avait déjà connu</w:t>
      </w:r>
      <w:r w:rsidR="00151314">
        <w:rPr>
          <w:rFonts w:ascii="Linux Biolinum" w:hAnsi="Linux Biolinum" w:cs="Linux Biolinum"/>
        </w:rPr>
        <w:t xml:space="preserve"> </w:t>
      </w:r>
      <w:r w:rsidR="001F0E8E" w:rsidRPr="001F0E8E">
        <w:rPr>
          <w:rFonts w:ascii="Linux Biolinum" w:hAnsi="Linux Biolinum" w:cs="Linux Biolinum"/>
        </w:rPr>
        <w:t>presque 800 saisine</w:t>
      </w:r>
      <w:r w:rsidR="004F6EB5">
        <w:rPr>
          <w:rFonts w:ascii="Linux Biolinum" w:hAnsi="Linux Biolinum" w:cs="Linux Biolinum"/>
        </w:rPr>
        <w:t>s</w:t>
      </w:r>
      <w:r w:rsidR="001F0E8E" w:rsidRPr="001F0E8E">
        <w:rPr>
          <w:rFonts w:ascii="Linux Biolinum" w:hAnsi="Linux Biolinum" w:cs="Linux Biolinum"/>
        </w:rPr>
        <w:t xml:space="preserve"> par le biais de la</w:t>
      </w:r>
      <w:r w:rsidR="004F6EB5">
        <w:rPr>
          <w:rFonts w:ascii="Linux Biolinum" w:hAnsi="Linux Biolinum" w:cs="Linux Biolinum"/>
        </w:rPr>
        <w:t xml:space="preserve"> </w:t>
      </w:r>
      <w:r w:rsidR="00B03DFE">
        <w:rPr>
          <w:rFonts w:ascii="Linux Biolinum" w:hAnsi="Linux Biolinum" w:cs="Linux Biolinum"/>
        </w:rPr>
        <w:t>question prioritaire de constitutionnalité</w:t>
      </w:r>
      <w:r w:rsidR="004F6EB5">
        <w:rPr>
          <w:rFonts w:ascii="Linux Biolinum" w:hAnsi="Linux Biolinum" w:cs="Linux Biolinum"/>
        </w:rPr>
        <w:t xml:space="preserve">, alors que celle-ci ne fonctionne </w:t>
      </w:r>
      <w:r w:rsidR="001F0E8E" w:rsidRPr="001F0E8E">
        <w:rPr>
          <w:rFonts w:ascii="Linux Biolinum" w:hAnsi="Linux Biolinum" w:cs="Linux Biolinum"/>
        </w:rPr>
        <w:t>que depuis</w:t>
      </w:r>
      <w:r w:rsidR="004F6EB5">
        <w:rPr>
          <w:rFonts w:ascii="Linux Biolinum" w:hAnsi="Linux Biolinum" w:cs="Linux Biolinum"/>
        </w:rPr>
        <w:t xml:space="preserve"> </w:t>
      </w:r>
      <w:r w:rsidR="001F0E8E" w:rsidRPr="001F0E8E">
        <w:rPr>
          <w:rFonts w:ascii="Linux Biolinum" w:hAnsi="Linux Biolinum" w:cs="Linux Biolinum"/>
        </w:rPr>
        <w:t>2010</w:t>
      </w:r>
      <w:r w:rsidR="004F6EB5">
        <w:rPr>
          <w:rFonts w:ascii="Linux Biolinum" w:hAnsi="Linux Biolinum" w:cs="Linux Biolinum"/>
        </w:rPr>
        <w:t xml:space="preserve">. </w:t>
      </w:r>
      <w:r w:rsidR="004F6EB5" w:rsidRPr="004F6EB5">
        <w:rPr>
          <w:rFonts w:ascii="Linux Biolinum" w:hAnsi="Linux Biolinum" w:cs="Linux Biolinum"/>
          <w:i/>
        </w:rPr>
        <w:t>G</w:t>
      </w:r>
      <w:r w:rsidR="001F0E8E" w:rsidRPr="004F6EB5">
        <w:rPr>
          <w:rFonts w:ascii="Linux Biolinum" w:hAnsi="Linux Biolinum" w:cs="Linux Biolinum"/>
          <w:i/>
        </w:rPr>
        <w:t>rosso modo</w:t>
      </w:r>
      <w:r w:rsidR="001F0E8E" w:rsidRPr="001F0E8E">
        <w:rPr>
          <w:rFonts w:ascii="Linux Biolinum" w:hAnsi="Linux Biolinum" w:cs="Linux Biolinum"/>
        </w:rPr>
        <w:t xml:space="preserve"> entre</w:t>
      </w:r>
      <w:r w:rsidR="004F6EB5">
        <w:rPr>
          <w:rFonts w:ascii="Linux Biolinum" w:hAnsi="Linux Biolinum" w:cs="Linux Biolinum"/>
        </w:rPr>
        <w:t xml:space="preserve"> 19</w:t>
      </w:r>
      <w:r w:rsidR="001F0E8E" w:rsidRPr="001F0E8E">
        <w:rPr>
          <w:rFonts w:ascii="Linux Biolinum" w:hAnsi="Linux Biolinum" w:cs="Linux Biolinum"/>
        </w:rPr>
        <w:t>58 et 2018 d</w:t>
      </w:r>
      <w:r w:rsidR="002B2F72">
        <w:rPr>
          <w:rFonts w:ascii="Linux Biolinum" w:hAnsi="Linux Biolinum" w:cs="Linux Biolinum"/>
        </w:rPr>
        <w:t>’</w:t>
      </w:r>
      <w:r w:rsidR="001F0E8E" w:rsidRPr="001F0E8E">
        <w:rPr>
          <w:rFonts w:ascii="Linux Biolinum" w:hAnsi="Linux Biolinum" w:cs="Linux Biolinum"/>
        </w:rPr>
        <w:t>un côté</w:t>
      </w:r>
      <w:r w:rsidR="004F6EB5">
        <w:rPr>
          <w:rFonts w:ascii="Linux Biolinum" w:hAnsi="Linux Biolinum" w:cs="Linux Biolinum"/>
        </w:rPr>
        <w:t>,</w:t>
      </w:r>
      <w:r w:rsidR="001F0E8E" w:rsidRPr="001F0E8E">
        <w:rPr>
          <w:rFonts w:ascii="Linux Biolinum" w:hAnsi="Linux Biolinum" w:cs="Linux Biolinum"/>
        </w:rPr>
        <w:t xml:space="preserve"> et entre 2010</w:t>
      </w:r>
      <w:r w:rsidR="004F6EB5">
        <w:rPr>
          <w:rFonts w:ascii="Linux Biolinum" w:hAnsi="Linux Biolinum" w:cs="Linux Biolinum"/>
        </w:rPr>
        <w:t xml:space="preserve"> </w:t>
      </w:r>
      <w:r w:rsidR="001F0E8E" w:rsidRPr="001F0E8E">
        <w:rPr>
          <w:rFonts w:ascii="Linux Biolinum" w:hAnsi="Linux Biolinum" w:cs="Linux Biolinum"/>
        </w:rPr>
        <w:t>et 2018 de l</w:t>
      </w:r>
      <w:r w:rsidR="002B2F72">
        <w:rPr>
          <w:rFonts w:ascii="Linux Biolinum" w:hAnsi="Linux Biolinum" w:cs="Linux Biolinum"/>
        </w:rPr>
        <w:t>’</w:t>
      </w:r>
      <w:r w:rsidR="001F0E8E" w:rsidRPr="001F0E8E">
        <w:rPr>
          <w:rFonts w:ascii="Linux Biolinum" w:hAnsi="Linux Biolinum" w:cs="Linux Biolinum"/>
        </w:rPr>
        <w:t>autre</w:t>
      </w:r>
      <w:r w:rsidR="004F6EB5">
        <w:rPr>
          <w:rFonts w:ascii="Linux Biolinum" w:hAnsi="Linux Biolinum" w:cs="Linux Biolinum"/>
        </w:rPr>
        <w:t>,</w:t>
      </w:r>
      <w:r w:rsidR="00C625ED">
        <w:rPr>
          <w:rFonts w:ascii="Linux Biolinum" w:hAnsi="Linux Biolinum" w:cs="Linux Biolinum"/>
        </w:rPr>
        <w:t xml:space="preserve"> on a le même nombre d’affaires. Ceci </w:t>
      </w:r>
      <w:r w:rsidR="001F0E8E" w:rsidRPr="001F0E8E">
        <w:rPr>
          <w:rFonts w:ascii="Linux Biolinum" w:hAnsi="Linux Biolinum" w:cs="Linux Biolinum"/>
        </w:rPr>
        <w:t>veut dire que très</w:t>
      </w:r>
      <w:r w:rsidR="00443697">
        <w:rPr>
          <w:rFonts w:ascii="Linux Biolinum" w:hAnsi="Linux Biolinum" w:cs="Linux Biolinum"/>
        </w:rPr>
        <w:t xml:space="preserve"> </w:t>
      </w:r>
      <w:r w:rsidR="001F0E8E" w:rsidRPr="001F0E8E">
        <w:rPr>
          <w:rFonts w:ascii="Linux Biolinum" w:hAnsi="Linux Biolinum" w:cs="Linux Biolinum"/>
        </w:rPr>
        <w:t>rapid</w:t>
      </w:r>
      <w:r w:rsidR="001F0E8E" w:rsidRPr="001F0E8E">
        <w:rPr>
          <w:rFonts w:ascii="Linux Biolinum" w:hAnsi="Linux Biolinum" w:cs="Linux Biolinum"/>
        </w:rPr>
        <w:t>e</w:t>
      </w:r>
      <w:r w:rsidR="001F0E8E" w:rsidRPr="001F0E8E">
        <w:rPr>
          <w:rFonts w:ascii="Linux Biolinum" w:hAnsi="Linux Biolinum" w:cs="Linux Biolinum"/>
        </w:rPr>
        <w:t>ment</w:t>
      </w:r>
      <w:r w:rsidR="00443697">
        <w:rPr>
          <w:rFonts w:ascii="Linux Biolinum" w:hAnsi="Linux Biolinum" w:cs="Linux Biolinum"/>
        </w:rPr>
        <w:t xml:space="preserve">, </w:t>
      </w:r>
      <w:r w:rsidR="001F0E8E" w:rsidRPr="001F0E8E">
        <w:rPr>
          <w:rFonts w:ascii="Linux Biolinum" w:hAnsi="Linux Biolinum" w:cs="Linux Biolinum"/>
        </w:rPr>
        <w:t xml:space="preserve">le </w:t>
      </w:r>
      <w:r w:rsidR="00443697">
        <w:rPr>
          <w:rFonts w:ascii="Linux Biolinum" w:hAnsi="Linux Biolinum" w:cs="Linux Biolinum"/>
        </w:rPr>
        <w:t>C</w:t>
      </w:r>
      <w:r w:rsidR="001F0E8E" w:rsidRPr="001F0E8E">
        <w:rPr>
          <w:rFonts w:ascii="Linux Biolinum" w:hAnsi="Linux Biolinum" w:cs="Linux Biolinum"/>
        </w:rPr>
        <w:t>onseil constitutionnel ne va</w:t>
      </w:r>
      <w:r w:rsidR="001E3BCB">
        <w:rPr>
          <w:rFonts w:ascii="Linux Biolinum" w:hAnsi="Linux Biolinum" w:cs="Linux Biolinum"/>
        </w:rPr>
        <w:t xml:space="preserve"> </w:t>
      </w:r>
      <w:r w:rsidR="001F0E8E" w:rsidRPr="001F0E8E">
        <w:rPr>
          <w:rFonts w:ascii="Linux Biolinum" w:hAnsi="Linux Biolinum" w:cs="Linux Biolinum"/>
        </w:rPr>
        <w:t xml:space="preserve">pratiquement faire que des </w:t>
      </w:r>
      <w:r w:rsidR="00B03DFE">
        <w:rPr>
          <w:rFonts w:ascii="Linux Biolinum" w:hAnsi="Linux Biolinum" w:cs="Linux Biolinum"/>
        </w:rPr>
        <w:t>question</w:t>
      </w:r>
      <w:r w:rsidR="00F82023">
        <w:rPr>
          <w:rFonts w:ascii="Linux Biolinum" w:hAnsi="Linux Biolinum" w:cs="Linux Biolinum"/>
        </w:rPr>
        <w:t>s</w:t>
      </w:r>
      <w:r w:rsidR="00B03DFE">
        <w:rPr>
          <w:rFonts w:ascii="Linux Biolinum" w:hAnsi="Linux Biolinum" w:cs="Linux Biolinum"/>
        </w:rPr>
        <w:t xml:space="preserve"> prioritaire</w:t>
      </w:r>
      <w:r w:rsidR="00F82023">
        <w:rPr>
          <w:rFonts w:ascii="Linux Biolinum" w:hAnsi="Linux Biolinum" w:cs="Linux Biolinum"/>
        </w:rPr>
        <w:t>s</w:t>
      </w:r>
      <w:r w:rsidR="00B03DFE">
        <w:rPr>
          <w:rFonts w:ascii="Linux Biolinum" w:hAnsi="Linux Biolinum" w:cs="Linux Biolinum"/>
        </w:rPr>
        <w:t xml:space="preserve"> de constitutionnalité</w:t>
      </w:r>
      <w:r w:rsidR="00F82023">
        <w:rPr>
          <w:rFonts w:ascii="Linux Biolinum" w:hAnsi="Linux Biolinum" w:cs="Linux Biolinum"/>
        </w:rPr>
        <w:t>,</w:t>
      </w:r>
      <w:r w:rsidR="001F0E8E" w:rsidRPr="001F0E8E">
        <w:rPr>
          <w:rFonts w:ascii="Linux Biolinum" w:hAnsi="Linux Biolinum" w:cs="Linux Biolinum"/>
        </w:rPr>
        <w:t xml:space="preserve"> en tout</w:t>
      </w:r>
      <w:r w:rsidR="00F82023">
        <w:rPr>
          <w:rFonts w:ascii="Linux Biolinum" w:hAnsi="Linux Biolinum" w:cs="Linux Biolinum"/>
        </w:rPr>
        <w:t xml:space="preserve"> </w:t>
      </w:r>
      <w:r w:rsidR="001F0E8E" w:rsidRPr="001F0E8E">
        <w:rPr>
          <w:rFonts w:ascii="Linux Biolinum" w:hAnsi="Linux Biolinum" w:cs="Linux Biolinum"/>
        </w:rPr>
        <w:t>cas l</w:t>
      </w:r>
      <w:r w:rsidR="002B2F72">
        <w:rPr>
          <w:rFonts w:ascii="Linux Biolinum" w:hAnsi="Linux Biolinum" w:cs="Linux Biolinum"/>
        </w:rPr>
        <w:t>’</w:t>
      </w:r>
      <w:r w:rsidR="001F0E8E" w:rsidRPr="001F0E8E">
        <w:rPr>
          <w:rFonts w:ascii="Linux Biolinum" w:hAnsi="Linux Biolinum" w:cs="Linux Biolinum"/>
        </w:rPr>
        <w:t>activité d</w:t>
      </w:r>
      <w:r w:rsidR="00D75C4C">
        <w:rPr>
          <w:rFonts w:ascii="Linux Biolinum" w:hAnsi="Linux Biolinum" w:cs="Linux Biolinum"/>
        </w:rPr>
        <w:t xml:space="preserve">u Conseil constitutionnel </w:t>
      </w:r>
      <w:r w:rsidR="001F0E8E" w:rsidRPr="001F0E8E">
        <w:rPr>
          <w:rFonts w:ascii="Linux Biolinum" w:hAnsi="Linux Biolinum" w:cs="Linux Biolinum"/>
        </w:rPr>
        <w:t>va</w:t>
      </w:r>
      <w:r w:rsidR="00BC2A8A">
        <w:rPr>
          <w:rFonts w:ascii="Linux Biolinum" w:hAnsi="Linux Biolinum" w:cs="Linux Biolinum"/>
        </w:rPr>
        <w:t xml:space="preserve"> </w:t>
      </w:r>
      <w:r w:rsidR="001F0E8E" w:rsidRPr="001F0E8E">
        <w:rPr>
          <w:rFonts w:ascii="Linux Biolinum" w:hAnsi="Linux Biolinum" w:cs="Linux Biolinum"/>
        </w:rPr>
        <w:t>être principalement orientée autour du</w:t>
      </w:r>
      <w:r w:rsidR="00BC2A8A">
        <w:rPr>
          <w:rFonts w:ascii="Linux Biolinum" w:hAnsi="Linux Biolinum" w:cs="Linux Biolinum"/>
        </w:rPr>
        <w:t xml:space="preserve"> </w:t>
      </w:r>
      <w:r w:rsidR="001F0E8E" w:rsidRPr="001F0E8E">
        <w:rPr>
          <w:rFonts w:ascii="Linux Biolinum" w:hAnsi="Linux Biolinum" w:cs="Linux Biolinum"/>
        </w:rPr>
        <w:t xml:space="preserve">traitement de la </w:t>
      </w:r>
      <w:r w:rsidR="00B03DFE">
        <w:rPr>
          <w:rFonts w:ascii="Linux Biolinum" w:hAnsi="Linux Biolinum" w:cs="Linux Biolinum"/>
        </w:rPr>
        <w:t>question prioritaire de constitutionnalité</w:t>
      </w:r>
      <w:r w:rsidR="004F7099">
        <w:rPr>
          <w:rFonts w:ascii="Linux Biolinum" w:hAnsi="Linux Biolinum" w:cs="Linux Biolinum"/>
        </w:rPr>
        <w:t xml:space="preserve">. D’un point de vue </w:t>
      </w:r>
      <w:r w:rsidR="001F0E8E" w:rsidRPr="001F0E8E">
        <w:rPr>
          <w:rFonts w:ascii="Linux Biolinum" w:hAnsi="Linux Biolinum" w:cs="Linux Biolinum"/>
        </w:rPr>
        <w:t>quantitatif</w:t>
      </w:r>
      <w:r w:rsidR="004F7099">
        <w:rPr>
          <w:rFonts w:ascii="Linux Biolinum" w:hAnsi="Linux Biolinum" w:cs="Linux Biolinum"/>
        </w:rPr>
        <w:t xml:space="preserve">, </w:t>
      </w:r>
      <w:r w:rsidR="001F0E8E" w:rsidRPr="001F0E8E">
        <w:rPr>
          <w:rFonts w:ascii="Linux Biolinum" w:hAnsi="Linux Biolinum" w:cs="Linux Biolinum"/>
        </w:rPr>
        <w:t>c</w:t>
      </w:r>
      <w:r w:rsidR="002B2F72">
        <w:rPr>
          <w:rFonts w:ascii="Linux Biolinum" w:hAnsi="Linux Biolinum" w:cs="Linux Biolinum"/>
        </w:rPr>
        <w:t>’</w:t>
      </w:r>
      <w:r w:rsidR="001F0E8E" w:rsidRPr="001F0E8E">
        <w:rPr>
          <w:rFonts w:ascii="Linux Biolinum" w:hAnsi="Linux Biolinum" w:cs="Linux Biolinum"/>
        </w:rPr>
        <w:t>est considérable</w:t>
      </w:r>
      <w:r w:rsidR="004F7099">
        <w:rPr>
          <w:rFonts w:ascii="Linux Biolinum" w:hAnsi="Linux Biolinum" w:cs="Linux Biolinum"/>
        </w:rPr>
        <w:t> ;</w:t>
      </w:r>
      <w:r w:rsidR="001F0E8E" w:rsidRPr="001F0E8E">
        <w:rPr>
          <w:rFonts w:ascii="Linux Biolinum" w:hAnsi="Linux Biolinum" w:cs="Linux Biolinum"/>
        </w:rPr>
        <w:t xml:space="preserve"> d</w:t>
      </w:r>
      <w:r w:rsidR="002B2F72">
        <w:rPr>
          <w:rFonts w:ascii="Linux Biolinum" w:hAnsi="Linux Biolinum" w:cs="Linux Biolinum"/>
        </w:rPr>
        <w:t>’</w:t>
      </w:r>
      <w:r w:rsidR="001F0E8E" w:rsidRPr="001F0E8E">
        <w:rPr>
          <w:rFonts w:ascii="Linux Biolinum" w:hAnsi="Linux Biolinum" w:cs="Linux Biolinum"/>
        </w:rPr>
        <w:t>un point de vue</w:t>
      </w:r>
      <w:r w:rsidR="004F7099">
        <w:rPr>
          <w:rFonts w:ascii="Linux Biolinum" w:hAnsi="Linux Biolinum" w:cs="Linux Biolinum"/>
        </w:rPr>
        <w:t xml:space="preserve"> </w:t>
      </w:r>
      <w:r w:rsidR="001F0E8E" w:rsidRPr="001F0E8E">
        <w:rPr>
          <w:rFonts w:ascii="Linux Biolinum" w:hAnsi="Linux Biolinum" w:cs="Linux Biolinum"/>
        </w:rPr>
        <w:t>qualitatif</w:t>
      </w:r>
      <w:r w:rsidR="004F7099">
        <w:rPr>
          <w:rFonts w:ascii="Linux Biolinum" w:hAnsi="Linux Biolinum" w:cs="Linux Biolinum"/>
        </w:rPr>
        <w:t>,</w:t>
      </w:r>
      <w:r w:rsidR="001F0E8E" w:rsidRPr="001F0E8E">
        <w:rPr>
          <w:rFonts w:ascii="Linux Biolinum" w:hAnsi="Linux Biolinum" w:cs="Linux Biolinum"/>
        </w:rPr>
        <w:t xml:space="preserve"> le </w:t>
      </w:r>
      <w:r w:rsidR="004F7099">
        <w:rPr>
          <w:rFonts w:ascii="Linux Biolinum" w:hAnsi="Linux Biolinum" w:cs="Linux Biolinum"/>
        </w:rPr>
        <w:t>C</w:t>
      </w:r>
      <w:r w:rsidR="001F0E8E" w:rsidRPr="001F0E8E">
        <w:rPr>
          <w:rFonts w:ascii="Linux Biolinum" w:hAnsi="Linux Biolinum" w:cs="Linux Biolinum"/>
        </w:rPr>
        <w:t>onseil constitutionnel</w:t>
      </w:r>
      <w:r w:rsidR="004F7099">
        <w:rPr>
          <w:rFonts w:ascii="Linux Biolinum" w:hAnsi="Linux Biolinum" w:cs="Linux Biolinum"/>
        </w:rPr>
        <w:t xml:space="preserve"> </w:t>
      </w:r>
      <w:r w:rsidR="002B2A95">
        <w:rPr>
          <w:rFonts w:ascii="Linux Biolinum" w:hAnsi="Linux Biolinum" w:cs="Linux Biolinum"/>
        </w:rPr>
        <w:t xml:space="preserve">est </w:t>
      </w:r>
      <w:r w:rsidR="001F0E8E" w:rsidRPr="001F0E8E">
        <w:rPr>
          <w:rFonts w:ascii="Linux Biolinum" w:hAnsi="Linux Biolinum" w:cs="Linux Biolinum"/>
        </w:rPr>
        <w:t>devenu un véritable ju</w:t>
      </w:r>
      <w:r w:rsidR="002B2A95">
        <w:rPr>
          <w:rFonts w:ascii="Linux Biolinum" w:hAnsi="Linux Biolinum" w:cs="Linux Biolinum"/>
        </w:rPr>
        <w:t xml:space="preserve">ge </w:t>
      </w:r>
      <w:r w:rsidR="001F0E8E" w:rsidRPr="001F0E8E">
        <w:rPr>
          <w:rFonts w:ascii="Linux Biolinum" w:hAnsi="Linux Biolinum" w:cs="Linux Biolinum"/>
        </w:rPr>
        <w:t>des libertés</w:t>
      </w:r>
      <w:r w:rsidR="00CB4045">
        <w:rPr>
          <w:rFonts w:ascii="Linux Biolinum" w:hAnsi="Linux Biolinum" w:cs="Linux Biolinum"/>
        </w:rPr>
        <w:t xml:space="preserve">, et il </w:t>
      </w:r>
      <w:r w:rsidR="001F0E8E" w:rsidRPr="001F0E8E">
        <w:rPr>
          <w:rFonts w:ascii="Linux Biolinum" w:hAnsi="Linux Biolinum" w:cs="Linux Biolinum"/>
        </w:rPr>
        <w:t xml:space="preserve">va avoir affaire </w:t>
      </w:r>
      <w:r w:rsidR="00CB4045">
        <w:rPr>
          <w:rFonts w:ascii="Linux Biolinum" w:hAnsi="Linux Biolinum" w:cs="Linux Biolinum"/>
        </w:rPr>
        <w:t xml:space="preserve">à un véritable contrôle </w:t>
      </w:r>
      <w:r w:rsidR="001F0E8E" w:rsidRPr="001F0E8E">
        <w:rPr>
          <w:rFonts w:ascii="Linux Biolinum" w:hAnsi="Linux Biolinum" w:cs="Linux Biolinum"/>
        </w:rPr>
        <w:t>substantiel du respect des</w:t>
      </w:r>
      <w:r w:rsidR="00A16479">
        <w:rPr>
          <w:rFonts w:ascii="Linux Biolinum" w:hAnsi="Linux Biolinum" w:cs="Linux Biolinum"/>
        </w:rPr>
        <w:t xml:space="preserve"> </w:t>
      </w:r>
      <w:r w:rsidR="001F0E8E" w:rsidRPr="001F0E8E">
        <w:rPr>
          <w:rFonts w:ascii="Linux Biolinum" w:hAnsi="Linux Biolinum" w:cs="Linux Biolinum"/>
        </w:rPr>
        <w:t>libertés fondamentales</w:t>
      </w:r>
      <w:r w:rsidR="00345CE9">
        <w:rPr>
          <w:rFonts w:ascii="Linux Biolinum" w:hAnsi="Linux Biolinum" w:cs="Linux Biolinum"/>
        </w:rPr>
        <w:t>. I</w:t>
      </w:r>
      <w:r w:rsidR="001F0E8E" w:rsidRPr="001F0E8E">
        <w:rPr>
          <w:rFonts w:ascii="Linux Biolinum" w:hAnsi="Linux Biolinum" w:cs="Linux Biolinum"/>
        </w:rPr>
        <w:t>l va faire progresser le droit</w:t>
      </w:r>
      <w:r w:rsidR="005402A9">
        <w:rPr>
          <w:rFonts w:ascii="Linux Biolinum" w:hAnsi="Linux Biolinum" w:cs="Linux Biolinum"/>
        </w:rPr>
        <w:t xml:space="preserve">, </w:t>
      </w:r>
      <w:r w:rsidR="001F0E8E" w:rsidRPr="001F0E8E">
        <w:rPr>
          <w:rFonts w:ascii="Linux Biolinum" w:hAnsi="Linux Biolinum" w:cs="Linux Biolinum"/>
        </w:rPr>
        <w:t>on pense</w:t>
      </w:r>
      <w:r w:rsidR="00345CE9">
        <w:rPr>
          <w:rFonts w:ascii="Linux Biolinum" w:hAnsi="Linux Biolinum" w:cs="Linux Biolinum"/>
        </w:rPr>
        <w:t xml:space="preserve"> </w:t>
      </w:r>
      <w:r w:rsidR="001F0E8E" w:rsidRPr="001F0E8E">
        <w:rPr>
          <w:rFonts w:ascii="Linux Biolinum" w:hAnsi="Linux Biolinum" w:cs="Linux Biolinum"/>
        </w:rPr>
        <w:t xml:space="preserve">à </w:t>
      </w:r>
      <w:r w:rsidR="00345CE9">
        <w:rPr>
          <w:rFonts w:ascii="Linux Biolinum" w:hAnsi="Linux Biolinum" w:cs="Linux Biolinum"/>
        </w:rPr>
        <w:t>la</w:t>
      </w:r>
      <w:r w:rsidR="001F0E8E" w:rsidRPr="001F0E8E">
        <w:rPr>
          <w:rFonts w:ascii="Linux Biolinum" w:hAnsi="Linux Biolinum" w:cs="Linux Biolinum"/>
        </w:rPr>
        <w:t xml:space="preserve"> grande décision sur la garde à vue</w:t>
      </w:r>
      <w:r w:rsidR="004F2796">
        <w:rPr>
          <w:rFonts w:ascii="Linux Biolinum" w:hAnsi="Linux Biolinum" w:cs="Linux Biolinum"/>
        </w:rPr>
        <w:t xml:space="preserve"> </w:t>
      </w:r>
      <w:r w:rsidR="001F0E8E" w:rsidRPr="001F0E8E">
        <w:rPr>
          <w:rFonts w:ascii="Linux Biolinum" w:hAnsi="Linux Biolinum" w:cs="Linux Biolinum"/>
        </w:rPr>
        <w:t>par exemple qu</w:t>
      </w:r>
      <w:r w:rsidR="005402A9">
        <w:rPr>
          <w:rFonts w:ascii="Linux Biolinum" w:hAnsi="Linux Biolinum" w:cs="Linux Biolinum"/>
        </w:rPr>
        <w:t>’</w:t>
      </w:r>
      <w:r w:rsidR="001F0E8E" w:rsidRPr="001F0E8E">
        <w:rPr>
          <w:rFonts w:ascii="Linux Biolinum" w:hAnsi="Linux Biolinum" w:cs="Linux Biolinum"/>
        </w:rPr>
        <w:t>i</w:t>
      </w:r>
      <w:r w:rsidR="005402A9">
        <w:rPr>
          <w:rFonts w:ascii="Linux Biolinum" w:hAnsi="Linux Biolinum" w:cs="Linux Biolinum"/>
        </w:rPr>
        <w:t>l</w:t>
      </w:r>
      <w:r w:rsidR="001F0E8E" w:rsidRPr="001F0E8E">
        <w:rPr>
          <w:rFonts w:ascii="Linux Biolinum" w:hAnsi="Linux Biolinum" w:cs="Linux Biolinum"/>
        </w:rPr>
        <w:t xml:space="preserve"> va rendre très</w:t>
      </w:r>
      <w:r w:rsidR="005402A9">
        <w:rPr>
          <w:rFonts w:ascii="Linux Biolinum" w:hAnsi="Linux Biolinum" w:cs="Linux Biolinum"/>
        </w:rPr>
        <w:t xml:space="preserve"> </w:t>
      </w:r>
      <w:r w:rsidR="001F0E8E" w:rsidRPr="001F0E8E">
        <w:rPr>
          <w:rFonts w:ascii="Linux Biolinum" w:hAnsi="Linux Biolinum" w:cs="Linux Biolinum"/>
        </w:rPr>
        <w:t>rapidement dès 2010</w:t>
      </w:r>
      <w:r w:rsidR="005402A9">
        <w:rPr>
          <w:rFonts w:ascii="Linux Biolinum" w:hAnsi="Linux Biolinum" w:cs="Linux Biolinum"/>
        </w:rPr>
        <w:t>.</w:t>
      </w:r>
      <w:r w:rsidR="00A54DA1">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est une décision qui va être</w:t>
      </w:r>
      <w:r w:rsidR="00A54DA1">
        <w:rPr>
          <w:rFonts w:ascii="Linux Biolinum" w:hAnsi="Linux Biolinum" w:cs="Linux Biolinum"/>
        </w:rPr>
        <w:t xml:space="preserve"> </w:t>
      </w:r>
      <w:r w:rsidR="001F0E8E" w:rsidRPr="001F0E8E">
        <w:rPr>
          <w:rFonts w:ascii="Linux Biolinum" w:hAnsi="Linux Biolinum" w:cs="Linux Biolinum"/>
        </w:rPr>
        <w:t>considérable</w:t>
      </w:r>
      <w:r w:rsidR="00904913">
        <w:rPr>
          <w:rFonts w:ascii="Linux Biolinum" w:hAnsi="Linux Biolinum" w:cs="Linux Biolinum"/>
        </w:rPr>
        <w:t xml:space="preserve">, le Conseil constitutionnel </w:t>
      </w:r>
      <w:r w:rsidR="001F0E8E" w:rsidRPr="001F0E8E">
        <w:rPr>
          <w:rFonts w:ascii="Linux Biolinum" w:hAnsi="Linux Biolinum" w:cs="Linux Biolinum"/>
        </w:rPr>
        <w:t>va faire</w:t>
      </w:r>
      <w:r w:rsidR="00904913">
        <w:rPr>
          <w:rFonts w:ascii="Linux Biolinum" w:hAnsi="Linux Biolinum" w:cs="Linux Biolinum"/>
        </w:rPr>
        <w:t xml:space="preserve"> </w:t>
      </w:r>
      <w:r w:rsidR="001F0E8E" w:rsidRPr="001F0E8E">
        <w:rPr>
          <w:rFonts w:ascii="Linux Biolinum" w:hAnsi="Linux Biolinum" w:cs="Linux Biolinum"/>
        </w:rPr>
        <w:t>considérablement appo</w:t>
      </w:r>
      <w:r w:rsidR="001F0E8E" w:rsidRPr="001F0E8E">
        <w:rPr>
          <w:rFonts w:ascii="Linux Biolinum" w:hAnsi="Linux Biolinum" w:cs="Linux Biolinum"/>
        </w:rPr>
        <w:t>r</w:t>
      </w:r>
      <w:r w:rsidR="00904913">
        <w:rPr>
          <w:rFonts w:ascii="Linux Biolinum" w:hAnsi="Linux Biolinum" w:cs="Linux Biolinum"/>
        </w:rPr>
        <w:t xml:space="preserve">ter </w:t>
      </w:r>
      <w:r w:rsidR="001F0E8E" w:rsidRPr="001F0E8E">
        <w:rPr>
          <w:rFonts w:ascii="Linux Biolinum" w:hAnsi="Linux Biolinum" w:cs="Linux Biolinum"/>
        </w:rPr>
        <w:t>un contrôle</w:t>
      </w:r>
      <w:r w:rsidR="00904913">
        <w:rPr>
          <w:rFonts w:ascii="Linux Biolinum" w:hAnsi="Linux Biolinum" w:cs="Linux Biolinum"/>
        </w:rPr>
        <w:t xml:space="preserve"> </w:t>
      </w:r>
      <w:r w:rsidR="001F0E8E" w:rsidRPr="001F0E8E">
        <w:rPr>
          <w:rFonts w:ascii="Linux Biolinum" w:hAnsi="Linux Biolinum" w:cs="Linux Biolinum"/>
        </w:rPr>
        <w:t>sur les libertés</w:t>
      </w:r>
      <w:r w:rsidR="00081697">
        <w:rPr>
          <w:rFonts w:ascii="Linux Biolinum" w:hAnsi="Linux Biolinum" w:cs="Linux Biolinum"/>
        </w:rPr>
        <w:t xml:space="preserve">. Cela va d’ailleurs </w:t>
      </w:r>
      <w:r w:rsidR="001F0E8E" w:rsidRPr="001F0E8E">
        <w:rPr>
          <w:rFonts w:ascii="Linux Biolinum" w:hAnsi="Linux Biolinum" w:cs="Linux Biolinum"/>
        </w:rPr>
        <w:t>entraîn</w:t>
      </w:r>
      <w:r w:rsidR="00081697">
        <w:rPr>
          <w:rFonts w:ascii="Linux Biolinum" w:hAnsi="Linux Biolinum" w:cs="Linux Biolinum"/>
        </w:rPr>
        <w:t xml:space="preserve">er </w:t>
      </w:r>
      <w:r w:rsidR="001F0E8E" w:rsidRPr="001F0E8E">
        <w:rPr>
          <w:rFonts w:ascii="Linux Biolinum" w:hAnsi="Linux Biolinum" w:cs="Linux Biolinum"/>
        </w:rPr>
        <w:t>une évolution des techniques du</w:t>
      </w:r>
      <w:r w:rsidR="00081697">
        <w:rPr>
          <w:rFonts w:ascii="Linux Biolinum" w:hAnsi="Linux Biolinum" w:cs="Linux Biolinum"/>
        </w:rPr>
        <w:t xml:space="preserve"> </w:t>
      </w:r>
      <w:r w:rsidR="001F0E8E" w:rsidRPr="001F0E8E">
        <w:rPr>
          <w:rFonts w:ascii="Linux Biolinum" w:hAnsi="Linux Biolinum" w:cs="Linux Biolinum"/>
        </w:rPr>
        <w:t>contrôle de constitutionnalité</w:t>
      </w:r>
      <w:r w:rsidR="006A6512">
        <w:rPr>
          <w:rFonts w:ascii="Linux Biolinum" w:hAnsi="Linux Biolinum" w:cs="Linux Biolinum"/>
        </w:rPr>
        <w:t>.</w:t>
      </w:r>
    </w:p>
    <w:p w:rsidR="001F0E8E" w:rsidRDefault="006A6512" w:rsidP="00857BF0">
      <w:pPr>
        <w:ind w:firstLine="425"/>
        <w:rPr>
          <w:rFonts w:ascii="Linux Biolinum" w:hAnsi="Linux Biolinum" w:cs="Linux Biolinum"/>
        </w:rPr>
      </w:pPr>
      <w:r>
        <w:rPr>
          <w:rFonts w:ascii="Linux Biolinum" w:hAnsi="Linux Biolinum" w:cs="Linux Biolinum"/>
        </w:rPr>
        <w:t xml:space="preserve">Le </w:t>
      </w:r>
      <w:r w:rsidR="00DD547D">
        <w:rPr>
          <w:rFonts w:ascii="Linux Biolinum" w:hAnsi="Linux Biolinum" w:cs="Linux Biolinum"/>
        </w:rPr>
        <w:t>C</w:t>
      </w:r>
      <w:r w:rsidR="001F0E8E" w:rsidRPr="001F0E8E">
        <w:rPr>
          <w:rFonts w:ascii="Linux Biolinum" w:hAnsi="Linux Biolinum" w:cs="Linux Biolinum"/>
        </w:rPr>
        <w:t>onseil constitutionnel se met à</w:t>
      </w:r>
      <w:r w:rsidR="00DD547D">
        <w:rPr>
          <w:rFonts w:ascii="Linux Biolinum" w:hAnsi="Linux Biolinum" w:cs="Linux Biolinum"/>
        </w:rPr>
        <w:t xml:space="preserve"> </w:t>
      </w:r>
      <w:r w:rsidR="001F0E8E" w:rsidRPr="001F0E8E">
        <w:rPr>
          <w:rFonts w:ascii="Linux Biolinum" w:hAnsi="Linux Biolinum" w:cs="Linux Biolinum"/>
        </w:rPr>
        <w:t>fonctionner de plus en plus comme une</w:t>
      </w:r>
      <w:r w:rsidR="007C53BD">
        <w:rPr>
          <w:rFonts w:ascii="Linux Biolinum" w:hAnsi="Linux Biolinum" w:cs="Linux Biolinum"/>
        </w:rPr>
        <w:t xml:space="preserve"> </w:t>
      </w:r>
      <w:r w:rsidR="001F0E8E" w:rsidRPr="001F0E8E">
        <w:rPr>
          <w:rFonts w:ascii="Linux Biolinum" w:hAnsi="Linux Biolinum" w:cs="Linux Biolinum"/>
        </w:rPr>
        <w:t>véritable j</w:t>
      </w:r>
      <w:r w:rsidR="001F0E8E" w:rsidRPr="001F0E8E">
        <w:rPr>
          <w:rFonts w:ascii="Linux Biolinum" w:hAnsi="Linux Biolinum" w:cs="Linux Biolinum"/>
        </w:rPr>
        <w:t>u</w:t>
      </w:r>
      <w:r w:rsidR="001F0E8E" w:rsidRPr="001F0E8E">
        <w:rPr>
          <w:rFonts w:ascii="Linux Biolinum" w:hAnsi="Linux Biolinum" w:cs="Linux Biolinum"/>
        </w:rPr>
        <w:t>ridiction</w:t>
      </w:r>
      <w:r w:rsidR="00A81C24">
        <w:rPr>
          <w:rFonts w:ascii="Linux Biolinum" w:hAnsi="Linux Biolinum" w:cs="Linux Biolinum"/>
        </w:rPr>
        <w:t xml:space="preserve">, </w:t>
      </w:r>
      <w:r w:rsidR="00A81C24" w:rsidRPr="001F0E8E">
        <w:rPr>
          <w:rFonts w:ascii="Linux Biolinum" w:hAnsi="Linux Biolinum" w:cs="Linux Biolinum"/>
        </w:rPr>
        <w:t>grâ</w:t>
      </w:r>
      <w:r w:rsidR="00A81C24">
        <w:rPr>
          <w:rFonts w:ascii="Linux Biolinum" w:hAnsi="Linux Biolinum" w:cs="Linux Biolinum"/>
        </w:rPr>
        <w:t>c</w:t>
      </w:r>
      <w:r w:rsidR="00A81C24" w:rsidRPr="001F0E8E">
        <w:rPr>
          <w:rFonts w:ascii="Linux Biolinum" w:hAnsi="Linux Biolinum" w:cs="Linux Biolinum"/>
        </w:rPr>
        <w:t>e</w:t>
      </w:r>
      <w:r w:rsidR="00A81C24">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ailleurs à l</w:t>
      </w:r>
      <w:r w:rsidR="002B2F72">
        <w:rPr>
          <w:rFonts w:ascii="Linux Biolinum" w:hAnsi="Linux Biolinum" w:cs="Linux Biolinum"/>
        </w:rPr>
        <w:t>’</w:t>
      </w:r>
      <w:r w:rsidR="001F0E8E" w:rsidRPr="001F0E8E">
        <w:rPr>
          <w:rFonts w:ascii="Linux Biolinum" w:hAnsi="Linux Biolinum" w:cs="Linux Biolinum"/>
        </w:rPr>
        <w:t>application et à la pédagogie bienveillante mais très</w:t>
      </w:r>
      <w:r w:rsidR="0054304B">
        <w:rPr>
          <w:rFonts w:ascii="Linux Biolinum" w:hAnsi="Linux Biolinum" w:cs="Linux Biolinum"/>
        </w:rPr>
        <w:t xml:space="preserve"> </w:t>
      </w:r>
      <w:r w:rsidR="001F0E8E" w:rsidRPr="001F0E8E">
        <w:rPr>
          <w:rFonts w:ascii="Linux Biolinum" w:hAnsi="Linux Biolinum" w:cs="Linux Biolinum"/>
        </w:rPr>
        <w:t xml:space="preserve">efficace du président </w:t>
      </w:r>
      <w:r w:rsidR="006F28BA" w:rsidRPr="001F0E8E">
        <w:rPr>
          <w:rFonts w:ascii="Linux Biolinum" w:hAnsi="Linux Biolinum" w:cs="Linux Biolinum"/>
        </w:rPr>
        <w:t>Debré</w:t>
      </w:r>
      <w:r w:rsidR="00F81EED">
        <w:rPr>
          <w:rFonts w:ascii="Linux Biolinum" w:hAnsi="Linux Biolinum" w:cs="Linux Biolinum"/>
        </w:rPr>
        <w:t>,</w:t>
      </w:r>
      <w:r w:rsidR="001F0E8E" w:rsidRPr="001F0E8E">
        <w:rPr>
          <w:rFonts w:ascii="Linux Biolinum" w:hAnsi="Linux Biolinum" w:cs="Linux Biolinum"/>
        </w:rPr>
        <w:t xml:space="preserve"> qui va</w:t>
      </w:r>
      <w:r w:rsidR="006F28BA">
        <w:rPr>
          <w:rFonts w:ascii="Linux Biolinum" w:hAnsi="Linux Biolinum" w:cs="Linux Biolinum"/>
        </w:rPr>
        <w:t xml:space="preserve"> </w:t>
      </w:r>
      <w:r w:rsidR="001F0E8E" w:rsidRPr="001F0E8E">
        <w:rPr>
          <w:rFonts w:ascii="Linux Biolinum" w:hAnsi="Linux Biolinum" w:cs="Linux Biolinum"/>
        </w:rPr>
        <w:t>progressivement transform</w:t>
      </w:r>
      <w:r w:rsidR="006F28BA">
        <w:rPr>
          <w:rFonts w:ascii="Linux Biolinum" w:hAnsi="Linux Biolinum" w:cs="Linux Biolinum"/>
        </w:rPr>
        <w:t>er</w:t>
      </w:r>
      <w:r w:rsidR="001F0E8E" w:rsidRPr="001F0E8E">
        <w:rPr>
          <w:rFonts w:ascii="Linux Biolinum" w:hAnsi="Linux Biolinum" w:cs="Linux Biolinum"/>
        </w:rPr>
        <w:t xml:space="preserve"> les séances</w:t>
      </w:r>
      <w:r w:rsidR="00E54FC4">
        <w:rPr>
          <w:rFonts w:ascii="Linux Biolinum" w:hAnsi="Linux Biolinum" w:cs="Linux Biolinum"/>
        </w:rPr>
        <w:t xml:space="preserve"> </w:t>
      </w:r>
      <w:r w:rsidR="001F0E8E" w:rsidRPr="001F0E8E">
        <w:rPr>
          <w:rFonts w:ascii="Linux Biolinum" w:hAnsi="Linux Biolinum" w:cs="Linux Biolinum"/>
        </w:rPr>
        <w:t xml:space="preserve">du </w:t>
      </w:r>
      <w:r w:rsidR="00E54FC4">
        <w:rPr>
          <w:rFonts w:ascii="Linux Biolinum" w:hAnsi="Linux Biolinum" w:cs="Linux Biolinum"/>
        </w:rPr>
        <w:t>C</w:t>
      </w:r>
      <w:r w:rsidR="001F0E8E" w:rsidRPr="001F0E8E">
        <w:rPr>
          <w:rFonts w:ascii="Linux Biolinum" w:hAnsi="Linux Biolinum" w:cs="Linux Biolinum"/>
        </w:rPr>
        <w:t>onseil cons</w:t>
      </w:r>
      <w:r w:rsidR="00E54FC4">
        <w:rPr>
          <w:rFonts w:ascii="Linux Biolinum" w:hAnsi="Linux Biolinum" w:cs="Linux Biolinum"/>
        </w:rPr>
        <w:t>ti</w:t>
      </w:r>
      <w:r w:rsidR="001F0E8E" w:rsidRPr="001F0E8E">
        <w:rPr>
          <w:rFonts w:ascii="Linux Biolinum" w:hAnsi="Linux Biolinum" w:cs="Linux Biolinum"/>
        </w:rPr>
        <w:t>tutionnel en véritable</w:t>
      </w:r>
      <w:r w:rsidR="00E54FC4">
        <w:rPr>
          <w:rFonts w:ascii="Linux Biolinum" w:hAnsi="Linux Biolinum" w:cs="Linux Biolinum"/>
        </w:rPr>
        <w:t xml:space="preserve"> </w:t>
      </w:r>
      <w:r w:rsidR="001F0E8E" w:rsidRPr="001F0E8E">
        <w:rPr>
          <w:rFonts w:ascii="Linux Biolinum" w:hAnsi="Linux Biolinum" w:cs="Linux Biolinum"/>
        </w:rPr>
        <w:t>instance</w:t>
      </w:r>
      <w:r w:rsidR="001D6468">
        <w:rPr>
          <w:rFonts w:ascii="Linux Biolinum" w:hAnsi="Linux Biolinum" w:cs="Linux Biolinum"/>
        </w:rPr>
        <w:t>s</w:t>
      </w:r>
      <w:r w:rsidR="001F0E8E" w:rsidRPr="001F0E8E">
        <w:rPr>
          <w:rFonts w:ascii="Linux Biolinum" w:hAnsi="Linux Biolinum" w:cs="Linux Biolinum"/>
        </w:rPr>
        <w:t xml:space="preserve"> juridictionnelle</w:t>
      </w:r>
      <w:r w:rsidR="001D6468">
        <w:rPr>
          <w:rFonts w:ascii="Linux Biolinum" w:hAnsi="Linux Biolinum" w:cs="Linux Biolinum"/>
        </w:rPr>
        <w:t xml:space="preserve">s – </w:t>
      </w:r>
      <w:r w:rsidR="001F0E8E" w:rsidRPr="001F0E8E">
        <w:rPr>
          <w:rFonts w:ascii="Linux Biolinum" w:hAnsi="Linux Biolinum" w:cs="Linux Biolinum"/>
        </w:rPr>
        <w:t>modifiant la</w:t>
      </w:r>
      <w:r w:rsidR="001D6468">
        <w:rPr>
          <w:rFonts w:ascii="Linux Biolinum" w:hAnsi="Linux Biolinum" w:cs="Linux Biolinum"/>
        </w:rPr>
        <w:t xml:space="preserve"> </w:t>
      </w:r>
      <w:r w:rsidR="001F0E8E" w:rsidRPr="001F0E8E">
        <w:rPr>
          <w:rFonts w:ascii="Linux Biolinum" w:hAnsi="Linux Biolinum" w:cs="Linux Biolinum"/>
        </w:rPr>
        <w:t>salle</w:t>
      </w:r>
      <w:r w:rsidR="00E43ECC">
        <w:rPr>
          <w:rFonts w:ascii="Linux Biolinum" w:hAnsi="Linux Biolinum" w:cs="Linux Biolinum"/>
        </w:rPr>
        <w:t>,</w:t>
      </w:r>
      <w:r w:rsidR="001F0E8E" w:rsidRPr="001F0E8E">
        <w:rPr>
          <w:rFonts w:ascii="Linux Biolinum" w:hAnsi="Linux Biolinum" w:cs="Linux Biolinum"/>
        </w:rPr>
        <w:t xml:space="preserve"> permettant un </w:t>
      </w:r>
      <w:r w:rsidR="00E43ECC">
        <w:rPr>
          <w:rFonts w:ascii="Linux Biolinum" w:hAnsi="Linux Biolinum" w:cs="Linux Biolinum"/>
        </w:rPr>
        <w:t xml:space="preserve">contradictoire, permettant </w:t>
      </w:r>
      <w:r w:rsidR="001F0E8E" w:rsidRPr="001F0E8E">
        <w:rPr>
          <w:rFonts w:ascii="Linux Biolinum" w:hAnsi="Linux Biolinum" w:cs="Linux Biolinum"/>
        </w:rPr>
        <w:t>au public</w:t>
      </w:r>
      <w:r w:rsidR="00932E57">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accéder aux débats et aux échanges</w:t>
      </w:r>
      <w:r w:rsidR="00A427CC">
        <w:rPr>
          <w:rFonts w:ascii="Linux Biolinum" w:hAnsi="Linux Biolinum" w:cs="Linux Biolinum"/>
        </w:rPr>
        <w:t xml:space="preserve">, etc. De </w:t>
      </w:r>
      <w:r w:rsidR="005F2B88">
        <w:rPr>
          <w:rFonts w:ascii="Linux Biolinum" w:hAnsi="Linux Biolinum" w:cs="Linux Biolinum"/>
        </w:rPr>
        <w:t xml:space="preserve">nouvelles </w:t>
      </w:r>
      <w:r w:rsidR="00A427CC">
        <w:rPr>
          <w:rFonts w:ascii="Linux Biolinum" w:hAnsi="Linux Biolinum" w:cs="Linux Biolinum"/>
        </w:rPr>
        <w:t xml:space="preserve">modalités d’application </w:t>
      </w:r>
      <w:r w:rsidR="001F0E8E" w:rsidRPr="001F0E8E">
        <w:rPr>
          <w:rFonts w:ascii="Linux Biolinum" w:hAnsi="Linux Biolinum" w:cs="Linux Biolinum"/>
        </w:rPr>
        <w:t>des décisions du</w:t>
      </w:r>
      <w:r w:rsidR="00FD0A1D">
        <w:rPr>
          <w:rFonts w:ascii="Linux Biolinum" w:hAnsi="Linux Biolinum" w:cs="Linux Biolinum"/>
        </w:rPr>
        <w:t xml:space="preserve"> C</w:t>
      </w:r>
      <w:r w:rsidR="001F0E8E" w:rsidRPr="001F0E8E">
        <w:rPr>
          <w:rFonts w:ascii="Linux Biolinum" w:hAnsi="Linux Biolinum" w:cs="Linux Biolinum"/>
        </w:rPr>
        <w:t>onseil</w:t>
      </w:r>
      <w:r w:rsidR="00FD0A1D">
        <w:rPr>
          <w:rFonts w:ascii="Linux Biolinum" w:hAnsi="Linux Biolinum" w:cs="Linux Biolinum"/>
        </w:rPr>
        <w:t xml:space="preserve"> </w:t>
      </w:r>
      <w:r w:rsidR="001F0E8E" w:rsidRPr="001F0E8E">
        <w:rPr>
          <w:rFonts w:ascii="Linux Biolinum" w:hAnsi="Linux Biolinum" w:cs="Linux Biolinum"/>
        </w:rPr>
        <w:t>constitutionnel vont être rendues</w:t>
      </w:r>
      <w:r w:rsidR="003A4087">
        <w:rPr>
          <w:rFonts w:ascii="Linux Biolinum" w:hAnsi="Linux Biolinum" w:cs="Linux Biolinum"/>
        </w:rPr>
        <w:t>,</w:t>
      </w:r>
      <w:r w:rsidR="001F0E8E" w:rsidRPr="001F0E8E">
        <w:rPr>
          <w:rFonts w:ascii="Linux Biolinum" w:hAnsi="Linux Biolinum" w:cs="Linux Biolinum"/>
        </w:rPr>
        <w:t xml:space="preserve"> par</w:t>
      </w:r>
      <w:r w:rsidR="003A4087">
        <w:rPr>
          <w:rFonts w:ascii="Linux Biolinum" w:hAnsi="Linux Biolinum" w:cs="Linux Biolinum"/>
        </w:rPr>
        <w:t xml:space="preserve"> </w:t>
      </w:r>
      <w:r w:rsidR="001F0E8E" w:rsidRPr="001F0E8E">
        <w:rPr>
          <w:rFonts w:ascii="Linux Biolinum" w:hAnsi="Linux Biolinum" w:cs="Linux Biolinum"/>
        </w:rPr>
        <w:t>exemple le fait qu</w:t>
      </w:r>
      <w:r w:rsidR="002B2F72">
        <w:rPr>
          <w:rFonts w:ascii="Linux Biolinum" w:hAnsi="Linux Biolinum" w:cs="Linux Biolinum"/>
        </w:rPr>
        <w:t>’</w:t>
      </w:r>
      <w:r w:rsidR="001F0E8E" w:rsidRPr="001F0E8E">
        <w:rPr>
          <w:rFonts w:ascii="Linux Biolinum" w:hAnsi="Linux Biolinum" w:cs="Linux Biolinum"/>
        </w:rPr>
        <w:t>une décision du</w:t>
      </w:r>
      <w:r w:rsidR="00C71FAE">
        <w:rPr>
          <w:rFonts w:ascii="Linux Biolinum" w:hAnsi="Linux Biolinum" w:cs="Linux Biolinum"/>
        </w:rPr>
        <w:t xml:space="preserve"> </w:t>
      </w:r>
      <w:r w:rsidR="00C71FAE" w:rsidRPr="001F0E8E">
        <w:rPr>
          <w:rFonts w:ascii="Linux Biolinum" w:hAnsi="Linux Biolinum" w:cs="Linux Biolinum"/>
        </w:rPr>
        <w:t>Conseil</w:t>
      </w:r>
      <w:r w:rsidR="001F0E8E" w:rsidRPr="001F0E8E">
        <w:rPr>
          <w:rFonts w:ascii="Linux Biolinum" w:hAnsi="Linux Biolinum" w:cs="Linux Biolinum"/>
        </w:rPr>
        <w:t xml:space="preserve"> constitutionnel puisse</w:t>
      </w:r>
      <w:r w:rsidR="00C71FAE">
        <w:rPr>
          <w:rFonts w:ascii="Linux Biolinum" w:hAnsi="Linux Biolinum" w:cs="Linux Biolinum"/>
        </w:rPr>
        <w:t xml:space="preserve"> </w:t>
      </w:r>
      <w:r w:rsidR="001F0E8E" w:rsidRPr="001F0E8E">
        <w:rPr>
          <w:rFonts w:ascii="Linux Biolinum" w:hAnsi="Linux Biolinum" w:cs="Linux Biolinum"/>
        </w:rPr>
        <w:t>s</w:t>
      </w:r>
      <w:r w:rsidR="002B2F72">
        <w:rPr>
          <w:rFonts w:ascii="Linux Biolinum" w:hAnsi="Linux Biolinum" w:cs="Linux Biolinum"/>
        </w:rPr>
        <w:t>’</w:t>
      </w:r>
      <w:r w:rsidR="001F0E8E" w:rsidRPr="001F0E8E">
        <w:rPr>
          <w:rFonts w:ascii="Linux Biolinum" w:hAnsi="Linux Biolinum" w:cs="Linux Biolinum"/>
        </w:rPr>
        <w:t>appliquer avec un délai</w:t>
      </w:r>
      <w:r w:rsidR="004C7C9C">
        <w:rPr>
          <w:rFonts w:ascii="Linux Biolinum" w:hAnsi="Linux Biolinum" w:cs="Linux Biolinum"/>
        </w:rPr>
        <w:t xml:space="preserve"> (c</w:t>
      </w:r>
      <w:r w:rsidR="002B2F72">
        <w:rPr>
          <w:rFonts w:ascii="Linux Biolinum" w:hAnsi="Linux Biolinum" w:cs="Linux Biolinum"/>
        </w:rPr>
        <w:t>’</w:t>
      </w:r>
      <w:r w:rsidR="001F0E8E" w:rsidRPr="001F0E8E">
        <w:rPr>
          <w:rFonts w:ascii="Linux Biolinum" w:hAnsi="Linux Biolinum" w:cs="Linux Biolinum"/>
        </w:rPr>
        <w:t>est le cas</w:t>
      </w:r>
      <w:r w:rsidR="00FC44F9">
        <w:rPr>
          <w:rFonts w:ascii="Linux Biolinum" w:hAnsi="Linux Biolinum" w:cs="Linux Biolinum"/>
        </w:rPr>
        <w:t xml:space="preserve"> </w:t>
      </w:r>
      <w:r w:rsidR="001F0E8E" w:rsidRPr="001F0E8E">
        <w:rPr>
          <w:rFonts w:ascii="Linux Biolinum" w:hAnsi="Linux Biolinum" w:cs="Linux Biolinum"/>
        </w:rPr>
        <w:t>en matière de garde à vue</w:t>
      </w:r>
      <w:r w:rsidR="004C7C9C">
        <w:rPr>
          <w:rFonts w:ascii="Linux Biolinum" w:hAnsi="Linux Biolinum" w:cs="Linux Biolinum"/>
        </w:rPr>
        <w:t>)</w:t>
      </w:r>
      <w:r w:rsidR="00B62CD1">
        <w:rPr>
          <w:rFonts w:ascii="Linux Biolinum" w:hAnsi="Linux Biolinum" w:cs="Linux Biolinum"/>
        </w:rPr>
        <w:t>. En d’autres termes</w:t>
      </w:r>
      <w:r w:rsidR="00B51562">
        <w:rPr>
          <w:rFonts w:ascii="Linux Biolinum" w:hAnsi="Linux Biolinum" w:cs="Linux Biolinum"/>
        </w:rPr>
        <w:t>,</w:t>
      </w:r>
      <w:r w:rsidR="001F0E8E" w:rsidRPr="001F0E8E">
        <w:rPr>
          <w:rFonts w:ascii="Linux Biolinum" w:hAnsi="Linux Biolinum" w:cs="Linux Biolinum"/>
        </w:rPr>
        <w:t xml:space="preserve"> la </w:t>
      </w:r>
      <w:r w:rsidR="003E120F" w:rsidRPr="001F0E8E">
        <w:rPr>
          <w:rFonts w:ascii="Linux Biolinum" w:hAnsi="Linux Biolinum" w:cs="Linux Biolinum"/>
        </w:rPr>
        <w:t>France</w:t>
      </w:r>
      <w:r w:rsidR="001F0E8E" w:rsidRPr="001F0E8E">
        <w:rPr>
          <w:rFonts w:ascii="Linux Biolinum" w:hAnsi="Linux Biolinum" w:cs="Linux Biolinum"/>
        </w:rPr>
        <w:t xml:space="preserve"> aura</w:t>
      </w:r>
      <w:r w:rsidR="00B51562">
        <w:rPr>
          <w:rFonts w:ascii="Linux Biolinum" w:hAnsi="Linux Biolinum" w:cs="Linux Biolinum"/>
        </w:rPr>
        <w:t xml:space="preserve"> </w:t>
      </w:r>
      <w:r w:rsidR="001F0E8E" w:rsidRPr="001F0E8E">
        <w:rPr>
          <w:rFonts w:ascii="Linux Biolinum" w:hAnsi="Linux Biolinum" w:cs="Linux Biolinum"/>
        </w:rPr>
        <w:t>un délai pour mettre en conform</w:t>
      </w:r>
      <w:r w:rsidR="001F0E8E" w:rsidRPr="001F0E8E">
        <w:rPr>
          <w:rFonts w:ascii="Linux Biolinum" w:hAnsi="Linux Biolinum" w:cs="Linux Biolinum"/>
        </w:rPr>
        <w:t>i</w:t>
      </w:r>
      <w:r w:rsidR="001F0E8E" w:rsidRPr="001F0E8E">
        <w:rPr>
          <w:rFonts w:ascii="Linux Biolinum" w:hAnsi="Linux Biolinum" w:cs="Linux Biolinum"/>
        </w:rPr>
        <w:t>té sa législation avec les</w:t>
      </w:r>
      <w:r w:rsidR="003E120F">
        <w:rPr>
          <w:rFonts w:ascii="Linux Biolinum" w:hAnsi="Linux Biolinum" w:cs="Linux Biolinum"/>
        </w:rPr>
        <w:t xml:space="preserve"> </w:t>
      </w:r>
      <w:r w:rsidR="001F0E8E" w:rsidRPr="001F0E8E">
        <w:rPr>
          <w:rFonts w:ascii="Linux Biolinum" w:hAnsi="Linux Biolinum" w:cs="Linux Biolinum"/>
        </w:rPr>
        <w:t>dispositions qu</w:t>
      </w:r>
      <w:r w:rsidR="002B2F72">
        <w:rPr>
          <w:rFonts w:ascii="Linux Biolinum" w:hAnsi="Linux Biolinum" w:cs="Linux Biolinum"/>
        </w:rPr>
        <w:t>’</w:t>
      </w:r>
      <w:r w:rsidR="001F0E8E" w:rsidRPr="001F0E8E">
        <w:rPr>
          <w:rFonts w:ascii="Linux Biolinum" w:hAnsi="Linux Biolinum" w:cs="Linux Biolinum"/>
        </w:rPr>
        <w:t>elle a violé</w:t>
      </w:r>
      <w:r w:rsidR="003E120F">
        <w:rPr>
          <w:rFonts w:ascii="Linux Biolinum" w:hAnsi="Linux Biolinum" w:cs="Linux Biolinum"/>
        </w:rPr>
        <w:t>es</w:t>
      </w:r>
      <w:r w:rsidR="00971F30">
        <w:rPr>
          <w:rFonts w:ascii="Linux Biolinum" w:hAnsi="Linux Biolinum" w:cs="Linux Biolinum"/>
        </w:rPr>
        <w:t>.</w:t>
      </w:r>
      <w:r w:rsidR="00942F25">
        <w:rPr>
          <w:rFonts w:ascii="Linux Biolinum" w:hAnsi="Linux Biolinum" w:cs="Linux Biolinum"/>
        </w:rPr>
        <w:t xml:space="preserve"> Il </w:t>
      </w:r>
      <w:r w:rsidR="001F0E8E" w:rsidRPr="001F0E8E">
        <w:rPr>
          <w:rFonts w:ascii="Linux Biolinum" w:hAnsi="Linux Biolinum" w:cs="Linux Biolinum"/>
        </w:rPr>
        <w:t xml:space="preserve">va </w:t>
      </w:r>
      <w:r w:rsidR="00942F25">
        <w:rPr>
          <w:rFonts w:ascii="Linux Biolinum" w:hAnsi="Linux Biolinum" w:cs="Linux Biolinum"/>
        </w:rPr>
        <w:t xml:space="preserve">donc y </w:t>
      </w:r>
      <w:r w:rsidR="001F0E8E" w:rsidRPr="001F0E8E">
        <w:rPr>
          <w:rFonts w:ascii="Linux Biolinum" w:hAnsi="Linux Biolinum" w:cs="Linux Biolinum"/>
        </w:rPr>
        <w:t>avoir une véritable</w:t>
      </w:r>
      <w:r w:rsidR="0080592F">
        <w:rPr>
          <w:rFonts w:ascii="Linux Biolinum" w:hAnsi="Linux Biolinum" w:cs="Linux Biolinum"/>
        </w:rPr>
        <w:t xml:space="preserve"> </w:t>
      </w:r>
      <w:r w:rsidR="001F0E8E" w:rsidRPr="001F0E8E">
        <w:rPr>
          <w:rFonts w:ascii="Linux Biolinum" w:hAnsi="Linux Biolinum" w:cs="Linux Biolinum"/>
        </w:rPr>
        <w:t>révol</w:t>
      </w:r>
      <w:r w:rsidR="001F0E8E" w:rsidRPr="001F0E8E">
        <w:rPr>
          <w:rFonts w:ascii="Linux Biolinum" w:hAnsi="Linux Biolinum" w:cs="Linux Biolinum"/>
        </w:rPr>
        <w:t>u</w:t>
      </w:r>
      <w:r w:rsidR="001F0E8E" w:rsidRPr="001F0E8E">
        <w:rPr>
          <w:rFonts w:ascii="Linux Biolinum" w:hAnsi="Linux Biolinum" w:cs="Linux Biolinum"/>
        </w:rPr>
        <w:t xml:space="preserve">tion </w:t>
      </w:r>
      <w:r w:rsidR="00D35521">
        <w:rPr>
          <w:rFonts w:ascii="Linux Biolinum" w:hAnsi="Linux Biolinum" w:cs="Linux Biolinum"/>
        </w:rPr>
        <w:t xml:space="preserve">(vous </w:t>
      </w:r>
      <w:r w:rsidR="001F0E8E" w:rsidRPr="001F0E8E">
        <w:rPr>
          <w:rFonts w:ascii="Linux Biolinum" w:hAnsi="Linux Biolinum" w:cs="Linux Biolinum"/>
        </w:rPr>
        <w:t xml:space="preserve">aurez une série de </w:t>
      </w:r>
      <w:r w:rsidR="00D35521">
        <w:rPr>
          <w:rFonts w:ascii="Linux Biolinum" w:hAnsi="Linux Biolinum" w:cs="Linux Biolinum"/>
        </w:rPr>
        <w:t xml:space="preserve">travaux dirigés </w:t>
      </w:r>
      <w:r w:rsidR="001F0E8E" w:rsidRPr="001F0E8E">
        <w:rPr>
          <w:rFonts w:ascii="Linux Biolinum" w:hAnsi="Linux Biolinum" w:cs="Linux Biolinum"/>
        </w:rPr>
        <w:t>très importante</w:t>
      </w:r>
      <w:r w:rsidR="00D35521">
        <w:rPr>
          <w:rFonts w:ascii="Linux Biolinum" w:hAnsi="Linux Biolinum" w:cs="Linux Biolinum"/>
        </w:rPr>
        <w:t xml:space="preserve"> </w:t>
      </w:r>
      <w:r w:rsidR="001F0E8E" w:rsidRPr="001F0E8E">
        <w:rPr>
          <w:rFonts w:ascii="Linux Biolinum" w:hAnsi="Linux Biolinum" w:cs="Linux Biolinum"/>
        </w:rPr>
        <w:t xml:space="preserve">sur la </w:t>
      </w:r>
      <w:r w:rsidR="00B03DFE">
        <w:rPr>
          <w:rFonts w:ascii="Linux Biolinum" w:hAnsi="Linux Biolinum" w:cs="Linux Biolinum"/>
        </w:rPr>
        <w:t>question prioritaire de constitutionnalité</w:t>
      </w:r>
      <w:r w:rsidR="001F0E8E" w:rsidRPr="001F0E8E">
        <w:rPr>
          <w:rFonts w:ascii="Linux Biolinum" w:hAnsi="Linux Biolinum" w:cs="Linux Biolinum"/>
        </w:rPr>
        <w:t xml:space="preserve"> </w:t>
      </w:r>
      <w:r w:rsidR="00857BF0">
        <w:rPr>
          <w:rFonts w:ascii="Linux Biolinum" w:hAnsi="Linux Biolinum" w:cs="Linux Biolinum"/>
        </w:rPr>
        <w:t xml:space="preserve">et </w:t>
      </w:r>
      <w:r w:rsidR="001F0E8E" w:rsidRPr="001F0E8E">
        <w:rPr>
          <w:rFonts w:ascii="Linux Biolinum" w:hAnsi="Linux Biolinum" w:cs="Linux Biolinum"/>
        </w:rPr>
        <w:t>vous avez dans le document</w:t>
      </w:r>
      <w:r w:rsidR="00857BF0">
        <w:rPr>
          <w:rFonts w:ascii="Linux Biolinum" w:hAnsi="Linux Biolinum" w:cs="Linux Biolinum"/>
        </w:rPr>
        <w:t xml:space="preserve"> qu’on vous </w:t>
      </w:r>
      <w:r w:rsidR="001F0E8E" w:rsidRPr="001F0E8E">
        <w:rPr>
          <w:rFonts w:ascii="Linux Biolinum" w:hAnsi="Linux Biolinum" w:cs="Linux Biolinum"/>
        </w:rPr>
        <w:t xml:space="preserve">a distribué </w:t>
      </w:r>
      <w:r w:rsidR="00857BF0">
        <w:rPr>
          <w:rFonts w:ascii="Linux Biolinum" w:hAnsi="Linux Biolinum" w:cs="Linux Biolinum"/>
        </w:rPr>
        <w:t xml:space="preserve">un certain </w:t>
      </w:r>
      <w:r w:rsidR="001F0E8E" w:rsidRPr="001F0E8E">
        <w:rPr>
          <w:rFonts w:ascii="Linux Biolinum" w:hAnsi="Linux Biolinum" w:cs="Linux Biolinum"/>
        </w:rPr>
        <w:t>nombre</w:t>
      </w:r>
      <w:r w:rsidR="00857BF0">
        <w:rPr>
          <w:rFonts w:ascii="Linux Biolinum" w:hAnsi="Linux Biolinum" w:cs="Linux Biolinum"/>
        </w:rPr>
        <w:t xml:space="preserve"> </w:t>
      </w:r>
      <w:r w:rsidR="001F0E8E" w:rsidRPr="001F0E8E">
        <w:rPr>
          <w:rFonts w:ascii="Linux Biolinum" w:hAnsi="Linux Biolinum" w:cs="Linux Biolinum"/>
        </w:rPr>
        <w:t>d</w:t>
      </w:r>
      <w:r w:rsidR="002B2F72">
        <w:rPr>
          <w:rFonts w:ascii="Linux Biolinum" w:hAnsi="Linux Biolinum" w:cs="Linux Biolinum"/>
        </w:rPr>
        <w:t>’</w:t>
      </w:r>
      <w:r w:rsidR="001F0E8E" w:rsidRPr="001F0E8E">
        <w:rPr>
          <w:rFonts w:ascii="Linux Biolinum" w:hAnsi="Linux Biolinum" w:cs="Linux Biolinum"/>
        </w:rPr>
        <w:t xml:space="preserve">éléments sur la </w:t>
      </w:r>
      <w:r w:rsidR="00B03DFE">
        <w:rPr>
          <w:rFonts w:ascii="Linux Biolinum" w:hAnsi="Linux Biolinum" w:cs="Linux Biolinum"/>
        </w:rPr>
        <w:t>question prioritaire de constitutionnalité</w:t>
      </w:r>
      <w:r w:rsidR="00E77B8E">
        <w:rPr>
          <w:rFonts w:ascii="Linux Biolinum" w:hAnsi="Linux Biolinum" w:cs="Linux Biolinum"/>
        </w:rPr>
        <w:t>).</w:t>
      </w:r>
      <w:r w:rsidR="000876BD">
        <w:rPr>
          <w:rStyle w:val="Appelnotedebasdep"/>
          <w:rFonts w:ascii="Linux Biolinum" w:hAnsi="Linux Biolinum" w:cs="Linux Biolinum"/>
        </w:rPr>
        <w:footnoteReference w:id="2"/>
      </w:r>
    </w:p>
    <w:p w:rsidR="001F0E8E" w:rsidRPr="001F0E8E" w:rsidRDefault="00975780" w:rsidP="00311EF5">
      <w:pPr>
        <w:ind w:firstLine="425"/>
        <w:rPr>
          <w:rFonts w:ascii="Linux Biolinum" w:hAnsi="Linux Biolinum" w:cs="Linux Biolinum"/>
        </w:rPr>
      </w:pPr>
      <w:r>
        <w:rPr>
          <w:rFonts w:ascii="Linux Biolinum" w:hAnsi="Linux Biolinum" w:cs="Linux Biolinum"/>
        </w:rPr>
        <w:t xml:space="preserve">On </w:t>
      </w:r>
      <w:r w:rsidR="001F0E8E" w:rsidRPr="001F0E8E">
        <w:rPr>
          <w:rFonts w:ascii="Linux Biolinum" w:hAnsi="Linux Biolinum" w:cs="Linux Biolinum"/>
        </w:rPr>
        <w:t>a</w:t>
      </w:r>
      <w:r>
        <w:rPr>
          <w:rFonts w:ascii="Linux Biolinum" w:hAnsi="Linux Biolinum" w:cs="Linux Biolinum"/>
        </w:rPr>
        <w:t xml:space="preserve"> donc </w:t>
      </w:r>
      <w:r w:rsidR="001F0E8E" w:rsidRPr="001F0E8E">
        <w:rPr>
          <w:rFonts w:ascii="Linux Biolinum" w:hAnsi="Linux Biolinum" w:cs="Linux Biolinum"/>
        </w:rPr>
        <w:t xml:space="preserve">une évolution considérable du </w:t>
      </w:r>
      <w:r>
        <w:rPr>
          <w:rFonts w:ascii="Linux Biolinum" w:hAnsi="Linux Biolinum" w:cs="Linux Biolinum"/>
        </w:rPr>
        <w:t>C</w:t>
      </w:r>
      <w:r w:rsidR="001F0E8E" w:rsidRPr="001F0E8E">
        <w:rPr>
          <w:rFonts w:ascii="Linux Biolinum" w:hAnsi="Linux Biolinum" w:cs="Linux Biolinum"/>
        </w:rPr>
        <w:t>onseil</w:t>
      </w:r>
      <w:r>
        <w:rPr>
          <w:rFonts w:ascii="Linux Biolinum" w:hAnsi="Linux Biolinum" w:cs="Linux Biolinum"/>
        </w:rPr>
        <w:t xml:space="preserve"> </w:t>
      </w:r>
      <w:r w:rsidR="001F0E8E" w:rsidRPr="001F0E8E">
        <w:rPr>
          <w:rFonts w:ascii="Linux Biolinum" w:hAnsi="Linux Biolinum" w:cs="Linux Biolinum"/>
        </w:rPr>
        <w:t>constitutionnel</w:t>
      </w:r>
      <w:r>
        <w:rPr>
          <w:rFonts w:ascii="Linux Biolinum" w:hAnsi="Linux Biolinum" w:cs="Linux Biolinum"/>
        </w:rPr>
        <w:t> ;</w:t>
      </w:r>
      <w:r w:rsidR="001F0E8E" w:rsidRPr="001F0E8E">
        <w:rPr>
          <w:rFonts w:ascii="Linux Biolinum" w:hAnsi="Linux Biolinum" w:cs="Linux Biolinum"/>
        </w:rPr>
        <w:t xml:space="preserve"> on a une évolution </w:t>
      </w:r>
      <w:r w:rsidR="00FD4AD6">
        <w:rPr>
          <w:rFonts w:ascii="Linux Biolinum" w:hAnsi="Linux Biolinum" w:cs="Linux Biolinum"/>
        </w:rPr>
        <w:t xml:space="preserve">considérable </w:t>
      </w:r>
      <w:r w:rsidR="001F0E8E" w:rsidRPr="001F0E8E">
        <w:rPr>
          <w:rFonts w:ascii="Linux Biolinum" w:hAnsi="Linux Biolinum" w:cs="Linux Biolinum"/>
        </w:rPr>
        <w:t>du système juridique français</w:t>
      </w:r>
      <w:r w:rsidR="0058527A">
        <w:rPr>
          <w:rFonts w:ascii="Linux Biolinum" w:hAnsi="Linux Biolinum" w:cs="Linux Biolinum"/>
        </w:rPr>
        <w:t xml:space="preserve"> </w:t>
      </w:r>
      <w:r w:rsidR="001F0E8E" w:rsidRPr="001F0E8E">
        <w:rPr>
          <w:rFonts w:ascii="Linux Biolinum" w:hAnsi="Linux Biolinum" w:cs="Linux Biolinum"/>
        </w:rPr>
        <w:t>qui se constitutionnalise</w:t>
      </w:r>
      <w:r w:rsidR="0058527A">
        <w:rPr>
          <w:rFonts w:ascii="Linux Biolinum" w:hAnsi="Linux Biolinum" w:cs="Linux Biolinum"/>
        </w:rPr>
        <w:t>. L</w:t>
      </w:r>
      <w:r w:rsidR="001F0E8E" w:rsidRPr="001F0E8E">
        <w:rPr>
          <w:rFonts w:ascii="Linux Biolinum" w:hAnsi="Linux Biolinum" w:cs="Linux Biolinum"/>
        </w:rPr>
        <w:t>a</w:t>
      </w:r>
      <w:r w:rsidR="0058527A">
        <w:rPr>
          <w:rFonts w:ascii="Linux Biolinum" w:hAnsi="Linux Biolinum" w:cs="Linux Biolinum"/>
        </w:rPr>
        <w:t xml:space="preserve"> C</w:t>
      </w:r>
      <w:r w:rsidR="001F0E8E" w:rsidRPr="001F0E8E">
        <w:rPr>
          <w:rFonts w:ascii="Linux Biolinum" w:hAnsi="Linux Biolinum" w:cs="Linux Biolinum"/>
        </w:rPr>
        <w:t>onstitution devient une norme</w:t>
      </w:r>
      <w:r w:rsidR="0058527A">
        <w:rPr>
          <w:rFonts w:ascii="Linux Biolinum" w:hAnsi="Linux Biolinum" w:cs="Linux Biolinum"/>
        </w:rPr>
        <w:t xml:space="preserve"> </w:t>
      </w:r>
      <w:r w:rsidR="001F0E8E" w:rsidRPr="001F0E8E">
        <w:rPr>
          <w:rFonts w:ascii="Linux Biolinum" w:hAnsi="Linux Biolinum" w:cs="Linux Biolinum"/>
        </w:rPr>
        <w:t>obligatoire et incontournable pour tous les contentieux</w:t>
      </w:r>
      <w:r w:rsidR="00580450">
        <w:rPr>
          <w:rFonts w:ascii="Linux Biolinum" w:hAnsi="Linux Biolinum" w:cs="Linux Biolinum"/>
        </w:rPr>
        <w:t xml:space="preserve">, </w:t>
      </w:r>
      <w:r w:rsidR="001F0E8E" w:rsidRPr="001F0E8E">
        <w:rPr>
          <w:rFonts w:ascii="Linux Biolinum" w:hAnsi="Linux Biolinum" w:cs="Linux Biolinum"/>
        </w:rPr>
        <w:t>puisque que ce soit un contentieux</w:t>
      </w:r>
      <w:r w:rsidR="00F06FB2">
        <w:rPr>
          <w:rFonts w:ascii="Linux Biolinum" w:hAnsi="Linux Biolinum" w:cs="Linux Biolinum"/>
        </w:rPr>
        <w:t xml:space="preserve"> </w:t>
      </w:r>
      <w:r w:rsidR="001F0E8E" w:rsidRPr="001F0E8E">
        <w:rPr>
          <w:rFonts w:ascii="Linux Biolinum" w:hAnsi="Linux Biolinum" w:cs="Linux Biolinum"/>
        </w:rPr>
        <w:t xml:space="preserve">devant la </w:t>
      </w:r>
      <w:r w:rsidR="00453FF7">
        <w:rPr>
          <w:rFonts w:ascii="Linux Biolinum" w:hAnsi="Linux Biolinum" w:cs="Linux Biolinum"/>
        </w:rPr>
        <w:t>C</w:t>
      </w:r>
      <w:r w:rsidR="001F0E8E" w:rsidRPr="001F0E8E">
        <w:rPr>
          <w:rFonts w:ascii="Linux Biolinum" w:hAnsi="Linux Biolinum" w:cs="Linux Biolinum"/>
        </w:rPr>
        <w:t>our de cassation ou devant le</w:t>
      </w:r>
      <w:r w:rsidR="00F06FB2">
        <w:rPr>
          <w:rFonts w:ascii="Linux Biolinum" w:hAnsi="Linux Biolinum" w:cs="Linux Biolinum"/>
        </w:rPr>
        <w:t xml:space="preserve"> C</w:t>
      </w:r>
      <w:r w:rsidR="001F0E8E" w:rsidRPr="001F0E8E">
        <w:rPr>
          <w:rFonts w:ascii="Linux Biolinum" w:hAnsi="Linux Biolinum" w:cs="Linux Biolinum"/>
        </w:rPr>
        <w:t>onseil constitutionnel</w:t>
      </w:r>
      <w:r w:rsidR="00453FF7">
        <w:rPr>
          <w:rFonts w:ascii="Linux Biolinum" w:hAnsi="Linux Biolinum" w:cs="Linux Biolinum"/>
        </w:rPr>
        <w:t xml:space="preserve">, devant l’ordre judiciaire ou devant l’ordre administratif, </w:t>
      </w:r>
      <w:r w:rsidR="00311EF5">
        <w:rPr>
          <w:rFonts w:ascii="Linux Biolinum" w:hAnsi="Linux Biolinum" w:cs="Linux Biolinum"/>
        </w:rPr>
        <w:t>on a un</w:t>
      </w:r>
      <w:r w:rsidR="00B71FC4">
        <w:rPr>
          <w:rFonts w:ascii="Linux Biolinum" w:hAnsi="Linux Biolinum" w:cs="Linux Biolinum"/>
        </w:rPr>
        <w:t>e</w:t>
      </w:r>
      <w:r w:rsidR="00311EF5">
        <w:rPr>
          <w:rFonts w:ascii="Linux Biolinum" w:hAnsi="Linux Biolinum" w:cs="Linux Biolinum"/>
        </w:rPr>
        <w:t xml:space="preserve"> chance </w:t>
      </w:r>
      <w:r w:rsidR="001F0E8E" w:rsidRPr="001F0E8E">
        <w:rPr>
          <w:rFonts w:ascii="Linux Biolinum" w:hAnsi="Linux Biolinum" w:cs="Linux Biolinum"/>
        </w:rPr>
        <w:t>certaine</w:t>
      </w:r>
      <w:r w:rsidR="00311EF5">
        <w:rPr>
          <w:rFonts w:ascii="Linux Biolinum" w:hAnsi="Linux Biolinum" w:cs="Linux Biolinum"/>
        </w:rPr>
        <w:t xml:space="preserve"> (en tous cas forte) de </w:t>
      </w:r>
      <w:r w:rsidR="001F0E8E" w:rsidRPr="001F0E8E">
        <w:rPr>
          <w:rFonts w:ascii="Linux Biolinum" w:hAnsi="Linux Biolinum" w:cs="Linux Biolinum"/>
        </w:rPr>
        <w:t>po</w:t>
      </w:r>
      <w:r w:rsidR="001F0E8E" w:rsidRPr="001F0E8E">
        <w:rPr>
          <w:rFonts w:ascii="Linux Biolinum" w:hAnsi="Linux Biolinum" w:cs="Linux Biolinum"/>
        </w:rPr>
        <w:t>u</w:t>
      </w:r>
      <w:r w:rsidR="001F0E8E" w:rsidRPr="001F0E8E">
        <w:rPr>
          <w:rFonts w:ascii="Linux Biolinum" w:hAnsi="Linux Biolinum" w:cs="Linux Biolinum"/>
        </w:rPr>
        <w:t>voir terminer au</w:t>
      </w:r>
      <w:r w:rsidR="00F93BB5">
        <w:rPr>
          <w:rFonts w:ascii="Linux Biolinum" w:hAnsi="Linux Biolinum" w:cs="Linux Biolinum"/>
        </w:rPr>
        <w:t xml:space="preserve"> Conseil constitutionnel.</w:t>
      </w:r>
    </w:p>
    <w:p w:rsidR="004939CE" w:rsidRDefault="00590EB9" w:rsidP="00FC0440">
      <w:pPr>
        <w:ind w:firstLine="425"/>
        <w:rPr>
          <w:rFonts w:ascii="Linux Biolinum" w:hAnsi="Linux Biolinum" w:cs="Linux Biolinum"/>
        </w:rPr>
      </w:pPr>
      <w:r>
        <w:rPr>
          <w:rFonts w:ascii="Linux Biolinum" w:hAnsi="Linux Biolinum" w:cs="Linux Biolinum"/>
        </w:rPr>
        <w:t xml:space="preserve">On a donc une </w:t>
      </w:r>
      <w:r w:rsidR="001F0E8E" w:rsidRPr="001F0E8E">
        <w:rPr>
          <w:rFonts w:ascii="Linux Biolinum" w:hAnsi="Linux Biolinum" w:cs="Linux Biolinum"/>
        </w:rPr>
        <w:t>mutation considérable du</w:t>
      </w:r>
      <w:r>
        <w:rPr>
          <w:rFonts w:ascii="Linux Biolinum" w:hAnsi="Linux Biolinum" w:cs="Linux Biolinum"/>
        </w:rPr>
        <w:t xml:space="preserve"> C</w:t>
      </w:r>
      <w:r w:rsidR="001F0E8E" w:rsidRPr="001F0E8E">
        <w:rPr>
          <w:rFonts w:ascii="Linux Biolinum" w:hAnsi="Linux Biolinum" w:cs="Linux Biolinum"/>
        </w:rPr>
        <w:t>onseil constitutionnel</w:t>
      </w:r>
      <w:r>
        <w:rPr>
          <w:rFonts w:ascii="Linux Biolinum" w:hAnsi="Linux Biolinum" w:cs="Linux Biolinum"/>
        </w:rPr>
        <w:t xml:space="preserve">, une </w:t>
      </w:r>
      <w:r w:rsidR="001F0E8E" w:rsidRPr="001F0E8E">
        <w:rPr>
          <w:rFonts w:ascii="Linux Biolinum" w:hAnsi="Linux Biolinum" w:cs="Linux Biolinum"/>
        </w:rPr>
        <w:t>montée en</w:t>
      </w:r>
      <w:r>
        <w:rPr>
          <w:rFonts w:ascii="Linux Biolinum" w:hAnsi="Linux Biolinum" w:cs="Linux Biolinum"/>
        </w:rPr>
        <w:t xml:space="preserve"> </w:t>
      </w:r>
      <w:r w:rsidR="001F0E8E" w:rsidRPr="001F0E8E">
        <w:rPr>
          <w:rFonts w:ascii="Linux Biolinum" w:hAnsi="Linux Biolinum" w:cs="Linux Biolinum"/>
        </w:rPr>
        <w:t>pui</w:t>
      </w:r>
      <w:r w:rsidR="001F0E8E" w:rsidRPr="001F0E8E">
        <w:rPr>
          <w:rFonts w:ascii="Linux Biolinum" w:hAnsi="Linux Biolinum" w:cs="Linux Biolinum"/>
        </w:rPr>
        <w:t>s</w:t>
      </w:r>
      <w:r w:rsidR="001F0E8E" w:rsidRPr="001F0E8E">
        <w:rPr>
          <w:rFonts w:ascii="Linux Biolinum" w:hAnsi="Linux Biolinum" w:cs="Linux Biolinum"/>
        </w:rPr>
        <w:t xml:space="preserve">sance du </w:t>
      </w:r>
      <w:r>
        <w:rPr>
          <w:rFonts w:ascii="Linux Biolinum" w:hAnsi="Linux Biolinum" w:cs="Linux Biolinum"/>
        </w:rPr>
        <w:t>C</w:t>
      </w:r>
      <w:r w:rsidR="001F0E8E" w:rsidRPr="001F0E8E">
        <w:rPr>
          <w:rFonts w:ascii="Linux Biolinum" w:hAnsi="Linux Biolinum" w:cs="Linux Biolinum"/>
        </w:rPr>
        <w:t>onseil</w:t>
      </w:r>
      <w:r>
        <w:rPr>
          <w:rFonts w:ascii="Linux Biolinum" w:hAnsi="Linux Biolinum" w:cs="Linux Biolinum"/>
        </w:rPr>
        <w:t xml:space="preserve"> constitutionnel, </w:t>
      </w:r>
      <w:r w:rsidR="001F0E8E" w:rsidRPr="001F0E8E">
        <w:rPr>
          <w:rFonts w:ascii="Linux Biolinum" w:hAnsi="Linux Biolinum" w:cs="Linux Biolinum"/>
        </w:rPr>
        <w:t>la</w:t>
      </w:r>
      <w:r>
        <w:rPr>
          <w:rFonts w:ascii="Linux Biolinum" w:hAnsi="Linux Biolinum" w:cs="Linux Biolinum"/>
        </w:rPr>
        <w:t xml:space="preserve"> </w:t>
      </w:r>
      <w:r w:rsidR="001F0E8E" w:rsidRPr="001F0E8E">
        <w:rPr>
          <w:rFonts w:ascii="Linux Biolinum" w:hAnsi="Linux Biolinum" w:cs="Linux Biolinum"/>
        </w:rPr>
        <w:t>réforme de 2008 venant en quelque</w:t>
      </w:r>
      <w:r w:rsidR="00927E95">
        <w:rPr>
          <w:rFonts w:ascii="Linux Biolinum" w:hAnsi="Linux Biolinum" w:cs="Linux Biolinum"/>
        </w:rPr>
        <w:t xml:space="preserve"> </w:t>
      </w:r>
      <w:r w:rsidR="001F0E8E" w:rsidRPr="001F0E8E">
        <w:rPr>
          <w:rFonts w:ascii="Linux Biolinum" w:hAnsi="Linux Biolinum" w:cs="Linux Biolinum"/>
        </w:rPr>
        <w:t>sorte par</w:t>
      </w:r>
      <w:r w:rsidR="00927E95">
        <w:rPr>
          <w:rFonts w:ascii="Linux Biolinum" w:hAnsi="Linux Biolinum" w:cs="Linux Biolinum"/>
        </w:rPr>
        <w:t xml:space="preserve">achever, </w:t>
      </w:r>
      <w:r w:rsidR="001F0E8E" w:rsidRPr="001F0E8E">
        <w:rPr>
          <w:rFonts w:ascii="Linux Biolinum" w:hAnsi="Linux Biolinum" w:cs="Linux Biolinum"/>
        </w:rPr>
        <w:t>concrétiser</w:t>
      </w:r>
      <w:r w:rsidR="00927E95">
        <w:rPr>
          <w:rFonts w:ascii="Linux Biolinum" w:hAnsi="Linux Biolinum" w:cs="Linux Biolinum"/>
        </w:rPr>
        <w:t xml:space="preserve"> et </w:t>
      </w:r>
      <w:r w:rsidR="001F0E8E" w:rsidRPr="001F0E8E">
        <w:rPr>
          <w:rFonts w:ascii="Linux Biolinum" w:hAnsi="Linux Biolinum" w:cs="Linux Biolinum"/>
        </w:rPr>
        <w:t xml:space="preserve">renforcer la position du </w:t>
      </w:r>
      <w:r w:rsidR="00927E95">
        <w:rPr>
          <w:rFonts w:ascii="Linux Biolinum" w:hAnsi="Linux Biolinum" w:cs="Linux Biolinum"/>
        </w:rPr>
        <w:t>C</w:t>
      </w:r>
      <w:r w:rsidR="001F0E8E" w:rsidRPr="001F0E8E">
        <w:rPr>
          <w:rFonts w:ascii="Linux Biolinum" w:hAnsi="Linux Biolinum" w:cs="Linux Biolinum"/>
        </w:rPr>
        <w:t>onseil</w:t>
      </w:r>
      <w:r w:rsidR="00927E95">
        <w:rPr>
          <w:rFonts w:ascii="Linux Biolinum" w:hAnsi="Linux Biolinum" w:cs="Linux Biolinum"/>
        </w:rPr>
        <w:t xml:space="preserve"> </w:t>
      </w:r>
      <w:r w:rsidR="001F0E8E" w:rsidRPr="001F0E8E">
        <w:rPr>
          <w:rFonts w:ascii="Linux Biolinum" w:hAnsi="Linux Biolinum" w:cs="Linux Biolinum"/>
        </w:rPr>
        <w:t>constitutionnel</w:t>
      </w:r>
      <w:r w:rsidR="00927E95">
        <w:rPr>
          <w:rFonts w:ascii="Linux Biolinum" w:hAnsi="Linux Biolinum" w:cs="Linux Biolinum"/>
        </w:rPr>
        <w:t>. L</w:t>
      </w:r>
      <w:r w:rsidR="001F0E8E" w:rsidRPr="001F0E8E">
        <w:rPr>
          <w:rFonts w:ascii="Linux Biolinum" w:hAnsi="Linux Biolinum" w:cs="Linux Biolinum"/>
        </w:rPr>
        <w:t>a réforme de 2008 n</w:t>
      </w:r>
      <w:r w:rsidR="002B2F72">
        <w:rPr>
          <w:rFonts w:ascii="Linux Biolinum" w:hAnsi="Linux Biolinum" w:cs="Linux Biolinum"/>
        </w:rPr>
        <w:t>’</w:t>
      </w:r>
      <w:r w:rsidR="001F0E8E" w:rsidRPr="001F0E8E">
        <w:rPr>
          <w:rFonts w:ascii="Linux Biolinum" w:hAnsi="Linux Biolinum" w:cs="Linux Biolinum"/>
        </w:rPr>
        <w:t>est</w:t>
      </w:r>
      <w:r w:rsidR="00927E95">
        <w:rPr>
          <w:rFonts w:ascii="Linux Biolinum" w:hAnsi="Linux Biolinum" w:cs="Linux Biolinum"/>
        </w:rPr>
        <w:t xml:space="preserve"> </w:t>
      </w:r>
      <w:r w:rsidR="001F0E8E" w:rsidRPr="001F0E8E">
        <w:rPr>
          <w:rFonts w:ascii="Linux Biolinum" w:hAnsi="Linux Biolinum" w:cs="Linux Biolinum"/>
        </w:rPr>
        <w:t>pou</w:t>
      </w:r>
      <w:r w:rsidR="001F0E8E" w:rsidRPr="001F0E8E">
        <w:rPr>
          <w:rFonts w:ascii="Linux Biolinum" w:hAnsi="Linux Biolinum" w:cs="Linux Biolinum"/>
        </w:rPr>
        <w:t>r</w:t>
      </w:r>
      <w:r w:rsidR="001F0E8E" w:rsidRPr="001F0E8E">
        <w:rPr>
          <w:rFonts w:ascii="Linux Biolinum" w:hAnsi="Linux Biolinum" w:cs="Linux Biolinum"/>
        </w:rPr>
        <w:t>tant pas la fin de l</w:t>
      </w:r>
      <w:r w:rsidR="002B2F72">
        <w:rPr>
          <w:rFonts w:ascii="Linux Biolinum" w:hAnsi="Linux Biolinum" w:cs="Linux Biolinum"/>
        </w:rPr>
        <w:t>’</w:t>
      </w:r>
      <w:r w:rsidR="001F0E8E" w:rsidRPr="001F0E8E">
        <w:rPr>
          <w:rFonts w:ascii="Linux Biolinum" w:hAnsi="Linux Biolinum" w:cs="Linux Biolinum"/>
        </w:rPr>
        <w:t xml:space="preserve">histoire </w:t>
      </w:r>
      <w:r w:rsidR="009410F9">
        <w:rPr>
          <w:rFonts w:ascii="Linux Biolinum" w:hAnsi="Linux Biolinum" w:cs="Linux Biolinum"/>
        </w:rPr>
        <w:t xml:space="preserve">constitutionnelle, </w:t>
      </w:r>
      <w:r w:rsidR="001F0E8E" w:rsidRPr="001F0E8E">
        <w:rPr>
          <w:rFonts w:ascii="Linux Biolinum" w:hAnsi="Linux Biolinum" w:cs="Linux Biolinum"/>
        </w:rPr>
        <w:t>parce qu</w:t>
      </w:r>
      <w:r w:rsidR="002B2F72">
        <w:rPr>
          <w:rFonts w:ascii="Linux Biolinum" w:hAnsi="Linux Biolinum" w:cs="Linux Biolinum"/>
        </w:rPr>
        <w:t>’</w:t>
      </w:r>
      <w:r w:rsidR="001F0E8E" w:rsidRPr="001F0E8E">
        <w:rPr>
          <w:rFonts w:ascii="Linux Biolinum" w:hAnsi="Linux Biolinum" w:cs="Linux Biolinum"/>
        </w:rPr>
        <w:t xml:space="preserve">elle pose des questions et </w:t>
      </w:r>
      <w:r w:rsidR="00AD10BB">
        <w:rPr>
          <w:rFonts w:ascii="Linux Biolinum" w:hAnsi="Linux Biolinum" w:cs="Linux Biolinum"/>
        </w:rPr>
        <w:t xml:space="preserve">ouvre </w:t>
      </w:r>
      <w:r w:rsidR="001F0E8E" w:rsidRPr="001F0E8E">
        <w:rPr>
          <w:rFonts w:ascii="Linux Biolinum" w:hAnsi="Linux Biolinum" w:cs="Linux Biolinum"/>
        </w:rPr>
        <w:t>des débats</w:t>
      </w:r>
      <w:r w:rsidR="007000E3">
        <w:rPr>
          <w:rFonts w:ascii="Linux Biolinum" w:hAnsi="Linux Biolinum" w:cs="Linux Biolinum"/>
        </w:rPr>
        <w:t>. E</w:t>
      </w:r>
      <w:r w:rsidR="001F0E8E" w:rsidRPr="001F0E8E">
        <w:rPr>
          <w:rFonts w:ascii="Linux Biolinum" w:hAnsi="Linux Biolinum" w:cs="Linux Biolinum"/>
        </w:rPr>
        <w:t xml:space="preserve">lle ouvre </w:t>
      </w:r>
      <w:r w:rsidR="007000E3">
        <w:rPr>
          <w:rFonts w:ascii="Linux Biolinum" w:hAnsi="Linux Biolinum" w:cs="Linux Biolinum"/>
        </w:rPr>
        <w:t xml:space="preserve">notamment </w:t>
      </w:r>
      <w:r w:rsidR="001F0E8E" w:rsidRPr="001F0E8E">
        <w:rPr>
          <w:rFonts w:ascii="Linux Biolinum" w:hAnsi="Linux Biolinum" w:cs="Linux Biolinum"/>
        </w:rPr>
        <w:t>le</w:t>
      </w:r>
      <w:r w:rsidR="00C65929">
        <w:rPr>
          <w:rFonts w:ascii="Linux Biolinum" w:hAnsi="Linux Biolinum" w:cs="Linux Biolinum"/>
        </w:rPr>
        <w:t xml:space="preserve"> </w:t>
      </w:r>
      <w:r w:rsidR="001F0E8E" w:rsidRPr="001F0E8E">
        <w:rPr>
          <w:rFonts w:ascii="Linux Biolinum" w:hAnsi="Linux Biolinum" w:cs="Linux Biolinum"/>
        </w:rPr>
        <w:t>débat du gouvernement des juges</w:t>
      </w:r>
      <w:r w:rsidR="00C65929">
        <w:rPr>
          <w:rFonts w:ascii="Linux Biolinum" w:hAnsi="Linux Biolinum" w:cs="Linux Biolinum"/>
        </w:rPr>
        <w:t>,</w:t>
      </w:r>
      <w:r w:rsidR="001F0E8E" w:rsidRPr="001F0E8E">
        <w:rPr>
          <w:rFonts w:ascii="Linux Biolinum" w:hAnsi="Linux Biolinum" w:cs="Linux Biolinum"/>
        </w:rPr>
        <w:t xml:space="preserve"> débat</w:t>
      </w:r>
      <w:r w:rsidR="00C65929">
        <w:rPr>
          <w:rFonts w:ascii="Linux Biolinum" w:hAnsi="Linux Biolinum" w:cs="Linux Biolinum"/>
        </w:rPr>
        <w:t xml:space="preserve"> </w:t>
      </w:r>
      <w:r w:rsidR="001F0E8E" w:rsidRPr="001F0E8E">
        <w:rPr>
          <w:rFonts w:ascii="Linux Biolinum" w:hAnsi="Linux Biolinum" w:cs="Linux Biolinum"/>
        </w:rPr>
        <w:t>récurrent mais qui évidemment va prendre</w:t>
      </w:r>
      <w:r w:rsidR="00C65929">
        <w:rPr>
          <w:rFonts w:ascii="Linux Biolinum" w:hAnsi="Linux Biolinum" w:cs="Linux Biolinum"/>
        </w:rPr>
        <w:t xml:space="preserve"> </w:t>
      </w:r>
      <w:r w:rsidR="001F0E8E" w:rsidRPr="001F0E8E">
        <w:rPr>
          <w:rFonts w:ascii="Linux Biolinum" w:hAnsi="Linux Biolinum" w:cs="Linux Biolinum"/>
        </w:rPr>
        <w:t xml:space="preserve">une importance plus considérable </w:t>
      </w:r>
      <w:r w:rsidR="000828B8">
        <w:rPr>
          <w:rFonts w:ascii="Linux Biolinum" w:hAnsi="Linux Biolinum" w:cs="Linux Biolinum"/>
        </w:rPr>
        <w:t>(</w:t>
      </w:r>
      <w:r w:rsidR="001F0E8E" w:rsidRPr="001F0E8E">
        <w:rPr>
          <w:rFonts w:ascii="Linux Biolinum" w:hAnsi="Linux Biolinum" w:cs="Linux Biolinum"/>
        </w:rPr>
        <w:t>plus le</w:t>
      </w:r>
      <w:r w:rsidR="000828B8">
        <w:rPr>
          <w:rFonts w:ascii="Linux Biolinum" w:hAnsi="Linux Biolinum" w:cs="Linux Biolinum"/>
        </w:rPr>
        <w:t xml:space="preserve"> juge est </w:t>
      </w:r>
      <w:r w:rsidR="001F0E8E" w:rsidRPr="001F0E8E">
        <w:rPr>
          <w:rFonts w:ascii="Linux Biolinum" w:hAnsi="Linux Biolinum" w:cs="Linux Biolinum"/>
        </w:rPr>
        <w:t>important</w:t>
      </w:r>
      <w:r w:rsidR="000828B8">
        <w:rPr>
          <w:rFonts w:ascii="Linux Biolinum" w:hAnsi="Linux Biolinum" w:cs="Linux Biolinum"/>
        </w:rPr>
        <w:t>,</w:t>
      </w:r>
      <w:r w:rsidR="001F0E8E" w:rsidRPr="001F0E8E">
        <w:rPr>
          <w:rFonts w:ascii="Linux Biolinum" w:hAnsi="Linux Biolinum" w:cs="Linux Biolinum"/>
        </w:rPr>
        <w:t xml:space="preserve"> plus le débat sera</w:t>
      </w:r>
      <w:r w:rsidR="000828B8">
        <w:rPr>
          <w:rFonts w:ascii="Linux Biolinum" w:hAnsi="Linux Biolinum" w:cs="Linux Biolinum"/>
        </w:rPr>
        <w:t xml:space="preserve"> </w:t>
      </w:r>
      <w:r w:rsidR="001F0E8E" w:rsidRPr="001F0E8E">
        <w:rPr>
          <w:rFonts w:ascii="Linux Biolinum" w:hAnsi="Linux Biolinum" w:cs="Linux Biolinum"/>
        </w:rPr>
        <w:t>important</w:t>
      </w:r>
      <w:r w:rsidR="000828B8">
        <w:rPr>
          <w:rFonts w:ascii="Linux Biolinum" w:hAnsi="Linux Biolinum" w:cs="Linux Biolinum"/>
        </w:rPr>
        <w:t>)</w:t>
      </w:r>
      <w:r w:rsidR="00B02773">
        <w:rPr>
          <w:rFonts w:ascii="Linux Biolinum" w:hAnsi="Linux Biolinum" w:cs="Linux Biolinum"/>
        </w:rPr>
        <w:t>.</w:t>
      </w:r>
      <w:r w:rsidR="000828B8">
        <w:rPr>
          <w:rFonts w:ascii="Linux Biolinum" w:hAnsi="Linux Biolinum" w:cs="Linux Biolinum"/>
        </w:rPr>
        <w:t xml:space="preserve"> El</w:t>
      </w:r>
      <w:r w:rsidR="001F0E8E" w:rsidRPr="001F0E8E">
        <w:rPr>
          <w:rFonts w:ascii="Linux Biolinum" w:hAnsi="Linux Biolinum" w:cs="Linux Biolinum"/>
        </w:rPr>
        <w:t>le va aussi poser la</w:t>
      </w:r>
      <w:r w:rsidR="00B02773">
        <w:rPr>
          <w:rFonts w:ascii="Linux Biolinum" w:hAnsi="Linux Biolinum" w:cs="Linux Biolinum"/>
        </w:rPr>
        <w:t xml:space="preserve"> </w:t>
      </w:r>
      <w:r w:rsidR="001F0E8E" w:rsidRPr="001F0E8E">
        <w:rPr>
          <w:rFonts w:ascii="Linux Biolinum" w:hAnsi="Linux Biolinum" w:cs="Linux Biolinum"/>
        </w:rPr>
        <w:t xml:space="preserve">question de la capacité du </w:t>
      </w:r>
      <w:r w:rsidR="00221900">
        <w:rPr>
          <w:rFonts w:ascii="Linux Biolinum" w:hAnsi="Linux Biolinum" w:cs="Linux Biolinum"/>
        </w:rPr>
        <w:t>C</w:t>
      </w:r>
      <w:r w:rsidR="001F0E8E" w:rsidRPr="001F0E8E">
        <w:rPr>
          <w:rFonts w:ascii="Linux Biolinum" w:hAnsi="Linux Biolinum" w:cs="Linux Biolinum"/>
        </w:rPr>
        <w:t>onseil</w:t>
      </w:r>
      <w:r w:rsidR="00221900">
        <w:rPr>
          <w:rFonts w:ascii="Linux Biolinum" w:hAnsi="Linux Biolinum" w:cs="Linux Biolinum"/>
        </w:rPr>
        <w:t xml:space="preserve"> </w:t>
      </w:r>
      <w:r w:rsidR="001F0E8E" w:rsidRPr="001F0E8E">
        <w:rPr>
          <w:rFonts w:ascii="Linux Biolinum" w:hAnsi="Linux Biolinum" w:cs="Linux Biolinum"/>
        </w:rPr>
        <w:t>constitutionnel à faire face à ces</w:t>
      </w:r>
      <w:r w:rsidR="00221900">
        <w:rPr>
          <w:rFonts w:ascii="Linux Biolinum" w:hAnsi="Linux Biolinum" w:cs="Linux Biolinum"/>
        </w:rPr>
        <w:t xml:space="preserve"> n</w:t>
      </w:r>
      <w:r w:rsidR="001F0E8E" w:rsidRPr="001F0E8E">
        <w:rPr>
          <w:rFonts w:ascii="Linux Biolinum" w:hAnsi="Linux Biolinum" w:cs="Linux Biolinum"/>
        </w:rPr>
        <w:t>ouvelles compétences</w:t>
      </w:r>
      <w:r w:rsidR="00371167">
        <w:rPr>
          <w:rFonts w:ascii="Linux Biolinum" w:hAnsi="Linux Biolinum" w:cs="Linux Biolinum"/>
        </w:rPr>
        <w:t>. N</w:t>
      </w:r>
      <w:r w:rsidR="001F0E8E" w:rsidRPr="001F0E8E">
        <w:rPr>
          <w:rFonts w:ascii="Linux Biolinum" w:hAnsi="Linux Biolinum" w:cs="Linux Biolinum"/>
        </w:rPr>
        <w:t>euf juges</w:t>
      </w:r>
      <w:r w:rsidR="00371167">
        <w:rPr>
          <w:rFonts w:ascii="Linux Biolinum" w:hAnsi="Linux Biolinum" w:cs="Linux Biolinum"/>
        </w:rPr>
        <w:t xml:space="preserve">, ce n’est </w:t>
      </w:r>
      <w:r w:rsidR="001F0E8E" w:rsidRPr="001F0E8E">
        <w:rPr>
          <w:rFonts w:ascii="Linux Biolinum" w:hAnsi="Linux Biolinum" w:cs="Linux Biolinum"/>
        </w:rPr>
        <w:t>pas beaucoup</w:t>
      </w:r>
      <w:r w:rsidR="00D92AE0">
        <w:rPr>
          <w:rFonts w:ascii="Linux Biolinum" w:hAnsi="Linux Biolinum" w:cs="Linux Biolinum"/>
        </w:rPr>
        <w:t xml:space="preserve"> ; </w:t>
      </w:r>
      <w:r w:rsidR="001F0E8E" w:rsidRPr="001F0E8E">
        <w:rPr>
          <w:rFonts w:ascii="Linux Biolinum" w:hAnsi="Linux Biolinum" w:cs="Linux Biolinum"/>
        </w:rPr>
        <w:t>peut-être</w:t>
      </w:r>
      <w:r w:rsidR="00D92AE0">
        <w:rPr>
          <w:rFonts w:ascii="Linux Biolinum" w:hAnsi="Linux Biolinum" w:cs="Linux Biolinum"/>
        </w:rPr>
        <w:t xml:space="preserve"> pou</w:t>
      </w:r>
      <w:r w:rsidR="00D92AE0">
        <w:rPr>
          <w:rFonts w:ascii="Linux Biolinum" w:hAnsi="Linux Biolinum" w:cs="Linux Biolinum"/>
        </w:rPr>
        <w:t>r</w:t>
      </w:r>
      <w:r w:rsidR="00D92AE0">
        <w:rPr>
          <w:rFonts w:ascii="Linux Biolinum" w:hAnsi="Linux Biolinum" w:cs="Linux Biolinum"/>
        </w:rPr>
        <w:t>rait-on imaginer deux fo</w:t>
      </w:r>
      <w:r w:rsidR="001F0E8E" w:rsidRPr="001F0E8E">
        <w:rPr>
          <w:rFonts w:ascii="Linux Biolinum" w:hAnsi="Linux Biolinum" w:cs="Linux Biolinum"/>
        </w:rPr>
        <w:t>rmations de jugement</w:t>
      </w:r>
      <w:r w:rsidR="00821C42">
        <w:rPr>
          <w:rFonts w:ascii="Linux Biolinum" w:hAnsi="Linux Biolinum" w:cs="Linux Biolinum"/>
        </w:rPr>
        <w:t xml:space="preserve">, </w:t>
      </w:r>
      <w:r w:rsidR="001F0E8E" w:rsidRPr="001F0E8E">
        <w:rPr>
          <w:rFonts w:ascii="Linux Biolinum" w:hAnsi="Linux Biolinum" w:cs="Linux Biolinum"/>
        </w:rPr>
        <w:t xml:space="preserve">la procédure </w:t>
      </w:r>
      <w:r w:rsidR="00E26A7F">
        <w:rPr>
          <w:rFonts w:ascii="Linux Biolinum" w:hAnsi="Linux Biolinum" w:cs="Linux Biolinum"/>
        </w:rPr>
        <w:t>renforcée du Conseil constit</w:t>
      </w:r>
      <w:r w:rsidR="00E26A7F">
        <w:rPr>
          <w:rFonts w:ascii="Linux Biolinum" w:hAnsi="Linux Biolinum" w:cs="Linux Biolinum"/>
        </w:rPr>
        <w:t>u</w:t>
      </w:r>
      <w:r w:rsidR="00E26A7F">
        <w:rPr>
          <w:rFonts w:ascii="Linux Biolinum" w:hAnsi="Linux Biolinum" w:cs="Linux Biolinum"/>
        </w:rPr>
        <w:t xml:space="preserve">tionnel, les moyens </w:t>
      </w:r>
      <w:r w:rsidR="001F0E8E" w:rsidRPr="001F0E8E">
        <w:rPr>
          <w:rFonts w:ascii="Linux Biolinum" w:hAnsi="Linux Biolinum" w:cs="Linux Biolinum"/>
        </w:rPr>
        <w:t>matériels</w:t>
      </w:r>
      <w:r w:rsidR="00E26A7F">
        <w:rPr>
          <w:rFonts w:ascii="Linux Biolinum" w:hAnsi="Linux Biolinum" w:cs="Linux Biolinum"/>
        </w:rPr>
        <w:t xml:space="preserve"> à la disposition </w:t>
      </w:r>
      <w:r w:rsidR="001F0E8E" w:rsidRPr="001F0E8E">
        <w:rPr>
          <w:rFonts w:ascii="Linux Biolinum" w:hAnsi="Linux Biolinum" w:cs="Linux Biolinum"/>
        </w:rPr>
        <w:t xml:space="preserve">du </w:t>
      </w:r>
      <w:r w:rsidR="00627275">
        <w:rPr>
          <w:rFonts w:ascii="Linux Biolinum" w:hAnsi="Linux Biolinum" w:cs="Linux Biolinum"/>
        </w:rPr>
        <w:t>C</w:t>
      </w:r>
      <w:r w:rsidR="001F0E8E" w:rsidRPr="001F0E8E">
        <w:rPr>
          <w:rFonts w:ascii="Linux Biolinum" w:hAnsi="Linux Biolinum" w:cs="Linux Biolinum"/>
        </w:rPr>
        <w:t>onseil</w:t>
      </w:r>
      <w:r w:rsidR="00627275">
        <w:rPr>
          <w:rFonts w:ascii="Linux Biolinum" w:hAnsi="Linux Biolinum" w:cs="Linux Biolinum"/>
        </w:rPr>
        <w:t xml:space="preserve"> </w:t>
      </w:r>
      <w:r w:rsidR="001F0E8E" w:rsidRPr="001F0E8E">
        <w:rPr>
          <w:rFonts w:ascii="Linux Biolinum" w:hAnsi="Linux Biolinum" w:cs="Linux Biolinum"/>
        </w:rPr>
        <w:t>constitutionnel</w:t>
      </w:r>
      <w:r w:rsidR="00D56D23">
        <w:rPr>
          <w:rFonts w:ascii="Linux Biolinum" w:hAnsi="Linux Biolinum" w:cs="Linux Biolinum"/>
        </w:rPr>
        <w:t>,</w:t>
      </w:r>
      <w:r w:rsidR="001F0E8E" w:rsidRPr="001F0E8E">
        <w:rPr>
          <w:rFonts w:ascii="Linux Biolinum" w:hAnsi="Linux Biolinum" w:cs="Linux Biolinum"/>
        </w:rPr>
        <w:t xml:space="preserve"> qui reste somme toute</w:t>
      </w:r>
      <w:r w:rsidR="00670ADC">
        <w:rPr>
          <w:rFonts w:ascii="Linux Biolinum" w:hAnsi="Linux Biolinum" w:cs="Linux Biolinum"/>
        </w:rPr>
        <w:t xml:space="preserve"> </w:t>
      </w:r>
      <w:r w:rsidR="001F0E8E" w:rsidRPr="001F0E8E">
        <w:rPr>
          <w:rFonts w:ascii="Linux Biolinum" w:hAnsi="Linux Biolinum" w:cs="Linux Biolinum"/>
        </w:rPr>
        <w:t>relativement limitée au regard des</w:t>
      </w:r>
      <w:r w:rsidR="00670ADC">
        <w:rPr>
          <w:rFonts w:ascii="Linux Biolinum" w:hAnsi="Linux Biolinum" w:cs="Linux Biolinum"/>
        </w:rPr>
        <w:t xml:space="preserve"> </w:t>
      </w:r>
      <w:r w:rsidR="001F0E8E" w:rsidRPr="001F0E8E">
        <w:rPr>
          <w:rFonts w:ascii="Linux Biolinum" w:hAnsi="Linux Biolinum" w:cs="Linux Biolinum"/>
        </w:rPr>
        <w:t>autres grandes juridictions</w:t>
      </w:r>
      <w:r w:rsidR="00670ADC">
        <w:rPr>
          <w:rFonts w:ascii="Linux Biolinum" w:hAnsi="Linux Biolinum" w:cs="Linux Biolinum"/>
        </w:rPr>
        <w:t xml:space="preserve"> </w:t>
      </w:r>
      <w:r w:rsidR="001F0E8E" w:rsidRPr="001F0E8E">
        <w:rPr>
          <w:rFonts w:ascii="Linux Biolinum" w:hAnsi="Linux Biolinum" w:cs="Linux Biolinum"/>
        </w:rPr>
        <w:t xml:space="preserve">constitutionnelles en </w:t>
      </w:r>
      <w:r w:rsidR="00A769D7" w:rsidRPr="001F0E8E">
        <w:rPr>
          <w:rFonts w:ascii="Linux Biolinum" w:hAnsi="Linux Biolinum" w:cs="Linux Biolinum"/>
        </w:rPr>
        <w:t>Europe</w:t>
      </w:r>
      <w:r w:rsidR="00670ADC">
        <w:rPr>
          <w:rFonts w:ascii="Linux Biolinum" w:hAnsi="Linux Biolinum" w:cs="Linux Biolinum"/>
        </w:rPr>
        <w:t>.</w:t>
      </w:r>
      <w:r w:rsidR="007E073E">
        <w:rPr>
          <w:rFonts w:ascii="Linux Biolinum" w:hAnsi="Linux Biolinum" w:cs="Linux Biolinum"/>
        </w:rPr>
        <w:t xml:space="preserve"> L</w:t>
      </w:r>
      <w:r w:rsidR="001F0E8E" w:rsidRPr="001F0E8E">
        <w:rPr>
          <w:rFonts w:ascii="Linux Biolinum" w:hAnsi="Linux Biolinum" w:cs="Linux Biolinum"/>
        </w:rPr>
        <w:t>a présence des anciens présidents de la</w:t>
      </w:r>
      <w:r w:rsidR="00F43147">
        <w:rPr>
          <w:rFonts w:ascii="Linux Biolinum" w:hAnsi="Linux Biolinum" w:cs="Linux Biolinum"/>
        </w:rPr>
        <w:t xml:space="preserve"> </w:t>
      </w:r>
      <w:r w:rsidR="001F0E8E" w:rsidRPr="001F0E8E">
        <w:rPr>
          <w:rFonts w:ascii="Linux Biolinum" w:hAnsi="Linux Biolinum" w:cs="Linux Biolinum"/>
        </w:rPr>
        <w:t>république</w:t>
      </w:r>
      <w:r w:rsidR="0046545B">
        <w:rPr>
          <w:rFonts w:ascii="Linux Biolinum" w:hAnsi="Linux Biolinum" w:cs="Linux Biolinum"/>
        </w:rPr>
        <w:t>,</w:t>
      </w:r>
      <w:r w:rsidR="001F0E8E" w:rsidRPr="001F0E8E">
        <w:rPr>
          <w:rFonts w:ascii="Linux Biolinum" w:hAnsi="Linux Biolinum" w:cs="Linux Biolinum"/>
        </w:rPr>
        <w:t xml:space="preserve"> qui sont membres de droit du</w:t>
      </w:r>
      <w:r w:rsidR="00F43147">
        <w:rPr>
          <w:rFonts w:ascii="Linux Biolinum" w:hAnsi="Linux Biolinum" w:cs="Linux Biolinum"/>
        </w:rPr>
        <w:t xml:space="preserve"> C</w:t>
      </w:r>
      <w:r w:rsidR="001F0E8E" w:rsidRPr="001F0E8E">
        <w:rPr>
          <w:rFonts w:ascii="Linux Biolinum" w:hAnsi="Linux Biolinum" w:cs="Linux Biolinum"/>
        </w:rPr>
        <w:t>onseil constitutionnel</w:t>
      </w:r>
      <w:r w:rsidR="0046545B">
        <w:rPr>
          <w:rFonts w:ascii="Linux Biolinum" w:hAnsi="Linux Biolinum" w:cs="Linux Biolinum"/>
        </w:rPr>
        <w:t>, est une question également soulevée.</w:t>
      </w:r>
    </w:p>
    <w:p w:rsidR="004B40F1" w:rsidRDefault="004939CE" w:rsidP="00584FC7">
      <w:pPr>
        <w:ind w:firstLine="425"/>
        <w:rPr>
          <w:rFonts w:ascii="Linux Biolinum" w:hAnsi="Linux Biolinum" w:cs="Linux Biolinum"/>
        </w:rPr>
      </w:pPr>
      <w:r>
        <w:rPr>
          <w:rFonts w:ascii="Linux Biolinum" w:hAnsi="Linux Biolinum" w:cs="Linux Biolinum"/>
        </w:rPr>
        <w:t>E</w:t>
      </w:r>
      <w:r w:rsidR="001F0E8E" w:rsidRPr="001F0E8E">
        <w:rPr>
          <w:rFonts w:ascii="Linux Biolinum" w:hAnsi="Linux Biolinum" w:cs="Linux Biolinum"/>
        </w:rPr>
        <w:t>n 1958</w:t>
      </w:r>
      <w:r>
        <w:rPr>
          <w:rFonts w:ascii="Linux Biolinum" w:hAnsi="Linux Biolinum" w:cs="Linux Biolinum"/>
        </w:rPr>
        <w:t>,</w:t>
      </w:r>
      <w:r w:rsidR="001F0E8E" w:rsidRPr="001F0E8E">
        <w:rPr>
          <w:rFonts w:ascii="Linux Biolinum" w:hAnsi="Linux Biolinum" w:cs="Linux Biolinum"/>
        </w:rPr>
        <w:t xml:space="preserve"> on avait</w:t>
      </w:r>
      <w:r>
        <w:rPr>
          <w:rFonts w:ascii="Linux Biolinum" w:hAnsi="Linux Biolinum" w:cs="Linux Biolinum"/>
        </w:rPr>
        <w:t xml:space="preserve"> </w:t>
      </w:r>
      <w:r w:rsidR="001F0E8E" w:rsidRPr="001F0E8E">
        <w:rPr>
          <w:rFonts w:ascii="Linux Biolinum" w:hAnsi="Linux Biolinum" w:cs="Linux Biolinum"/>
        </w:rPr>
        <w:t>voulu donner un statut aux deux anciens</w:t>
      </w:r>
      <w:r w:rsidR="00A74BA0">
        <w:rPr>
          <w:rFonts w:ascii="Linux Biolinum" w:hAnsi="Linux Biolinum" w:cs="Linux Biolinum"/>
        </w:rPr>
        <w:t xml:space="preserve"> </w:t>
      </w:r>
      <w:r w:rsidR="001F0E8E" w:rsidRPr="001F0E8E">
        <w:rPr>
          <w:rFonts w:ascii="Linux Biolinum" w:hAnsi="Linux Biolinum" w:cs="Linux Biolinum"/>
        </w:rPr>
        <w:t>présidents de la quatrième r</w:t>
      </w:r>
      <w:r w:rsidR="001F0E8E" w:rsidRPr="001F0E8E">
        <w:rPr>
          <w:rFonts w:ascii="Linux Biolinum" w:hAnsi="Linux Biolinum" w:cs="Linux Biolinum"/>
        </w:rPr>
        <w:t>é</w:t>
      </w:r>
      <w:r w:rsidR="001F0E8E" w:rsidRPr="001F0E8E">
        <w:rPr>
          <w:rFonts w:ascii="Linux Biolinum" w:hAnsi="Linux Biolinum" w:cs="Linux Biolinum"/>
        </w:rPr>
        <w:t>publique</w:t>
      </w:r>
      <w:r w:rsidR="00A74BA0">
        <w:rPr>
          <w:rFonts w:ascii="Linux Biolinum" w:hAnsi="Linux Biolinum" w:cs="Linux Biolinum"/>
        </w:rPr>
        <w:t xml:space="preserve">, </w:t>
      </w:r>
      <w:r w:rsidR="001F0E8E" w:rsidRPr="001F0E8E">
        <w:rPr>
          <w:rFonts w:ascii="Linux Biolinum" w:hAnsi="Linux Biolinum" w:cs="Linux Biolinum"/>
        </w:rPr>
        <w:t>mais très rapidement le général de</w:t>
      </w:r>
      <w:r w:rsidR="00F074F5">
        <w:rPr>
          <w:rFonts w:ascii="Linux Biolinum" w:hAnsi="Linux Biolinum" w:cs="Linux Biolinum"/>
        </w:rPr>
        <w:t xml:space="preserve"> G</w:t>
      </w:r>
      <w:r w:rsidR="001F0E8E" w:rsidRPr="001F0E8E">
        <w:rPr>
          <w:rFonts w:ascii="Linux Biolinum" w:hAnsi="Linux Biolinum" w:cs="Linux Biolinum"/>
        </w:rPr>
        <w:t>aulle n</w:t>
      </w:r>
      <w:r w:rsidR="002B2F72">
        <w:rPr>
          <w:rFonts w:ascii="Linux Biolinum" w:hAnsi="Linux Biolinum" w:cs="Linux Biolinum"/>
        </w:rPr>
        <w:t>’</w:t>
      </w:r>
      <w:r w:rsidR="001F0E8E" w:rsidRPr="001F0E8E">
        <w:rPr>
          <w:rFonts w:ascii="Linux Biolinum" w:hAnsi="Linux Biolinum" w:cs="Linux Biolinum"/>
        </w:rPr>
        <w:t xml:space="preserve">a pas siégé au </w:t>
      </w:r>
      <w:r w:rsidR="00F074F5">
        <w:rPr>
          <w:rFonts w:ascii="Linux Biolinum" w:hAnsi="Linux Biolinum" w:cs="Linux Biolinum"/>
        </w:rPr>
        <w:t>C</w:t>
      </w:r>
      <w:r w:rsidR="001F0E8E" w:rsidRPr="001F0E8E">
        <w:rPr>
          <w:rFonts w:ascii="Linux Biolinum" w:hAnsi="Linux Biolinum" w:cs="Linux Biolinum"/>
        </w:rPr>
        <w:t>onseil</w:t>
      </w:r>
      <w:r w:rsidR="00F074F5">
        <w:rPr>
          <w:rFonts w:ascii="Linux Biolinum" w:hAnsi="Linux Biolinum" w:cs="Linux Biolinum"/>
        </w:rPr>
        <w:t xml:space="preserve"> </w:t>
      </w:r>
      <w:r w:rsidR="001F0E8E" w:rsidRPr="001F0E8E">
        <w:rPr>
          <w:rFonts w:ascii="Linux Biolinum" w:hAnsi="Linux Biolinum" w:cs="Linux Biolinum"/>
        </w:rPr>
        <w:t>constitutionnel</w:t>
      </w:r>
      <w:r w:rsidR="00F074F5">
        <w:rPr>
          <w:rFonts w:ascii="Linux Biolinum" w:hAnsi="Linux Biolinum" w:cs="Linux Biolinum"/>
        </w:rPr>
        <w:t xml:space="preserve">, </w:t>
      </w:r>
      <w:r w:rsidR="00954924" w:rsidRPr="001F0E8E">
        <w:rPr>
          <w:rFonts w:ascii="Linux Biolinum" w:hAnsi="Linux Biolinum" w:cs="Linux Biolinum"/>
        </w:rPr>
        <w:t>Georges</w:t>
      </w:r>
      <w:r w:rsidR="001F0E8E" w:rsidRPr="001F0E8E">
        <w:rPr>
          <w:rFonts w:ascii="Linux Biolinum" w:hAnsi="Linux Biolinum" w:cs="Linux Biolinum"/>
        </w:rPr>
        <w:t xml:space="preserve"> </w:t>
      </w:r>
      <w:r w:rsidR="00954924" w:rsidRPr="001F0E8E">
        <w:rPr>
          <w:rFonts w:ascii="Linux Biolinum" w:hAnsi="Linux Biolinum" w:cs="Linux Biolinum"/>
        </w:rPr>
        <w:t>Pompidou</w:t>
      </w:r>
      <w:r w:rsidR="001F0E8E" w:rsidRPr="001F0E8E">
        <w:rPr>
          <w:rFonts w:ascii="Linux Biolinum" w:hAnsi="Linux Biolinum" w:cs="Linux Biolinum"/>
        </w:rPr>
        <w:t xml:space="preserve"> est</w:t>
      </w:r>
      <w:r w:rsidR="00F074F5">
        <w:rPr>
          <w:rFonts w:ascii="Linux Biolinum" w:hAnsi="Linux Biolinum" w:cs="Linux Biolinum"/>
        </w:rPr>
        <w:t xml:space="preserve"> </w:t>
      </w:r>
      <w:r w:rsidR="001F0E8E" w:rsidRPr="001F0E8E">
        <w:rPr>
          <w:rFonts w:ascii="Linux Biolinum" w:hAnsi="Linux Biolinum" w:cs="Linux Biolinum"/>
        </w:rPr>
        <w:t xml:space="preserve">mort </w:t>
      </w:r>
      <w:r w:rsidR="00545710">
        <w:rPr>
          <w:rFonts w:ascii="Linux Biolinum" w:hAnsi="Linux Biolinum" w:cs="Linux Biolinum"/>
        </w:rPr>
        <w:t>pendant son mandat, Val</w:t>
      </w:r>
      <w:r w:rsidR="00621F17">
        <w:rPr>
          <w:rFonts w:ascii="Linux Biolinum" w:hAnsi="Linux Biolinum" w:cs="Linux Biolinum"/>
        </w:rPr>
        <w:t>é</w:t>
      </w:r>
      <w:r w:rsidR="00545710">
        <w:rPr>
          <w:rFonts w:ascii="Linux Biolinum" w:hAnsi="Linux Biolinum" w:cs="Linux Biolinum"/>
        </w:rPr>
        <w:t xml:space="preserve">ry Giscard d’Estaing a eu une </w:t>
      </w:r>
      <w:r w:rsidR="001F0E8E" w:rsidRPr="001F0E8E">
        <w:rPr>
          <w:rFonts w:ascii="Linux Biolinum" w:hAnsi="Linux Biolinum" w:cs="Linux Biolinum"/>
        </w:rPr>
        <w:t>carrière politique importante pendant</w:t>
      </w:r>
      <w:r w:rsidR="000A56B2">
        <w:rPr>
          <w:rFonts w:ascii="Linux Biolinum" w:hAnsi="Linux Biolinum" w:cs="Linux Biolinum"/>
        </w:rPr>
        <w:t xml:space="preserve"> </w:t>
      </w:r>
      <w:r w:rsidR="001F0E8E" w:rsidRPr="001F0E8E">
        <w:rPr>
          <w:rFonts w:ascii="Linux Biolinum" w:hAnsi="Linux Biolinum" w:cs="Linux Biolinum"/>
        </w:rPr>
        <w:t xml:space="preserve">des années après son échec </w:t>
      </w:r>
      <w:r w:rsidR="00DD0F21">
        <w:rPr>
          <w:rFonts w:ascii="Linux Biolinum" w:hAnsi="Linux Biolinum" w:cs="Linux Biolinum"/>
        </w:rPr>
        <w:t>de 19</w:t>
      </w:r>
      <w:r w:rsidR="001F0E8E" w:rsidRPr="001F0E8E">
        <w:rPr>
          <w:rFonts w:ascii="Linux Biolinum" w:hAnsi="Linux Biolinum" w:cs="Linux Biolinum"/>
        </w:rPr>
        <w:t>81</w:t>
      </w:r>
      <w:r w:rsidR="006D0C79">
        <w:rPr>
          <w:rFonts w:ascii="Linux Biolinum" w:hAnsi="Linux Biolinum" w:cs="Linux Biolinum"/>
        </w:rPr>
        <w:t xml:space="preserve">, </w:t>
      </w:r>
      <w:r w:rsidR="000C3250" w:rsidRPr="001F0E8E">
        <w:rPr>
          <w:rFonts w:ascii="Linux Biolinum" w:hAnsi="Linux Biolinum" w:cs="Linux Biolinum"/>
        </w:rPr>
        <w:t>François</w:t>
      </w:r>
      <w:r w:rsidR="001F0E8E" w:rsidRPr="001F0E8E">
        <w:rPr>
          <w:rFonts w:ascii="Linux Biolinum" w:hAnsi="Linux Biolinum" w:cs="Linux Biolinum"/>
        </w:rPr>
        <w:t xml:space="preserve"> </w:t>
      </w:r>
      <w:r w:rsidR="000C3250" w:rsidRPr="001F0E8E">
        <w:rPr>
          <w:rFonts w:ascii="Linux Biolinum" w:hAnsi="Linux Biolinum" w:cs="Linux Biolinum"/>
        </w:rPr>
        <w:t>Mitterrand</w:t>
      </w:r>
      <w:r w:rsidR="001F0E8E" w:rsidRPr="001F0E8E">
        <w:rPr>
          <w:rFonts w:ascii="Linux Biolinum" w:hAnsi="Linux Biolinum" w:cs="Linux Biolinum"/>
        </w:rPr>
        <w:t xml:space="preserve"> est décédé à l</w:t>
      </w:r>
      <w:r w:rsidR="002B2F72">
        <w:rPr>
          <w:rFonts w:ascii="Linux Biolinum" w:hAnsi="Linux Biolinum" w:cs="Linux Biolinum"/>
        </w:rPr>
        <w:t>’</w:t>
      </w:r>
      <w:r w:rsidR="001F0E8E" w:rsidRPr="001F0E8E">
        <w:rPr>
          <w:rFonts w:ascii="Linux Biolinum" w:hAnsi="Linux Biolinum" w:cs="Linux Biolinum"/>
        </w:rPr>
        <w:t>issue</w:t>
      </w:r>
      <w:r w:rsidR="000C3250">
        <w:rPr>
          <w:rFonts w:ascii="Linux Biolinum" w:hAnsi="Linux Biolinum" w:cs="Linux Biolinum"/>
        </w:rPr>
        <w:t xml:space="preserve"> </w:t>
      </w:r>
      <w:r w:rsidR="001F0E8E" w:rsidRPr="001F0E8E">
        <w:rPr>
          <w:rFonts w:ascii="Linux Biolinum" w:hAnsi="Linux Biolinum" w:cs="Linux Biolinum"/>
        </w:rPr>
        <w:t>de son deuxième mandat</w:t>
      </w:r>
      <w:r w:rsidR="00B51BFC">
        <w:rPr>
          <w:rFonts w:ascii="Linux Biolinum" w:hAnsi="Linux Biolinum" w:cs="Linux Biolinum"/>
        </w:rPr>
        <w:t>,</w:t>
      </w:r>
      <w:r w:rsidR="001F0E8E" w:rsidRPr="001F0E8E">
        <w:rPr>
          <w:rFonts w:ascii="Linux Biolinum" w:hAnsi="Linux Biolinum" w:cs="Linux Biolinum"/>
        </w:rPr>
        <w:t xml:space="preserve"> donc la question</w:t>
      </w:r>
      <w:r w:rsidR="00B51BFC">
        <w:rPr>
          <w:rFonts w:ascii="Linux Biolinum" w:hAnsi="Linux Biolinum" w:cs="Linux Biolinum"/>
        </w:rPr>
        <w:t xml:space="preserve"> </w:t>
      </w:r>
      <w:r w:rsidR="001F0E8E" w:rsidRPr="001F0E8E">
        <w:rPr>
          <w:rFonts w:ascii="Linux Biolinum" w:hAnsi="Linux Biolinum" w:cs="Linux Biolinum"/>
        </w:rPr>
        <w:t>ne s</w:t>
      </w:r>
      <w:r w:rsidR="002B2F72">
        <w:rPr>
          <w:rFonts w:ascii="Linux Biolinum" w:hAnsi="Linux Biolinum" w:cs="Linux Biolinum"/>
        </w:rPr>
        <w:t>’</w:t>
      </w:r>
      <w:r w:rsidR="001F0E8E" w:rsidRPr="001F0E8E">
        <w:rPr>
          <w:rFonts w:ascii="Linux Biolinum" w:hAnsi="Linux Biolinum" w:cs="Linux Biolinum"/>
        </w:rPr>
        <w:t>est pas véritablement bea</w:t>
      </w:r>
      <w:r w:rsidR="001F0E8E" w:rsidRPr="001F0E8E">
        <w:rPr>
          <w:rFonts w:ascii="Linux Biolinum" w:hAnsi="Linux Biolinum" w:cs="Linux Biolinum"/>
        </w:rPr>
        <w:t>u</w:t>
      </w:r>
      <w:r w:rsidR="001F0E8E" w:rsidRPr="001F0E8E">
        <w:rPr>
          <w:rFonts w:ascii="Linux Biolinum" w:hAnsi="Linux Biolinum" w:cs="Linux Biolinum"/>
        </w:rPr>
        <w:t>coup posé</w:t>
      </w:r>
      <w:r w:rsidR="00B51BFC">
        <w:rPr>
          <w:rFonts w:ascii="Linux Biolinum" w:hAnsi="Linux Biolinum" w:cs="Linux Biolinum"/>
        </w:rPr>
        <w:t>e</w:t>
      </w:r>
      <w:r w:rsidR="002E4CC1">
        <w:rPr>
          <w:rFonts w:ascii="Linux Biolinum" w:hAnsi="Linux Biolinum" w:cs="Linux Biolinum"/>
        </w:rPr>
        <w:t xml:space="preserve">. Elle s’est </w:t>
      </w:r>
      <w:r w:rsidR="001F0E8E" w:rsidRPr="001F0E8E">
        <w:rPr>
          <w:rFonts w:ascii="Linux Biolinum" w:hAnsi="Linux Biolinum" w:cs="Linux Biolinum"/>
        </w:rPr>
        <w:t xml:space="preserve">posée </w:t>
      </w:r>
      <w:r w:rsidR="002E4CC1">
        <w:rPr>
          <w:rFonts w:ascii="Linux Biolinum" w:hAnsi="Linux Biolinum" w:cs="Linux Biolinum"/>
        </w:rPr>
        <w:t xml:space="preserve">récemment avec </w:t>
      </w:r>
      <w:r w:rsidR="004821EB" w:rsidRPr="001F0E8E">
        <w:rPr>
          <w:rFonts w:ascii="Linux Biolinum" w:hAnsi="Linux Biolinum" w:cs="Linux Biolinum"/>
        </w:rPr>
        <w:t>Jacques</w:t>
      </w:r>
      <w:r w:rsidR="001F0E8E" w:rsidRPr="001F0E8E">
        <w:rPr>
          <w:rFonts w:ascii="Linux Biolinum" w:hAnsi="Linux Biolinum" w:cs="Linux Biolinum"/>
        </w:rPr>
        <w:t xml:space="preserve"> </w:t>
      </w:r>
      <w:r w:rsidR="004821EB" w:rsidRPr="001F0E8E">
        <w:rPr>
          <w:rFonts w:ascii="Linux Biolinum" w:hAnsi="Linux Biolinum" w:cs="Linux Biolinum"/>
        </w:rPr>
        <w:t>Chirac</w:t>
      </w:r>
      <w:r w:rsidR="001F0E8E" w:rsidRPr="001F0E8E">
        <w:rPr>
          <w:rFonts w:ascii="Linux Biolinum" w:hAnsi="Linux Biolinum" w:cs="Linux Biolinum"/>
        </w:rPr>
        <w:t xml:space="preserve"> qui a un temps </w:t>
      </w:r>
      <w:r w:rsidR="00C40B50" w:rsidRPr="001F0E8E">
        <w:rPr>
          <w:rFonts w:ascii="Linux Biolinum" w:hAnsi="Linux Biolinum" w:cs="Linux Biolinum"/>
        </w:rPr>
        <w:t>siég</w:t>
      </w:r>
      <w:r w:rsidR="00C40B50">
        <w:rPr>
          <w:rFonts w:ascii="Linux Biolinum" w:hAnsi="Linux Biolinum" w:cs="Linux Biolinum"/>
        </w:rPr>
        <w:t>é</w:t>
      </w:r>
      <w:r w:rsidR="001F0E8E" w:rsidRPr="001F0E8E">
        <w:rPr>
          <w:rFonts w:ascii="Linux Biolinum" w:hAnsi="Linux Biolinum" w:cs="Linux Biolinum"/>
        </w:rPr>
        <w:t xml:space="preserve"> au</w:t>
      </w:r>
      <w:r w:rsidR="00637ED8">
        <w:rPr>
          <w:rFonts w:ascii="Linux Biolinum" w:hAnsi="Linux Biolinum" w:cs="Linux Biolinum"/>
        </w:rPr>
        <w:t xml:space="preserve"> Conseil constitutionnel </w:t>
      </w:r>
      <w:r w:rsidR="001F0E8E" w:rsidRPr="001F0E8E">
        <w:rPr>
          <w:rFonts w:ascii="Linux Biolinum" w:hAnsi="Linux Biolinum" w:cs="Linux Biolinum"/>
        </w:rPr>
        <w:t xml:space="preserve">avec </w:t>
      </w:r>
      <w:r w:rsidR="004821EB" w:rsidRPr="001F0E8E">
        <w:rPr>
          <w:rFonts w:ascii="Linux Biolinum" w:hAnsi="Linux Biolinum" w:cs="Linux Biolinum"/>
        </w:rPr>
        <w:t>Valéry</w:t>
      </w:r>
      <w:r w:rsidR="005B4C30">
        <w:rPr>
          <w:rFonts w:ascii="Linux Biolinum" w:hAnsi="Linux Biolinum" w:cs="Linux Biolinum"/>
        </w:rPr>
        <w:t xml:space="preserve"> </w:t>
      </w:r>
      <w:r w:rsidR="004821EB" w:rsidRPr="001F0E8E">
        <w:rPr>
          <w:rFonts w:ascii="Linux Biolinum" w:hAnsi="Linux Biolinum" w:cs="Linux Biolinum"/>
        </w:rPr>
        <w:t>Giscard</w:t>
      </w:r>
      <w:r w:rsidR="001F0E8E" w:rsidRPr="001F0E8E">
        <w:rPr>
          <w:rFonts w:ascii="Linux Biolinum" w:hAnsi="Linux Biolinum" w:cs="Linux Biolinum"/>
        </w:rPr>
        <w:t xml:space="preserve"> </w:t>
      </w:r>
      <w:r w:rsidR="004821EB" w:rsidRPr="001F0E8E">
        <w:rPr>
          <w:rFonts w:ascii="Linux Biolinum" w:hAnsi="Linux Biolinum" w:cs="Linux Biolinum"/>
        </w:rPr>
        <w:t>d</w:t>
      </w:r>
      <w:r w:rsidR="002B2F72">
        <w:rPr>
          <w:rFonts w:ascii="Linux Biolinum" w:hAnsi="Linux Biolinum" w:cs="Linux Biolinum"/>
        </w:rPr>
        <w:t>’</w:t>
      </w:r>
      <w:r w:rsidR="004821EB" w:rsidRPr="001F0E8E">
        <w:rPr>
          <w:rFonts w:ascii="Linux Biolinum" w:hAnsi="Linux Biolinum" w:cs="Linux Biolinum"/>
        </w:rPr>
        <w:t>Estaing</w:t>
      </w:r>
      <w:r w:rsidR="005B4C30">
        <w:rPr>
          <w:rFonts w:ascii="Linux Biolinum" w:hAnsi="Linux Biolinum" w:cs="Linux Biolinum"/>
        </w:rPr>
        <w:t>,</w:t>
      </w:r>
      <w:r w:rsidR="001F0E8E" w:rsidRPr="001F0E8E">
        <w:rPr>
          <w:rFonts w:ascii="Linux Biolinum" w:hAnsi="Linux Biolinum" w:cs="Linux Biolinum"/>
        </w:rPr>
        <w:t xml:space="preserve"> avec </w:t>
      </w:r>
      <w:r w:rsidR="004821EB" w:rsidRPr="001F0E8E">
        <w:rPr>
          <w:rFonts w:ascii="Linux Biolinum" w:hAnsi="Linux Biolinum" w:cs="Linux Biolinum"/>
        </w:rPr>
        <w:t>Nicolas</w:t>
      </w:r>
      <w:r w:rsidR="001F0E8E" w:rsidRPr="001F0E8E">
        <w:rPr>
          <w:rFonts w:ascii="Linux Biolinum" w:hAnsi="Linux Biolinum" w:cs="Linux Biolinum"/>
        </w:rPr>
        <w:t xml:space="preserve"> </w:t>
      </w:r>
      <w:r w:rsidR="004821EB" w:rsidRPr="001F0E8E">
        <w:rPr>
          <w:rFonts w:ascii="Linux Biolinum" w:hAnsi="Linux Biolinum" w:cs="Linux Biolinum"/>
        </w:rPr>
        <w:t>Sarkozy</w:t>
      </w:r>
      <w:r w:rsidR="007D5CE0">
        <w:rPr>
          <w:rFonts w:ascii="Linux Biolinum" w:hAnsi="Linux Biolinum" w:cs="Linux Biolinum"/>
        </w:rPr>
        <w:t xml:space="preserve">. Il y a donc </w:t>
      </w:r>
      <w:r w:rsidR="001F0E8E" w:rsidRPr="001F0E8E">
        <w:rPr>
          <w:rFonts w:ascii="Linux Biolinum" w:hAnsi="Linux Biolinum" w:cs="Linux Biolinum"/>
        </w:rPr>
        <w:t>une possibil</w:t>
      </w:r>
      <w:r w:rsidR="001F0E8E" w:rsidRPr="001F0E8E">
        <w:rPr>
          <w:rFonts w:ascii="Linux Biolinum" w:hAnsi="Linux Biolinum" w:cs="Linux Biolinum"/>
        </w:rPr>
        <w:t>i</w:t>
      </w:r>
      <w:r w:rsidR="001F0E8E" w:rsidRPr="001F0E8E">
        <w:rPr>
          <w:rFonts w:ascii="Linux Biolinum" w:hAnsi="Linux Biolinum" w:cs="Linux Biolinum"/>
        </w:rPr>
        <w:t>té pour les</w:t>
      </w:r>
      <w:r w:rsidR="00FD3311">
        <w:rPr>
          <w:rFonts w:ascii="Linux Biolinum" w:hAnsi="Linux Biolinum" w:cs="Linux Biolinum"/>
        </w:rPr>
        <w:t xml:space="preserve"> </w:t>
      </w:r>
      <w:r w:rsidR="001F0E8E" w:rsidRPr="001F0E8E">
        <w:rPr>
          <w:rFonts w:ascii="Linux Biolinum" w:hAnsi="Linux Biolinum" w:cs="Linux Biolinum"/>
        </w:rPr>
        <w:t>anciens présidents d</w:t>
      </w:r>
      <w:r w:rsidR="007D5CE0">
        <w:rPr>
          <w:rFonts w:ascii="Linux Biolinum" w:hAnsi="Linux Biolinum" w:cs="Linux Biolinum"/>
        </w:rPr>
        <w:t xml:space="preserve">e la république </w:t>
      </w:r>
      <w:r w:rsidR="007D5CE0" w:rsidRPr="001F0E8E">
        <w:rPr>
          <w:rFonts w:ascii="Linux Biolinum" w:hAnsi="Linux Biolinum" w:cs="Linux Biolinum"/>
        </w:rPr>
        <w:t>de pouvoir</w:t>
      </w:r>
      <w:r w:rsidR="007D5CE0">
        <w:rPr>
          <w:rFonts w:ascii="Linux Biolinum" w:hAnsi="Linux Biolinum" w:cs="Linux Biolinum"/>
        </w:rPr>
        <w:t xml:space="preserve"> </w:t>
      </w:r>
      <w:r w:rsidR="007D5CE0" w:rsidRPr="001F0E8E">
        <w:rPr>
          <w:rFonts w:ascii="Linux Biolinum" w:hAnsi="Linux Biolinum" w:cs="Linux Biolinum"/>
        </w:rPr>
        <w:t xml:space="preserve">siéger au </w:t>
      </w:r>
      <w:r w:rsidR="007D5CE0">
        <w:rPr>
          <w:rFonts w:ascii="Linux Biolinum" w:hAnsi="Linux Biolinum" w:cs="Linux Biolinum"/>
        </w:rPr>
        <w:t>conseil constitutionnel (</w:t>
      </w:r>
      <w:r w:rsidR="001F0E8E" w:rsidRPr="001F0E8E">
        <w:rPr>
          <w:rFonts w:ascii="Linux Biolinum" w:hAnsi="Linux Biolinum" w:cs="Linux Biolinum"/>
        </w:rPr>
        <w:t>la question aurait pu s</w:t>
      </w:r>
      <w:r w:rsidR="007D5CE0">
        <w:rPr>
          <w:rFonts w:ascii="Linux Biolinum" w:hAnsi="Linux Biolinum" w:cs="Linux Biolinum"/>
        </w:rPr>
        <w:t xml:space="preserve">e </w:t>
      </w:r>
      <w:r w:rsidR="001F0E8E" w:rsidRPr="001F0E8E">
        <w:rPr>
          <w:rFonts w:ascii="Linux Biolinum" w:hAnsi="Linux Biolinum" w:cs="Linux Biolinum"/>
        </w:rPr>
        <w:t>poser pour</w:t>
      </w:r>
      <w:r w:rsidR="004F622D">
        <w:rPr>
          <w:rFonts w:ascii="Linux Biolinum" w:hAnsi="Linux Biolinum" w:cs="Linux Biolinum"/>
        </w:rPr>
        <w:t xml:space="preserve"> </w:t>
      </w:r>
      <w:r w:rsidR="004821EB" w:rsidRPr="001F0E8E">
        <w:rPr>
          <w:rFonts w:ascii="Linux Biolinum" w:hAnsi="Linux Biolinum" w:cs="Linux Biolinum"/>
        </w:rPr>
        <w:t>François</w:t>
      </w:r>
      <w:r w:rsidR="007D5CE0">
        <w:rPr>
          <w:rFonts w:ascii="Linux Biolinum" w:hAnsi="Linux Biolinum" w:cs="Linux Biolinum"/>
        </w:rPr>
        <w:t xml:space="preserve"> </w:t>
      </w:r>
      <w:r w:rsidR="00097402">
        <w:rPr>
          <w:rFonts w:ascii="Linux Biolinum" w:hAnsi="Linux Biolinum" w:cs="Linux Biolinum"/>
        </w:rPr>
        <w:t>H</w:t>
      </w:r>
      <w:r w:rsidR="00712F98">
        <w:rPr>
          <w:rFonts w:ascii="Linux Biolinum" w:hAnsi="Linux Biolinum" w:cs="Linux Biolinum"/>
        </w:rPr>
        <w:t xml:space="preserve">ollande également) – les </w:t>
      </w:r>
      <w:r w:rsidR="001F0E8E" w:rsidRPr="001F0E8E">
        <w:rPr>
          <w:rFonts w:ascii="Linux Biolinum" w:hAnsi="Linux Biolinum" w:cs="Linux Biolinum"/>
        </w:rPr>
        <w:t>anciens</w:t>
      </w:r>
      <w:r w:rsidR="00712F98">
        <w:rPr>
          <w:rFonts w:ascii="Linux Biolinum" w:hAnsi="Linux Biolinum" w:cs="Linux Biolinum"/>
        </w:rPr>
        <w:t xml:space="preserve"> </w:t>
      </w:r>
      <w:r w:rsidR="001F0E8E" w:rsidRPr="001F0E8E">
        <w:rPr>
          <w:rFonts w:ascii="Linux Biolinum" w:hAnsi="Linux Biolinum" w:cs="Linux Biolinum"/>
        </w:rPr>
        <w:t xml:space="preserve">présidents sont </w:t>
      </w:r>
      <w:r w:rsidR="00712F98">
        <w:rPr>
          <w:rFonts w:ascii="Linux Biolinum" w:hAnsi="Linux Biolinum" w:cs="Linux Biolinum"/>
        </w:rPr>
        <w:t xml:space="preserve">désormais </w:t>
      </w:r>
      <w:r w:rsidR="001F0E8E" w:rsidRPr="001F0E8E">
        <w:rPr>
          <w:rFonts w:ascii="Linux Biolinum" w:hAnsi="Linux Biolinum" w:cs="Linux Biolinum"/>
        </w:rPr>
        <w:t>plus jeunes</w:t>
      </w:r>
      <w:r w:rsidR="00712F98">
        <w:rPr>
          <w:rFonts w:ascii="Linux Biolinum" w:hAnsi="Linux Biolinum" w:cs="Linux Biolinum"/>
        </w:rPr>
        <w:t xml:space="preserve">, et ont </w:t>
      </w:r>
      <w:r w:rsidR="001F0E8E" w:rsidRPr="001F0E8E">
        <w:rPr>
          <w:rFonts w:ascii="Linux Biolinum" w:hAnsi="Linux Biolinum" w:cs="Linux Biolinum"/>
        </w:rPr>
        <w:t>donc une carrière après</w:t>
      </w:r>
      <w:r w:rsidR="00712F98">
        <w:rPr>
          <w:rFonts w:ascii="Linux Biolinum" w:hAnsi="Linux Biolinum" w:cs="Linux Biolinum"/>
        </w:rPr>
        <w:t>.</w:t>
      </w:r>
      <w:r w:rsidR="009A76C7">
        <w:rPr>
          <w:rFonts w:ascii="Linux Biolinum" w:hAnsi="Linux Biolinum" w:cs="Linux Biolinum"/>
        </w:rPr>
        <w:t xml:space="preserve"> L</w:t>
      </w:r>
      <w:r w:rsidR="001F0E8E" w:rsidRPr="001F0E8E">
        <w:rPr>
          <w:rFonts w:ascii="Linux Biolinum" w:hAnsi="Linux Biolinum" w:cs="Linux Biolinum"/>
        </w:rPr>
        <w:t>a</w:t>
      </w:r>
      <w:r w:rsidR="009A76C7">
        <w:rPr>
          <w:rFonts w:ascii="Linux Biolinum" w:hAnsi="Linux Biolinum" w:cs="Linux Biolinum"/>
        </w:rPr>
        <w:t xml:space="preserve"> </w:t>
      </w:r>
      <w:r w:rsidR="001F0E8E" w:rsidRPr="001F0E8E">
        <w:rPr>
          <w:rFonts w:ascii="Linux Biolinum" w:hAnsi="Linux Biolinum" w:cs="Linux Biolinum"/>
        </w:rPr>
        <w:t xml:space="preserve">question </w:t>
      </w:r>
      <w:r w:rsidR="00DC03F1">
        <w:rPr>
          <w:rFonts w:ascii="Linux Biolinum" w:hAnsi="Linux Biolinum" w:cs="Linux Biolinum"/>
        </w:rPr>
        <w:t xml:space="preserve">est celle de savoir si </w:t>
      </w:r>
      <w:r w:rsidR="001F0E8E" w:rsidRPr="001F0E8E">
        <w:rPr>
          <w:rFonts w:ascii="Linux Biolinum" w:hAnsi="Linux Biolinum" w:cs="Linux Biolinum"/>
        </w:rPr>
        <w:t>une juridiction qui a</w:t>
      </w:r>
      <w:r w:rsidR="00A04288">
        <w:rPr>
          <w:rFonts w:ascii="Linux Biolinum" w:hAnsi="Linux Biolinum" w:cs="Linux Biolinum"/>
        </w:rPr>
        <w:t xml:space="preserve"> c</w:t>
      </w:r>
      <w:r w:rsidR="001F0E8E" w:rsidRPr="001F0E8E">
        <w:rPr>
          <w:rFonts w:ascii="Linux Biolinum" w:hAnsi="Linux Biolinum" w:cs="Linux Biolinum"/>
        </w:rPr>
        <w:t>es compétences</w:t>
      </w:r>
      <w:r w:rsidR="00A04288">
        <w:rPr>
          <w:rFonts w:ascii="Linux Biolinum" w:hAnsi="Linux Biolinum" w:cs="Linux Biolinum"/>
        </w:rPr>
        <w:t xml:space="preserve">, </w:t>
      </w:r>
      <w:r w:rsidR="001F0E8E" w:rsidRPr="001F0E8E">
        <w:rPr>
          <w:rFonts w:ascii="Linux Biolinum" w:hAnsi="Linux Biolinum" w:cs="Linux Biolinum"/>
        </w:rPr>
        <w:t>ce rôle</w:t>
      </w:r>
      <w:r w:rsidR="00DC03F1">
        <w:rPr>
          <w:rFonts w:ascii="Linux Biolinum" w:hAnsi="Linux Biolinum" w:cs="Linux Biolinum"/>
        </w:rPr>
        <w:t xml:space="preserve">, cet </w:t>
      </w:r>
      <w:r w:rsidR="001F0E8E" w:rsidRPr="001F0E8E">
        <w:rPr>
          <w:rFonts w:ascii="Linux Biolinum" w:hAnsi="Linux Biolinum" w:cs="Linux Biolinum"/>
        </w:rPr>
        <w:t>importance</w:t>
      </w:r>
      <w:r w:rsidR="00DC03F1">
        <w:rPr>
          <w:rFonts w:ascii="Linux Biolinum" w:hAnsi="Linux Biolinum" w:cs="Linux Biolinum"/>
        </w:rPr>
        <w:t>,</w:t>
      </w:r>
      <w:r w:rsidR="001F0E8E" w:rsidRPr="001F0E8E">
        <w:rPr>
          <w:rFonts w:ascii="Linux Biolinum" w:hAnsi="Linux Biolinum" w:cs="Linux Biolinum"/>
        </w:rPr>
        <w:t xml:space="preserve"> peut accepter que des hommes</w:t>
      </w:r>
      <w:r w:rsidR="00D44C0F">
        <w:rPr>
          <w:rFonts w:ascii="Linux Biolinum" w:hAnsi="Linux Biolinum" w:cs="Linux Biolinum"/>
        </w:rPr>
        <w:t xml:space="preserve"> </w:t>
      </w:r>
      <w:r w:rsidR="001F0E8E" w:rsidRPr="001F0E8E">
        <w:rPr>
          <w:rFonts w:ascii="Linux Biolinum" w:hAnsi="Linux Biolinum" w:cs="Linux Biolinum"/>
        </w:rPr>
        <w:t>politiques siège</w:t>
      </w:r>
      <w:r w:rsidR="00FC2DF3">
        <w:rPr>
          <w:rFonts w:ascii="Linux Biolinum" w:hAnsi="Linux Biolinum" w:cs="Linux Biolinum"/>
        </w:rPr>
        <w:t>nt</w:t>
      </w:r>
      <w:r w:rsidR="001F0E8E" w:rsidRPr="001F0E8E">
        <w:rPr>
          <w:rFonts w:ascii="Linux Biolinum" w:hAnsi="Linux Biolinum" w:cs="Linux Biolinum"/>
        </w:rPr>
        <w:t xml:space="preserve"> quasiment ès</w:t>
      </w:r>
      <w:r w:rsidR="00FC2DF3">
        <w:rPr>
          <w:rFonts w:ascii="Linux Biolinum" w:hAnsi="Linux Biolinum" w:cs="Linux Biolinum"/>
        </w:rPr>
        <w:t xml:space="preserve"> </w:t>
      </w:r>
      <w:r w:rsidR="001F0E8E" w:rsidRPr="001F0E8E">
        <w:rPr>
          <w:rFonts w:ascii="Linux Biolinum" w:hAnsi="Linux Biolinum" w:cs="Linux Biolinum"/>
        </w:rPr>
        <w:t xml:space="preserve">qualité au sein du </w:t>
      </w:r>
      <w:r w:rsidR="00A4497C">
        <w:rPr>
          <w:rFonts w:ascii="Linux Biolinum" w:hAnsi="Linux Biolinum" w:cs="Linux Biolinum"/>
        </w:rPr>
        <w:t>C</w:t>
      </w:r>
      <w:r w:rsidR="001F0E8E" w:rsidRPr="001F0E8E">
        <w:rPr>
          <w:rFonts w:ascii="Linux Biolinum" w:hAnsi="Linux Biolinum" w:cs="Linux Biolinum"/>
        </w:rPr>
        <w:t xml:space="preserve">onseil </w:t>
      </w:r>
      <w:r w:rsidR="00A4497C">
        <w:rPr>
          <w:rFonts w:ascii="Linux Biolinum" w:hAnsi="Linux Biolinum" w:cs="Linux Biolinum"/>
        </w:rPr>
        <w:t xml:space="preserve">constitutionnel. Cela </w:t>
      </w:r>
      <w:r w:rsidR="001F0E8E" w:rsidRPr="001F0E8E">
        <w:rPr>
          <w:rFonts w:ascii="Linux Biolinum" w:hAnsi="Linux Biolinum" w:cs="Linux Biolinum"/>
        </w:rPr>
        <w:t>soulève ég</w:t>
      </w:r>
      <w:r w:rsidR="001F0E8E" w:rsidRPr="001F0E8E">
        <w:rPr>
          <w:rFonts w:ascii="Linux Biolinum" w:hAnsi="Linux Biolinum" w:cs="Linux Biolinum"/>
        </w:rPr>
        <w:t>a</w:t>
      </w:r>
      <w:r w:rsidR="001F0E8E" w:rsidRPr="001F0E8E">
        <w:rPr>
          <w:rFonts w:ascii="Linux Biolinum" w:hAnsi="Linux Biolinum" w:cs="Linux Biolinum"/>
        </w:rPr>
        <w:t>lement la question du</w:t>
      </w:r>
      <w:r w:rsidR="002B109F">
        <w:rPr>
          <w:rFonts w:ascii="Linux Biolinum" w:hAnsi="Linux Biolinum" w:cs="Linux Biolinum"/>
        </w:rPr>
        <w:t xml:space="preserve"> </w:t>
      </w:r>
      <w:r w:rsidR="001F0E8E" w:rsidRPr="001F0E8E">
        <w:rPr>
          <w:rFonts w:ascii="Linux Biolinum" w:hAnsi="Linux Biolinum" w:cs="Linux Biolinum"/>
        </w:rPr>
        <w:t xml:space="preserve">recrutement des membres du </w:t>
      </w:r>
      <w:r w:rsidR="00791D08">
        <w:rPr>
          <w:rFonts w:ascii="Linux Biolinum" w:hAnsi="Linux Biolinum" w:cs="Linux Biolinum"/>
        </w:rPr>
        <w:t>C</w:t>
      </w:r>
      <w:r w:rsidR="001F0E8E" w:rsidRPr="001F0E8E">
        <w:rPr>
          <w:rFonts w:ascii="Linux Biolinum" w:hAnsi="Linux Biolinum" w:cs="Linux Biolinum"/>
        </w:rPr>
        <w:t>onseil</w:t>
      </w:r>
      <w:r w:rsidR="00791D08">
        <w:rPr>
          <w:rFonts w:ascii="Linux Biolinum" w:hAnsi="Linux Biolinum" w:cs="Linux Biolinum"/>
        </w:rPr>
        <w:t xml:space="preserve"> </w:t>
      </w:r>
      <w:r w:rsidR="001F0E8E" w:rsidRPr="001F0E8E">
        <w:rPr>
          <w:rFonts w:ascii="Linux Biolinum" w:hAnsi="Linux Biolinum" w:cs="Linux Biolinum"/>
        </w:rPr>
        <w:t>constitutionnel</w:t>
      </w:r>
      <w:r w:rsidR="006F52A6">
        <w:rPr>
          <w:rFonts w:ascii="Linux Biolinum" w:hAnsi="Linux Biolinum" w:cs="Linux Biolinum"/>
        </w:rPr>
        <w:t>,</w:t>
      </w:r>
      <w:r w:rsidR="001F0E8E" w:rsidRPr="001F0E8E">
        <w:rPr>
          <w:rFonts w:ascii="Linux Biolinum" w:hAnsi="Linux Biolinum" w:cs="Linux Biolinum"/>
        </w:rPr>
        <w:t xml:space="preserve"> du fait que le</w:t>
      </w:r>
      <w:r w:rsidR="00C36E77">
        <w:rPr>
          <w:rFonts w:ascii="Linux Biolinum" w:hAnsi="Linux Biolinum" w:cs="Linux Biolinum"/>
        </w:rPr>
        <w:t xml:space="preserve"> </w:t>
      </w:r>
      <w:r w:rsidR="001F0E8E" w:rsidRPr="001F0E8E">
        <w:rPr>
          <w:rFonts w:ascii="Linux Biolinum" w:hAnsi="Linux Biolinum" w:cs="Linux Biolinum"/>
        </w:rPr>
        <w:t>recrutement est de plus en plus</w:t>
      </w:r>
      <w:r w:rsidR="00C36E77">
        <w:rPr>
          <w:rFonts w:ascii="Linux Biolinum" w:hAnsi="Linux Biolinum" w:cs="Linux Biolinum"/>
        </w:rPr>
        <w:t xml:space="preserve"> </w:t>
      </w:r>
      <w:r w:rsidR="001F0E8E" w:rsidRPr="001F0E8E">
        <w:rPr>
          <w:rFonts w:ascii="Linux Biolinum" w:hAnsi="Linux Biolinum" w:cs="Linux Biolinum"/>
        </w:rPr>
        <w:t xml:space="preserve">politique et </w:t>
      </w:r>
      <w:r w:rsidR="00DE16AB">
        <w:rPr>
          <w:rFonts w:ascii="Linux Biolinum" w:hAnsi="Linux Biolinum" w:cs="Linux Biolinum"/>
        </w:rPr>
        <w:t>qu’</w:t>
      </w:r>
      <w:r w:rsidR="001F0E8E" w:rsidRPr="001F0E8E">
        <w:rPr>
          <w:rFonts w:ascii="Linux Biolinum" w:hAnsi="Linux Biolinum" w:cs="Linux Biolinum"/>
        </w:rPr>
        <w:t xml:space="preserve">il </w:t>
      </w:r>
      <w:r w:rsidR="00C36E77" w:rsidRPr="001F0E8E">
        <w:rPr>
          <w:rFonts w:ascii="Linux Biolinum" w:hAnsi="Linux Biolinum" w:cs="Linux Biolinum"/>
        </w:rPr>
        <w:t>y a</w:t>
      </w:r>
      <w:r w:rsidR="001F0E8E" w:rsidRPr="001F0E8E">
        <w:rPr>
          <w:rFonts w:ascii="Linux Biolinum" w:hAnsi="Linux Biolinum" w:cs="Linux Biolinum"/>
        </w:rPr>
        <w:t xml:space="preserve"> un certain nombre de</w:t>
      </w:r>
      <w:r w:rsidR="00C36E77">
        <w:rPr>
          <w:rFonts w:ascii="Linux Biolinum" w:hAnsi="Linux Biolinum" w:cs="Linux Biolinum"/>
        </w:rPr>
        <w:t xml:space="preserve"> </w:t>
      </w:r>
      <w:r w:rsidR="001F0E8E" w:rsidRPr="001F0E8E">
        <w:rPr>
          <w:rFonts w:ascii="Linux Biolinum" w:hAnsi="Linux Biolinum" w:cs="Linux Biolinum"/>
        </w:rPr>
        <w:t>ministres très i</w:t>
      </w:r>
      <w:r w:rsidR="001F0E8E" w:rsidRPr="001F0E8E">
        <w:rPr>
          <w:rFonts w:ascii="Linux Biolinum" w:hAnsi="Linux Biolinum" w:cs="Linux Biolinum"/>
        </w:rPr>
        <w:t>m</w:t>
      </w:r>
      <w:r w:rsidR="001F0E8E" w:rsidRPr="001F0E8E">
        <w:rPr>
          <w:rFonts w:ascii="Linux Biolinum" w:hAnsi="Linux Biolinum" w:cs="Linux Biolinum"/>
        </w:rPr>
        <w:t>portants qui sont</w:t>
      </w:r>
      <w:r w:rsidR="00E661FB">
        <w:rPr>
          <w:rFonts w:ascii="Linux Biolinum" w:hAnsi="Linux Biolinum" w:cs="Linux Biolinum"/>
        </w:rPr>
        <w:t xml:space="preserve"> au </w:t>
      </w:r>
      <w:r w:rsidR="009C4ABF">
        <w:rPr>
          <w:rFonts w:ascii="Linux Biolinum" w:hAnsi="Linux Biolinum" w:cs="Linux Biolinum"/>
        </w:rPr>
        <w:t>C</w:t>
      </w:r>
      <w:r w:rsidR="001F0E8E" w:rsidRPr="001F0E8E">
        <w:rPr>
          <w:rFonts w:ascii="Linux Biolinum" w:hAnsi="Linux Biolinum" w:cs="Linux Biolinum"/>
        </w:rPr>
        <w:t xml:space="preserve">onseil constitutionnel </w:t>
      </w:r>
      <w:r w:rsidR="00E661FB">
        <w:rPr>
          <w:rFonts w:ascii="Linux Biolinum" w:hAnsi="Linux Biolinum" w:cs="Linux Biolinum"/>
        </w:rPr>
        <w:t>(</w:t>
      </w:r>
      <w:r w:rsidR="001F0E8E" w:rsidRPr="001F0E8E">
        <w:rPr>
          <w:rFonts w:ascii="Linux Biolinum" w:hAnsi="Linux Biolinum" w:cs="Linux Biolinum"/>
        </w:rPr>
        <w:t>trois ou quatre</w:t>
      </w:r>
      <w:r w:rsidR="009C4ABF">
        <w:rPr>
          <w:rFonts w:ascii="Linux Biolinum" w:hAnsi="Linux Biolinum" w:cs="Linux Biolinum"/>
        </w:rPr>
        <w:t xml:space="preserve"> </w:t>
      </w:r>
      <w:r w:rsidR="001F0E8E" w:rsidRPr="001F0E8E">
        <w:rPr>
          <w:rFonts w:ascii="Linux Biolinum" w:hAnsi="Linux Biolinum" w:cs="Linux Biolinum"/>
        </w:rPr>
        <w:t>ministres et plusieurs anciens p</w:t>
      </w:r>
      <w:r w:rsidR="00E661FB">
        <w:rPr>
          <w:rFonts w:ascii="Linux Biolinum" w:hAnsi="Linux Biolinum" w:cs="Linux Biolinum"/>
        </w:rPr>
        <w:t>remiers ministres ont été au C</w:t>
      </w:r>
      <w:r w:rsidR="001F0E8E" w:rsidRPr="001F0E8E">
        <w:rPr>
          <w:rFonts w:ascii="Linux Biolinum" w:hAnsi="Linux Biolinum" w:cs="Linux Biolinum"/>
        </w:rPr>
        <w:t>onseil constitutionnel</w:t>
      </w:r>
      <w:r w:rsidR="00E661FB">
        <w:rPr>
          <w:rFonts w:ascii="Linux Biolinum" w:hAnsi="Linux Biolinum" w:cs="Linux Biolinum"/>
        </w:rPr>
        <w:t>)</w:t>
      </w:r>
      <w:r w:rsidR="00BB4871">
        <w:rPr>
          <w:rFonts w:ascii="Linux Biolinum" w:hAnsi="Linux Biolinum" w:cs="Linux Biolinum"/>
        </w:rPr>
        <w:t xml:space="preserve">. Il n’agit pas de les </w:t>
      </w:r>
      <w:r w:rsidR="001F0E8E" w:rsidRPr="001F0E8E">
        <w:rPr>
          <w:rFonts w:ascii="Linux Biolinum" w:hAnsi="Linux Biolinum" w:cs="Linux Biolinum"/>
        </w:rPr>
        <w:t>remettre en cause</w:t>
      </w:r>
      <w:r w:rsidR="00AE69E6">
        <w:rPr>
          <w:rFonts w:ascii="Linux Biolinum" w:hAnsi="Linux Biolinum" w:cs="Linux Biolinum"/>
        </w:rPr>
        <w:t>,</w:t>
      </w:r>
      <w:r w:rsidR="001F0E8E" w:rsidRPr="001F0E8E">
        <w:rPr>
          <w:rFonts w:ascii="Linux Biolinum" w:hAnsi="Linux Biolinum" w:cs="Linux Biolinum"/>
        </w:rPr>
        <w:t xml:space="preserve"> mais quand même de s</w:t>
      </w:r>
      <w:r w:rsidR="002B2F72">
        <w:rPr>
          <w:rFonts w:ascii="Linux Biolinum" w:hAnsi="Linux Biolinum" w:cs="Linux Biolinum"/>
        </w:rPr>
        <w:t>’</w:t>
      </w:r>
      <w:r w:rsidR="001F0E8E" w:rsidRPr="001F0E8E">
        <w:rPr>
          <w:rFonts w:ascii="Linux Biolinum" w:hAnsi="Linux Biolinum" w:cs="Linux Biolinum"/>
        </w:rPr>
        <w:t>étonner que des</w:t>
      </w:r>
      <w:r w:rsidR="00D33FAF">
        <w:rPr>
          <w:rFonts w:ascii="Linux Biolinum" w:hAnsi="Linux Biolinum" w:cs="Linux Biolinum"/>
        </w:rPr>
        <w:t xml:space="preserve"> </w:t>
      </w:r>
      <w:r w:rsidR="001F0E8E" w:rsidRPr="001F0E8E">
        <w:rPr>
          <w:rFonts w:ascii="Linux Biolinum" w:hAnsi="Linux Biolinum" w:cs="Linux Biolinum"/>
        </w:rPr>
        <w:t>anciens ministres puisse</w:t>
      </w:r>
      <w:r w:rsidR="003E78E9">
        <w:rPr>
          <w:rFonts w:ascii="Linux Biolinum" w:hAnsi="Linux Biolinum" w:cs="Linux Biolinum"/>
        </w:rPr>
        <w:t>nt</w:t>
      </w:r>
      <w:r w:rsidR="001F0E8E" w:rsidRPr="001F0E8E">
        <w:rPr>
          <w:rFonts w:ascii="Linux Biolinum" w:hAnsi="Linux Biolinum" w:cs="Linux Biolinum"/>
        </w:rPr>
        <w:t xml:space="preserve"> avoir à statuer</w:t>
      </w:r>
      <w:r w:rsidR="00D33FAF">
        <w:rPr>
          <w:rFonts w:ascii="Linux Biolinum" w:hAnsi="Linux Biolinum" w:cs="Linux Biolinum"/>
        </w:rPr>
        <w:t xml:space="preserve"> </w:t>
      </w:r>
      <w:r w:rsidR="001F0E8E" w:rsidRPr="001F0E8E">
        <w:rPr>
          <w:rFonts w:ascii="Linux Biolinum" w:hAnsi="Linux Biolinum" w:cs="Linux Biolinum"/>
        </w:rPr>
        <w:t>sur des textes dont ils ont soutenu</w:t>
      </w:r>
      <w:r w:rsidR="00E434A9">
        <w:rPr>
          <w:rFonts w:ascii="Linux Biolinum" w:hAnsi="Linux Biolinum" w:cs="Linux Biolinum"/>
        </w:rPr>
        <w:t>,</w:t>
      </w:r>
      <w:r w:rsidR="001F0E8E" w:rsidRPr="001F0E8E">
        <w:rPr>
          <w:rFonts w:ascii="Linux Biolinum" w:hAnsi="Linux Biolinum" w:cs="Linux Biolinum"/>
        </w:rPr>
        <w:t xml:space="preserve"> la</w:t>
      </w:r>
      <w:r w:rsidR="00D33FAF">
        <w:rPr>
          <w:rFonts w:ascii="Linux Biolinum" w:hAnsi="Linux Biolinum" w:cs="Linux Biolinum"/>
        </w:rPr>
        <w:t xml:space="preserve"> </w:t>
      </w:r>
      <w:r w:rsidR="001F0E8E" w:rsidRPr="001F0E8E">
        <w:rPr>
          <w:rFonts w:ascii="Linux Biolinum" w:hAnsi="Linux Biolinum" w:cs="Linux Biolinum"/>
        </w:rPr>
        <w:t>plupart du temps l</w:t>
      </w:r>
      <w:r w:rsidR="002B2F72">
        <w:rPr>
          <w:rFonts w:ascii="Linux Biolinum" w:hAnsi="Linux Biolinum" w:cs="Linux Biolinum"/>
        </w:rPr>
        <w:t>’</w:t>
      </w:r>
      <w:r w:rsidR="001F0E8E" w:rsidRPr="001F0E8E">
        <w:rPr>
          <w:rFonts w:ascii="Linux Biolinum" w:hAnsi="Linux Biolinum" w:cs="Linux Biolinum"/>
        </w:rPr>
        <w:t>adoption par leur majorité</w:t>
      </w:r>
      <w:r w:rsidR="00744C61">
        <w:rPr>
          <w:rFonts w:ascii="Linux Biolinum" w:hAnsi="Linux Biolinum" w:cs="Linux Biolinum"/>
        </w:rPr>
        <w:t xml:space="preserve">. Cela </w:t>
      </w:r>
      <w:r w:rsidR="001F0E8E" w:rsidRPr="001F0E8E">
        <w:rPr>
          <w:rFonts w:ascii="Linux Biolinum" w:hAnsi="Linux Biolinum" w:cs="Linux Biolinum"/>
        </w:rPr>
        <w:t>montre</w:t>
      </w:r>
      <w:r w:rsidR="002B4C5B">
        <w:rPr>
          <w:rFonts w:ascii="Linux Biolinum" w:hAnsi="Linux Biolinum" w:cs="Linux Biolinum"/>
        </w:rPr>
        <w:t xml:space="preserve"> </w:t>
      </w:r>
      <w:r w:rsidR="001F0E8E" w:rsidRPr="001F0E8E">
        <w:rPr>
          <w:rFonts w:ascii="Linux Biolinum" w:hAnsi="Linux Biolinum" w:cs="Linux Biolinum"/>
        </w:rPr>
        <w:t>bien que cette évolution du</w:t>
      </w:r>
      <w:r w:rsidR="00542A26">
        <w:rPr>
          <w:rFonts w:ascii="Linux Biolinum" w:hAnsi="Linux Biolinum" w:cs="Linux Biolinum"/>
        </w:rPr>
        <w:t xml:space="preserve"> </w:t>
      </w:r>
      <w:r w:rsidR="002B4C5B">
        <w:rPr>
          <w:rFonts w:ascii="Linux Biolinum" w:hAnsi="Linux Biolinum" w:cs="Linux Biolinum"/>
        </w:rPr>
        <w:t>C</w:t>
      </w:r>
      <w:r w:rsidR="001F0E8E" w:rsidRPr="001F0E8E">
        <w:rPr>
          <w:rFonts w:ascii="Linux Biolinum" w:hAnsi="Linux Biolinum" w:cs="Linux Biolinum"/>
        </w:rPr>
        <w:t>onseil constitutionnel est une</w:t>
      </w:r>
      <w:r w:rsidR="002B4C5B">
        <w:rPr>
          <w:rFonts w:ascii="Linux Biolinum" w:hAnsi="Linux Biolinum" w:cs="Linux Biolinum"/>
        </w:rPr>
        <w:t xml:space="preserve"> </w:t>
      </w:r>
      <w:r w:rsidR="001F0E8E" w:rsidRPr="001F0E8E">
        <w:rPr>
          <w:rFonts w:ascii="Linux Biolinum" w:hAnsi="Linux Biolinum" w:cs="Linux Biolinum"/>
        </w:rPr>
        <w:t>mutation radicale du droit</w:t>
      </w:r>
      <w:r w:rsidR="00542A26">
        <w:rPr>
          <w:rFonts w:ascii="Linux Biolinum" w:hAnsi="Linux Biolinum" w:cs="Linux Biolinum"/>
        </w:rPr>
        <w:t xml:space="preserve"> </w:t>
      </w:r>
      <w:r w:rsidR="001F0E8E" w:rsidRPr="001F0E8E">
        <w:rPr>
          <w:rFonts w:ascii="Linux Biolinum" w:hAnsi="Linux Biolinum" w:cs="Linux Biolinum"/>
        </w:rPr>
        <w:t>const</w:t>
      </w:r>
      <w:r w:rsidR="001F0E8E" w:rsidRPr="001F0E8E">
        <w:rPr>
          <w:rFonts w:ascii="Linux Biolinum" w:hAnsi="Linux Biolinum" w:cs="Linux Biolinum"/>
        </w:rPr>
        <w:t>i</w:t>
      </w:r>
      <w:r w:rsidR="001F0E8E" w:rsidRPr="001F0E8E">
        <w:rPr>
          <w:rFonts w:ascii="Linux Biolinum" w:hAnsi="Linux Biolinum" w:cs="Linux Biolinum"/>
        </w:rPr>
        <w:t xml:space="preserve">tutionnel de la </w:t>
      </w:r>
      <w:r w:rsidR="001F0E8E">
        <w:rPr>
          <w:rFonts w:ascii="Linux Biolinum" w:hAnsi="Linux Biolinum" w:cs="Linux Biolinum"/>
        </w:rPr>
        <w:t>Cinqui</w:t>
      </w:r>
      <w:r w:rsidR="001F0E8E" w:rsidRPr="001F0E8E">
        <w:rPr>
          <w:rFonts w:ascii="Linux Biolinum" w:hAnsi="Linux Biolinum" w:cs="Linux Biolinum"/>
        </w:rPr>
        <w:t xml:space="preserve">ème </w:t>
      </w:r>
      <w:r w:rsidR="004465B5">
        <w:rPr>
          <w:rFonts w:ascii="Linux Biolinum" w:hAnsi="Linux Biolinum" w:cs="Linux Biolinum"/>
        </w:rPr>
        <w:t>R</w:t>
      </w:r>
      <w:r w:rsidR="001F0E8E" w:rsidRPr="001F0E8E">
        <w:rPr>
          <w:rFonts w:ascii="Linux Biolinum" w:hAnsi="Linux Biolinum" w:cs="Linux Biolinum"/>
        </w:rPr>
        <w:t>épublique</w:t>
      </w:r>
      <w:r w:rsidR="00646077">
        <w:rPr>
          <w:rFonts w:ascii="Linux Biolinum" w:hAnsi="Linux Biolinum" w:cs="Linux Biolinum"/>
        </w:rPr>
        <w:t xml:space="preserve">, </w:t>
      </w:r>
      <w:r w:rsidR="001F0E8E" w:rsidRPr="001F0E8E">
        <w:rPr>
          <w:rFonts w:ascii="Linux Biolinum" w:hAnsi="Linux Biolinum" w:cs="Linux Biolinum"/>
        </w:rPr>
        <w:t>une mutation radicale au regard de</w:t>
      </w:r>
      <w:r w:rsidR="00B82CD0">
        <w:rPr>
          <w:rFonts w:ascii="Linux Biolinum" w:hAnsi="Linux Biolinum" w:cs="Linux Biolinum"/>
        </w:rPr>
        <w:t xml:space="preserve"> </w:t>
      </w:r>
      <w:r w:rsidR="001F0E8E" w:rsidRPr="001F0E8E">
        <w:rPr>
          <w:rFonts w:ascii="Linux Biolinum" w:hAnsi="Linux Biolinum" w:cs="Linux Biolinum"/>
        </w:rPr>
        <w:t>ce que voulaient les constituants</w:t>
      </w:r>
      <w:r w:rsidR="00B82CD0">
        <w:rPr>
          <w:rFonts w:ascii="Linux Biolinum" w:hAnsi="Linux Biolinum" w:cs="Linux Biolinum"/>
        </w:rPr>
        <w:t xml:space="preserve">, </w:t>
      </w:r>
      <w:r w:rsidR="001F0E8E" w:rsidRPr="001F0E8E">
        <w:rPr>
          <w:rFonts w:ascii="Linux Biolinum" w:hAnsi="Linux Biolinum" w:cs="Linux Biolinum"/>
        </w:rPr>
        <w:t>mais</w:t>
      </w:r>
      <w:r w:rsidR="00B82CD0">
        <w:rPr>
          <w:rFonts w:ascii="Linux Biolinum" w:hAnsi="Linux Biolinum" w:cs="Linux Biolinum"/>
        </w:rPr>
        <w:t xml:space="preserve"> </w:t>
      </w:r>
      <w:r w:rsidR="001F0E8E" w:rsidRPr="001F0E8E">
        <w:rPr>
          <w:rFonts w:ascii="Linux Biolinum" w:hAnsi="Linux Biolinum" w:cs="Linux Biolinum"/>
        </w:rPr>
        <w:t>ce n</w:t>
      </w:r>
      <w:r w:rsidR="002B2F72">
        <w:rPr>
          <w:rFonts w:ascii="Linux Biolinum" w:hAnsi="Linux Biolinum" w:cs="Linux Biolinum"/>
        </w:rPr>
        <w:t>’</w:t>
      </w:r>
      <w:r w:rsidR="001F0E8E" w:rsidRPr="001F0E8E">
        <w:rPr>
          <w:rFonts w:ascii="Linux Biolinum" w:hAnsi="Linux Biolinum" w:cs="Linux Biolinum"/>
        </w:rPr>
        <w:t>est pas la fin de</w:t>
      </w:r>
      <w:r w:rsidR="00B82CD0">
        <w:rPr>
          <w:rFonts w:ascii="Linux Biolinum" w:hAnsi="Linux Biolinum" w:cs="Linux Biolinum"/>
        </w:rPr>
        <w:t xml:space="preserve"> </w:t>
      </w:r>
      <w:r w:rsidR="001F0E8E" w:rsidRPr="001F0E8E">
        <w:rPr>
          <w:rFonts w:ascii="Linux Biolinum" w:hAnsi="Linux Biolinum" w:cs="Linux Biolinum"/>
        </w:rPr>
        <w:t>l</w:t>
      </w:r>
      <w:r w:rsidR="002B2F72">
        <w:rPr>
          <w:rFonts w:ascii="Linux Biolinum" w:hAnsi="Linux Biolinum" w:cs="Linux Biolinum"/>
        </w:rPr>
        <w:t>’</w:t>
      </w:r>
      <w:r w:rsidR="001F0E8E" w:rsidRPr="001F0E8E">
        <w:rPr>
          <w:rFonts w:ascii="Linux Biolinum" w:hAnsi="Linux Biolinum" w:cs="Linux Biolinum"/>
        </w:rPr>
        <w:t>histoire constitutionnelle</w:t>
      </w:r>
      <w:r w:rsidR="00EB7BF9">
        <w:rPr>
          <w:rFonts w:ascii="Linux Biolinum" w:hAnsi="Linux Biolinum" w:cs="Linux Biolinum"/>
        </w:rPr>
        <w:t xml:space="preserve">, </w:t>
      </w:r>
      <w:r w:rsidR="001F0E8E" w:rsidRPr="001F0E8E">
        <w:rPr>
          <w:rFonts w:ascii="Linux Biolinum" w:hAnsi="Linux Biolinum" w:cs="Linux Biolinum"/>
        </w:rPr>
        <w:t xml:space="preserve">et </w:t>
      </w:r>
      <w:r w:rsidR="00EB7BF9">
        <w:rPr>
          <w:rFonts w:ascii="Linux Biolinum" w:hAnsi="Linux Biolinum" w:cs="Linux Biolinum"/>
        </w:rPr>
        <w:t>le chantier de la Constitution normative reste ouvert.</w:t>
      </w:r>
      <w:r w:rsidR="00393637">
        <w:rPr>
          <w:rFonts w:ascii="Linux Biolinum" w:hAnsi="Linux Biolinum" w:cs="Linux Biolinum"/>
        </w:rPr>
        <w:t xml:space="preserve"> Il y a </w:t>
      </w:r>
      <w:r w:rsidR="001F0E8E" w:rsidRPr="001F0E8E">
        <w:rPr>
          <w:rFonts w:ascii="Linux Biolinum" w:hAnsi="Linux Biolinum" w:cs="Linux Biolinum"/>
        </w:rPr>
        <w:t>plusieu</w:t>
      </w:r>
      <w:r w:rsidR="00393637">
        <w:rPr>
          <w:rFonts w:ascii="Linux Biolinum" w:hAnsi="Linux Biolinum" w:cs="Linux Biolinum"/>
        </w:rPr>
        <w:t>rs interrogations sur la Cinquième Rép</w:t>
      </w:r>
      <w:r w:rsidR="00393637">
        <w:rPr>
          <w:rFonts w:ascii="Linux Biolinum" w:hAnsi="Linux Biolinum" w:cs="Linux Biolinum"/>
        </w:rPr>
        <w:t>u</w:t>
      </w:r>
      <w:r w:rsidR="00393637">
        <w:rPr>
          <w:rFonts w:ascii="Linux Biolinum" w:hAnsi="Linux Biolinum" w:cs="Linux Biolinum"/>
        </w:rPr>
        <w:t xml:space="preserve">blique </w:t>
      </w:r>
      <w:r w:rsidR="001F0E8E" w:rsidRPr="001F0E8E">
        <w:rPr>
          <w:rFonts w:ascii="Linux Biolinum" w:hAnsi="Linux Biolinum" w:cs="Linux Biolinum"/>
        </w:rPr>
        <w:t xml:space="preserve">comme un </w:t>
      </w:r>
      <w:r w:rsidR="00393637">
        <w:rPr>
          <w:rFonts w:ascii="Linux Biolinum" w:hAnsi="Linux Biolinum" w:cs="Linux Biolinum"/>
        </w:rPr>
        <w:t xml:space="preserve">État </w:t>
      </w:r>
      <w:r w:rsidR="001F0E8E" w:rsidRPr="001F0E8E">
        <w:rPr>
          <w:rFonts w:ascii="Linux Biolinum" w:hAnsi="Linux Biolinum" w:cs="Linux Biolinum"/>
        </w:rPr>
        <w:t>de droit</w:t>
      </w:r>
      <w:r w:rsidR="006B56A8">
        <w:rPr>
          <w:rFonts w:ascii="Linux Biolinum" w:hAnsi="Linux Biolinum" w:cs="Linux Biolinum"/>
        </w:rPr>
        <w:t>,</w:t>
      </w:r>
      <w:r w:rsidR="001F0E8E" w:rsidRPr="001F0E8E">
        <w:rPr>
          <w:rFonts w:ascii="Linux Biolinum" w:hAnsi="Linux Biolinum" w:cs="Linux Biolinum"/>
        </w:rPr>
        <w:t xml:space="preserve"> et on peut s</w:t>
      </w:r>
      <w:r w:rsidR="002B2F72">
        <w:rPr>
          <w:rFonts w:ascii="Linux Biolinum" w:hAnsi="Linux Biolinum" w:cs="Linux Biolinum"/>
        </w:rPr>
        <w:t>’</w:t>
      </w:r>
      <w:r w:rsidR="001F0E8E" w:rsidRPr="001F0E8E">
        <w:rPr>
          <w:rFonts w:ascii="Linux Biolinum" w:hAnsi="Linux Biolinum" w:cs="Linux Biolinum"/>
        </w:rPr>
        <w:t>interroger sur la capacité</w:t>
      </w:r>
      <w:r w:rsidR="005B1046">
        <w:rPr>
          <w:rFonts w:ascii="Linux Biolinum" w:hAnsi="Linux Biolinum" w:cs="Linux Biolinum"/>
        </w:rPr>
        <w:t xml:space="preserve"> </w:t>
      </w:r>
      <w:r w:rsidR="001F0E8E" w:rsidRPr="001F0E8E">
        <w:rPr>
          <w:rFonts w:ascii="Linux Biolinum" w:hAnsi="Linux Biolinum" w:cs="Linux Biolinum"/>
        </w:rPr>
        <w:t>qu</w:t>
      </w:r>
      <w:r w:rsidR="002B2F72">
        <w:rPr>
          <w:rFonts w:ascii="Linux Biolinum" w:hAnsi="Linux Biolinum" w:cs="Linux Biolinum"/>
        </w:rPr>
        <w:t>’</w:t>
      </w:r>
      <w:r w:rsidR="001F0E8E" w:rsidRPr="001F0E8E">
        <w:rPr>
          <w:rFonts w:ascii="Linux Biolinum" w:hAnsi="Linux Biolinum" w:cs="Linux Biolinum"/>
        </w:rPr>
        <w:t xml:space="preserve">a le </w:t>
      </w:r>
      <w:r w:rsidR="005B1046">
        <w:rPr>
          <w:rFonts w:ascii="Linux Biolinum" w:hAnsi="Linux Biolinum" w:cs="Linux Biolinum"/>
        </w:rPr>
        <w:t>C</w:t>
      </w:r>
      <w:r w:rsidR="001F0E8E" w:rsidRPr="001F0E8E">
        <w:rPr>
          <w:rFonts w:ascii="Linux Biolinum" w:hAnsi="Linux Biolinum" w:cs="Linux Biolinum"/>
        </w:rPr>
        <w:t>onseil constit</w:t>
      </w:r>
      <w:r w:rsidR="001F0E8E" w:rsidRPr="001F0E8E">
        <w:rPr>
          <w:rFonts w:ascii="Linux Biolinum" w:hAnsi="Linux Biolinum" w:cs="Linux Biolinum"/>
        </w:rPr>
        <w:t>u</w:t>
      </w:r>
      <w:r w:rsidR="001F0E8E" w:rsidRPr="001F0E8E">
        <w:rPr>
          <w:rFonts w:ascii="Linux Biolinum" w:hAnsi="Linux Biolinum" w:cs="Linux Biolinum"/>
        </w:rPr>
        <w:t>tionnel</w:t>
      </w:r>
      <w:r w:rsidR="005B1046">
        <w:rPr>
          <w:rFonts w:ascii="Linux Biolinum" w:hAnsi="Linux Biolinum" w:cs="Linux Biolinum"/>
        </w:rPr>
        <w:t xml:space="preserve"> </w:t>
      </w:r>
      <w:r w:rsidR="001F0E8E" w:rsidRPr="001F0E8E">
        <w:rPr>
          <w:rFonts w:ascii="Linux Biolinum" w:hAnsi="Linux Biolinum" w:cs="Linux Biolinum"/>
        </w:rPr>
        <w:t>aujourd</w:t>
      </w:r>
      <w:r w:rsidR="002B2F72">
        <w:rPr>
          <w:rFonts w:ascii="Linux Biolinum" w:hAnsi="Linux Biolinum" w:cs="Linux Biolinum"/>
        </w:rPr>
        <w:t>’</w:t>
      </w:r>
      <w:r w:rsidR="001F0E8E" w:rsidRPr="001F0E8E">
        <w:rPr>
          <w:rFonts w:ascii="Linux Biolinum" w:hAnsi="Linux Biolinum" w:cs="Linux Biolinum"/>
        </w:rPr>
        <w:t>hui à jouer le rôle qu</w:t>
      </w:r>
      <w:r w:rsidR="005B1046">
        <w:rPr>
          <w:rFonts w:ascii="Linux Biolinum" w:hAnsi="Linux Biolinum" w:cs="Linux Biolinum"/>
        </w:rPr>
        <w:t>’</w:t>
      </w:r>
      <w:r w:rsidR="001F0E8E" w:rsidRPr="001F0E8E">
        <w:rPr>
          <w:rFonts w:ascii="Linux Biolinum" w:hAnsi="Linux Biolinum" w:cs="Linux Biolinum"/>
        </w:rPr>
        <w:t>il</w:t>
      </w:r>
      <w:r w:rsidR="00625343">
        <w:rPr>
          <w:rFonts w:ascii="Linux Biolinum" w:hAnsi="Linux Biolinum" w:cs="Linux Biolinum"/>
        </w:rPr>
        <w:t xml:space="preserve"> </w:t>
      </w:r>
      <w:r w:rsidR="001F0E8E" w:rsidRPr="001F0E8E">
        <w:rPr>
          <w:rFonts w:ascii="Linux Biolinum" w:hAnsi="Linux Biolinum" w:cs="Linux Biolinum"/>
        </w:rPr>
        <w:t xml:space="preserve">a </w:t>
      </w:r>
      <w:r w:rsidR="00C6206B">
        <w:rPr>
          <w:rFonts w:ascii="Linux Biolinum" w:hAnsi="Linux Biolinum" w:cs="Linux Biolinum"/>
        </w:rPr>
        <w:t>progressivement pris, qu’il a p</w:t>
      </w:r>
      <w:r w:rsidR="00C6206B" w:rsidRPr="001F0E8E">
        <w:rPr>
          <w:rFonts w:ascii="Linux Biolinum" w:hAnsi="Linux Biolinum" w:cs="Linux Biolinum"/>
        </w:rPr>
        <w:t xml:space="preserve">rogressivement </w:t>
      </w:r>
      <w:r w:rsidR="00C6206B">
        <w:rPr>
          <w:rFonts w:ascii="Linux Biolinum" w:hAnsi="Linux Biolinum" w:cs="Linux Biolinum"/>
        </w:rPr>
        <w:t>occ</w:t>
      </w:r>
      <w:r w:rsidR="00C6206B">
        <w:rPr>
          <w:rFonts w:ascii="Linux Biolinum" w:hAnsi="Linux Biolinum" w:cs="Linux Biolinum"/>
        </w:rPr>
        <w:t>u</w:t>
      </w:r>
      <w:r w:rsidR="00C6206B">
        <w:rPr>
          <w:rFonts w:ascii="Linux Biolinum" w:hAnsi="Linux Biolinum" w:cs="Linux Biolinum"/>
        </w:rPr>
        <w:t xml:space="preserve">pé, </w:t>
      </w:r>
      <w:r w:rsidR="001F0E8E" w:rsidRPr="001F0E8E">
        <w:rPr>
          <w:rFonts w:ascii="Linux Biolinum" w:hAnsi="Linux Biolinum" w:cs="Linux Biolinum"/>
        </w:rPr>
        <w:t>et ça</w:t>
      </w:r>
      <w:r w:rsidR="002016F7">
        <w:rPr>
          <w:rFonts w:ascii="Linux Biolinum" w:hAnsi="Linux Biolinum" w:cs="Linux Biolinum"/>
        </w:rPr>
        <w:t xml:space="preserve"> </w:t>
      </w:r>
      <w:r w:rsidR="001F0E8E" w:rsidRPr="001F0E8E">
        <w:rPr>
          <w:rFonts w:ascii="Linux Biolinum" w:hAnsi="Linux Biolinum" w:cs="Linux Biolinum"/>
        </w:rPr>
        <w:t>sera l</w:t>
      </w:r>
      <w:r w:rsidR="002B2F72">
        <w:rPr>
          <w:rFonts w:ascii="Linux Biolinum" w:hAnsi="Linux Biolinum" w:cs="Linux Biolinum"/>
        </w:rPr>
        <w:t>’</w:t>
      </w:r>
      <w:r w:rsidR="001F0E8E" w:rsidRPr="001F0E8E">
        <w:rPr>
          <w:rFonts w:ascii="Linux Biolinum" w:hAnsi="Linux Biolinum" w:cs="Linux Biolinum"/>
        </w:rPr>
        <w:t>objet des deux prochaines vidéos</w:t>
      </w:r>
      <w:r w:rsidR="00584FC7">
        <w:rPr>
          <w:rFonts w:ascii="Linux Biolinum" w:hAnsi="Linux Biolinum" w:cs="Linux Biolinum"/>
        </w:rPr>
        <w:t>.</w:t>
      </w:r>
    </w:p>
    <w:p w:rsidR="00552790" w:rsidRDefault="00552790" w:rsidP="00DD5C5C">
      <w:pPr>
        <w:pStyle w:val="Titre1"/>
      </w:pPr>
      <w:bookmarkStart w:id="3" w:name="_Toc74693150"/>
      <w:r>
        <w:t xml:space="preserve">Bilan de </w:t>
      </w:r>
      <w:r w:rsidR="00CE1CFB">
        <w:t>l</w:t>
      </w:r>
      <w:r w:rsidR="002B2F72">
        <w:t>’</w:t>
      </w:r>
      <w:r>
        <w:t>activité du Conseil constitutionnel</w:t>
      </w:r>
      <w:bookmarkEnd w:id="3"/>
    </w:p>
    <w:p w:rsidR="005F170D" w:rsidRPr="00A13E23" w:rsidRDefault="00A13E23" w:rsidP="005F170D">
      <w:pPr>
        <w:rPr>
          <w:rFonts w:ascii="Linux Biolinum" w:hAnsi="Linux Biolinum" w:cs="Linux Biolinum"/>
          <w:i/>
        </w:rPr>
      </w:pPr>
      <w:r>
        <w:rPr>
          <w:rFonts w:ascii="Linux Biolinum" w:hAnsi="Linux Biolinum" w:cs="Linux Biolinum"/>
          <w:i/>
        </w:rPr>
        <w:t>(</w:t>
      </w:r>
      <w:r w:rsidRPr="00A13E23">
        <w:rPr>
          <w:rFonts w:ascii="Linux Biolinum" w:hAnsi="Linux Biolinum" w:cs="Linux Biolinum"/>
          <w:i/>
        </w:rPr>
        <w:t>Droit constitutionnel 5</w:t>
      </w:r>
      <w:r>
        <w:rPr>
          <w:rFonts w:ascii="Linux Biolinum" w:hAnsi="Linux Biolinum" w:cs="Linux Biolinum"/>
          <w:i/>
        </w:rPr>
        <w:t>)</w:t>
      </w:r>
    </w:p>
    <w:p w:rsidR="00003ADC" w:rsidRDefault="00CE1A83" w:rsidP="00512AB0">
      <w:pPr>
        <w:ind w:firstLine="425"/>
        <w:rPr>
          <w:rFonts w:ascii="Linux Biolinum" w:hAnsi="Linux Biolinum" w:cs="Linux Biolinum"/>
        </w:rPr>
      </w:pPr>
      <w:r>
        <w:rPr>
          <w:rFonts w:ascii="Linux Biolinum" w:hAnsi="Linux Biolinum" w:cs="Linux Biolinum"/>
        </w:rPr>
        <w:t>T</w:t>
      </w:r>
      <w:r w:rsidR="005F170D" w:rsidRPr="005F170D">
        <w:rPr>
          <w:rFonts w:ascii="Linux Biolinum" w:hAnsi="Linux Biolinum" w:cs="Linux Biolinum"/>
        </w:rPr>
        <w:t>roisième vidéo de ce cycle de</w:t>
      </w:r>
      <w:r>
        <w:rPr>
          <w:rFonts w:ascii="Linux Biolinum" w:hAnsi="Linux Biolinum" w:cs="Linux Biolinum"/>
        </w:rPr>
        <w:t xml:space="preserve"> </w:t>
      </w:r>
      <w:r w:rsidR="005F170D" w:rsidRPr="005F170D">
        <w:rPr>
          <w:rFonts w:ascii="Linux Biolinum" w:hAnsi="Linux Biolinum" w:cs="Linux Biolinum"/>
        </w:rPr>
        <w:t>présentation et d</w:t>
      </w:r>
      <w:r w:rsidR="002B2F72">
        <w:rPr>
          <w:rFonts w:ascii="Linux Biolinum" w:hAnsi="Linux Biolinum" w:cs="Linux Biolinum"/>
        </w:rPr>
        <w:t>’</w:t>
      </w:r>
      <w:r w:rsidR="005F170D" w:rsidRPr="005F170D">
        <w:rPr>
          <w:rFonts w:ascii="Linux Biolinum" w:hAnsi="Linux Biolinum" w:cs="Linux Biolinum"/>
        </w:rPr>
        <w:t>explication du</w:t>
      </w:r>
      <w:r>
        <w:rPr>
          <w:rFonts w:ascii="Linux Biolinum" w:hAnsi="Linux Biolinum" w:cs="Linux Biolinum"/>
        </w:rPr>
        <w:t xml:space="preserve"> </w:t>
      </w:r>
      <w:r w:rsidR="005F170D" w:rsidRPr="005F170D">
        <w:rPr>
          <w:rFonts w:ascii="Linux Biolinum" w:hAnsi="Linux Biolinum" w:cs="Linux Biolinum"/>
        </w:rPr>
        <w:t>document que je vous ai envoyé</w:t>
      </w:r>
      <w:r>
        <w:rPr>
          <w:rFonts w:ascii="Linux Biolinum" w:hAnsi="Linux Biolinum" w:cs="Linux Biolinum"/>
        </w:rPr>
        <w:t xml:space="preserve">. </w:t>
      </w:r>
      <w:r w:rsidR="00AB57B7">
        <w:rPr>
          <w:rFonts w:ascii="Linux Biolinum" w:hAnsi="Linux Biolinum" w:cs="Linux Biolinum"/>
        </w:rPr>
        <w:t>D</w:t>
      </w:r>
      <w:r w:rsidR="005F170D" w:rsidRPr="005F170D">
        <w:rPr>
          <w:rFonts w:ascii="Linux Biolinum" w:hAnsi="Linux Biolinum" w:cs="Linux Biolinum"/>
        </w:rPr>
        <w:t>ans les deux</w:t>
      </w:r>
      <w:r w:rsidR="00AB57B7">
        <w:rPr>
          <w:rFonts w:ascii="Linux Biolinum" w:hAnsi="Linux Biolinum" w:cs="Linux Biolinum"/>
        </w:rPr>
        <w:t xml:space="preserve"> </w:t>
      </w:r>
      <w:r w:rsidR="005F170D" w:rsidRPr="005F170D">
        <w:rPr>
          <w:rFonts w:ascii="Linux Biolinum" w:hAnsi="Linux Biolinum" w:cs="Linux Biolinum"/>
        </w:rPr>
        <w:t>vidéos qui vont venir</w:t>
      </w:r>
      <w:r w:rsidR="00AB57B7">
        <w:rPr>
          <w:rFonts w:ascii="Linux Biolinum" w:hAnsi="Linux Biolinum" w:cs="Linux Biolinum"/>
        </w:rPr>
        <w:t xml:space="preserve">, </w:t>
      </w:r>
      <w:r w:rsidR="005F170D" w:rsidRPr="005F170D">
        <w:rPr>
          <w:rFonts w:ascii="Linux Biolinum" w:hAnsi="Linux Biolinum" w:cs="Linux Biolinum"/>
        </w:rPr>
        <w:t>on va explorer le</w:t>
      </w:r>
      <w:r w:rsidR="00AB57B7">
        <w:rPr>
          <w:rFonts w:ascii="Linux Biolinum" w:hAnsi="Linux Biolinum" w:cs="Linux Biolinum"/>
        </w:rPr>
        <w:t xml:space="preserve"> </w:t>
      </w:r>
      <w:r w:rsidR="005F170D" w:rsidRPr="005F170D">
        <w:rPr>
          <w:rFonts w:ascii="Linux Biolinum" w:hAnsi="Linux Biolinum" w:cs="Linux Biolinum"/>
        </w:rPr>
        <w:t>bilan de l</w:t>
      </w:r>
      <w:r w:rsidR="002B2F72">
        <w:rPr>
          <w:rFonts w:ascii="Linux Biolinum" w:hAnsi="Linux Biolinum" w:cs="Linux Biolinum"/>
        </w:rPr>
        <w:t>’</w:t>
      </w:r>
      <w:r w:rsidR="005F170D" w:rsidRPr="005F170D">
        <w:rPr>
          <w:rFonts w:ascii="Linux Biolinum" w:hAnsi="Linux Biolinum" w:cs="Linux Biolinum"/>
        </w:rPr>
        <w:t xml:space="preserve">activité du </w:t>
      </w:r>
      <w:r w:rsidR="00741B6F">
        <w:rPr>
          <w:rFonts w:ascii="Linux Biolinum" w:hAnsi="Linux Biolinum" w:cs="Linux Biolinum"/>
        </w:rPr>
        <w:t>C</w:t>
      </w:r>
      <w:r w:rsidR="005F170D" w:rsidRPr="005F170D">
        <w:rPr>
          <w:rFonts w:ascii="Linux Biolinum" w:hAnsi="Linux Biolinum" w:cs="Linux Biolinum"/>
        </w:rPr>
        <w:t>onseil</w:t>
      </w:r>
      <w:r w:rsidR="00741B6F">
        <w:rPr>
          <w:rFonts w:ascii="Linux Biolinum" w:hAnsi="Linux Biolinum" w:cs="Linux Biolinum"/>
        </w:rPr>
        <w:t xml:space="preserve"> </w:t>
      </w:r>
      <w:r w:rsidR="005F170D" w:rsidRPr="005F170D">
        <w:rPr>
          <w:rFonts w:ascii="Linux Biolinum" w:hAnsi="Linux Biolinum" w:cs="Linux Biolinum"/>
        </w:rPr>
        <w:t>constitutionnel</w:t>
      </w:r>
      <w:r w:rsidR="00741B6F">
        <w:rPr>
          <w:rFonts w:ascii="Linux Biolinum" w:hAnsi="Linux Biolinum" w:cs="Linux Biolinum"/>
        </w:rPr>
        <w:t>. C</w:t>
      </w:r>
      <w:r w:rsidR="005F170D" w:rsidRPr="005F170D">
        <w:rPr>
          <w:rFonts w:ascii="Linux Biolinum" w:hAnsi="Linux Biolinum" w:cs="Linux Biolinum"/>
        </w:rPr>
        <w:t>omment le</w:t>
      </w:r>
      <w:r w:rsidR="00741B6F">
        <w:rPr>
          <w:rFonts w:ascii="Linux Biolinum" w:hAnsi="Linux Biolinum" w:cs="Linux Biolinum"/>
        </w:rPr>
        <w:t xml:space="preserve"> C</w:t>
      </w:r>
      <w:r w:rsidR="005F170D" w:rsidRPr="005F170D">
        <w:rPr>
          <w:rFonts w:ascii="Linux Biolinum" w:hAnsi="Linux Biolinum" w:cs="Linux Biolinum"/>
        </w:rPr>
        <w:t>onseil constitutionnel</w:t>
      </w:r>
      <w:r w:rsidR="005D6A62">
        <w:rPr>
          <w:rFonts w:ascii="Linux Biolinum" w:hAnsi="Linux Biolinum" w:cs="Linux Biolinum"/>
        </w:rPr>
        <w:t>,</w:t>
      </w:r>
      <w:r w:rsidR="005F170D" w:rsidRPr="005F170D">
        <w:rPr>
          <w:rFonts w:ascii="Linux Biolinum" w:hAnsi="Linux Biolinum" w:cs="Linux Biolinum"/>
        </w:rPr>
        <w:t xml:space="preserve"> dont nous avons</w:t>
      </w:r>
      <w:r w:rsidR="00741B6F">
        <w:rPr>
          <w:rFonts w:ascii="Linux Biolinum" w:hAnsi="Linux Biolinum" w:cs="Linux Biolinum"/>
        </w:rPr>
        <w:t xml:space="preserve"> </w:t>
      </w:r>
      <w:r w:rsidR="005D6A62">
        <w:rPr>
          <w:rFonts w:ascii="Linux Biolinum" w:hAnsi="Linux Biolinum" w:cs="Linux Biolinum"/>
        </w:rPr>
        <w:t xml:space="preserve">exposé </w:t>
      </w:r>
      <w:r w:rsidR="005F170D" w:rsidRPr="005F170D">
        <w:rPr>
          <w:rFonts w:ascii="Linux Biolinum" w:hAnsi="Linux Biolinum" w:cs="Linux Biolinum"/>
        </w:rPr>
        <w:t>le</w:t>
      </w:r>
      <w:r w:rsidR="005D6A62">
        <w:rPr>
          <w:rFonts w:ascii="Linux Biolinum" w:hAnsi="Linux Biolinum" w:cs="Linux Biolinum"/>
        </w:rPr>
        <w:t xml:space="preserve"> </w:t>
      </w:r>
      <w:r w:rsidR="005F170D" w:rsidRPr="005F170D">
        <w:rPr>
          <w:rFonts w:ascii="Linux Biolinum" w:hAnsi="Linux Biolinum" w:cs="Linux Biolinum"/>
        </w:rPr>
        <w:t>cadre norm</w:t>
      </w:r>
      <w:r w:rsidR="005F170D" w:rsidRPr="005F170D">
        <w:rPr>
          <w:rFonts w:ascii="Linux Biolinum" w:hAnsi="Linux Biolinum" w:cs="Linux Biolinum"/>
        </w:rPr>
        <w:t>a</w:t>
      </w:r>
      <w:r w:rsidR="005F170D" w:rsidRPr="005F170D">
        <w:rPr>
          <w:rFonts w:ascii="Linux Biolinum" w:hAnsi="Linux Biolinum" w:cs="Linux Biolinum"/>
        </w:rPr>
        <w:t>tif</w:t>
      </w:r>
      <w:r w:rsidR="005D6A62">
        <w:rPr>
          <w:rFonts w:ascii="Linux Biolinum" w:hAnsi="Linux Biolinum" w:cs="Linux Biolinum"/>
        </w:rPr>
        <w:t xml:space="preserve"> avec </w:t>
      </w:r>
      <w:r w:rsidR="005F170D" w:rsidRPr="005F170D">
        <w:rPr>
          <w:rFonts w:ascii="Linux Biolinum" w:hAnsi="Linux Biolinum" w:cs="Linux Biolinum"/>
        </w:rPr>
        <w:t>cette hiérarchie des normes imposée</w:t>
      </w:r>
      <w:r w:rsidR="005D6A62">
        <w:rPr>
          <w:rFonts w:ascii="Linux Biolinum" w:hAnsi="Linux Biolinum" w:cs="Linux Biolinum"/>
        </w:rPr>
        <w:t xml:space="preserve"> </w:t>
      </w:r>
      <w:r w:rsidR="005F170D" w:rsidRPr="005F170D">
        <w:rPr>
          <w:rFonts w:ascii="Linux Biolinum" w:hAnsi="Linux Biolinum" w:cs="Linux Biolinum"/>
        </w:rPr>
        <w:t>par</w:t>
      </w:r>
      <w:r w:rsidR="005D6A62">
        <w:rPr>
          <w:rFonts w:ascii="Linux Biolinum" w:hAnsi="Linux Biolinum" w:cs="Linux Biolinum"/>
        </w:rPr>
        <w:t xml:space="preserve"> </w:t>
      </w:r>
      <w:r w:rsidR="005F170D" w:rsidRPr="005F170D">
        <w:rPr>
          <w:rFonts w:ascii="Linux Biolinum" w:hAnsi="Linux Biolinum" w:cs="Linux Biolinum"/>
        </w:rPr>
        <w:t xml:space="preserve">la </w:t>
      </w:r>
      <w:r w:rsidR="005D6A62">
        <w:rPr>
          <w:rFonts w:ascii="Linux Biolinum" w:hAnsi="Linux Biolinum" w:cs="Linux Biolinum"/>
        </w:rPr>
        <w:t>Constitution de 19</w:t>
      </w:r>
      <w:r w:rsidR="005F170D" w:rsidRPr="005F170D">
        <w:rPr>
          <w:rFonts w:ascii="Linux Biolinum" w:hAnsi="Linux Biolinum" w:cs="Linux Biolinum"/>
        </w:rPr>
        <w:t>58</w:t>
      </w:r>
      <w:r w:rsidR="005D6A62">
        <w:rPr>
          <w:rFonts w:ascii="Linux Biolinum" w:hAnsi="Linux Biolinum" w:cs="Linux Biolinum"/>
        </w:rPr>
        <w:t>,</w:t>
      </w:r>
      <w:r w:rsidR="0011102D">
        <w:rPr>
          <w:rFonts w:ascii="Linux Biolinum" w:hAnsi="Linux Biolinum" w:cs="Linux Biolinum"/>
        </w:rPr>
        <w:t xml:space="preserve"> </w:t>
      </w:r>
      <w:r w:rsidR="00DF0058">
        <w:rPr>
          <w:rFonts w:ascii="Linux Biolinum" w:hAnsi="Linux Biolinum" w:cs="Linux Biolinum"/>
        </w:rPr>
        <w:t xml:space="preserve">va-t-il </w:t>
      </w:r>
      <w:r w:rsidR="005F170D" w:rsidRPr="005F170D">
        <w:rPr>
          <w:rFonts w:ascii="Linux Biolinum" w:hAnsi="Linux Biolinum" w:cs="Linux Biolinum"/>
        </w:rPr>
        <w:t xml:space="preserve">fonctionner </w:t>
      </w:r>
      <w:r w:rsidR="00DF0058">
        <w:rPr>
          <w:rFonts w:ascii="Linux Biolinum" w:hAnsi="Linux Biolinum" w:cs="Linux Biolinum"/>
        </w:rPr>
        <w:t xml:space="preserve">et </w:t>
      </w:r>
      <w:r w:rsidR="005F170D" w:rsidRPr="005F170D">
        <w:rPr>
          <w:rFonts w:ascii="Linux Biolinum" w:hAnsi="Linux Biolinum" w:cs="Linux Biolinum"/>
        </w:rPr>
        <w:t>a</w:t>
      </w:r>
      <w:r w:rsidR="00DF0058">
        <w:rPr>
          <w:rFonts w:ascii="Linux Biolinum" w:hAnsi="Linux Biolinum" w:cs="Linux Biolinum"/>
        </w:rPr>
        <w:t>-</w:t>
      </w:r>
      <w:r w:rsidR="005F170D" w:rsidRPr="005F170D">
        <w:rPr>
          <w:rFonts w:ascii="Linux Biolinum" w:hAnsi="Linux Biolinum" w:cs="Linux Biolinum"/>
        </w:rPr>
        <w:t>t</w:t>
      </w:r>
      <w:r w:rsidR="00DF0058">
        <w:rPr>
          <w:rFonts w:ascii="Linux Biolinum" w:hAnsi="Linux Biolinum" w:cs="Linux Biolinum"/>
        </w:rPr>
        <w:t>-</w:t>
      </w:r>
      <w:r w:rsidR="005F170D" w:rsidRPr="005F170D">
        <w:rPr>
          <w:rFonts w:ascii="Linux Biolinum" w:hAnsi="Linux Biolinum" w:cs="Linux Biolinum"/>
        </w:rPr>
        <w:t>il</w:t>
      </w:r>
      <w:r w:rsidR="00DF0058">
        <w:rPr>
          <w:rFonts w:ascii="Linux Biolinum" w:hAnsi="Linux Biolinum" w:cs="Linux Biolinum"/>
        </w:rPr>
        <w:t xml:space="preserve"> </w:t>
      </w:r>
      <w:r w:rsidR="005F170D" w:rsidRPr="005F170D">
        <w:rPr>
          <w:rFonts w:ascii="Linux Biolinum" w:hAnsi="Linux Biolinum" w:cs="Linux Biolinum"/>
        </w:rPr>
        <w:t>fonctionné jusqu</w:t>
      </w:r>
      <w:r w:rsidR="002B2F72">
        <w:rPr>
          <w:rFonts w:ascii="Linux Biolinum" w:hAnsi="Linux Biolinum" w:cs="Linux Biolinum"/>
        </w:rPr>
        <w:t>’</w:t>
      </w:r>
      <w:r w:rsidR="005F170D" w:rsidRPr="005F170D">
        <w:rPr>
          <w:rFonts w:ascii="Linux Biolinum" w:hAnsi="Linux Biolinum" w:cs="Linux Biolinum"/>
        </w:rPr>
        <w:t>en 20</w:t>
      </w:r>
      <w:r w:rsidR="00DF0058">
        <w:rPr>
          <w:rFonts w:ascii="Linux Biolinum" w:hAnsi="Linux Biolinum" w:cs="Linux Biolinum"/>
        </w:rPr>
        <w:t>2</w:t>
      </w:r>
      <w:r w:rsidR="005F170D" w:rsidRPr="005F170D">
        <w:rPr>
          <w:rFonts w:ascii="Linux Biolinum" w:hAnsi="Linux Biolinum" w:cs="Linux Biolinum"/>
        </w:rPr>
        <w:t>0</w:t>
      </w:r>
      <w:r w:rsidR="00F06DC5">
        <w:rPr>
          <w:rFonts w:ascii="Linux Biolinum" w:hAnsi="Linux Biolinum" w:cs="Linux Biolinum"/>
        </w:rPr>
        <w:t> ? A</w:t>
      </w:r>
      <w:r w:rsidR="005F170D" w:rsidRPr="005F170D">
        <w:rPr>
          <w:rFonts w:ascii="Linux Biolinum" w:hAnsi="Linux Biolinum" w:cs="Linux Biolinum"/>
        </w:rPr>
        <w:t>vec sous</w:t>
      </w:r>
      <w:r w:rsidR="00D67227">
        <w:rPr>
          <w:rFonts w:ascii="Linux Biolinum" w:hAnsi="Linux Biolinum" w:cs="Linux Biolinum"/>
        </w:rPr>
        <w:t>-</w:t>
      </w:r>
      <w:r w:rsidR="005F170D" w:rsidRPr="005F170D">
        <w:rPr>
          <w:rFonts w:ascii="Linux Biolinum" w:hAnsi="Linux Biolinum" w:cs="Linux Biolinum"/>
        </w:rPr>
        <w:t xml:space="preserve">jacent au simple bilan </w:t>
      </w:r>
      <w:r w:rsidR="005C352E">
        <w:rPr>
          <w:rFonts w:ascii="Linux Biolinum" w:hAnsi="Linux Biolinum" w:cs="Linux Biolinum"/>
        </w:rPr>
        <w:t>d’</w:t>
      </w:r>
      <w:r w:rsidR="005F170D" w:rsidRPr="005F170D">
        <w:rPr>
          <w:rFonts w:ascii="Linux Biolinum" w:hAnsi="Linux Biolinum" w:cs="Linux Biolinum"/>
        </w:rPr>
        <w:t>observation des décisions que vous</w:t>
      </w:r>
      <w:r w:rsidR="00F06DC5">
        <w:rPr>
          <w:rFonts w:ascii="Linux Biolinum" w:hAnsi="Linux Biolinum" w:cs="Linux Biolinum"/>
        </w:rPr>
        <w:t xml:space="preserve"> </w:t>
      </w:r>
      <w:r w:rsidR="005F170D" w:rsidRPr="005F170D">
        <w:rPr>
          <w:rFonts w:ascii="Linux Biolinum" w:hAnsi="Linux Biolinum" w:cs="Linux Biolinum"/>
        </w:rPr>
        <w:t>verrez</w:t>
      </w:r>
      <w:r w:rsidR="006325D7">
        <w:rPr>
          <w:rFonts w:ascii="Linux Biolinum" w:hAnsi="Linux Biolinum" w:cs="Linux Biolinum"/>
        </w:rPr>
        <w:t xml:space="preserve"> tout au long de vos études, le C</w:t>
      </w:r>
      <w:r w:rsidR="005F170D" w:rsidRPr="005F170D">
        <w:rPr>
          <w:rFonts w:ascii="Linux Biolinum" w:hAnsi="Linux Biolinum" w:cs="Linux Biolinum"/>
        </w:rPr>
        <w:t>onseil constitutionnel est devenu</w:t>
      </w:r>
      <w:r w:rsidR="006325D7">
        <w:rPr>
          <w:rFonts w:ascii="Linux Biolinum" w:hAnsi="Linux Biolinum" w:cs="Linux Biolinum"/>
        </w:rPr>
        <w:t xml:space="preserve"> </w:t>
      </w:r>
      <w:r w:rsidR="005F170D" w:rsidRPr="005F170D">
        <w:rPr>
          <w:rFonts w:ascii="Linux Biolinum" w:hAnsi="Linux Biolinum" w:cs="Linux Biolinum"/>
        </w:rPr>
        <w:t>aujourd</w:t>
      </w:r>
      <w:r w:rsidR="002B2F72">
        <w:rPr>
          <w:rFonts w:ascii="Linux Biolinum" w:hAnsi="Linux Biolinum" w:cs="Linux Biolinum"/>
        </w:rPr>
        <w:t>’</w:t>
      </w:r>
      <w:r w:rsidR="005F170D" w:rsidRPr="005F170D">
        <w:rPr>
          <w:rFonts w:ascii="Linux Biolinum" w:hAnsi="Linux Biolinum" w:cs="Linux Biolinum"/>
        </w:rPr>
        <w:t>hui une institution non</w:t>
      </w:r>
      <w:r w:rsidR="006325D7">
        <w:rPr>
          <w:rFonts w:ascii="Linux Biolinum" w:hAnsi="Linux Biolinum" w:cs="Linux Biolinum"/>
        </w:rPr>
        <w:t xml:space="preserve"> </w:t>
      </w:r>
      <w:r w:rsidR="005F170D" w:rsidRPr="005F170D">
        <w:rPr>
          <w:rFonts w:ascii="Linux Biolinum" w:hAnsi="Linux Biolinum" w:cs="Linux Biolinum"/>
        </w:rPr>
        <w:t>seulement au sens strict du terme de</w:t>
      </w:r>
      <w:r w:rsidR="006325D7">
        <w:rPr>
          <w:rFonts w:ascii="Linux Biolinum" w:hAnsi="Linux Biolinum" w:cs="Linux Biolinum"/>
        </w:rPr>
        <w:t xml:space="preserve"> </w:t>
      </w:r>
      <w:r w:rsidR="005F170D" w:rsidRPr="005F170D">
        <w:rPr>
          <w:rFonts w:ascii="Linux Biolinum" w:hAnsi="Linux Biolinum" w:cs="Linux Biolinum"/>
        </w:rPr>
        <w:t>droit constitutionnel</w:t>
      </w:r>
      <w:r w:rsidR="006325D7">
        <w:rPr>
          <w:rFonts w:ascii="Linux Biolinum" w:hAnsi="Linux Biolinum" w:cs="Linux Biolinum"/>
        </w:rPr>
        <w:t>,</w:t>
      </w:r>
      <w:r w:rsidR="005F170D" w:rsidRPr="005F170D">
        <w:rPr>
          <w:rFonts w:ascii="Linux Biolinum" w:hAnsi="Linux Biolinum" w:cs="Linux Biolinum"/>
        </w:rPr>
        <w:t xml:space="preserve"> mais qui</w:t>
      </w:r>
      <w:r w:rsidR="006325D7">
        <w:rPr>
          <w:rFonts w:ascii="Linux Biolinum" w:hAnsi="Linux Biolinum" w:cs="Linux Biolinum"/>
        </w:rPr>
        <w:t xml:space="preserve"> </w:t>
      </w:r>
      <w:r w:rsidR="005F170D" w:rsidRPr="005F170D">
        <w:rPr>
          <w:rFonts w:ascii="Linux Biolinum" w:hAnsi="Linux Biolinum" w:cs="Linux Biolinum"/>
        </w:rPr>
        <w:t>inte</w:t>
      </w:r>
      <w:r w:rsidR="005F170D" w:rsidRPr="005F170D">
        <w:rPr>
          <w:rFonts w:ascii="Linux Biolinum" w:hAnsi="Linux Biolinum" w:cs="Linux Biolinum"/>
        </w:rPr>
        <w:t>r</w:t>
      </w:r>
      <w:r w:rsidR="005F170D" w:rsidRPr="005F170D">
        <w:rPr>
          <w:rFonts w:ascii="Linux Biolinum" w:hAnsi="Linux Biolinum" w:cs="Linux Biolinum"/>
        </w:rPr>
        <w:t>vient dans toutes les disciplines</w:t>
      </w:r>
      <w:r w:rsidR="007754E5">
        <w:rPr>
          <w:rFonts w:ascii="Linux Biolinum" w:hAnsi="Linux Biolinum" w:cs="Linux Biolinum"/>
        </w:rPr>
        <w:t xml:space="preserve">, </w:t>
      </w:r>
      <w:r w:rsidR="005F170D" w:rsidRPr="005F170D">
        <w:rPr>
          <w:rFonts w:ascii="Linux Biolinum" w:hAnsi="Linux Biolinum" w:cs="Linux Biolinum"/>
        </w:rPr>
        <w:t>dans toutes les matières</w:t>
      </w:r>
      <w:r w:rsidR="002B73A6">
        <w:rPr>
          <w:rFonts w:ascii="Linux Biolinum" w:hAnsi="Linux Biolinum" w:cs="Linux Biolinum"/>
        </w:rPr>
        <w:t>. A</w:t>
      </w:r>
      <w:r w:rsidR="007754E5" w:rsidRPr="005F170D">
        <w:rPr>
          <w:rFonts w:ascii="Linux Biolinum" w:hAnsi="Linux Biolinum" w:cs="Linux Biolinum"/>
        </w:rPr>
        <w:t>u-delà</w:t>
      </w:r>
      <w:r w:rsidR="005F170D" w:rsidRPr="005F170D">
        <w:rPr>
          <w:rFonts w:ascii="Linux Biolinum" w:hAnsi="Linux Biolinum" w:cs="Linux Biolinum"/>
        </w:rPr>
        <w:t xml:space="preserve"> de ce</w:t>
      </w:r>
      <w:r w:rsidR="007754E5">
        <w:rPr>
          <w:rFonts w:ascii="Linux Biolinum" w:hAnsi="Linux Biolinum" w:cs="Linux Biolinum"/>
        </w:rPr>
        <w:t xml:space="preserve"> </w:t>
      </w:r>
      <w:r w:rsidR="005F170D" w:rsidRPr="005F170D">
        <w:rPr>
          <w:rFonts w:ascii="Linux Biolinum" w:hAnsi="Linux Biolinum" w:cs="Linux Biolinum"/>
        </w:rPr>
        <w:t>bilan quantitatif</w:t>
      </w:r>
      <w:r w:rsidR="002B73A6">
        <w:rPr>
          <w:rFonts w:ascii="Linux Biolinum" w:hAnsi="Linux Biolinum" w:cs="Linux Biolinum"/>
        </w:rPr>
        <w:t>,</w:t>
      </w:r>
      <w:r w:rsidR="005F170D" w:rsidRPr="005F170D">
        <w:rPr>
          <w:rFonts w:ascii="Linux Biolinum" w:hAnsi="Linux Biolinum" w:cs="Linux Biolinum"/>
        </w:rPr>
        <w:t xml:space="preserve"> nous </w:t>
      </w:r>
      <w:r w:rsidR="002B73A6">
        <w:rPr>
          <w:rFonts w:ascii="Linux Biolinum" w:hAnsi="Linux Biolinum" w:cs="Linux Biolinum"/>
        </w:rPr>
        <w:t xml:space="preserve">allons nous </w:t>
      </w:r>
      <w:r w:rsidR="005F170D" w:rsidRPr="005F170D">
        <w:rPr>
          <w:rFonts w:ascii="Linux Biolinum" w:hAnsi="Linux Biolinum" w:cs="Linux Biolinum"/>
        </w:rPr>
        <w:t>poser deux ou trois</w:t>
      </w:r>
      <w:r w:rsidR="002B73A6">
        <w:rPr>
          <w:rFonts w:ascii="Linux Biolinum" w:hAnsi="Linux Biolinum" w:cs="Linux Biolinum"/>
        </w:rPr>
        <w:t xml:space="preserve"> </w:t>
      </w:r>
      <w:r w:rsidR="005F170D" w:rsidRPr="005F170D">
        <w:rPr>
          <w:rFonts w:ascii="Linux Biolinum" w:hAnsi="Linux Biolinum" w:cs="Linux Biolinum"/>
        </w:rPr>
        <w:t>questions plus qualitative</w:t>
      </w:r>
      <w:r w:rsidR="002B73A6">
        <w:rPr>
          <w:rFonts w:ascii="Linux Biolinum" w:hAnsi="Linux Biolinum" w:cs="Linux Biolinum"/>
        </w:rPr>
        <w:t xml:space="preserve">s, plus </w:t>
      </w:r>
      <w:r w:rsidR="005F170D" w:rsidRPr="005F170D">
        <w:rPr>
          <w:rFonts w:ascii="Linux Biolinum" w:hAnsi="Linux Biolinum" w:cs="Linux Biolinum"/>
        </w:rPr>
        <w:t>systémique</w:t>
      </w:r>
      <w:r w:rsidR="002B73A6">
        <w:rPr>
          <w:rFonts w:ascii="Linux Biolinum" w:hAnsi="Linux Biolinum" w:cs="Linux Biolinum"/>
        </w:rPr>
        <w:t xml:space="preserve">s </w:t>
      </w:r>
      <w:r w:rsidR="005F170D" w:rsidRPr="005F170D">
        <w:rPr>
          <w:rFonts w:ascii="Linux Biolinum" w:hAnsi="Linux Biolinum" w:cs="Linux Biolinum"/>
        </w:rPr>
        <w:t xml:space="preserve">sur la </w:t>
      </w:r>
      <w:r w:rsidR="002B73A6">
        <w:rPr>
          <w:rFonts w:ascii="Linux Biolinum" w:hAnsi="Linux Biolinum" w:cs="Linux Biolinum"/>
        </w:rPr>
        <w:t>C</w:t>
      </w:r>
      <w:r w:rsidR="005F170D" w:rsidRPr="005F170D">
        <w:rPr>
          <w:rFonts w:ascii="Linux Biolinum" w:hAnsi="Linux Biolinum" w:cs="Linux Biolinum"/>
        </w:rPr>
        <w:t xml:space="preserve">onstitution de </w:t>
      </w:r>
      <w:r w:rsidR="002B73A6">
        <w:rPr>
          <w:rFonts w:ascii="Linux Biolinum" w:hAnsi="Linux Biolinum" w:cs="Linux Biolinum"/>
        </w:rPr>
        <w:t>19</w:t>
      </w:r>
      <w:r w:rsidR="005F170D" w:rsidRPr="005F170D">
        <w:rPr>
          <w:rFonts w:ascii="Linux Biolinum" w:hAnsi="Linux Biolinum" w:cs="Linux Biolinum"/>
        </w:rPr>
        <w:t>58 et sur</w:t>
      </w:r>
      <w:r w:rsidR="002B73A6">
        <w:rPr>
          <w:rFonts w:ascii="Linux Biolinum" w:hAnsi="Linux Biolinum" w:cs="Linux Biolinum"/>
        </w:rPr>
        <w:t xml:space="preserve"> </w:t>
      </w:r>
      <w:r w:rsidR="005F170D" w:rsidRPr="005F170D">
        <w:rPr>
          <w:rFonts w:ascii="Linux Biolinum" w:hAnsi="Linux Biolinum" w:cs="Linux Biolinum"/>
        </w:rPr>
        <w:t>l</w:t>
      </w:r>
      <w:r w:rsidR="002B2F72">
        <w:rPr>
          <w:rFonts w:ascii="Linux Biolinum" w:hAnsi="Linux Biolinum" w:cs="Linux Biolinum"/>
        </w:rPr>
        <w:t>’</w:t>
      </w:r>
      <w:r w:rsidR="005F170D" w:rsidRPr="005F170D">
        <w:rPr>
          <w:rFonts w:ascii="Linux Biolinum" w:hAnsi="Linux Biolinum" w:cs="Linux Biolinum"/>
        </w:rPr>
        <w:t>interaction qu</w:t>
      </w:r>
      <w:r w:rsidR="005F5F6C">
        <w:rPr>
          <w:rFonts w:ascii="Linux Biolinum" w:hAnsi="Linux Biolinum" w:cs="Linux Biolinum"/>
        </w:rPr>
        <w:t>’</w:t>
      </w:r>
      <w:r w:rsidR="005F170D" w:rsidRPr="005F170D">
        <w:rPr>
          <w:rFonts w:ascii="Linux Biolinum" w:hAnsi="Linux Biolinum" w:cs="Linux Biolinum"/>
        </w:rPr>
        <w:t>el</w:t>
      </w:r>
      <w:r w:rsidR="005F5F6C">
        <w:rPr>
          <w:rFonts w:ascii="Linux Biolinum" w:hAnsi="Linux Biolinum" w:cs="Linux Biolinum"/>
        </w:rPr>
        <w:t xml:space="preserve">le peut </w:t>
      </w:r>
      <w:r w:rsidR="005F170D" w:rsidRPr="005F170D">
        <w:rPr>
          <w:rFonts w:ascii="Linux Biolinum" w:hAnsi="Linux Biolinum" w:cs="Linux Biolinum"/>
        </w:rPr>
        <w:t>entretenir avec</w:t>
      </w:r>
      <w:r w:rsidR="005F5F6C">
        <w:rPr>
          <w:rFonts w:ascii="Linux Biolinum" w:hAnsi="Linux Biolinum" w:cs="Linux Biolinum"/>
        </w:rPr>
        <w:t xml:space="preserve"> </w:t>
      </w:r>
      <w:r w:rsidR="005F170D" w:rsidRPr="005F170D">
        <w:rPr>
          <w:rFonts w:ascii="Linux Biolinum" w:hAnsi="Linux Biolinum" w:cs="Linux Biolinum"/>
        </w:rPr>
        <w:t xml:space="preserve">le </w:t>
      </w:r>
      <w:r w:rsidR="005F5F6C">
        <w:rPr>
          <w:rFonts w:ascii="Linux Biolinum" w:hAnsi="Linux Biolinum" w:cs="Linux Biolinum"/>
        </w:rPr>
        <w:t>C</w:t>
      </w:r>
      <w:r w:rsidR="005F170D" w:rsidRPr="005F170D">
        <w:rPr>
          <w:rFonts w:ascii="Linux Biolinum" w:hAnsi="Linux Biolinum" w:cs="Linux Biolinum"/>
        </w:rPr>
        <w:t>onseil constitutio</w:t>
      </w:r>
      <w:r w:rsidR="005F170D" w:rsidRPr="005F170D">
        <w:rPr>
          <w:rFonts w:ascii="Linux Biolinum" w:hAnsi="Linux Biolinum" w:cs="Linux Biolinum"/>
        </w:rPr>
        <w:t>n</w:t>
      </w:r>
      <w:r w:rsidR="005F170D" w:rsidRPr="005F170D">
        <w:rPr>
          <w:rFonts w:ascii="Linux Biolinum" w:hAnsi="Linux Biolinum" w:cs="Linux Biolinum"/>
        </w:rPr>
        <w:t>nel</w:t>
      </w:r>
      <w:r w:rsidR="00003ADC">
        <w:rPr>
          <w:rFonts w:ascii="Linux Biolinum" w:hAnsi="Linux Biolinum" w:cs="Linux Biolinum"/>
        </w:rPr>
        <w:t>.</w:t>
      </w:r>
    </w:p>
    <w:p w:rsidR="00D145F6" w:rsidRDefault="00003ADC" w:rsidP="00D145F6">
      <w:pPr>
        <w:ind w:firstLine="425"/>
        <w:rPr>
          <w:rFonts w:ascii="Linux Biolinum" w:hAnsi="Linux Biolinum" w:cs="Linux Biolinum"/>
        </w:rPr>
      </w:pPr>
      <w:r>
        <w:rPr>
          <w:rFonts w:ascii="Linux Biolinum" w:hAnsi="Linux Biolinum" w:cs="Linux Biolinum"/>
        </w:rPr>
        <w:t xml:space="preserve">La </w:t>
      </w:r>
      <w:r w:rsidR="005F170D" w:rsidRPr="005F170D">
        <w:rPr>
          <w:rFonts w:ascii="Linux Biolinum" w:hAnsi="Linux Biolinum" w:cs="Linux Biolinum"/>
        </w:rPr>
        <w:t>question</w:t>
      </w:r>
      <w:r>
        <w:rPr>
          <w:rFonts w:ascii="Linux Biolinum" w:hAnsi="Linux Biolinum" w:cs="Linux Biolinum"/>
        </w:rPr>
        <w:t xml:space="preserve"> </w:t>
      </w:r>
      <w:r w:rsidR="005F170D" w:rsidRPr="005F170D">
        <w:rPr>
          <w:rFonts w:ascii="Linux Biolinum" w:hAnsi="Linux Biolinum" w:cs="Linux Biolinum"/>
        </w:rPr>
        <w:t xml:space="preserve">centrale </w:t>
      </w:r>
      <w:r>
        <w:rPr>
          <w:rFonts w:ascii="Linux Biolinum" w:hAnsi="Linux Biolinum" w:cs="Linux Biolinum"/>
        </w:rPr>
        <w:t>qui va se poser est la suivante : Q</w:t>
      </w:r>
      <w:r w:rsidR="005F170D" w:rsidRPr="005F170D">
        <w:rPr>
          <w:rFonts w:ascii="Linux Biolinum" w:hAnsi="Linux Biolinum" w:cs="Linux Biolinum"/>
        </w:rPr>
        <w:t>u</w:t>
      </w:r>
      <w:r w:rsidR="002B2F72">
        <w:rPr>
          <w:rFonts w:ascii="Linux Biolinum" w:hAnsi="Linux Biolinum" w:cs="Linux Biolinum"/>
        </w:rPr>
        <w:t>’</w:t>
      </w:r>
      <w:r w:rsidR="005F170D" w:rsidRPr="005F170D">
        <w:rPr>
          <w:rFonts w:ascii="Linux Biolinum" w:hAnsi="Linux Biolinum" w:cs="Linux Biolinum"/>
        </w:rPr>
        <w:t>est</w:t>
      </w:r>
      <w:r>
        <w:rPr>
          <w:rFonts w:ascii="Linux Biolinum" w:hAnsi="Linux Biolinum" w:cs="Linux Biolinum"/>
        </w:rPr>
        <w:t>-</w:t>
      </w:r>
      <w:r w:rsidR="005F170D" w:rsidRPr="005F170D">
        <w:rPr>
          <w:rFonts w:ascii="Linux Biolinum" w:hAnsi="Linux Biolinum" w:cs="Linux Biolinum"/>
        </w:rPr>
        <w:t>ce que nous</w:t>
      </w:r>
      <w:r>
        <w:rPr>
          <w:rFonts w:ascii="Linux Biolinum" w:hAnsi="Linux Biolinum" w:cs="Linux Biolinum"/>
        </w:rPr>
        <w:t xml:space="preserve"> </w:t>
      </w:r>
      <w:r w:rsidR="005F170D" w:rsidRPr="005F170D">
        <w:rPr>
          <w:rFonts w:ascii="Linux Biolinum" w:hAnsi="Linux Biolinum" w:cs="Linux Biolinum"/>
        </w:rPr>
        <w:t>apprend le fon</w:t>
      </w:r>
      <w:r w:rsidR="005F170D" w:rsidRPr="005F170D">
        <w:rPr>
          <w:rFonts w:ascii="Linux Biolinum" w:hAnsi="Linux Biolinum" w:cs="Linux Biolinum"/>
        </w:rPr>
        <w:t>c</w:t>
      </w:r>
      <w:r w:rsidR="005F170D" w:rsidRPr="005F170D">
        <w:rPr>
          <w:rFonts w:ascii="Linux Biolinum" w:hAnsi="Linux Biolinum" w:cs="Linux Biolinum"/>
        </w:rPr>
        <w:t xml:space="preserve">tionnement du </w:t>
      </w:r>
      <w:r>
        <w:rPr>
          <w:rFonts w:ascii="Linux Biolinum" w:hAnsi="Linux Biolinum" w:cs="Linux Biolinum"/>
        </w:rPr>
        <w:t>C</w:t>
      </w:r>
      <w:r w:rsidR="005F170D" w:rsidRPr="005F170D">
        <w:rPr>
          <w:rFonts w:ascii="Linux Biolinum" w:hAnsi="Linux Biolinum" w:cs="Linux Biolinum"/>
        </w:rPr>
        <w:t>onseil</w:t>
      </w:r>
      <w:r>
        <w:rPr>
          <w:rFonts w:ascii="Linux Biolinum" w:hAnsi="Linux Biolinum" w:cs="Linux Biolinum"/>
        </w:rPr>
        <w:t xml:space="preserve"> </w:t>
      </w:r>
      <w:r w:rsidR="005F170D" w:rsidRPr="005F170D">
        <w:rPr>
          <w:rFonts w:ascii="Linux Biolinum" w:hAnsi="Linux Biolinum" w:cs="Linux Biolinum"/>
        </w:rPr>
        <w:t xml:space="preserve">constitutionnel sur la </w:t>
      </w:r>
      <w:r>
        <w:rPr>
          <w:rFonts w:ascii="Linux Biolinum" w:hAnsi="Linux Biolinum" w:cs="Linux Biolinum"/>
        </w:rPr>
        <w:t>C</w:t>
      </w:r>
      <w:r w:rsidR="005F170D" w:rsidRPr="005F170D">
        <w:rPr>
          <w:rFonts w:ascii="Linux Biolinum" w:hAnsi="Linux Biolinum" w:cs="Linux Biolinum"/>
        </w:rPr>
        <w:t>onstitution de</w:t>
      </w:r>
      <w:r>
        <w:rPr>
          <w:rFonts w:ascii="Linux Biolinum" w:hAnsi="Linux Biolinum" w:cs="Linux Biolinum"/>
        </w:rPr>
        <w:t xml:space="preserve"> 19</w:t>
      </w:r>
      <w:r w:rsidR="005F170D" w:rsidRPr="005F170D">
        <w:rPr>
          <w:rFonts w:ascii="Linux Biolinum" w:hAnsi="Linux Biolinum" w:cs="Linux Biolinum"/>
        </w:rPr>
        <w:t>58 et donc</w:t>
      </w:r>
      <w:r w:rsidR="00D2721A">
        <w:rPr>
          <w:rFonts w:ascii="Linux Biolinum" w:hAnsi="Linux Biolinum" w:cs="Linux Biolinum"/>
        </w:rPr>
        <w:t>,</w:t>
      </w:r>
      <w:r w:rsidR="005F170D" w:rsidRPr="005F170D">
        <w:rPr>
          <w:rFonts w:ascii="Linux Biolinum" w:hAnsi="Linux Biolinum" w:cs="Linux Biolinum"/>
        </w:rPr>
        <w:t xml:space="preserve"> par </w:t>
      </w:r>
      <w:r w:rsidR="00D2721A">
        <w:rPr>
          <w:rFonts w:ascii="Linux Biolinum" w:hAnsi="Linux Biolinum" w:cs="Linux Biolinum"/>
        </w:rPr>
        <w:t xml:space="preserve">surcroit, </w:t>
      </w:r>
      <w:r w:rsidR="005F170D" w:rsidRPr="005F170D">
        <w:rPr>
          <w:rFonts w:ascii="Linux Biolinum" w:hAnsi="Linux Biolinum" w:cs="Linux Biolinum"/>
        </w:rPr>
        <w:t>sur le</w:t>
      </w:r>
      <w:r w:rsidR="00D2721A">
        <w:rPr>
          <w:rFonts w:ascii="Linux Biolinum" w:hAnsi="Linux Biolinum" w:cs="Linux Biolinum"/>
        </w:rPr>
        <w:t xml:space="preserve"> </w:t>
      </w:r>
      <w:r w:rsidR="005F170D" w:rsidRPr="005F170D">
        <w:rPr>
          <w:rFonts w:ascii="Linux Biolinum" w:hAnsi="Linux Biolinum" w:cs="Linux Biolinum"/>
        </w:rPr>
        <w:t>régime politique français contemporain</w:t>
      </w:r>
      <w:r w:rsidR="003463DF">
        <w:rPr>
          <w:rFonts w:ascii="Linux Biolinum" w:hAnsi="Linux Biolinum" w:cs="Linux Biolinum"/>
        </w:rPr>
        <w:t> ?</w:t>
      </w:r>
      <w:r w:rsidR="005B4118">
        <w:rPr>
          <w:rFonts w:ascii="Linux Biolinum" w:hAnsi="Linux Biolinum" w:cs="Linux Biolinum"/>
        </w:rPr>
        <w:t xml:space="preserve"> Est-ce </w:t>
      </w:r>
      <w:r w:rsidR="005F170D" w:rsidRPr="005F170D">
        <w:rPr>
          <w:rFonts w:ascii="Linux Biolinum" w:hAnsi="Linux Biolinum" w:cs="Linux Biolinum"/>
        </w:rPr>
        <w:t xml:space="preserve">que le </w:t>
      </w:r>
      <w:r w:rsidR="005B4118">
        <w:rPr>
          <w:rFonts w:ascii="Linux Biolinum" w:hAnsi="Linux Biolinum" w:cs="Linux Biolinum"/>
        </w:rPr>
        <w:t>C</w:t>
      </w:r>
      <w:r w:rsidR="005F170D" w:rsidRPr="005F170D">
        <w:rPr>
          <w:rFonts w:ascii="Linux Biolinum" w:hAnsi="Linux Biolinum" w:cs="Linux Biolinum"/>
        </w:rPr>
        <w:t>onseil</w:t>
      </w:r>
      <w:r w:rsidR="005B4118">
        <w:rPr>
          <w:rFonts w:ascii="Linux Biolinum" w:hAnsi="Linux Biolinum" w:cs="Linux Biolinum"/>
        </w:rPr>
        <w:t xml:space="preserve"> </w:t>
      </w:r>
      <w:r w:rsidR="005F170D" w:rsidRPr="005F170D">
        <w:rPr>
          <w:rFonts w:ascii="Linux Biolinum" w:hAnsi="Linux Biolinum" w:cs="Linux Biolinum"/>
        </w:rPr>
        <w:t>constitutionnel ne serait pas une espèce de révélateur de la nature</w:t>
      </w:r>
      <w:r w:rsidR="005B4118">
        <w:rPr>
          <w:rFonts w:ascii="Linux Biolinum" w:hAnsi="Linux Biolinum" w:cs="Linux Biolinum"/>
        </w:rPr>
        <w:t xml:space="preserve"> </w:t>
      </w:r>
      <w:r w:rsidR="005F170D" w:rsidRPr="005F170D">
        <w:rPr>
          <w:rFonts w:ascii="Linux Biolinum" w:hAnsi="Linux Biolinum" w:cs="Linux Biolinum"/>
        </w:rPr>
        <w:t>profonde du système constitutionnel</w:t>
      </w:r>
      <w:r w:rsidR="005B4118">
        <w:rPr>
          <w:rFonts w:ascii="Linux Biolinum" w:hAnsi="Linux Biolinum" w:cs="Linux Biolinum"/>
        </w:rPr>
        <w:t xml:space="preserve"> </w:t>
      </w:r>
      <w:r w:rsidR="005F170D" w:rsidRPr="005F170D">
        <w:rPr>
          <w:rFonts w:ascii="Linux Biolinum" w:hAnsi="Linux Biolinum" w:cs="Linux Biolinum"/>
        </w:rPr>
        <w:t>français</w:t>
      </w:r>
      <w:r w:rsidR="005B4118">
        <w:rPr>
          <w:rFonts w:ascii="Linux Biolinum" w:hAnsi="Linux Biolinum" w:cs="Linux Biolinum"/>
        </w:rPr>
        <w:t>,</w:t>
      </w:r>
      <w:r w:rsidR="005F170D" w:rsidRPr="005F170D">
        <w:rPr>
          <w:rFonts w:ascii="Linux Biolinum" w:hAnsi="Linux Biolinum" w:cs="Linux Biolinum"/>
        </w:rPr>
        <w:t xml:space="preserve"> du sy</w:t>
      </w:r>
      <w:r w:rsidR="005F170D" w:rsidRPr="005F170D">
        <w:rPr>
          <w:rFonts w:ascii="Linux Biolinum" w:hAnsi="Linux Biolinum" w:cs="Linux Biolinum"/>
        </w:rPr>
        <w:t>s</w:t>
      </w:r>
      <w:r w:rsidR="005F170D" w:rsidRPr="005F170D">
        <w:rPr>
          <w:rFonts w:ascii="Linux Biolinum" w:hAnsi="Linux Biolinum" w:cs="Linux Biolinum"/>
        </w:rPr>
        <w:t>tème politique français</w:t>
      </w:r>
      <w:r w:rsidR="00625792">
        <w:rPr>
          <w:rFonts w:ascii="Linux Biolinum" w:hAnsi="Linux Biolinum" w:cs="Linux Biolinum"/>
        </w:rPr>
        <w:t>,</w:t>
      </w:r>
      <w:r w:rsidR="005F170D" w:rsidRPr="005F170D">
        <w:rPr>
          <w:rFonts w:ascii="Linux Biolinum" w:hAnsi="Linux Biolinum" w:cs="Linux Biolinum"/>
        </w:rPr>
        <w:t xml:space="preserve"> à</w:t>
      </w:r>
      <w:r w:rsidR="00625792">
        <w:rPr>
          <w:rFonts w:ascii="Linux Biolinum" w:hAnsi="Linux Biolinum" w:cs="Linux Biolinum"/>
        </w:rPr>
        <w:t xml:space="preserve"> l</w:t>
      </w:r>
      <w:r w:rsidR="005F170D" w:rsidRPr="005F170D">
        <w:rPr>
          <w:rFonts w:ascii="Linux Biolinum" w:hAnsi="Linux Biolinum" w:cs="Linux Biolinum"/>
        </w:rPr>
        <w:t>a fois de ces évolutions mais aussi de</w:t>
      </w:r>
      <w:r w:rsidR="00625792">
        <w:rPr>
          <w:rFonts w:ascii="Linux Biolinum" w:hAnsi="Linux Biolinum" w:cs="Linux Biolinum"/>
        </w:rPr>
        <w:t xml:space="preserve"> </w:t>
      </w:r>
      <w:r w:rsidR="005F170D" w:rsidRPr="005F170D">
        <w:rPr>
          <w:rFonts w:ascii="Linux Biolinum" w:hAnsi="Linux Biolinum" w:cs="Linux Biolinum"/>
        </w:rPr>
        <w:t>ses stagnation</w:t>
      </w:r>
      <w:r w:rsidR="00625792">
        <w:rPr>
          <w:rFonts w:ascii="Linux Biolinum" w:hAnsi="Linux Biolinum" w:cs="Linux Biolinum"/>
        </w:rPr>
        <w:t>s,</w:t>
      </w:r>
      <w:r w:rsidR="005F170D" w:rsidRPr="005F170D">
        <w:rPr>
          <w:rFonts w:ascii="Linux Biolinum" w:hAnsi="Linux Biolinum" w:cs="Linux Biolinum"/>
        </w:rPr>
        <w:t xml:space="preserve"> de ses limit</w:t>
      </w:r>
      <w:r w:rsidR="005F170D" w:rsidRPr="005F170D">
        <w:rPr>
          <w:rFonts w:ascii="Linux Biolinum" w:hAnsi="Linux Biolinum" w:cs="Linux Biolinum"/>
        </w:rPr>
        <w:t>a</w:t>
      </w:r>
      <w:r w:rsidR="005F170D" w:rsidRPr="005F170D">
        <w:rPr>
          <w:rFonts w:ascii="Linux Biolinum" w:hAnsi="Linux Biolinum" w:cs="Linux Biolinum"/>
        </w:rPr>
        <w:t>tions et</w:t>
      </w:r>
      <w:r w:rsidR="00625792">
        <w:rPr>
          <w:rFonts w:ascii="Linux Biolinum" w:hAnsi="Linux Biolinum" w:cs="Linux Biolinum"/>
        </w:rPr>
        <w:t xml:space="preserve"> </w:t>
      </w:r>
      <w:r w:rsidR="005F170D" w:rsidRPr="005F170D">
        <w:rPr>
          <w:rFonts w:ascii="Linux Biolinum" w:hAnsi="Linux Biolinum" w:cs="Linux Biolinum"/>
        </w:rPr>
        <w:t>peut-être surtout de ses contradictions</w:t>
      </w:r>
      <w:r w:rsidR="00FB1CEB">
        <w:rPr>
          <w:rFonts w:ascii="Linux Biolinum" w:hAnsi="Linux Biolinum" w:cs="Linux Biolinum"/>
        </w:rPr>
        <w:t> ?</w:t>
      </w:r>
      <w:r w:rsidR="00CE12D5">
        <w:rPr>
          <w:rFonts w:ascii="Linux Biolinum" w:hAnsi="Linux Biolinum" w:cs="Linux Biolinum"/>
        </w:rPr>
        <w:t xml:space="preserve"> C’est </w:t>
      </w:r>
      <w:r w:rsidR="00CE12D5" w:rsidRPr="005F170D">
        <w:rPr>
          <w:rFonts w:ascii="Linux Biolinum" w:hAnsi="Linux Biolinum" w:cs="Linux Biolinum"/>
        </w:rPr>
        <w:t>là-dessus</w:t>
      </w:r>
      <w:r w:rsidR="00CE12D5">
        <w:rPr>
          <w:rFonts w:ascii="Linux Biolinum" w:hAnsi="Linux Biolinum" w:cs="Linux Biolinum"/>
        </w:rPr>
        <w:t xml:space="preserve"> que l’on va insis</w:t>
      </w:r>
      <w:r w:rsidR="00CE12D5" w:rsidRPr="005F170D">
        <w:rPr>
          <w:rFonts w:ascii="Linux Biolinum" w:hAnsi="Linux Biolinum" w:cs="Linux Biolinum"/>
        </w:rPr>
        <w:t>ter</w:t>
      </w:r>
      <w:r w:rsidR="005F170D" w:rsidRPr="005F170D">
        <w:rPr>
          <w:rFonts w:ascii="Linux Biolinum" w:hAnsi="Linux Biolinum" w:cs="Linux Biolinum"/>
        </w:rPr>
        <w:t xml:space="preserve"> dans ces vidéos</w:t>
      </w:r>
      <w:r w:rsidR="002A408E">
        <w:rPr>
          <w:rFonts w:ascii="Linux Biolinum" w:hAnsi="Linux Biolinum" w:cs="Linux Biolinum"/>
        </w:rPr>
        <w:t xml:space="preserve"> </w:t>
      </w:r>
      <w:r w:rsidR="005F170D" w:rsidRPr="005F170D">
        <w:rPr>
          <w:rFonts w:ascii="Linux Biolinum" w:hAnsi="Linux Biolinum" w:cs="Linux Biolinum"/>
        </w:rPr>
        <w:t>terminal</w:t>
      </w:r>
      <w:r w:rsidR="002A408E">
        <w:rPr>
          <w:rFonts w:ascii="Linux Biolinum" w:hAnsi="Linux Biolinum" w:cs="Linux Biolinum"/>
        </w:rPr>
        <w:t>es,</w:t>
      </w:r>
      <w:r w:rsidR="005F170D" w:rsidRPr="005F170D">
        <w:rPr>
          <w:rFonts w:ascii="Linux Biolinum" w:hAnsi="Linux Biolinum" w:cs="Linux Biolinum"/>
        </w:rPr>
        <w:t xml:space="preserve"> puisqu</w:t>
      </w:r>
      <w:r w:rsidR="002B2F72">
        <w:rPr>
          <w:rFonts w:ascii="Linux Biolinum" w:hAnsi="Linux Biolinum" w:cs="Linux Biolinum"/>
        </w:rPr>
        <w:t>’</w:t>
      </w:r>
      <w:r w:rsidR="005F170D" w:rsidRPr="005F170D">
        <w:rPr>
          <w:rFonts w:ascii="Linux Biolinum" w:hAnsi="Linux Biolinum" w:cs="Linux Biolinum"/>
        </w:rPr>
        <w:t>elles ont pour objet de</w:t>
      </w:r>
      <w:r w:rsidR="00337C6F">
        <w:rPr>
          <w:rFonts w:ascii="Linux Biolinum" w:hAnsi="Linux Biolinum" w:cs="Linux Biolinum"/>
        </w:rPr>
        <w:t xml:space="preserve"> </w:t>
      </w:r>
      <w:r w:rsidR="005F170D" w:rsidRPr="005F170D">
        <w:rPr>
          <w:rFonts w:ascii="Linux Biolinum" w:hAnsi="Linux Biolinum" w:cs="Linux Biolinum"/>
        </w:rPr>
        <w:t>clore non seulement la partie</w:t>
      </w:r>
      <w:r w:rsidR="00EF1FB6">
        <w:rPr>
          <w:rFonts w:ascii="Linux Biolinum" w:hAnsi="Linux Biolinum" w:cs="Linux Biolinum"/>
        </w:rPr>
        <w:t xml:space="preserve"> sur le C</w:t>
      </w:r>
      <w:r w:rsidR="005F170D" w:rsidRPr="005F170D">
        <w:rPr>
          <w:rFonts w:ascii="Linux Biolinum" w:hAnsi="Linux Biolinum" w:cs="Linux Biolinum"/>
        </w:rPr>
        <w:t xml:space="preserve">onseil </w:t>
      </w:r>
      <w:r w:rsidR="00EF1FB6">
        <w:rPr>
          <w:rFonts w:ascii="Linux Biolinum" w:hAnsi="Linux Biolinum" w:cs="Linux Biolinum"/>
        </w:rPr>
        <w:t xml:space="preserve">constitutionnel </w:t>
      </w:r>
      <w:r w:rsidR="005F170D" w:rsidRPr="005F170D">
        <w:rPr>
          <w:rFonts w:ascii="Linux Biolinum" w:hAnsi="Linux Biolinum" w:cs="Linux Biolinum"/>
        </w:rPr>
        <w:t>mais globalement le cours</w:t>
      </w:r>
      <w:r w:rsidR="00D145F6">
        <w:rPr>
          <w:rFonts w:ascii="Linux Biolinum" w:hAnsi="Linux Biolinum" w:cs="Linux Biolinum"/>
        </w:rPr>
        <w:t>.</w:t>
      </w:r>
    </w:p>
    <w:p w:rsidR="005F170D" w:rsidRPr="005F170D" w:rsidRDefault="00D145F6" w:rsidP="006813F6">
      <w:pPr>
        <w:ind w:firstLine="425"/>
        <w:rPr>
          <w:rFonts w:ascii="Linux Biolinum" w:hAnsi="Linux Biolinum" w:cs="Linux Biolinum"/>
        </w:rPr>
      </w:pPr>
      <w:r>
        <w:rPr>
          <w:rFonts w:ascii="Linux Biolinum" w:hAnsi="Linux Biolinum" w:cs="Linux Biolinum"/>
        </w:rPr>
        <w:t xml:space="preserve">On va donc insister sur un </w:t>
      </w:r>
      <w:r w:rsidR="009E3EAE">
        <w:rPr>
          <w:rFonts w:ascii="Linux Biolinum" w:hAnsi="Linux Biolinum" w:cs="Linux Biolinum"/>
        </w:rPr>
        <w:t xml:space="preserve">constat contradictoire </w:t>
      </w:r>
      <w:r w:rsidR="005F170D" w:rsidRPr="005F170D">
        <w:rPr>
          <w:rFonts w:ascii="Linux Biolinum" w:hAnsi="Linux Biolinum" w:cs="Linux Biolinum"/>
        </w:rPr>
        <w:t>qui nous amènera à nous poser des</w:t>
      </w:r>
      <w:r w:rsidR="009E3EAE">
        <w:rPr>
          <w:rFonts w:ascii="Linux Biolinum" w:hAnsi="Linux Biolinum" w:cs="Linux Biolinum"/>
        </w:rPr>
        <w:t xml:space="preserve"> </w:t>
      </w:r>
      <w:r w:rsidR="005F170D" w:rsidRPr="005F170D">
        <w:rPr>
          <w:rFonts w:ascii="Linux Biolinum" w:hAnsi="Linux Biolinum" w:cs="Linux Biolinum"/>
        </w:rPr>
        <w:t>questions</w:t>
      </w:r>
      <w:r w:rsidR="00CF3EB7">
        <w:rPr>
          <w:rFonts w:ascii="Linux Biolinum" w:hAnsi="Linux Biolinum" w:cs="Linux Biolinum"/>
        </w:rPr>
        <w:t xml:space="preserve">. Le </w:t>
      </w:r>
      <w:r w:rsidR="005F170D" w:rsidRPr="005F170D">
        <w:rPr>
          <w:rFonts w:ascii="Linux Biolinum" w:hAnsi="Linux Biolinum" w:cs="Linux Biolinum"/>
        </w:rPr>
        <w:t>constat</w:t>
      </w:r>
      <w:r w:rsidR="00CF3EB7">
        <w:rPr>
          <w:rFonts w:ascii="Linux Biolinum" w:hAnsi="Linux Biolinum" w:cs="Linux Biolinum"/>
        </w:rPr>
        <w:t xml:space="preserve"> contradictoire est simple : </w:t>
      </w:r>
      <w:r w:rsidR="005F170D" w:rsidRPr="005F170D">
        <w:rPr>
          <w:rFonts w:ascii="Linux Biolinum" w:hAnsi="Linux Biolinum" w:cs="Linux Biolinum"/>
        </w:rPr>
        <w:t xml:space="preserve">il est de dire </w:t>
      </w:r>
      <w:r w:rsidR="00520D62">
        <w:rPr>
          <w:rFonts w:ascii="Linux Biolinum" w:hAnsi="Linux Biolinum" w:cs="Linux Biolinum"/>
        </w:rPr>
        <w:t xml:space="preserve">que, </w:t>
      </w:r>
      <w:r w:rsidR="005F170D" w:rsidRPr="005F170D">
        <w:rPr>
          <w:rFonts w:ascii="Linux Biolinum" w:hAnsi="Linux Biolinum" w:cs="Linux Biolinum"/>
        </w:rPr>
        <w:t>d</w:t>
      </w:r>
      <w:r w:rsidR="002B2F72">
        <w:rPr>
          <w:rFonts w:ascii="Linux Biolinum" w:hAnsi="Linux Biolinum" w:cs="Linux Biolinum"/>
        </w:rPr>
        <w:t>’</w:t>
      </w:r>
      <w:r w:rsidR="005F170D" w:rsidRPr="005F170D">
        <w:rPr>
          <w:rFonts w:ascii="Linux Biolinum" w:hAnsi="Linux Biolinum" w:cs="Linux Biolinum"/>
        </w:rPr>
        <w:t>un côté le</w:t>
      </w:r>
      <w:r w:rsidR="00520D62">
        <w:rPr>
          <w:rFonts w:ascii="Linux Biolinum" w:hAnsi="Linux Biolinum" w:cs="Linux Biolinum"/>
        </w:rPr>
        <w:t xml:space="preserve"> C</w:t>
      </w:r>
      <w:r w:rsidR="005F170D" w:rsidRPr="005F170D">
        <w:rPr>
          <w:rFonts w:ascii="Linux Biolinum" w:hAnsi="Linux Biolinum" w:cs="Linux Biolinum"/>
        </w:rPr>
        <w:t>onseil const</w:t>
      </w:r>
      <w:r w:rsidR="005F170D" w:rsidRPr="005F170D">
        <w:rPr>
          <w:rFonts w:ascii="Linux Biolinum" w:hAnsi="Linux Biolinum" w:cs="Linux Biolinum"/>
        </w:rPr>
        <w:t>i</w:t>
      </w:r>
      <w:r w:rsidR="005F170D" w:rsidRPr="005F170D">
        <w:rPr>
          <w:rFonts w:ascii="Linux Biolinum" w:hAnsi="Linux Biolinum" w:cs="Linux Biolinum"/>
        </w:rPr>
        <w:t>tutionnel a</w:t>
      </w:r>
      <w:r w:rsidR="00672112">
        <w:rPr>
          <w:rFonts w:ascii="Linux Biolinum" w:hAnsi="Linux Biolinum" w:cs="Linux Biolinum"/>
        </w:rPr>
        <w:t xml:space="preserve"> </w:t>
      </w:r>
      <w:r w:rsidR="000B37D2">
        <w:rPr>
          <w:rFonts w:ascii="Linux Biolinum" w:hAnsi="Linux Biolinum" w:cs="Linux Biolinum"/>
        </w:rPr>
        <w:t>c</w:t>
      </w:r>
      <w:r w:rsidR="005F170D" w:rsidRPr="005F170D">
        <w:rPr>
          <w:rFonts w:ascii="Linux Biolinum" w:hAnsi="Linux Biolinum" w:cs="Linux Biolinum"/>
        </w:rPr>
        <w:t>onsidérablement a</w:t>
      </w:r>
      <w:r w:rsidR="006D630B">
        <w:rPr>
          <w:rFonts w:ascii="Linux Biolinum" w:hAnsi="Linux Biolinum" w:cs="Linux Biolinum"/>
        </w:rPr>
        <w:t>g</w:t>
      </w:r>
      <w:r w:rsidR="005F170D" w:rsidRPr="005F170D">
        <w:rPr>
          <w:rFonts w:ascii="Linux Biolinum" w:hAnsi="Linux Biolinum" w:cs="Linux Biolinum"/>
        </w:rPr>
        <w:t>i</w:t>
      </w:r>
      <w:r w:rsidR="006D630B">
        <w:rPr>
          <w:rFonts w:ascii="Linux Biolinum" w:hAnsi="Linux Biolinum" w:cs="Linux Biolinum"/>
        </w:rPr>
        <w:t xml:space="preserve">, </w:t>
      </w:r>
      <w:r w:rsidR="005F170D" w:rsidRPr="005F170D">
        <w:rPr>
          <w:rFonts w:ascii="Linux Biolinum" w:hAnsi="Linux Biolinum" w:cs="Linux Biolinum"/>
        </w:rPr>
        <w:t>a</w:t>
      </w:r>
      <w:r w:rsidR="006D630B">
        <w:rPr>
          <w:rFonts w:ascii="Linux Biolinum" w:hAnsi="Linux Biolinum" w:cs="Linux Biolinum"/>
        </w:rPr>
        <w:t xml:space="preserve"> </w:t>
      </w:r>
      <w:r w:rsidR="005F170D" w:rsidRPr="005F170D">
        <w:rPr>
          <w:rFonts w:ascii="Linux Biolinum" w:hAnsi="Linux Biolinum" w:cs="Linux Biolinum"/>
        </w:rPr>
        <w:t>considérablement travaill</w:t>
      </w:r>
      <w:r w:rsidR="006D630B">
        <w:rPr>
          <w:rFonts w:ascii="Linux Biolinum" w:hAnsi="Linux Biolinum" w:cs="Linux Biolinum"/>
        </w:rPr>
        <w:t xml:space="preserve">é, </w:t>
      </w:r>
      <w:r w:rsidR="005F170D" w:rsidRPr="005F170D">
        <w:rPr>
          <w:rFonts w:ascii="Linux Biolinum" w:hAnsi="Linux Biolinum" w:cs="Linux Biolinum"/>
        </w:rPr>
        <w:t>s</w:t>
      </w:r>
      <w:r w:rsidR="002B2F72">
        <w:rPr>
          <w:rFonts w:ascii="Linux Biolinum" w:hAnsi="Linux Biolinum" w:cs="Linux Biolinum"/>
        </w:rPr>
        <w:t>’</w:t>
      </w:r>
      <w:r w:rsidR="005F170D" w:rsidRPr="005F170D">
        <w:rPr>
          <w:rFonts w:ascii="Linux Biolinum" w:hAnsi="Linux Biolinum" w:cs="Linux Biolinum"/>
        </w:rPr>
        <w:t>est</w:t>
      </w:r>
      <w:r w:rsidR="006D630B">
        <w:rPr>
          <w:rFonts w:ascii="Linux Biolinum" w:hAnsi="Linux Biolinum" w:cs="Linux Biolinum"/>
        </w:rPr>
        <w:t xml:space="preserve"> </w:t>
      </w:r>
      <w:r w:rsidR="005F170D" w:rsidRPr="005F170D">
        <w:rPr>
          <w:rFonts w:ascii="Linux Biolinum" w:hAnsi="Linux Biolinum" w:cs="Linux Biolinum"/>
        </w:rPr>
        <w:t xml:space="preserve">considérablement imposé </w:t>
      </w:r>
      <w:r w:rsidR="009D2851">
        <w:rPr>
          <w:rFonts w:ascii="Linux Biolinum" w:hAnsi="Linux Biolinum" w:cs="Linux Biolinum"/>
        </w:rPr>
        <w:t>(</w:t>
      </w:r>
      <w:r w:rsidR="005F170D" w:rsidRPr="005F170D">
        <w:rPr>
          <w:rFonts w:ascii="Linux Biolinum" w:hAnsi="Linux Biolinum" w:cs="Linux Biolinum"/>
        </w:rPr>
        <w:t>on a vu</w:t>
      </w:r>
      <w:r w:rsidR="009D2851">
        <w:rPr>
          <w:rFonts w:ascii="Linux Biolinum" w:hAnsi="Linux Biolinum" w:cs="Linux Biolinum"/>
        </w:rPr>
        <w:t xml:space="preserve"> </w:t>
      </w:r>
      <w:r w:rsidR="005F170D" w:rsidRPr="005F170D">
        <w:rPr>
          <w:rFonts w:ascii="Linux Biolinum" w:hAnsi="Linux Biolinum" w:cs="Linux Biolinum"/>
        </w:rPr>
        <w:t>comment la dernière fois</w:t>
      </w:r>
      <w:r w:rsidR="009D2851">
        <w:rPr>
          <w:rFonts w:ascii="Linux Biolinum" w:hAnsi="Linux Biolinum" w:cs="Linux Biolinum"/>
        </w:rPr>
        <w:t>)</w:t>
      </w:r>
      <w:r w:rsidR="00BE769B">
        <w:rPr>
          <w:rFonts w:ascii="Linux Biolinum" w:hAnsi="Linux Biolinum" w:cs="Linux Biolinum"/>
        </w:rPr>
        <w:t xml:space="preserve"> </w:t>
      </w:r>
      <w:r w:rsidR="005F170D" w:rsidRPr="005F170D">
        <w:rPr>
          <w:rFonts w:ascii="Linux Biolinum" w:hAnsi="Linux Biolinum" w:cs="Linux Biolinum"/>
        </w:rPr>
        <w:t>sur la scène</w:t>
      </w:r>
      <w:r w:rsidR="00F63FF9">
        <w:rPr>
          <w:rFonts w:ascii="Linux Biolinum" w:hAnsi="Linux Biolinum" w:cs="Linux Biolinum"/>
        </w:rPr>
        <w:t xml:space="preserve"> </w:t>
      </w:r>
      <w:r w:rsidR="005F170D" w:rsidRPr="005F170D">
        <w:rPr>
          <w:rFonts w:ascii="Linux Biolinum" w:hAnsi="Linux Biolinum" w:cs="Linux Biolinum"/>
        </w:rPr>
        <w:t>constitutionnelle française</w:t>
      </w:r>
      <w:r w:rsidR="00BC05EA">
        <w:rPr>
          <w:rFonts w:ascii="Linux Biolinum" w:hAnsi="Linux Biolinum" w:cs="Linux Biolinum"/>
        </w:rPr>
        <w:t xml:space="preserve"> (d’où cette </w:t>
      </w:r>
      <w:r w:rsidR="005F170D" w:rsidRPr="005F170D">
        <w:rPr>
          <w:rFonts w:ascii="Linux Biolinum" w:hAnsi="Linux Biolinum" w:cs="Linux Biolinum"/>
        </w:rPr>
        <w:t>expre</w:t>
      </w:r>
      <w:r w:rsidR="005F170D" w:rsidRPr="005F170D">
        <w:rPr>
          <w:rFonts w:ascii="Linux Biolinum" w:hAnsi="Linux Biolinum" w:cs="Linux Biolinum"/>
        </w:rPr>
        <w:t>s</w:t>
      </w:r>
      <w:r w:rsidR="005F170D" w:rsidRPr="005F170D">
        <w:rPr>
          <w:rFonts w:ascii="Linux Biolinum" w:hAnsi="Linux Biolinum" w:cs="Linux Biolinum"/>
        </w:rPr>
        <w:t>sion</w:t>
      </w:r>
      <w:r w:rsidR="00BC05EA">
        <w:rPr>
          <w:rFonts w:ascii="Linux Biolinum" w:hAnsi="Linux Biolinum" w:cs="Linux Biolinum"/>
        </w:rPr>
        <w:t xml:space="preserve"> : « Il a pris </w:t>
      </w:r>
      <w:r w:rsidR="005F170D" w:rsidRPr="005F170D">
        <w:rPr>
          <w:rFonts w:ascii="Linux Biolinum" w:hAnsi="Linux Biolinum" w:cs="Linux Biolinum"/>
        </w:rPr>
        <w:t>sa place sur la scène</w:t>
      </w:r>
      <w:r w:rsidR="00BC05EA">
        <w:rPr>
          <w:rFonts w:ascii="Linux Biolinum" w:hAnsi="Linux Biolinum" w:cs="Linux Biolinum"/>
        </w:rPr>
        <w:t xml:space="preserve"> </w:t>
      </w:r>
      <w:r w:rsidR="005F170D" w:rsidRPr="005F170D">
        <w:rPr>
          <w:rFonts w:ascii="Linux Biolinum" w:hAnsi="Linux Biolinum" w:cs="Linux Biolinum"/>
        </w:rPr>
        <w:t>constitutionnelle française</w:t>
      </w:r>
      <w:r w:rsidR="00BC05EA">
        <w:rPr>
          <w:rFonts w:ascii="Linux Biolinum" w:hAnsi="Linux Biolinum" w:cs="Linux Biolinum"/>
        </w:rPr>
        <w:t xml:space="preserve"> »). Il </w:t>
      </w:r>
      <w:r w:rsidR="005F170D" w:rsidRPr="005F170D">
        <w:rPr>
          <w:rFonts w:ascii="Linux Biolinum" w:hAnsi="Linux Biolinum" w:cs="Linux Biolinum"/>
        </w:rPr>
        <w:t>a développé une</w:t>
      </w:r>
      <w:r w:rsidR="006C7DB1">
        <w:rPr>
          <w:rFonts w:ascii="Linux Biolinum" w:hAnsi="Linux Biolinum" w:cs="Linux Biolinum"/>
        </w:rPr>
        <w:t xml:space="preserve"> </w:t>
      </w:r>
      <w:r w:rsidR="005F170D" w:rsidRPr="005F170D">
        <w:rPr>
          <w:rFonts w:ascii="Linux Biolinum" w:hAnsi="Linux Biolinum" w:cs="Linux Biolinum"/>
        </w:rPr>
        <w:t>juri</w:t>
      </w:r>
      <w:r w:rsidR="005F170D" w:rsidRPr="005F170D">
        <w:rPr>
          <w:rFonts w:ascii="Linux Biolinum" w:hAnsi="Linux Biolinum" w:cs="Linux Biolinum"/>
        </w:rPr>
        <w:t>s</w:t>
      </w:r>
      <w:r w:rsidR="005F170D" w:rsidRPr="005F170D">
        <w:rPr>
          <w:rFonts w:ascii="Linux Biolinum" w:hAnsi="Linux Biolinum" w:cs="Linux Biolinum"/>
        </w:rPr>
        <w:t>prudence considérable très</w:t>
      </w:r>
      <w:r w:rsidR="00A8350A">
        <w:rPr>
          <w:rFonts w:ascii="Linux Biolinum" w:hAnsi="Linux Biolinum" w:cs="Linux Biolinum"/>
        </w:rPr>
        <w:t xml:space="preserve"> </w:t>
      </w:r>
      <w:r w:rsidR="005F170D" w:rsidRPr="005F170D">
        <w:rPr>
          <w:rFonts w:ascii="Linux Biolinum" w:hAnsi="Linux Biolinum" w:cs="Linux Biolinum"/>
        </w:rPr>
        <w:t xml:space="preserve">novatrice qui va </w:t>
      </w:r>
      <w:r w:rsidR="00EA0763">
        <w:rPr>
          <w:rFonts w:ascii="Linux Biolinum" w:hAnsi="Linux Biolinum" w:cs="Linux Biolinum"/>
        </w:rPr>
        <w:t>(</w:t>
      </w:r>
      <w:r w:rsidR="005F170D" w:rsidRPr="005F170D">
        <w:rPr>
          <w:rFonts w:ascii="Linux Biolinum" w:hAnsi="Linux Biolinum" w:cs="Linux Biolinum"/>
        </w:rPr>
        <w:t>le mot</w:t>
      </w:r>
      <w:r w:rsidR="00EA0763">
        <w:rPr>
          <w:rFonts w:ascii="Linux Biolinum" w:hAnsi="Linux Biolinum" w:cs="Linux Biolinum"/>
        </w:rPr>
        <w:t xml:space="preserve"> </w:t>
      </w:r>
      <w:r w:rsidR="005F170D" w:rsidRPr="005F170D">
        <w:rPr>
          <w:rFonts w:ascii="Linux Biolinum" w:hAnsi="Linux Biolinum" w:cs="Linux Biolinum"/>
        </w:rPr>
        <w:t>est un peu exagéré mais il s</w:t>
      </w:r>
      <w:r w:rsidR="002B2F72">
        <w:rPr>
          <w:rFonts w:ascii="Linux Biolinum" w:hAnsi="Linux Biolinum" w:cs="Linux Biolinum"/>
        </w:rPr>
        <w:t>’</w:t>
      </w:r>
      <w:r w:rsidR="005F170D" w:rsidRPr="005F170D">
        <w:rPr>
          <w:rFonts w:ascii="Linux Biolinum" w:hAnsi="Linux Biolinum" w:cs="Linux Biolinum"/>
        </w:rPr>
        <w:t>agit d</w:t>
      </w:r>
      <w:r w:rsidR="002B2F72">
        <w:rPr>
          <w:rFonts w:ascii="Linux Biolinum" w:hAnsi="Linux Biolinum" w:cs="Linux Biolinum"/>
        </w:rPr>
        <w:t>’</w:t>
      </w:r>
      <w:r w:rsidR="005F170D" w:rsidRPr="005F170D">
        <w:rPr>
          <w:rFonts w:ascii="Linux Biolinum" w:hAnsi="Linux Biolinum" w:cs="Linux Biolinum"/>
        </w:rPr>
        <w:t>une</w:t>
      </w:r>
      <w:r w:rsidR="00EA0763">
        <w:rPr>
          <w:rFonts w:ascii="Linux Biolinum" w:hAnsi="Linux Biolinum" w:cs="Linux Biolinum"/>
        </w:rPr>
        <w:t xml:space="preserve"> </w:t>
      </w:r>
      <w:r w:rsidR="005F170D" w:rsidRPr="005F170D">
        <w:rPr>
          <w:rFonts w:ascii="Linux Biolinum" w:hAnsi="Linux Biolinum" w:cs="Linux Biolinum"/>
        </w:rPr>
        <w:t>image pédagogique</w:t>
      </w:r>
      <w:r w:rsidR="00EA0763">
        <w:rPr>
          <w:rFonts w:ascii="Linux Biolinum" w:hAnsi="Linux Biolinum" w:cs="Linux Biolinum"/>
        </w:rPr>
        <w:t>) « </w:t>
      </w:r>
      <w:r w:rsidR="005F170D" w:rsidRPr="005F170D">
        <w:rPr>
          <w:rFonts w:ascii="Linux Biolinum" w:hAnsi="Linux Biolinum" w:cs="Linux Biolinum"/>
        </w:rPr>
        <w:t>cré</w:t>
      </w:r>
      <w:r w:rsidR="00EA0763">
        <w:rPr>
          <w:rFonts w:ascii="Linux Biolinum" w:hAnsi="Linux Biolinum" w:cs="Linux Biolinum"/>
        </w:rPr>
        <w:t xml:space="preserve">er </w:t>
      </w:r>
      <w:r w:rsidR="005F170D" w:rsidRPr="005F170D">
        <w:rPr>
          <w:rFonts w:ascii="Linux Biolinum" w:hAnsi="Linux Biolinum" w:cs="Linux Biolinum"/>
        </w:rPr>
        <w:t xml:space="preserve">une </w:t>
      </w:r>
      <w:r w:rsidR="00EA0763">
        <w:rPr>
          <w:rFonts w:ascii="Linux Biolinum" w:hAnsi="Linux Biolinum" w:cs="Linux Biolinum"/>
        </w:rPr>
        <w:t xml:space="preserve">Constitution » </w:t>
      </w:r>
      <w:r w:rsidR="005F170D" w:rsidRPr="005F170D">
        <w:rPr>
          <w:rFonts w:ascii="Linux Biolinum" w:hAnsi="Linux Biolinum" w:cs="Linux Biolinum"/>
        </w:rPr>
        <w:t xml:space="preserve">ou </w:t>
      </w:r>
      <w:r w:rsidR="00EA0763">
        <w:rPr>
          <w:rFonts w:ascii="Linux Biolinum" w:hAnsi="Linux Biolinum" w:cs="Linux Biolinum"/>
        </w:rPr>
        <w:t>« </w:t>
      </w:r>
      <w:r w:rsidR="005F170D" w:rsidRPr="005F170D">
        <w:rPr>
          <w:rFonts w:ascii="Linux Biolinum" w:hAnsi="Linux Biolinum" w:cs="Linux Biolinum"/>
        </w:rPr>
        <w:t>créer un phénomène</w:t>
      </w:r>
      <w:r w:rsidR="00EA0763">
        <w:rPr>
          <w:rFonts w:ascii="Linux Biolinum" w:hAnsi="Linux Biolinum" w:cs="Linux Biolinum"/>
        </w:rPr>
        <w:t xml:space="preserve"> </w:t>
      </w:r>
      <w:r w:rsidR="005F170D" w:rsidRPr="005F170D">
        <w:rPr>
          <w:rFonts w:ascii="Linux Biolinum" w:hAnsi="Linux Biolinum" w:cs="Linux Biolinum"/>
        </w:rPr>
        <w:t>constitutionnel par rapport au texte</w:t>
      </w:r>
      <w:r w:rsidR="00EA0763">
        <w:rPr>
          <w:rFonts w:ascii="Linux Biolinum" w:hAnsi="Linux Biolinum" w:cs="Linux Biolinum"/>
        </w:rPr>
        <w:t xml:space="preserve"> ». </w:t>
      </w:r>
      <w:r w:rsidR="00ED33BC">
        <w:rPr>
          <w:rFonts w:ascii="Linux Biolinum" w:hAnsi="Linux Biolinum" w:cs="Linux Biolinum"/>
        </w:rPr>
        <w:t>L</w:t>
      </w:r>
      <w:r w:rsidR="005F170D" w:rsidRPr="005F170D">
        <w:rPr>
          <w:rFonts w:ascii="Linux Biolinum" w:hAnsi="Linux Biolinum" w:cs="Linux Biolinum"/>
        </w:rPr>
        <w:t xml:space="preserve">a </w:t>
      </w:r>
      <w:r w:rsidR="00ED33BC">
        <w:rPr>
          <w:rFonts w:ascii="Linux Biolinum" w:hAnsi="Linux Biolinum" w:cs="Linux Biolinum"/>
        </w:rPr>
        <w:t>C</w:t>
      </w:r>
      <w:r w:rsidR="005F170D" w:rsidRPr="005F170D">
        <w:rPr>
          <w:rFonts w:ascii="Linux Biolinum" w:hAnsi="Linux Biolinum" w:cs="Linux Biolinum"/>
        </w:rPr>
        <w:t xml:space="preserve">onstitution de </w:t>
      </w:r>
      <w:r w:rsidR="00ED33BC">
        <w:rPr>
          <w:rFonts w:ascii="Linux Biolinum" w:hAnsi="Linux Biolinum" w:cs="Linux Biolinum"/>
        </w:rPr>
        <w:t>19</w:t>
      </w:r>
      <w:r w:rsidR="005F170D" w:rsidRPr="005F170D">
        <w:rPr>
          <w:rFonts w:ascii="Linux Biolinum" w:hAnsi="Linux Biolinum" w:cs="Linux Biolinum"/>
        </w:rPr>
        <w:t>58 devient la</w:t>
      </w:r>
      <w:r w:rsidR="00ED33BC">
        <w:rPr>
          <w:rFonts w:ascii="Linux Biolinum" w:hAnsi="Linux Biolinum" w:cs="Linux Biolinum"/>
        </w:rPr>
        <w:t xml:space="preserve"> </w:t>
      </w:r>
      <w:r w:rsidR="005F170D" w:rsidRPr="005F170D">
        <w:rPr>
          <w:rFonts w:ascii="Linux Biolinum" w:hAnsi="Linux Biolinum" w:cs="Linux Biolinum"/>
        </w:rPr>
        <w:t>première constitution normative qui</w:t>
      </w:r>
      <w:r w:rsidR="00AA623A">
        <w:rPr>
          <w:rFonts w:ascii="Linux Biolinum" w:hAnsi="Linux Biolinum" w:cs="Linux Biolinum"/>
        </w:rPr>
        <w:t xml:space="preserve"> </w:t>
      </w:r>
      <w:r w:rsidR="005F170D" w:rsidRPr="005F170D">
        <w:rPr>
          <w:rFonts w:ascii="Linux Biolinum" w:hAnsi="Linux Biolinum" w:cs="Linux Biolinum"/>
        </w:rPr>
        <w:t>s</w:t>
      </w:r>
      <w:r w:rsidR="002B2F72">
        <w:rPr>
          <w:rFonts w:ascii="Linux Biolinum" w:hAnsi="Linux Biolinum" w:cs="Linux Biolinum"/>
        </w:rPr>
        <w:t>’</w:t>
      </w:r>
      <w:r w:rsidR="005F170D" w:rsidRPr="005F170D">
        <w:rPr>
          <w:rFonts w:ascii="Linux Biolinum" w:hAnsi="Linux Biolinum" w:cs="Linux Biolinum"/>
        </w:rPr>
        <w:t>impose</w:t>
      </w:r>
      <w:r w:rsidR="00AA623A">
        <w:rPr>
          <w:rFonts w:ascii="Linux Biolinum" w:hAnsi="Linux Biolinum" w:cs="Linux Biolinum"/>
        </w:rPr>
        <w:t>,</w:t>
      </w:r>
      <w:r w:rsidR="005F170D" w:rsidRPr="005F170D">
        <w:rPr>
          <w:rFonts w:ascii="Linux Biolinum" w:hAnsi="Linux Biolinum" w:cs="Linux Biolinum"/>
        </w:rPr>
        <w:t xml:space="preserve"> y compris au législateur</w:t>
      </w:r>
      <w:r w:rsidR="004200E5">
        <w:rPr>
          <w:rFonts w:ascii="Linux Biolinum" w:hAnsi="Linux Biolinum" w:cs="Linux Biolinum"/>
        </w:rPr>
        <w:t>,</w:t>
      </w:r>
      <w:r w:rsidR="005F170D" w:rsidRPr="005F170D">
        <w:rPr>
          <w:rFonts w:ascii="Linux Biolinum" w:hAnsi="Linux Biolinum" w:cs="Linux Biolinum"/>
        </w:rPr>
        <w:t xml:space="preserve"> et</w:t>
      </w:r>
      <w:r w:rsidR="00AA623A">
        <w:rPr>
          <w:rFonts w:ascii="Linux Biolinum" w:hAnsi="Linux Biolinum" w:cs="Linux Biolinum"/>
        </w:rPr>
        <w:t xml:space="preserve"> </w:t>
      </w:r>
      <w:r w:rsidR="005F170D" w:rsidRPr="005F170D">
        <w:rPr>
          <w:rFonts w:ascii="Linux Biolinum" w:hAnsi="Linux Biolinum" w:cs="Linux Biolinum"/>
        </w:rPr>
        <w:t xml:space="preserve">qui va être développée par </w:t>
      </w:r>
      <w:r w:rsidR="004200E5">
        <w:rPr>
          <w:rFonts w:ascii="Linux Biolinum" w:hAnsi="Linux Biolinum" w:cs="Linux Biolinum"/>
        </w:rPr>
        <w:t>une technique contentieuse.</w:t>
      </w:r>
      <w:r w:rsidR="00BB0D30">
        <w:rPr>
          <w:rFonts w:ascii="Linux Biolinum" w:hAnsi="Linux Biolinum" w:cs="Linux Biolinum"/>
        </w:rPr>
        <w:t xml:space="preserve"> Le C</w:t>
      </w:r>
      <w:r w:rsidR="005F170D" w:rsidRPr="005F170D">
        <w:rPr>
          <w:rFonts w:ascii="Linux Biolinum" w:hAnsi="Linux Biolinum" w:cs="Linux Biolinum"/>
        </w:rPr>
        <w:t>onseil</w:t>
      </w:r>
      <w:r w:rsidR="00BB0D30">
        <w:rPr>
          <w:rFonts w:ascii="Linux Biolinum" w:hAnsi="Linux Biolinum" w:cs="Linux Biolinum"/>
        </w:rPr>
        <w:t xml:space="preserve"> </w:t>
      </w:r>
      <w:r w:rsidR="005F170D" w:rsidRPr="005F170D">
        <w:rPr>
          <w:rFonts w:ascii="Linux Biolinum" w:hAnsi="Linux Biolinum" w:cs="Linux Biolinum"/>
        </w:rPr>
        <w:t>constitutionnel n</w:t>
      </w:r>
      <w:r w:rsidR="002B2F72">
        <w:rPr>
          <w:rFonts w:ascii="Linux Biolinum" w:hAnsi="Linux Biolinum" w:cs="Linux Biolinum"/>
        </w:rPr>
        <w:t>’</w:t>
      </w:r>
      <w:r w:rsidR="005F170D" w:rsidRPr="005F170D">
        <w:rPr>
          <w:rFonts w:ascii="Linux Biolinum" w:hAnsi="Linux Biolinum" w:cs="Linux Biolinum"/>
        </w:rPr>
        <w:t>est pas pour rien</w:t>
      </w:r>
      <w:r w:rsidR="00757832">
        <w:rPr>
          <w:rFonts w:ascii="Linux Biolinum" w:hAnsi="Linux Biolinum" w:cs="Linux Biolinum"/>
        </w:rPr>
        <w:t xml:space="preserve">, </w:t>
      </w:r>
      <w:r w:rsidR="005F170D" w:rsidRPr="005F170D">
        <w:rPr>
          <w:rFonts w:ascii="Linux Biolinum" w:hAnsi="Linux Biolinum" w:cs="Linux Biolinum"/>
        </w:rPr>
        <w:t>loin</w:t>
      </w:r>
      <w:r w:rsidR="00757832">
        <w:rPr>
          <w:rFonts w:ascii="Linux Biolinum" w:hAnsi="Linux Biolinum" w:cs="Linux Biolinum"/>
        </w:rPr>
        <w:t xml:space="preserve"> </w:t>
      </w:r>
      <w:r w:rsidR="005F170D" w:rsidRPr="005F170D">
        <w:rPr>
          <w:rFonts w:ascii="Linux Biolinum" w:hAnsi="Linux Biolinum" w:cs="Linux Biolinum"/>
        </w:rPr>
        <w:t>s</w:t>
      </w:r>
      <w:r w:rsidR="002B2F72">
        <w:rPr>
          <w:rFonts w:ascii="Linux Biolinum" w:hAnsi="Linux Biolinum" w:cs="Linux Biolinum"/>
        </w:rPr>
        <w:t>’</w:t>
      </w:r>
      <w:r w:rsidR="005F170D" w:rsidRPr="005F170D">
        <w:rPr>
          <w:rFonts w:ascii="Linux Biolinum" w:hAnsi="Linux Biolinum" w:cs="Linux Biolinum"/>
        </w:rPr>
        <w:t>en faut</w:t>
      </w:r>
      <w:r w:rsidR="00757832">
        <w:rPr>
          <w:rFonts w:ascii="Linux Biolinum" w:hAnsi="Linux Biolinum" w:cs="Linux Biolinum"/>
        </w:rPr>
        <w:t>,</w:t>
      </w:r>
      <w:r w:rsidR="005F170D" w:rsidRPr="005F170D">
        <w:rPr>
          <w:rFonts w:ascii="Linux Biolinum" w:hAnsi="Linux Biolinum" w:cs="Linux Biolinum"/>
        </w:rPr>
        <w:t xml:space="preserve"> dans ce développement</w:t>
      </w:r>
      <w:r w:rsidR="00757832">
        <w:rPr>
          <w:rFonts w:ascii="Linux Biolinum" w:hAnsi="Linux Biolinum" w:cs="Linux Biolinum"/>
        </w:rPr>
        <w:t xml:space="preserve"> </w:t>
      </w:r>
      <w:r w:rsidR="005F170D" w:rsidRPr="005F170D">
        <w:rPr>
          <w:rFonts w:ascii="Linux Biolinum" w:hAnsi="Linux Biolinum" w:cs="Linux Biolinum"/>
        </w:rPr>
        <w:t>qualitatif et norma</w:t>
      </w:r>
      <w:r w:rsidR="00215976">
        <w:rPr>
          <w:rFonts w:ascii="Linux Biolinum" w:hAnsi="Linux Biolinum" w:cs="Linux Biolinum"/>
        </w:rPr>
        <w:t>tif de la Constitution.</w:t>
      </w:r>
      <w:r w:rsidR="00436AE8">
        <w:rPr>
          <w:rFonts w:ascii="Linux Biolinum" w:hAnsi="Linux Biolinum" w:cs="Linux Biolinum"/>
        </w:rPr>
        <w:t xml:space="preserve"> C</w:t>
      </w:r>
      <w:r w:rsidR="002B2F72">
        <w:rPr>
          <w:rFonts w:ascii="Linux Biolinum" w:hAnsi="Linux Biolinum" w:cs="Linux Biolinum"/>
        </w:rPr>
        <w:t>’</w:t>
      </w:r>
      <w:r w:rsidR="005F170D" w:rsidRPr="005F170D">
        <w:rPr>
          <w:rFonts w:ascii="Linux Biolinum" w:hAnsi="Linux Biolinum" w:cs="Linux Biolinum"/>
        </w:rPr>
        <w:t>est la première chose qu</w:t>
      </w:r>
      <w:r w:rsidR="002B2F72">
        <w:rPr>
          <w:rFonts w:ascii="Linux Biolinum" w:hAnsi="Linux Biolinum" w:cs="Linux Biolinum"/>
        </w:rPr>
        <w:t>’</w:t>
      </w:r>
      <w:r w:rsidR="005F170D" w:rsidRPr="005F170D">
        <w:rPr>
          <w:rFonts w:ascii="Linux Biolinum" w:hAnsi="Linux Biolinum" w:cs="Linux Biolinum"/>
        </w:rPr>
        <w:t>on peut dire</w:t>
      </w:r>
      <w:r w:rsidR="00436AE8">
        <w:rPr>
          <w:rFonts w:ascii="Linux Biolinum" w:hAnsi="Linux Biolinum" w:cs="Linux Biolinum"/>
        </w:rPr>
        <w:t xml:space="preserve"> : </w:t>
      </w:r>
      <w:r w:rsidR="005F170D" w:rsidRPr="005F170D">
        <w:rPr>
          <w:rFonts w:ascii="Linux Biolinum" w:hAnsi="Linux Biolinum" w:cs="Linux Biolinum"/>
        </w:rPr>
        <w:t xml:space="preserve">le </w:t>
      </w:r>
      <w:r w:rsidR="00436AE8">
        <w:rPr>
          <w:rFonts w:ascii="Linux Biolinum" w:hAnsi="Linux Biolinum" w:cs="Linux Biolinum"/>
        </w:rPr>
        <w:t>C</w:t>
      </w:r>
      <w:r w:rsidR="005F170D" w:rsidRPr="005F170D">
        <w:rPr>
          <w:rFonts w:ascii="Linux Biolinum" w:hAnsi="Linux Biolinum" w:cs="Linux Biolinum"/>
        </w:rPr>
        <w:t>onseil constit</w:t>
      </w:r>
      <w:r w:rsidR="005F170D" w:rsidRPr="005F170D">
        <w:rPr>
          <w:rFonts w:ascii="Linux Biolinum" w:hAnsi="Linux Biolinum" w:cs="Linux Biolinum"/>
        </w:rPr>
        <w:t>u</w:t>
      </w:r>
      <w:r w:rsidR="005F170D" w:rsidRPr="005F170D">
        <w:rPr>
          <w:rFonts w:ascii="Linux Biolinum" w:hAnsi="Linux Biolinum" w:cs="Linux Biolinum"/>
        </w:rPr>
        <w:t xml:space="preserve">tionnel </w:t>
      </w:r>
      <w:r w:rsidR="00436AE8">
        <w:rPr>
          <w:rFonts w:ascii="Linux Biolinum" w:hAnsi="Linux Biolinum" w:cs="Linux Biolinum"/>
        </w:rPr>
        <w:t>(</w:t>
      </w:r>
      <w:r w:rsidR="005F170D" w:rsidRPr="005F170D">
        <w:rPr>
          <w:rFonts w:ascii="Linux Biolinum" w:hAnsi="Linux Biolinum" w:cs="Linux Biolinum"/>
        </w:rPr>
        <w:t>pardonne</w:t>
      </w:r>
      <w:r w:rsidR="009E733D">
        <w:rPr>
          <w:rFonts w:ascii="Linux Biolinum" w:hAnsi="Linux Biolinum" w:cs="Linux Biolinum"/>
        </w:rPr>
        <w:t>z</w:t>
      </w:r>
      <w:r w:rsidR="00436AE8">
        <w:rPr>
          <w:rFonts w:ascii="Linux Biolinum" w:hAnsi="Linux Biolinum" w:cs="Linux Biolinum"/>
        </w:rPr>
        <w:t xml:space="preserve"> </w:t>
      </w:r>
      <w:r w:rsidR="005F170D" w:rsidRPr="005F170D">
        <w:rPr>
          <w:rFonts w:ascii="Linux Biolinum" w:hAnsi="Linux Biolinum" w:cs="Linux Biolinum"/>
        </w:rPr>
        <w:t>encore une fois cette image</w:t>
      </w:r>
      <w:r w:rsidR="00436AE8">
        <w:rPr>
          <w:rFonts w:ascii="Linux Biolinum" w:hAnsi="Linux Biolinum" w:cs="Linux Biolinum"/>
        </w:rPr>
        <w:t>) a</w:t>
      </w:r>
      <w:r w:rsidR="005F170D" w:rsidRPr="005F170D">
        <w:rPr>
          <w:rFonts w:ascii="Linux Biolinum" w:hAnsi="Linux Biolinum" w:cs="Linux Biolinum"/>
        </w:rPr>
        <w:t xml:space="preserve"> </w:t>
      </w:r>
      <w:r w:rsidR="00865D7B">
        <w:rPr>
          <w:rFonts w:ascii="Linux Biolinum" w:hAnsi="Linux Biolinum" w:cs="Linux Biolinum"/>
        </w:rPr>
        <w:t>« </w:t>
      </w:r>
      <w:r w:rsidR="005F170D" w:rsidRPr="005F170D">
        <w:rPr>
          <w:rFonts w:ascii="Linux Biolinum" w:hAnsi="Linux Biolinum" w:cs="Linux Biolinum"/>
        </w:rPr>
        <w:t>cré</w:t>
      </w:r>
      <w:r w:rsidR="00436AE8">
        <w:rPr>
          <w:rFonts w:ascii="Linux Biolinum" w:hAnsi="Linux Biolinum" w:cs="Linux Biolinum"/>
        </w:rPr>
        <w:t xml:space="preserve">é </w:t>
      </w:r>
      <w:r w:rsidR="005F170D" w:rsidRPr="005F170D">
        <w:rPr>
          <w:rFonts w:ascii="Linux Biolinum" w:hAnsi="Linux Biolinum" w:cs="Linux Biolinum"/>
        </w:rPr>
        <w:t xml:space="preserve">une </w:t>
      </w:r>
      <w:r w:rsidR="00436AE8">
        <w:rPr>
          <w:rFonts w:ascii="Linux Biolinum" w:hAnsi="Linux Biolinum" w:cs="Linux Biolinum"/>
        </w:rPr>
        <w:t>C</w:t>
      </w:r>
      <w:r w:rsidR="005F170D" w:rsidRPr="005F170D">
        <w:rPr>
          <w:rFonts w:ascii="Linux Biolinum" w:hAnsi="Linux Biolinum" w:cs="Linux Biolinum"/>
        </w:rPr>
        <w:t>ons</w:t>
      </w:r>
      <w:r w:rsidR="00436AE8">
        <w:rPr>
          <w:rFonts w:ascii="Linux Biolinum" w:hAnsi="Linux Biolinum" w:cs="Linux Biolinum"/>
        </w:rPr>
        <w:t>titution</w:t>
      </w:r>
      <w:r w:rsidR="00865D7B">
        <w:rPr>
          <w:rFonts w:ascii="Linux Biolinum" w:hAnsi="Linux Biolinum" w:cs="Linux Biolinum"/>
        </w:rPr>
        <w:t> » au</w:t>
      </w:r>
      <w:r w:rsidR="00520589">
        <w:rPr>
          <w:rFonts w:ascii="Linux Biolinum" w:hAnsi="Linux Biolinum" w:cs="Linux Biolinum"/>
        </w:rPr>
        <w:t xml:space="preserve"> sens véritable du terme, </w:t>
      </w:r>
      <w:r w:rsidR="005F170D" w:rsidRPr="005F170D">
        <w:rPr>
          <w:rFonts w:ascii="Linux Biolinum" w:hAnsi="Linux Biolinum" w:cs="Linux Biolinum"/>
        </w:rPr>
        <w:t xml:space="preserve">au sens </w:t>
      </w:r>
      <w:proofErr w:type="spellStart"/>
      <w:r w:rsidR="00520589">
        <w:rPr>
          <w:rFonts w:ascii="Linux Biolinum" w:hAnsi="Linux Biolinum" w:cs="Linux Biolinum"/>
        </w:rPr>
        <w:t>kelsenien</w:t>
      </w:r>
      <w:proofErr w:type="spellEnd"/>
      <w:r w:rsidR="00520589">
        <w:rPr>
          <w:rFonts w:ascii="Linux Biolinum" w:hAnsi="Linux Biolinum" w:cs="Linux Biolinum"/>
        </w:rPr>
        <w:t xml:space="preserve"> du terme. I</w:t>
      </w:r>
      <w:r w:rsidR="005F170D" w:rsidRPr="005F170D">
        <w:rPr>
          <w:rFonts w:ascii="Linux Biolinum" w:hAnsi="Linux Biolinum" w:cs="Linux Biolinum"/>
        </w:rPr>
        <w:t>l en</w:t>
      </w:r>
      <w:r w:rsidR="00EF6CDA">
        <w:rPr>
          <w:rFonts w:ascii="Linux Biolinum" w:hAnsi="Linux Biolinum" w:cs="Linux Biolinum"/>
        </w:rPr>
        <w:t xml:space="preserve"> </w:t>
      </w:r>
      <w:r w:rsidR="005F170D" w:rsidRPr="005F170D">
        <w:rPr>
          <w:rFonts w:ascii="Linux Biolinum" w:hAnsi="Linux Biolinum" w:cs="Linux Biolinum"/>
        </w:rPr>
        <w:t>a fait une norme juridique applicable</w:t>
      </w:r>
      <w:r w:rsidR="00ED6B15">
        <w:rPr>
          <w:rFonts w:ascii="Linux Biolinum" w:hAnsi="Linux Biolinum" w:cs="Linux Biolinum"/>
        </w:rPr>
        <w:t xml:space="preserve">, </w:t>
      </w:r>
      <w:r w:rsidR="005F170D" w:rsidRPr="005F170D">
        <w:rPr>
          <w:rFonts w:ascii="Linux Biolinum" w:hAnsi="Linux Biolinum" w:cs="Linux Biolinum"/>
        </w:rPr>
        <w:t>opposa</w:t>
      </w:r>
      <w:r w:rsidR="00ED6B15">
        <w:rPr>
          <w:rFonts w:ascii="Linux Biolinum" w:hAnsi="Linux Biolinum" w:cs="Linux Biolinum"/>
        </w:rPr>
        <w:t>ble et développée.</w:t>
      </w:r>
      <w:r w:rsidR="006813F6">
        <w:rPr>
          <w:rFonts w:ascii="Linux Biolinum" w:hAnsi="Linux Biolinum" w:cs="Linux Biolinum"/>
        </w:rPr>
        <w:t xml:space="preserve"> C’est un premier constant.</w:t>
      </w:r>
    </w:p>
    <w:p w:rsidR="00C74DC6" w:rsidRDefault="006813F6" w:rsidP="00344AF0">
      <w:pPr>
        <w:ind w:firstLine="425"/>
        <w:rPr>
          <w:rFonts w:ascii="Linux Biolinum" w:hAnsi="Linux Biolinum" w:cs="Linux Biolinum"/>
        </w:rPr>
      </w:pPr>
      <w:r>
        <w:rPr>
          <w:rFonts w:ascii="Linux Biolinum" w:hAnsi="Linux Biolinum" w:cs="Linux Biolinum"/>
        </w:rPr>
        <w:t xml:space="preserve">Le </w:t>
      </w:r>
      <w:r w:rsidR="005F5CCF">
        <w:rPr>
          <w:rFonts w:ascii="Linux Biolinum" w:hAnsi="Linux Biolinum" w:cs="Linux Biolinum"/>
        </w:rPr>
        <w:t>d</w:t>
      </w:r>
      <w:r w:rsidR="005F170D" w:rsidRPr="005F170D">
        <w:rPr>
          <w:rFonts w:ascii="Linux Biolinum" w:hAnsi="Linux Biolinum" w:cs="Linux Biolinum"/>
        </w:rPr>
        <w:t>euxième constat</w:t>
      </w:r>
      <w:r w:rsidR="00674D78">
        <w:rPr>
          <w:rFonts w:ascii="Linux Biolinum" w:hAnsi="Linux Biolinum" w:cs="Linux Biolinum"/>
        </w:rPr>
        <w:t>,</w:t>
      </w:r>
      <w:r w:rsidR="005F170D" w:rsidRPr="005F170D">
        <w:rPr>
          <w:rFonts w:ascii="Linux Biolinum" w:hAnsi="Linux Biolinum" w:cs="Linux Biolinum"/>
        </w:rPr>
        <w:t xml:space="preserve"> un peu à</w:t>
      </w:r>
      <w:r w:rsidR="00A63CA7">
        <w:rPr>
          <w:rFonts w:ascii="Linux Biolinum" w:hAnsi="Linux Biolinum" w:cs="Linux Biolinum"/>
        </w:rPr>
        <w:t xml:space="preserve"> </w:t>
      </w:r>
      <w:r w:rsidR="00A63CA7" w:rsidRPr="005F170D">
        <w:rPr>
          <w:rFonts w:ascii="Linux Biolinum" w:hAnsi="Linux Biolinum" w:cs="Linux Biolinum"/>
        </w:rPr>
        <w:t>l’inverse</w:t>
      </w:r>
      <w:r w:rsidR="00674D78">
        <w:rPr>
          <w:rFonts w:ascii="Linux Biolinum" w:hAnsi="Linux Biolinum" w:cs="Linux Biolinum"/>
        </w:rPr>
        <w:t>,</w:t>
      </w:r>
      <w:r w:rsidR="005F170D" w:rsidRPr="005F170D">
        <w:rPr>
          <w:rFonts w:ascii="Linux Biolinum" w:hAnsi="Linux Biolinum" w:cs="Linux Biolinum"/>
        </w:rPr>
        <w:t xml:space="preserve"> consiste à dire </w:t>
      </w:r>
      <w:r w:rsidR="00A63CA7">
        <w:rPr>
          <w:rFonts w:ascii="Linux Biolinum" w:hAnsi="Linux Biolinum" w:cs="Linux Biolinum"/>
        </w:rPr>
        <w:t xml:space="preserve">que </w:t>
      </w:r>
      <w:r w:rsidR="005F170D" w:rsidRPr="005F170D">
        <w:rPr>
          <w:rFonts w:ascii="Linux Biolinum" w:hAnsi="Linux Biolinum" w:cs="Linux Biolinum"/>
        </w:rPr>
        <w:t>l</w:t>
      </w:r>
      <w:r w:rsidR="002B2F72">
        <w:rPr>
          <w:rFonts w:ascii="Linux Biolinum" w:hAnsi="Linux Biolinum" w:cs="Linux Biolinum"/>
        </w:rPr>
        <w:t>’</w:t>
      </w:r>
      <w:r w:rsidR="005F170D" w:rsidRPr="005F170D">
        <w:rPr>
          <w:rFonts w:ascii="Linux Biolinum" w:hAnsi="Linux Biolinum" w:cs="Linux Biolinum"/>
        </w:rPr>
        <w:t xml:space="preserve">action du </w:t>
      </w:r>
      <w:r w:rsidR="00A63CA7">
        <w:rPr>
          <w:rFonts w:ascii="Linux Biolinum" w:hAnsi="Linux Biolinum" w:cs="Linux Biolinum"/>
        </w:rPr>
        <w:t>C</w:t>
      </w:r>
      <w:r w:rsidR="005F170D" w:rsidRPr="005F170D">
        <w:rPr>
          <w:rFonts w:ascii="Linux Biolinum" w:hAnsi="Linux Biolinum" w:cs="Linux Biolinum"/>
        </w:rPr>
        <w:t>onseil constit</w:t>
      </w:r>
      <w:r w:rsidR="005F170D" w:rsidRPr="005F170D">
        <w:rPr>
          <w:rFonts w:ascii="Linux Biolinum" w:hAnsi="Linux Biolinum" w:cs="Linux Biolinum"/>
        </w:rPr>
        <w:t>u</w:t>
      </w:r>
      <w:r w:rsidR="005F170D" w:rsidRPr="005F170D">
        <w:rPr>
          <w:rFonts w:ascii="Linux Biolinum" w:hAnsi="Linux Biolinum" w:cs="Linux Biolinum"/>
        </w:rPr>
        <w:t>tionnel a</w:t>
      </w:r>
      <w:r w:rsidR="00A63CA7">
        <w:rPr>
          <w:rFonts w:ascii="Linux Biolinum" w:hAnsi="Linux Biolinum" w:cs="Linux Biolinum"/>
        </w:rPr>
        <w:t xml:space="preserve"> </w:t>
      </w:r>
      <w:r w:rsidR="005F170D" w:rsidRPr="005F170D">
        <w:rPr>
          <w:rFonts w:ascii="Linux Biolinum" w:hAnsi="Linux Biolinum" w:cs="Linux Biolinum"/>
        </w:rPr>
        <w:t>été très importante</w:t>
      </w:r>
      <w:r w:rsidR="00A63CA7">
        <w:rPr>
          <w:rFonts w:ascii="Linux Biolinum" w:hAnsi="Linux Biolinum" w:cs="Linux Biolinum"/>
        </w:rPr>
        <w:t xml:space="preserve">, </w:t>
      </w:r>
      <w:r w:rsidR="005F170D" w:rsidRPr="005F170D">
        <w:rPr>
          <w:rFonts w:ascii="Linux Biolinum" w:hAnsi="Linux Biolinum" w:cs="Linux Biolinum"/>
        </w:rPr>
        <w:t>a été très novatrice en droit</w:t>
      </w:r>
      <w:r w:rsidR="00A63CA7">
        <w:rPr>
          <w:rFonts w:ascii="Linux Biolinum" w:hAnsi="Linux Biolinum" w:cs="Linux Biolinum"/>
        </w:rPr>
        <w:t xml:space="preserve"> </w:t>
      </w:r>
      <w:r w:rsidR="005F170D" w:rsidRPr="005F170D">
        <w:rPr>
          <w:rFonts w:ascii="Linux Biolinum" w:hAnsi="Linux Biolinum" w:cs="Linux Biolinum"/>
        </w:rPr>
        <w:t>constitutionnel français</w:t>
      </w:r>
      <w:r w:rsidR="00A63CA7">
        <w:rPr>
          <w:rFonts w:ascii="Linux Biolinum" w:hAnsi="Linux Biolinum" w:cs="Linux Biolinum"/>
        </w:rPr>
        <w:t>,</w:t>
      </w:r>
      <w:r w:rsidR="005F170D" w:rsidRPr="005F170D">
        <w:rPr>
          <w:rFonts w:ascii="Linux Biolinum" w:hAnsi="Linux Biolinum" w:cs="Linux Biolinum"/>
        </w:rPr>
        <w:t xml:space="preserve"> mais pour</w:t>
      </w:r>
      <w:r w:rsidR="00A63CA7">
        <w:rPr>
          <w:rFonts w:ascii="Linux Biolinum" w:hAnsi="Linux Biolinum" w:cs="Linux Biolinum"/>
        </w:rPr>
        <w:t xml:space="preserve"> </w:t>
      </w:r>
      <w:r w:rsidR="005F170D" w:rsidRPr="005F170D">
        <w:rPr>
          <w:rFonts w:ascii="Linux Biolinum" w:hAnsi="Linux Biolinum" w:cs="Linux Biolinum"/>
        </w:rPr>
        <w:t>autant</w:t>
      </w:r>
      <w:r w:rsidR="00BD45C6">
        <w:rPr>
          <w:rFonts w:ascii="Linux Biolinum" w:hAnsi="Linux Biolinum" w:cs="Linux Biolinum"/>
        </w:rPr>
        <w:t xml:space="preserve">, peut-on </w:t>
      </w:r>
      <w:r w:rsidR="005F170D" w:rsidRPr="005F170D">
        <w:rPr>
          <w:rFonts w:ascii="Linux Biolinum" w:hAnsi="Linux Biolinum" w:cs="Linux Biolinum"/>
        </w:rPr>
        <w:t>considérer que</w:t>
      </w:r>
      <w:r w:rsidR="00BD45C6">
        <w:rPr>
          <w:rFonts w:ascii="Linux Biolinum" w:hAnsi="Linux Biolinum" w:cs="Linux Biolinum"/>
        </w:rPr>
        <w:t xml:space="preserve"> </w:t>
      </w:r>
      <w:r w:rsidR="005F170D" w:rsidRPr="005F170D">
        <w:rPr>
          <w:rFonts w:ascii="Linux Biolinum" w:hAnsi="Linux Biolinum" w:cs="Linux Biolinum"/>
        </w:rPr>
        <w:t>son action est totale</w:t>
      </w:r>
      <w:r w:rsidR="00D91DAE">
        <w:rPr>
          <w:rFonts w:ascii="Linux Biolinum" w:hAnsi="Linux Biolinum" w:cs="Linux Biolinum"/>
        </w:rPr>
        <w:t> ? N</w:t>
      </w:r>
      <w:r w:rsidR="005F170D" w:rsidRPr="005F170D">
        <w:rPr>
          <w:rFonts w:ascii="Linux Biolinum" w:hAnsi="Linux Biolinum" w:cs="Linux Biolinum"/>
        </w:rPr>
        <w:t>on</w:t>
      </w:r>
      <w:r w:rsidR="00D91DAE">
        <w:rPr>
          <w:rFonts w:ascii="Linux Biolinum" w:hAnsi="Linux Biolinum" w:cs="Linux Biolinum"/>
        </w:rPr>
        <w:t>,</w:t>
      </w:r>
      <w:r w:rsidR="005F170D" w:rsidRPr="005F170D">
        <w:rPr>
          <w:rFonts w:ascii="Linux Biolinum" w:hAnsi="Linux Biolinum" w:cs="Linux Biolinum"/>
        </w:rPr>
        <w:t xml:space="preserve"> parce qu</w:t>
      </w:r>
      <w:r w:rsidR="002B2F72">
        <w:rPr>
          <w:rFonts w:ascii="Linux Biolinum" w:hAnsi="Linux Biolinum" w:cs="Linux Biolinum"/>
        </w:rPr>
        <w:t>’</w:t>
      </w:r>
      <w:r w:rsidR="005F170D" w:rsidRPr="005F170D">
        <w:rPr>
          <w:rFonts w:ascii="Linux Biolinum" w:hAnsi="Linux Biolinum" w:cs="Linux Biolinum"/>
        </w:rPr>
        <w:t>il</w:t>
      </w:r>
      <w:r w:rsidR="00D91DAE">
        <w:rPr>
          <w:rFonts w:ascii="Linux Biolinum" w:hAnsi="Linux Biolinum" w:cs="Linux Biolinum"/>
        </w:rPr>
        <w:t xml:space="preserve"> </w:t>
      </w:r>
      <w:r w:rsidR="005F170D" w:rsidRPr="005F170D">
        <w:rPr>
          <w:rFonts w:ascii="Linux Biolinum" w:hAnsi="Linux Biolinum" w:cs="Linux Biolinum"/>
        </w:rPr>
        <w:t>s</w:t>
      </w:r>
      <w:r w:rsidR="002B2F72">
        <w:rPr>
          <w:rFonts w:ascii="Linux Biolinum" w:hAnsi="Linux Biolinum" w:cs="Linux Biolinum"/>
        </w:rPr>
        <w:t>’</w:t>
      </w:r>
      <w:r w:rsidR="005F170D" w:rsidRPr="005F170D">
        <w:rPr>
          <w:rFonts w:ascii="Linux Biolinum" w:hAnsi="Linux Biolinum" w:cs="Linux Biolinum"/>
        </w:rPr>
        <w:t>agit d</w:t>
      </w:r>
      <w:r w:rsidR="002B2F72">
        <w:rPr>
          <w:rFonts w:ascii="Linux Biolinum" w:hAnsi="Linux Biolinum" w:cs="Linux Biolinum"/>
        </w:rPr>
        <w:t>’</w:t>
      </w:r>
      <w:r w:rsidR="005F170D" w:rsidRPr="005F170D">
        <w:rPr>
          <w:rFonts w:ascii="Linux Biolinum" w:hAnsi="Linux Biolinum" w:cs="Linux Biolinum"/>
        </w:rPr>
        <w:t>une action progressive</w:t>
      </w:r>
      <w:r w:rsidR="00FB7276">
        <w:rPr>
          <w:rFonts w:ascii="Linux Biolinum" w:hAnsi="Linux Biolinum" w:cs="Linux Biolinum"/>
        </w:rPr>
        <w:t>,</w:t>
      </w:r>
      <w:r w:rsidR="005F170D" w:rsidRPr="005F170D">
        <w:rPr>
          <w:rFonts w:ascii="Linux Biolinum" w:hAnsi="Linux Biolinum" w:cs="Linux Biolinum"/>
        </w:rPr>
        <w:t xml:space="preserve"> </w:t>
      </w:r>
      <w:r w:rsidR="00FB7276">
        <w:rPr>
          <w:rFonts w:ascii="Linux Biolinum" w:hAnsi="Linux Biolinum" w:cs="Linux Biolinum"/>
        </w:rPr>
        <w:t>d’</w:t>
      </w:r>
      <w:r w:rsidR="005F170D" w:rsidRPr="005F170D">
        <w:rPr>
          <w:rFonts w:ascii="Linux Biolinum" w:hAnsi="Linux Biolinum" w:cs="Linux Biolinum"/>
        </w:rPr>
        <w:t>une</w:t>
      </w:r>
      <w:r w:rsidR="00FB7276">
        <w:rPr>
          <w:rFonts w:ascii="Linux Biolinum" w:hAnsi="Linux Biolinum" w:cs="Linux Biolinum"/>
        </w:rPr>
        <w:t xml:space="preserve"> </w:t>
      </w:r>
      <w:r w:rsidR="005F170D" w:rsidRPr="005F170D">
        <w:rPr>
          <w:rFonts w:ascii="Linux Biolinum" w:hAnsi="Linux Biolinum" w:cs="Linux Biolinum"/>
        </w:rPr>
        <w:t>montée en puissance</w:t>
      </w:r>
      <w:r w:rsidR="00FB7276">
        <w:rPr>
          <w:rFonts w:ascii="Linux Biolinum" w:hAnsi="Linux Biolinum" w:cs="Linux Biolinum"/>
        </w:rPr>
        <w:t>,</w:t>
      </w:r>
      <w:r w:rsidR="005F170D" w:rsidRPr="005F170D">
        <w:rPr>
          <w:rFonts w:ascii="Linux Biolinum" w:hAnsi="Linux Biolinum" w:cs="Linux Biolinum"/>
        </w:rPr>
        <w:t xml:space="preserve"> mais il y</w:t>
      </w:r>
      <w:r w:rsidR="00801F22">
        <w:rPr>
          <w:rFonts w:ascii="Linux Biolinum" w:hAnsi="Linux Biolinum" w:cs="Linux Biolinum"/>
        </w:rPr>
        <w:t xml:space="preserve"> </w:t>
      </w:r>
      <w:r w:rsidR="005F170D" w:rsidRPr="005F170D">
        <w:rPr>
          <w:rFonts w:ascii="Linux Biolinum" w:hAnsi="Linux Biolinum" w:cs="Linux Biolinum"/>
        </w:rPr>
        <w:t>a encore</w:t>
      </w:r>
      <w:r w:rsidR="00801F22">
        <w:rPr>
          <w:rFonts w:ascii="Linux Biolinum" w:hAnsi="Linux Biolinum" w:cs="Linux Biolinum"/>
        </w:rPr>
        <w:t xml:space="preserve"> </w:t>
      </w:r>
      <w:r w:rsidR="005F170D" w:rsidRPr="005F170D">
        <w:rPr>
          <w:rFonts w:ascii="Linux Biolinum" w:hAnsi="Linux Biolinum" w:cs="Linux Biolinum"/>
        </w:rPr>
        <w:t>toujours des zones</w:t>
      </w:r>
      <w:r w:rsidR="00801F22">
        <w:rPr>
          <w:rFonts w:ascii="Linux Biolinum" w:hAnsi="Linux Biolinum" w:cs="Linux Biolinum"/>
        </w:rPr>
        <w:t xml:space="preserve"> </w:t>
      </w:r>
      <w:r w:rsidR="005F170D" w:rsidRPr="005F170D">
        <w:rPr>
          <w:rFonts w:ascii="Linux Biolinum" w:hAnsi="Linux Biolinum" w:cs="Linux Biolinum"/>
        </w:rPr>
        <w:t>d</w:t>
      </w:r>
      <w:r w:rsidR="002B2F72">
        <w:rPr>
          <w:rFonts w:ascii="Linux Biolinum" w:hAnsi="Linux Biolinum" w:cs="Linux Biolinum"/>
        </w:rPr>
        <w:t>’</w:t>
      </w:r>
      <w:r w:rsidR="005F170D" w:rsidRPr="005F170D">
        <w:rPr>
          <w:rFonts w:ascii="Linux Biolinum" w:hAnsi="Linux Biolinum" w:cs="Linux Biolinum"/>
        </w:rPr>
        <w:t>ombr</w:t>
      </w:r>
      <w:r w:rsidR="00801F22">
        <w:rPr>
          <w:rFonts w:ascii="Linux Biolinum" w:hAnsi="Linux Biolinum" w:cs="Linux Biolinum"/>
        </w:rPr>
        <w:t>e</w:t>
      </w:r>
      <w:r w:rsidR="00CC0C5E">
        <w:rPr>
          <w:rFonts w:ascii="Linux Biolinum" w:hAnsi="Linux Biolinum" w:cs="Linux Biolinum"/>
        </w:rPr>
        <w:t xml:space="preserve"> </w:t>
      </w:r>
      <w:r w:rsidR="005F170D" w:rsidRPr="005F170D">
        <w:rPr>
          <w:rFonts w:ascii="Linux Biolinum" w:hAnsi="Linux Biolinum" w:cs="Linux Biolinum"/>
        </w:rPr>
        <w:t>dans la constitutionnalité</w:t>
      </w:r>
      <w:r w:rsidR="00CC0C5E">
        <w:rPr>
          <w:rFonts w:ascii="Linux Biolinum" w:hAnsi="Linux Biolinum" w:cs="Linux Biolinum"/>
        </w:rPr>
        <w:t>,</w:t>
      </w:r>
      <w:r w:rsidR="005F170D" w:rsidRPr="005F170D">
        <w:rPr>
          <w:rFonts w:ascii="Linux Biolinum" w:hAnsi="Linux Biolinum" w:cs="Linux Biolinum"/>
        </w:rPr>
        <w:t xml:space="preserve"> des</w:t>
      </w:r>
      <w:r w:rsidR="00801F22">
        <w:rPr>
          <w:rFonts w:ascii="Linux Biolinum" w:hAnsi="Linux Biolinum" w:cs="Linux Biolinum"/>
        </w:rPr>
        <w:t xml:space="preserve"> </w:t>
      </w:r>
      <w:r w:rsidR="005F170D" w:rsidRPr="005F170D">
        <w:rPr>
          <w:rFonts w:ascii="Linux Biolinum" w:hAnsi="Linux Biolinum" w:cs="Linux Biolinum"/>
        </w:rPr>
        <w:t xml:space="preserve">zones dans </w:t>
      </w:r>
      <w:r w:rsidR="001033C6" w:rsidRPr="005F170D">
        <w:rPr>
          <w:rFonts w:ascii="Linux Biolinum" w:hAnsi="Linux Biolinum" w:cs="Linux Biolinum"/>
        </w:rPr>
        <w:t>lesque</w:t>
      </w:r>
      <w:r w:rsidR="001033C6">
        <w:rPr>
          <w:rFonts w:ascii="Linux Biolinum" w:hAnsi="Linux Biolinum" w:cs="Linux Biolinum"/>
        </w:rPr>
        <w:t>lles</w:t>
      </w:r>
      <w:r w:rsidR="005F170D" w:rsidRPr="005F170D">
        <w:rPr>
          <w:rFonts w:ascii="Linux Biolinum" w:hAnsi="Linux Biolinum" w:cs="Linux Biolinum"/>
        </w:rPr>
        <w:t xml:space="preserve"> le </w:t>
      </w:r>
      <w:r w:rsidR="00801F22">
        <w:rPr>
          <w:rFonts w:ascii="Linux Biolinum" w:hAnsi="Linux Biolinum" w:cs="Linux Biolinum"/>
        </w:rPr>
        <w:t>C</w:t>
      </w:r>
      <w:r w:rsidR="005F170D" w:rsidRPr="005F170D">
        <w:rPr>
          <w:rFonts w:ascii="Linux Biolinum" w:hAnsi="Linux Biolinum" w:cs="Linux Biolinum"/>
        </w:rPr>
        <w:t>onseil</w:t>
      </w:r>
      <w:r w:rsidR="00801F22">
        <w:rPr>
          <w:rFonts w:ascii="Linux Biolinum" w:hAnsi="Linux Biolinum" w:cs="Linux Biolinum"/>
        </w:rPr>
        <w:t xml:space="preserve"> </w:t>
      </w:r>
      <w:r w:rsidR="005F170D" w:rsidRPr="005F170D">
        <w:rPr>
          <w:rFonts w:ascii="Linux Biolinum" w:hAnsi="Linux Biolinum" w:cs="Linux Biolinum"/>
        </w:rPr>
        <w:t>constitutionnel ne peut pas aller</w:t>
      </w:r>
      <w:r w:rsidR="009E14F2">
        <w:rPr>
          <w:rFonts w:ascii="Linux Biolinum" w:hAnsi="Linux Biolinum" w:cs="Linux Biolinum"/>
        </w:rPr>
        <w:t xml:space="preserve">, </w:t>
      </w:r>
      <w:r w:rsidR="005F170D" w:rsidRPr="005F170D">
        <w:rPr>
          <w:rFonts w:ascii="Linux Biolinum" w:hAnsi="Linux Biolinum" w:cs="Linux Biolinum"/>
        </w:rPr>
        <w:t>qui ne</w:t>
      </w:r>
      <w:r w:rsidR="009E14F2">
        <w:rPr>
          <w:rFonts w:ascii="Linux Biolinum" w:hAnsi="Linux Biolinum" w:cs="Linux Biolinum"/>
        </w:rPr>
        <w:t xml:space="preserve"> </w:t>
      </w:r>
      <w:r w:rsidR="005F170D" w:rsidRPr="005F170D">
        <w:rPr>
          <w:rFonts w:ascii="Linux Biolinum" w:hAnsi="Linux Biolinum" w:cs="Linux Biolinum"/>
        </w:rPr>
        <w:t>sont pas contrôlé</w:t>
      </w:r>
      <w:r w:rsidR="009E14F2">
        <w:rPr>
          <w:rFonts w:ascii="Linux Biolinum" w:hAnsi="Linux Biolinum" w:cs="Linux Biolinum"/>
        </w:rPr>
        <w:t>e</w:t>
      </w:r>
      <w:r w:rsidR="005F170D" w:rsidRPr="005F170D">
        <w:rPr>
          <w:rFonts w:ascii="Linux Biolinum" w:hAnsi="Linux Biolinum" w:cs="Linux Biolinum"/>
        </w:rPr>
        <w:t>s au titre de la</w:t>
      </w:r>
      <w:r w:rsidR="00B16424">
        <w:rPr>
          <w:rFonts w:ascii="Linux Biolinum" w:hAnsi="Linux Biolinum" w:cs="Linux Biolinum"/>
        </w:rPr>
        <w:t xml:space="preserve"> </w:t>
      </w:r>
      <w:r w:rsidR="005F170D" w:rsidRPr="005F170D">
        <w:rPr>
          <w:rFonts w:ascii="Linux Biolinum" w:hAnsi="Linux Biolinum" w:cs="Linux Biolinum"/>
        </w:rPr>
        <w:t>constitutionnalité des lois et qui vont constituer des e</w:t>
      </w:r>
      <w:r w:rsidR="005F170D" w:rsidRPr="005F170D">
        <w:rPr>
          <w:rFonts w:ascii="Linux Biolinum" w:hAnsi="Linux Biolinum" w:cs="Linux Biolinum"/>
        </w:rPr>
        <w:t>s</w:t>
      </w:r>
      <w:r w:rsidR="005F170D" w:rsidRPr="005F170D">
        <w:rPr>
          <w:rFonts w:ascii="Linux Biolinum" w:hAnsi="Linux Biolinum" w:cs="Linux Biolinum"/>
        </w:rPr>
        <w:t>paces</w:t>
      </w:r>
      <w:r w:rsidR="00B16424">
        <w:rPr>
          <w:rFonts w:ascii="Linux Biolinum" w:hAnsi="Linux Biolinum" w:cs="Linux Biolinum"/>
        </w:rPr>
        <w:t xml:space="preserve"> </w:t>
      </w:r>
      <w:r w:rsidR="005F170D" w:rsidRPr="005F170D">
        <w:rPr>
          <w:rFonts w:ascii="Linux Biolinum" w:hAnsi="Linux Biolinum" w:cs="Linux Biolinum"/>
        </w:rPr>
        <w:t>d</w:t>
      </w:r>
      <w:r w:rsidR="002B2F72">
        <w:rPr>
          <w:rFonts w:ascii="Linux Biolinum" w:hAnsi="Linux Biolinum" w:cs="Linux Biolinum"/>
        </w:rPr>
        <w:t>’</w:t>
      </w:r>
      <w:r w:rsidR="005F170D" w:rsidRPr="005F170D">
        <w:rPr>
          <w:rFonts w:ascii="Linux Biolinum" w:hAnsi="Linux Biolinum" w:cs="Linux Biolinum"/>
        </w:rPr>
        <w:t>inconstitutionnalité potentiel</w:t>
      </w:r>
      <w:r w:rsidR="00B16424">
        <w:rPr>
          <w:rFonts w:ascii="Linux Biolinum" w:hAnsi="Linux Biolinum" w:cs="Linux Biolinum"/>
        </w:rPr>
        <w:t>le. L</w:t>
      </w:r>
      <w:r w:rsidR="005F170D" w:rsidRPr="005F170D">
        <w:rPr>
          <w:rFonts w:ascii="Linux Biolinum" w:hAnsi="Linux Biolinum" w:cs="Linux Biolinum"/>
        </w:rPr>
        <w:t>a</w:t>
      </w:r>
      <w:r w:rsidR="00B16424">
        <w:rPr>
          <w:rFonts w:ascii="Linux Biolinum" w:hAnsi="Linux Biolinum" w:cs="Linux Biolinum"/>
        </w:rPr>
        <w:t xml:space="preserve"> </w:t>
      </w:r>
      <w:r w:rsidR="005F170D" w:rsidRPr="005F170D">
        <w:rPr>
          <w:rFonts w:ascii="Linux Biolinum" w:hAnsi="Linux Biolinum" w:cs="Linux Biolinum"/>
        </w:rPr>
        <w:t>conquête du cha</w:t>
      </w:r>
      <w:r w:rsidR="00B16424">
        <w:rPr>
          <w:rFonts w:ascii="Linux Biolinum" w:hAnsi="Linux Biolinum" w:cs="Linux Biolinum"/>
        </w:rPr>
        <w:t xml:space="preserve">mp </w:t>
      </w:r>
      <w:r w:rsidR="005F170D" w:rsidRPr="005F170D">
        <w:rPr>
          <w:rFonts w:ascii="Linux Biolinum" w:hAnsi="Linux Biolinum" w:cs="Linux Biolinum"/>
        </w:rPr>
        <w:t xml:space="preserve">constitutionnel </w:t>
      </w:r>
      <w:r w:rsidR="001940BD" w:rsidRPr="005F170D">
        <w:rPr>
          <w:rFonts w:ascii="Linux Biolinum" w:hAnsi="Linux Biolinum" w:cs="Linux Biolinum"/>
        </w:rPr>
        <w:t>par le</w:t>
      </w:r>
      <w:r w:rsidR="001940BD">
        <w:rPr>
          <w:rFonts w:ascii="Linux Biolinum" w:hAnsi="Linux Biolinum" w:cs="Linux Biolinum"/>
        </w:rPr>
        <w:t xml:space="preserve"> C</w:t>
      </w:r>
      <w:r w:rsidR="001940BD" w:rsidRPr="005F170D">
        <w:rPr>
          <w:rFonts w:ascii="Linux Biolinum" w:hAnsi="Linux Biolinum" w:cs="Linux Biolinum"/>
        </w:rPr>
        <w:t xml:space="preserve">onseil constitutionnel </w:t>
      </w:r>
      <w:r w:rsidR="005F170D" w:rsidRPr="005F170D">
        <w:rPr>
          <w:rFonts w:ascii="Linux Biolinum" w:hAnsi="Linux Biolinum" w:cs="Linux Biolinum"/>
        </w:rPr>
        <w:t>n</w:t>
      </w:r>
      <w:r w:rsidR="002B2F72">
        <w:rPr>
          <w:rFonts w:ascii="Linux Biolinum" w:hAnsi="Linux Biolinum" w:cs="Linux Biolinum"/>
        </w:rPr>
        <w:t>’</w:t>
      </w:r>
      <w:r w:rsidR="005F170D" w:rsidRPr="005F170D">
        <w:rPr>
          <w:rFonts w:ascii="Linux Biolinum" w:hAnsi="Linux Biolinum" w:cs="Linux Biolinum"/>
        </w:rPr>
        <w:t>est</w:t>
      </w:r>
      <w:r w:rsidR="00B16424">
        <w:rPr>
          <w:rFonts w:ascii="Linux Biolinum" w:hAnsi="Linux Biolinum" w:cs="Linux Biolinum"/>
        </w:rPr>
        <w:t xml:space="preserve"> </w:t>
      </w:r>
      <w:r w:rsidR="005F170D" w:rsidRPr="005F170D">
        <w:rPr>
          <w:rFonts w:ascii="Linux Biolinum" w:hAnsi="Linux Biolinum" w:cs="Linux Biolinum"/>
        </w:rPr>
        <w:t>pas totale</w:t>
      </w:r>
      <w:r w:rsidR="00B16424">
        <w:rPr>
          <w:rFonts w:ascii="Linux Biolinum" w:hAnsi="Linux Biolinum" w:cs="Linux Biolinum"/>
        </w:rPr>
        <w:t>,</w:t>
      </w:r>
      <w:r w:rsidR="005F170D" w:rsidRPr="005F170D">
        <w:rPr>
          <w:rFonts w:ascii="Linux Biolinum" w:hAnsi="Linux Biolinum" w:cs="Linux Biolinum"/>
        </w:rPr>
        <w:t xml:space="preserve"> n</w:t>
      </w:r>
      <w:r w:rsidR="002B2F72">
        <w:rPr>
          <w:rFonts w:ascii="Linux Biolinum" w:hAnsi="Linux Biolinum" w:cs="Linux Biolinum"/>
        </w:rPr>
        <w:t>’</w:t>
      </w:r>
      <w:r w:rsidR="005F170D" w:rsidRPr="005F170D">
        <w:rPr>
          <w:rFonts w:ascii="Linux Biolinum" w:hAnsi="Linux Biolinum" w:cs="Linux Biolinum"/>
        </w:rPr>
        <w:t>est pas absolue</w:t>
      </w:r>
      <w:r w:rsidR="00432861">
        <w:rPr>
          <w:rFonts w:ascii="Linux Biolinum" w:hAnsi="Linux Biolinum" w:cs="Linux Biolinum"/>
        </w:rPr>
        <w:t>.</w:t>
      </w:r>
    </w:p>
    <w:p w:rsidR="00652A11" w:rsidRDefault="00C74DC6" w:rsidP="00282F19">
      <w:pPr>
        <w:ind w:firstLine="425"/>
        <w:rPr>
          <w:rFonts w:ascii="Linux Biolinum" w:hAnsi="Linux Biolinum" w:cs="Linux Biolinum"/>
        </w:rPr>
      </w:pPr>
      <w:r>
        <w:rPr>
          <w:rFonts w:ascii="Linux Biolinum" w:hAnsi="Linux Biolinum" w:cs="Linux Biolinum"/>
        </w:rPr>
        <w:t xml:space="preserve">Cela nous amène </w:t>
      </w:r>
      <w:r w:rsidR="005F170D" w:rsidRPr="005F170D">
        <w:rPr>
          <w:rFonts w:ascii="Linux Biolinum" w:hAnsi="Linux Biolinum" w:cs="Linux Biolinum"/>
        </w:rPr>
        <w:t>à nous poser une</w:t>
      </w:r>
      <w:r>
        <w:rPr>
          <w:rFonts w:ascii="Linux Biolinum" w:hAnsi="Linux Biolinum" w:cs="Linux Biolinum"/>
        </w:rPr>
        <w:t xml:space="preserve"> </w:t>
      </w:r>
      <w:r w:rsidR="005F170D" w:rsidRPr="005F170D">
        <w:rPr>
          <w:rFonts w:ascii="Linux Biolinum" w:hAnsi="Linux Biolinum" w:cs="Linux Biolinum"/>
        </w:rPr>
        <w:t>question à partir de ce constat</w:t>
      </w:r>
      <w:r>
        <w:rPr>
          <w:rFonts w:ascii="Linux Biolinum" w:hAnsi="Linux Biolinum" w:cs="Linux Biolinum"/>
        </w:rPr>
        <w:t> : Q</w:t>
      </w:r>
      <w:r w:rsidR="005F170D" w:rsidRPr="005F170D">
        <w:rPr>
          <w:rFonts w:ascii="Linux Biolinum" w:hAnsi="Linux Biolinum" w:cs="Linux Biolinum"/>
        </w:rPr>
        <w:t>uelle est la véritable nature du</w:t>
      </w:r>
      <w:r>
        <w:rPr>
          <w:rFonts w:ascii="Linux Biolinum" w:hAnsi="Linux Biolinum" w:cs="Linux Biolinum"/>
        </w:rPr>
        <w:t xml:space="preserve"> </w:t>
      </w:r>
      <w:r w:rsidR="005F170D" w:rsidRPr="005F170D">
        <w:rPr>
          <w:rFonts w:ascii="Linux Biolinum" w:hAnsi="Linux Biolinum" w:cs="Linux Biolinum"/>
        </w:rPr>
        <w:t>système constitutionnel français</w:t>
      </w:r>
      <w:r>
        <w:rPr>
          <w:rFonts w:ascii="Linux Biolinum" w:hAnsi="Linux Biolinum" w:cs="Linux Biolinum"/>
        </w:rPr>
        <w:t>? P</w:t>
      </w:r>
      <w:r w:rsidR="005F170D" w:rsidRPr="005F170D">
        <w:rPr>
          <w:rFonts w:ascii="Linux Biolinum" w:hAnsi="Linux Biolinum" w:cs="Linux Biolinum"/>
        </w:rPr>
        <w:t>eut-on</w:t>
      </w:r>
      <w:r>
        <w:rPr>
          <w:rFonts w:ascii="Linux Biolinum" w:hAnsi="Linux Biolinum" w:cs="Linux Biolinum"/>
        </w:rPr>
        <w:t xml:space="preserve"> </w:t>
      </w:r>
      <w:r w:rsidR="005F170D" w:rsidRPr="005F170D">
        <w:rPr>
          <w:rFonts w:ascii="Linux Biolinum" w:hAnsi="Linux Biolinum" w:cs="Linux Biolinum"/>
        </w:rPr>
        <w:t>considérer qu</w:t>
      </w:r>
      <w:r w:rsidR="002B2F72">
        <w:rPr>
          <w:rFonts w:ascii="Linux Biolinum" w:hAnsi="Linux Biolinum" w:cs="Linux Biolinum"/>
        </w:rPr>
        <w:t>’</w:t>
      </w:r>
      <w:r w:rsidR="005F170D" w:rsidRPr="005F170D">
        <w:rPr>
          <w:rFonts w:ascii="Linux Biolinum" w:hAnsi="Linux Biolinum" w:cs="Linux Biolinum"/>
        </w:rPr>
        <w:t>il s</w:t>
      </w:r>
      <w:r w:rsidR="002B2F72">
        <w:rPr>
          <w:rFonts w:ascii="Linux Biolinum" w:hAnsi="Linux Biolinum" w:cs="Linux Biolinum"/>
        </w:rPr>
        <w:t>’</w:t>
      </w:r>
      <w:r w:rsidR="005F170D" w:rsidRPr="005F170D">
        <w:rPr>
          <w:rFonts w:ascii="Linux Biolinum" w:hAnsi="Linux Biolinum" w:cs="Linux Biolinum"/>
        </w:rPr>
        <w:t>agit d</w:t>
      </w:r>
      <w:r w:rsidR="002B2F72">
        <w:rPr>
          <w:rFonts w:ascii="Linux Biolinum" w:hAnsi="Linux Biolinum" w:cs="Linux Biolinum"/>
        </w:rPr>
        <w:t>’</w:t>
      </w:r>
      <w:r w:rsidR="005F170D" w:rsidRPr="005F170D">
        <w:rPr>
          <w:rFonts w:ascii="Linux Biolinum" w:hAnsi="Linux Biolinum" w:cs="Linux Biolinum"/>
        </w:rPr>
        <w:t xml:space="preserve">un </w:t>
      </w:r>
      <w:r>
        <w:rPr>
          <w:rFonts w:ascii="Linux Biolinum" w:hAnsi="Linux Biolinum" w:cs="Linux Biolinum"/>
        </w:rPr>
        <w:t xml:space="preserve">État </w:t>
      </w:r>
      <w:r w:rsidR="005F170D" w:rsidRPr="005F170D">
        <w:rPr>
          <w:rFonts w:ascii="Linux Biolinum" w:hAnsi="Linux Biolinum" w:cs="Linux Biolinum"/>
        </w:rPr>
        <w:t>de</w:t>
      </w:r>
      <w:r>
        <w:rPr>
          <w:rFonts w:ascii="Linux Biolinum" w:hAnsi="Linux Biolinum" w:cs="Linux Biolinum"/>
        </w:rPr>
        <w:t xml:space="preserve"> </w:t>
      </w:r>
      <w:r w:rsidR="005F170D" w:rsidRPr="005F170D">
        <w:rPr>
          <w:rFonts w:ascii="Linux Biolinum" w:hAnsi="Linux Biolinum" w:cs="Linux Biolinum"/>
        </w:rPr>
        <w:t xml:space="preserve">droit au sens </w:t>
      </w:r>
      <w:r w:rsidR="002119B9">
        <w:rPr>
          <w:rFonts w:ascii="Linux Biolinum" w:hAnsi="Linux Biolinum" w:cs="Linux Biolinum"/>
        </w:rPr>
        <w:t xml:space="preserve">que Kelsen donnait à cette expression, c’est-à-dire un État </w:t>
      </w:r>
      <w:r w:rsidR="005F170D" w:rsidRPr="005F170D">
        <w:rPr>
          <w:rFonts w:ascii="Linux Biolinum" w:hAnsi="Linux Biolinum" w:cs="Linux Biolinum"/>
        </w:rPr>
        <w:t>dans</w:t>
      </w:r>
      <w:r w:rsidR="00F45306">
        <w:rPr>
          <w:rFonts w:ascii="Linux Biolinum" w:hAnsi="Linux Biolinum" w:cs="Linux Biolinum"/>
        </w:rPr>
        <w:t xml:space="preserve"> </w:t>
      </w:r>
      <w:r w:rsidR="005F170D" w:rsidRPr="005F170D">
        <w:rPr>
          <w:rFonts w:ascii="Linux Biolinum" w:hAnsi="Linux Biolinum" w:cs="Linux Biolinum"/>
        </w:rPr>
        <w:t>lequel les actions politiques sont</w:t>
      </w:r>
      <w:r w:rsidR="00F45306">
        <w:rPr>
          <w:rFonts w:ascii="Linux Biolinum" w:hAnsi="Linux Biolinum" w:cs="Linux Biolinum"/>
        </w:rPr>
        <w:t xml:space="preserve"> </w:t>
      </w:r>
      <w:r w:rsidR="005F170D" w:rsidRPr="005F170D">
        <w:rPr>
          <w:rFonts w:ascii="Linux Biolinum" w:hAnsi="Linux Biolinum" w:cs="Linux Biolinum"/>
        </w:rPr>
        <w:t xml:space="preserve">soumises à la </w:t>
      </w:r>
      <w:r w:rsidR="00F45306">
        <w:rPr>
          <w:rFonts w:ascii="Linux Biolinum" w:hAnsi="Linux Biolinum" w:cs="Linux Biolinum"/>
        </w:rPr>
        <w:t>C</w:t>
      </w:r>
      <w:r w:rsidR="005F170D" w:rsidRPr="005F170D">
        <w:rPr>
          <w:rFonts w:ascii="Linux Biolinum" w:hAnsi="Linux Biolinum" w:cs="Linux Biolinum"/>
        </w:rPr>
        <w:t>onstitution</w:t>
      </w:r>
      <w:r w:rsidR="00A64432">
        <w:rPr>
          <w:rFonts w:ascii="Linux Biolinum" w:hAnsi="Linux Biolinum" w:cs="Linux Biolinum"/>
        </w:rPr>
        <w:t> ?</w:t>
      </w:r>
      <w:r w:rsidR="005F170D" w:rsidRPr="005F170D">
        <w:rPr>
          <w:rFonts w:ascii="Linux Biolinum" w:hAnsi="Linux Biolinum" w:cs="Linux Biolinum"/>
        </w:rPr>
        <w:t xml:space="preserve"> </w:t>
      </w:r>
      <w:r w:rsidR="00DE6BC4">
        <w:rPr>
          <w:rFonts w:ascii="Linux Biolinum" w:hAnsi="Linux Biolinum" w:cs="Linux Biolinum"/>
        </w:rPr>
        <w:t xml:space="preserve">Est-ce que c’est devenu un État </w:t>
      </w:r>
      <w:r w:rsidR="005F170D" w:rsidRPr="005F170D">
        <w:rPr>
          <w:rFonts w:ascii="Linux Biolinum" w:hAnsi="Linux Biolinum" w:cs="Linux Biolinum"/>
        </w:rPr>
        <w:t>de droit constit</w:t>
      </w:r>
      <w:r w:rsidR="005F170D" w:rsidRPr="005F170D">
        <w:rPr>
          <w:rFonts w:ascii="Linux Biolinum" w:hAnsi="Linux Biolinum" w:cs="Linux Biolinum"/>
        </w:rPr>
        <w:t>u</w:t>
      </w:r>
      <w:r w:rsidR="005F170D" w:rsidRPr="005F170D">
        <w:rPr>
          <w:rFonts w:ascii="Linux Biolinum" w:hAnsi="Linux Biolinum" w:cs="Linux Biolinum"/>
        </w:rPr>
        <w:t>tionnel</w:t>
      </w:r>
      <w:r w:rsidR="00DE6BC4">
        <w:rPr>
          <w:rFonts w:ascii="Linux Biolinum" w:hAnsi="Linux Biolinum" w:cs="Linux Biolinum"/>
        </w:rPr>
        <w:t xml:space="preserve"> </w:t>
      </w:r>
      <w:r w:rsidR="005F170D" w:rsidRPr="005F170D">
        <w:rPr>
          <w:rFonts w:ascii="Linux Biolinum" w:hAnsi="Linux Biolinum" w:cs="Linux Biolinum"/>
        </w:rPr>
        <w:t xml:space="preserve">ou </w:t>
      </w:r>
      <w:r w:rsidR="00DE6BC4" w:rsidRPr="005F170D">
        <w:rPr>
          <w:rFonts w:ascii="Linux Biolinum" w:hAnsi="Linux Biolinum" w:cs="Linux Biolinum"/>
        </w:rPr>
        <w:t>est-ce</w:t>
      </w:r>
      <w:r w:rsidR="005F170D" w:rsidRPr="005F170D">
        <w:rPr>
          <w:rFonts w:ascii="Linux Biolinum" w:hAnsi="Linux Biolinum" w:cs="Linux Biolinum"/>
        </w:rPr>
        <w:t xml:space="preserve"> que la constitution reste</w:t>
      </w:r>
      <w:r w:rsidR="00DE6BC4">
        <w:rPr>
          <w:rFonts w:ascii="Linux Biolinum" w:hAnsi="Linux Biolinum" w:cs="Linux Biolinum"/>
        </w:rPr>
        <w:t xml:space="preserve"> </w:t>
      </w:r>
      <w:r w:rsidR="005F170D" w:rsidRPr="005F170D">
        <w:rPr>
          <w:rFonts w:ascii="Linux Biolinum" w:hAnsi="Linux Biolinum" w:cs="Linux Biolinum"/>
        </w:rPr>
        <w:t>toujours le champ d</w:t>
      </w:r>
      <w:r w:rsidR="002B2F72">
        <w:rPr>
          <w:rFonts w:ascii="Linux Biolinum" w:hAnsi="Linux Biolinum" w:cs="Linux Biolinum"/>
        </w:rPr>
        <w:t>’</w:t>
      </w:r>
      <w:r w:rsidR="005F170D" w:rsidRPr="005F170D">
        <w:rPr>
          <w:rFonts w:ascii="Linux Biolinum" w:hAnsi="Linux Biolinum" w:cs="Linux Biolinum"/>
        </w:rPr>
        <w:t>une action politique</w:t>
      </w:r>
      <w:r w:rsidR="00E15EC6">
        <w:rPr>
          <w:rFonts w:ascii="Linux Biolinum" w:hAnsi="Linux Biolinum" w:cs="Linux Biolinum"/>
        </w:rPr>
        <w:t> ? A</w:t>
      </w:r>
      <w:r w:rsidR="005F170D" w:rsidRPr="005F170D">
        <w:rPr>
          <w:rFonts w:ascii="Linux Biolinum" w:hAnsi="Linux Biolinum" w:cs="Linux Biolinum"/>
        </w:rPr>
        <w:t>u tr</w:t>
      </w:r>
      <w:r w:rsidR="005F170D" w:rsidRPr="005F170D">
        <w:rPr>
          <w:rFonts w:ascii="Linux Biolinum" w:hAnsi="Linux Biolinum" w:cs="Linux Biolinum"/>
        </w:rPr>
        <w:t>a</w:t>
      </w:r>
      <w:r w:rsidR="005F170D" w:rsidRPr="005F170D">
        <w:rPr>
          <w:rFonts w:ascii="Linux Biolinum" w:hAnsi="Linux Biolinum" w:cs="Linux Biolinum"/>
        </w:rPr>
        <w:t>vers de ces</w:t>
      </w:r>
      <w:r w:rsidR="00E15EC6">
        <w:rPr>
          <w:rFonts w:ascii="Linux Biolinum" w:hAnsi="Linux Biolinum" w:cs="Linux Biolinum"/>
        </w:rPr>
        <w:t xml:space="preserve"> </w:t>
      </w:r>
      <w:r w:rsidR="005F170D" w:rsidRPr="005F170D">
        <w:rPr>
          <w:rFonts w:ascii="Linux Biolinum" w:hAnsi="Linux Biolinum" w:cs="Linux Biolinum"/>
        </w:rPr>
        <w:t>réserves d</w:t>
      </w:r>
      <w:r w:rsidR="002B2F72">
        <w:rPr>
          <w:rFonts w:ascii="Linux Biolinum" w:hAnsi="Linux Biolinum" w:cs="Linux Biolinum"/>
        </w:rPr>
        <w:t>’</w:t>
      </w:r>
      <w:r w:rsidR="005F170D" w:rsidRPr="005F170D">
        <w:rPr>
          <w:rFonts w:ascii="Linux Biolinum" w:hAnsi="Linux Biolinum" w:cs="Linux Biolinum"/>
        </w:rPr>
        <w:t>inconstitutionnalité</w:t>
      </w:r>
      <w:r w:rsidR="005C2373">
        <w:rPr>
          <w:rFonts w:ascii="Linux Biolinum" w:hAnsi="Linux Biolinum" w:cs="Linux Biolinum"/>
        </w:rPr>
        <w:t xml:space="preserve">, de </w:t>
      </w:r>
      <w:r w:rsidR="005F170D" w:rsidRPr="005F170D">
        <w:rPr>
          <w:rFonts w:ascii="Linux Biolinum" w:hAnsi="Linux Biolinum" w:cs="Linux Biolinum"/>
        </w:rPr>
        <w:t>ces espaces sans constitutionnalité</w:t>
      </w:r>
      <w:r w:rsidR="00895832">
        <w:rPr>
          <w:rFonts w:ascii="Linux Biolinum" w:hAnsi="Linux Biolinum" w:cs="Linux Biolinum"/>
        </w:rPr>
        <w:t xml:space="preserve">, est-ce qu’il y a </w:t>
      </w:r>
      <w:r w:rsidR="005F170D" w:rsidRPr="005F170D">
        <w:rPr>
          <w:rFonts w:ascii="Linux Biolinum" w:hAnsi="Linux Biolinum" w:cs="Linux Biolinum"/>
        </w:rPr>
        <w:t>l</w:t>
      </w:r>
      <w:r w:rsidR="002B2F72">
        <w:rPr>
          <w:rFonts w:ascii="Linux Biolinum" w:hAnsi="Linux Biolinum" w:cs="Linux Biolinum"/>
        </w:rPr>
        <w:t>’</w:t>
      </w:r>
      <w:r w:rsidR="005F170D" w:rsidRPr="005F170D">
        <w:rPr>
          <w:rFonts w:ascii="Linux Biolinum" w:hAnsi="Linux Biolinum" w:cs="Linux Biolinum"/>
        </w:rPr>
        <w:t>idée que parfois la politique</w:t>
      </w:r>
      <w:r w:rsidR="00895832">
        <w:rPr>
          <w:rFonts w:ascii="Linux Biolinum" w:hAnsi="Linux Biolinum" w:cs="Linux Biolinum"/>
        </w:rPr>
        <w:t xml:space="preserve"> </w:t>
      </w:r>
      <w:r w:rsidR="005F170D" w:rsidRPr="005F170D">
        <w:rPr>
          <w:rFonts w:ascii="Linux Biolinum" w:hAnsi="Linux Biolinum" w:cs="Linux Biolinum"/>
        </w:rPr>
        <w:t>peut encore saisir le droit</w:t>
      </w:r>
      <w:r w:rsidR="0033289B">
        <w:rPr>
          <w:rFonts w:ascii="Linux Biolinum" w:hAnsi="Linux Biolinum" w:cs="Linux Biolinum"/>
        </w:rPr>
        <w:t> ?</w:t>
      </w:r>
      <w:r w:rsidR="007F01C2">
        <w:rPr>
          <w:rFonts w:ascii="Linux Biolinum" w:hAnsi="Linux Biolinum" w:cs="Linux Biolinum"/>
        </w:rPr>
        <w:t xml:space="preserve"> Ce seraient des espaces dans lesquels l</w:t>
      </w:r>
      <w:r w:rsidR="005F170D" w:rsidRPr="005F170D">
        <w:rPr>
          <w:rFonts w:ascii="Linux Biolinum" w:hAnsi="Linux Biolinum" w:cs="Linux Biolinum"/>
        </w:rPr>
        <w:t>e droit ne peut pas</w:t>
      </w:r>
      <w:r w:rsidR="007F01C2">
        <w:rPr>
          <w:rFonts w:ascii="Linux Biolinum" w:hAnsi="Linux Biolinum" w:cs="Linux Biolinum"/>
        </w:rPr>
        <w:t xml:space="preserve"> </w:t>
      </w:r>
      <w:r w:rsidR="005F170D" w:rsidRPr="005F170D">
        <w:rPr>
          <w:rFonts w:ascii="Linux Biolinum" w:hAnsi="Linux Biolinum" w:cs="Linux Biolinum"/>
        </w:rPr>
        <w:t>pénétrer</w:t>
      </w:r>
      <w:r w:rsidR="00757D75">
        <w:rPr>
          <w:rFonts w:ascii="Linux Biolinum" w:hAnsi="Linux Biolinum" w:cs="Linux Biolinum"/>
        </w:rPr>
        <w:t>. L</w:t>
      </w:r>
      <w:r w:rsidR="006A1966">
        <w:rPr>
          <w:rFonts w:ascii="Linux Biolinum" w:hAnsi="Linux Biolinum" w:cs="Linux Biolinum"/>
        </w:rPr>
        <w:t>a Constitution de 19</w:t>
      </w:r>
      <w:r w:rsidR="005F170D" w:rsidRPr="005F170D">
        <w:rPr>
          <w:rFonts w:ascii="Linux Biolinum" w:hAnsi="Linux Biolinum" w:cs="Linux Biolinum"/>
        </w:rPr>
        <w:t>58</w:t>
      </w:r>
      <w:r w:rsidR="006A1966">
        <w:rPr>
          <w:rFonts w:ascii="Linux Biolinum" w:hAnsi="Linux Biolinum" w:cs="Linux Biolinum"/>
        </w:rPr>
        <w:t xml:space="preserve"> </w:t>
      </w:r>
      <w:r w:rsidR="005F170D" w:rsidRPr="005F170D">
        <w:rPr>
          <w:rFonts w:ascii="Linux Biolinum" w:hAnsi="Linux Biolinum" w:cs="Linux Biolinum"/>
        </w:rPr>
        <w:t>a quand même gard</w:t>
      </w:r>
      <w:r w:rsidR="007E2C48">
        <w:rPr>
          <w:rFonts w:ascii="Linux Biolinum" w:hAnsi="Linux Biolinum" w:cs="Linux Biolinum"/>
        </w:rPr>
        <w:t>é</w:t>
      </w:r>
      <w:r w:rsidR="005F170D" w:rsidRPr="005F170D">
        <w:rPr>
          <w:rFonts w:ascii="Linux Biolinum" w:hAnsi="Linux Biolinum" w:cs="Linux Biolinum"/>
        </w:rPr>
        <w:t xml:space="preserve"> un peu de ce qui</w:t>
      </w:r>
      <w:r w:rsidR="00006F30">
        <w:rPr>
          <w:rFonts w:ascii="Linux Biolinum" w:hAnsi="Linux Biolinum" w:cs="Linux Biolinum"/>
        </w:rPr>
        <w:t xml:space="preserve"> </w:t>
      </w:r>
      <w:r w:rsidR="005F170D" w:rsidRPr="005F170D">
        <w:rPr>
          <w:rFonts w:ascii="Linux Biolinum" w:hAnsi="Linux Biolinum" w:cs="Linux Biolinum"/>
        </w:rPr>
        <w:t>faisait son caractère originel</w:t>
      </w:r>
      <w:r w:rsidR="007E2C48">
        <w:rPr>
          <w:rFonts w:ascii="Linux Biolinum" w:hAnsi="Linux Biolinum" w:cs="Linux Biolinum"/>
        </w:rPr>
        <w:t>, le fait d</w:t>
      </w:r>
      <w:r w:rsidR="002B2F72">
        <w:rPr>
          <w:rFonts w:ascii="Linux Biolinum" w:hAnsi="Linux Biolinum" w:cs="Linux Biolinum"/>
        </w:rPr>
        <w:t>’</w:t>
      </w:r>
      <w:r w:rsidR="005F170D" w:rsidRPr="005F170D">
        <w:rPr>
          <w:rFonts w:ascii="Linux Biolinum" w:hAnsi="Linux Biolinum" w:cs="Linux Biolinum"/>
        </w:rPr>
        <w:t>être</w:t>
      </w:r>
      <w:r w:rsidR="007E2C48">
        <w:rPr>
          <w:rFonts w:ascii="Linux Biolinum" w:hAnsi="Linux Biolinum" w:cs="Linux Biolinum"/>
        </w:rPr>
        <w:t xml:space="preserve"> </w:t>
      </w:r>
      <w:r w:rsidR="005F170D" w:rsidRPr="005F170D">
        <w:rPr>
          <w:rFonts w:ascii="Linux Biolinum" w:hAnsi="Linux Biolinum" w:cs="Linux Biolinum"/>
        </w:rPr>
        <w:t>un texte à l</w:t>
      </w:r>
      <w:r w:rsidR="002B2F72">
        <w:rPr>
          <w:rFonts w:ascii="Linux Biolinum" w:hAnsi="Linux Biolinum" w:cs="Linux Biolinum"/>
        </w:rPr>
        <w:t>’</w:t>
      </w:r>
      <w:r w:rsidR="005F170D" w:rsidRPr="005F170D">
        <w:rPr>
          <w:rFonts w:ascii="Linux Biolinum" w:hAnsi="Linux Biolinum" w:cs="Linux Biolinum"/>
        </w:rPr>
        <w:t>appui d</w:t>
      </w:r>
      <w:r w:rsidR="002B2F72">
        <w:rPr>
          <w:rFonts w:ascii="Linux Biolinum" w:hAnsi="Linux Biolinum" w:cs="Linux Biolinum"/>
        </w:rPr>
        <w:t>’</w:t>
      </w:r>
      <w:r w:rsidR="005F170D" w:rsidRPr="005F170D">
        <w:rPr>
          <w:rFonts w:ascii="Linux Biolinum" w:hAnsi="Linux Biolinum" w:cs="Linux Biolinum"/>
        </w:rPr>
        <w:t>un projet</w:t>
      </w:r>
      <w:r w:rsidR="001E022A">
        <w:rPr>
          <w:rFonts w:ascii="Linux Biolinum" w:hAnsi="Linux Biolinum" w:cs="Linux Biolinum"/>
        </w:rPr>
        <w:t xml:space="preserve"> </w:t>
      </w:r>
      <w:r w:rsidR="005F170D" w:rsidRPr="005F170D">
        <w:rPr>
          <w:rFonts w:ascii="Linux Biolinum" w:hAnsi="Linux Biolinum" w:cs="Linux Biolinum"/>
        </w:rPr>
        <w:t>politique de restauration de la</w:t>
      </w:r>
      <w:r w:rsidR="001E022A">
        <w:rPr>
          <w:rFonts w:ascii="Linux Biolinum" w:hAnsi="Linux Biolinum" w:cs="Linux Biolinum"/>
        </w:rPr>
        <w:t xml:space="preserve"> </w:t>
      </w:r>
      <w:r w:rsidR="005F170D" w:rsidRPr="005F170D">
        <w:rPr>
          <w:rFonts w:ascii="Linux Biolinum" w:hAnsi="Linux Biolinum" w:cs="Linux Biolinum"/>
        </w:rPr>
        <w:t>puissance de l</w:t>
      </w:r>
      <w:r w:rsidR="002B2F72">
        <w:rPr>
          <w:rFonts w:ascii="Linux Biolinum" w:hAnsi="Linux Biolinum" w:cs="Linux Biolinum"/>
        </w:rPr>
        <w:t>’</w:t>
      </w:r>
      <w:r w:rsidR="005126B5">
        <w:rPr>
          <w:rFonts w:ascii="Linux Biolinum" w:hAnsi="Linux Biolinum" w:cs="Linux Biolinum"/>
        </w:rPr>
        <w:t xml:space="preserve">État </w:t>
      </w:r>
      <w:r w:rsidR="005F170D" w:rsidRPr="005F170D">
        <w:rPr>
          <w:rFonts w:ascii="Linux Biolinum" w:hAnsi="Linux Biolinum" w:cs="Linux Biolinum"/>
        </w:rPr>
        <w:t>et d</w:t>
      </w:r>
      <w:r w:rsidR="002B2F72">
        <w:rPr>
          <w:rFonts w:ascii="Linux Biolinum" w:hAnsi="Linux Biolinum" w:cs="Linux Biolinum"/>
        </w:rPr>
        <w:t>’</w:t>
      </w:r>
      <w:r w:rsidR="005F170D" w:rsidRPr="005F170D">
        <w:rPr>
          <w:rFonts w:ascii="Linux Biolinum" w:hAnsi="Linux Biolinum" w:cs="Linux Biolinum"/>
        </w:rPr>
        <w:t>une certaine</w:t>
      </w:r>
      <w:r w:rsidR="005126B5">
        <w:rPr>
          <w:rFonts w:ascii="Linux Biolinum" w:hAnsi="Linux Biolinum" w:cs="Linux Biolinum"/>
        </w:rPr>
        <w:t xml:space="preserve"> </w:t>
      </w:r>
      <w:r w:rsidR="005F170D" w:rsidRPr="005F170D">
        <w:rPr>
          <w:rFonts w:ascii="Linux Biolinum" w:hAnsi="Linux Biolinum" w:cs="Linux Biolinum"/>
        </w:rPr>
        <w:t>incarnation du poids politique</w:t>
      </w:r>
      <w:r w:rsidR="00282F19">
        <w:rPr>
          <w:rFonts w:ascii="Linux Biolinum" w:hAnsi="Linux Biolinum" w:cs="Linux Biolinum"/>
        </w:rPr>
        <w:t>.</w:t>
      </w:r>
      <w:r w:rsidR="008C7CD3">
        <w:rPr>
          <w:rFonts w:ascii="Linux Biolinum" w:hAnsi="Linux Biolinum" w:cs="Linux Biolinum"/>
        </w:rPr>
        <w:t xml:space="preserve"> </w:t>
      </w:r>
      <w:r w:rsidR="00282F19">
        <w:rPr>
          <w:rFonts w:ascii="Linux Biolinum" w:hAnsi="Linux Biolinum" w:cs="Linux Biolinum"/>
        </w:rPr>
        <w:t>C</w:t>
      </w:r>
      <w:r w:rsidR="002B2F72">
        <w:rPr>
          <w:rFonts w:ascii="Linux Biolinum" w:hAnsi="Linux Biolinum" w:cs="Linux Biolinum"/>
        </w:rPr>
        <w:t>’</w:t>
      </w:r>
      <w:r w:rsidR="005F170D" w:rsidRPr="005F170D">
        <w:rPr>
          <w:rFonts w:ascii="Linux Biolinum" w:hAnsi="Linux Biolinum" w:cs="Linux Biolinum"/>
        </w:rPr>
        <w:t xml:space="preserve">est </w:t>
      </w:r>
      <w:r w:rsidR="00282F19">
        <w:rPr>
          <w:rFonts w:ascii="Linux Biolinum" w:hAnsi="Linux Biolinum" w:cs="Linux Biolinum"/>
        </w:rPr>
        <w:t xml:space="preserve">en partie </w:t>
      </w:r>
      <w:r w:rsidR="005126B5" w:rsidRPr="005F170D">
        <w:rPr>
          <w:rFonts w:ascii="Linux Biolinum" w:hAnsi="Linux Biolinum" w:cs="Linux Biolinum"/>
        </w:rPr>
        <w:t>là-dessus</w:t>
      </w:r>
      <w:r w:rsidR="005F170D" w:rsidRPr="005F170D">
        <w:rPr>
          <w:rFonts w:ascii="Linux Biolinum" w:hAnsi="Linux Biolinum" w:cs="Linux Biolinum"/>
        </w:rPr>
        <w:t xml:space="preserve"> qu</w:t>
      </w:r>
      <w:r w:rsidR="002B2F72">
        <w:rPr>
          <w:rFonts w:ascii="Linux Biolinum" w:hAnsi="Linux Biolinum" w:cs="Linux Biolinum"/>
        </w:rPr>
        <w:t>’</w:t>
      </w:r>
      <w:r w:rsidR="005F170D" w:rsidRPr="005F170D">
        <w:rPr>
          <w:rFonts w:ascii="Linux Biolinum" w:hAnsi="Linux Biolinum" w:cs="Linux Biolinum"/>
        </w:rPr>
        <w:t>on va essayer</w:t>
      </w:r>
      <w:r w:rsidR="00933CE0">
        <w:rPr>
          <w:rFonts w:ascii="Linux Biolinum" w:hAnsi="Linux Biolinum" w:cs="Linux Biolinum"/>
        </w:rPr>
        <w:t xml:space="preserve"> </w:t>
      </w:r>
      <w:r w:rsidR="005F170D" w:rsidRPr="005F170D">
        <w:rPr>
          <w:rFonts w:ascii="Linux Biolinum" w:hAnsi="Linux Biolinum" w:cs="Linux Biolinum"/>
        </w:rPr>
        <w:t>de réfléchir autour des vidéos</w:t>
      </w:r>
      <w:r w:rsidR="00933CE0">
        <w:rPr>
          <w:rFonts w:ascii="Linux Biolinum" w:hAnsi="Linux Biolinum" w:cs="Linux Biolinum"/>
        </w:rPr>
        <w:t xml:space="preserve"> </w:t>
      </w:r>
      <w:r w:rsidR="005F170D" w:rsidRPr="005F170D">
        <w:rPr>
          <w:rFonts w:ascii="Linux Biolinum" w:hAnsi="Linux Biolinum" w:cs="Linux Biolinum"/>
        </w:rPr>
        <w:t>que je vais mettre en ligne</w:t>
      </w:r>
      <w:r w:rsidR="0028567A">
        <w:rPr>
          <w:rFonts w:ascii="Linux Biolinum" w:hAnsi="Linux Biolinum" w:cs="Linux Biolinum"/>
        </w:rPr>
        <w:t>,</w:t>
      </w:r>
      <w:r w:rsidR="005F170D" w:rsidRPr="005F170D">
        <w:rPr>
          <w:rFonts w:ascii="Linux Biolinum" w:hAnsi="Linux Biolinum" w:cs="Linux Biolinum"/>
        </w:rPr>
        <w:t xml:space="preserve"> sur</w:t>
      </w:r>
      <w:r w:rsidR="00933CE0">
        <w:rPr>
          <w:rFonts w:ascii="Linux Biolinum" w:hAnsi="Linux Biolinum" w:cs="Linux Biolinum"/>
        </w:rPr>
        <w:t xml:space="preserve"> </w:t>
      </w:r>
      <w:r w:rsidR="005F170D" w:rsidRPr="005F170D">
        <w:rPr>
          <w:rFonts w:ascii="Linux Biolinum" w:hAnsi="Linux Biolinum" w:cs="Linux Biolinum"/>
        </w:rPr>
        <w:t>cette idée de l</w:t>
      </w:r>
      <w:r w:rsidR="002B2F72">
        <w:rPr>
          <w:rFonts w:ascii="Linux Biolinum" w:hAnsi="Linux Biolinum" w:cs="Linux Biolinum"/>
        </w:rPr>
        <w:t>’</w:t>
      </w:r>
      <w:r w:rsidR="005F170D" w:rsidRPr="005F170D">
        <w:rPr>
          <w:rFonts w:ascii="Linux Biolinum" w:hAnsi="Linux Biolinum" w:cs="Linux Biolinum"/>
        </w:rPr>
        <w:t xml:space="preserve">action du </w:t>
      </w:r>
      <w:r w:rsidR="007E54BA">
        <w:rPr>
          <w:rFonts w:ascii="Linux Biolinum" w:hAnsi="Linux Biolinum" w:cs="Linux Biolinum"/>
        </w:rPr>
        <w:t>C</w:t>
      </w:r>
      <w:r w:rsidR="005F170D" w:rsidRPr="005F170D">
        <w:rPr>
          <w:rFonts w:ascii="Linux Biolinum" w:hAnsi="Linux Biolinum" w:cs="Linux Biolinum"/>
        </w:rPr>
        <w:t>onseil constitutionnel</w:t>
      </w:r>
      <w:r w:rsidR="007E54BA">
        <w:rPr>
          <w:rFonts w:ascii="Linux Biolinum" w:hAnsi="Linux Biolinum" w:cs="Linux Biolinum"/>
        </w:rPr>
        <w:t xml:space="preserve"> </w:t>
      </w:r>
      <w:r w:rsidR="005F170D" w:rsidRPr="005F170D">
        <w:rPr>
          <w:rFonts w:ascii="Linux Biolinum" w:hAnsi="Linux Biolinum" w:cs="Linux Biolinum"/>
        </w:rPr>
        <w:t>comme une espèce de révélateur</w:t>
      </w:r>
      <w:r w:rsidR="007E54BA">
        <w:rPr>
          <w:rFonts w:ascii="Linux Biolinum" w:hAnsi="Linux Biolinum" w:cs="Linux Biolinum"/>
        </w:rPr>
        <w:t xml:space="preserve"> </w:t>
      </w:r>
      <w:r w:rsidR="005F170D" w:rsidRPr="005F170D">
        <w:rPr>
          <w:rFonts w:ascii="Linux Biolinum" w:hAnsi="Linux Biolinum" w:cs="Linux Biolinum"/>
        </w:rPr>
        <w:t>de ce que peut être l</w:t>
      </w:r>
      <w:r w:rsidR="002B2F72">
        <w:rPr>
          <w:rFonts w:ascii="Linux Biolinum" w:hAnsi="Linux Biolinum" w:cs="Linux Biolinum"/>
        </w:rPr>
        <w:t>’</w:t>
      </w:r>
      <w:r w:rsidR="005F170D" w:rsidRPr="005F170D">
        <w:rPr>
          <w:rFonts w:ascii="Linux Biolinum" w:hAnsi="Linux Biolinum" w:cs="Linux Biolinum"/>
        </w:rPr>
        <w:t>évolution de la</w:t>
      </w:r>
      <w:r w:rsidR="007E54BA">
        <w:rPr>
          <w:rFonts w:ascii="Linux Biolinum" w:hAnsi="Linux Biolinum" w:cs="Linux Biolinum"/>
        </w:rPr>
        <w:t xml:space="preserve"> </w:t>
      </w:r>
      <w:r w:rsidR="00053E80">
        <w:rPr>
          <w:rFonts w:ascii="Linux Biolinum" w:hAnsi="Linux Biolinum" w:cs="Linux Biolinum"/>
        </w:rPr>
        <w:t xml:space="preserve">Constitution </w:t>
      </w:r>
      <w:r w:rsidR="005F170D" w:rsidRPr="005F170D">
        <w:rPr>
          <w:rFonts w:ascii="Linux Biolinum" w:hAnsi="Linux Biolinum" w:cs="Linux Biolinum"/>
        </w:rPr>
        <w:t xml:space="preserve">de </w:t>
      </w:r>
      <w:r w:rsidR="00053E80">
        <w:rPr>
          <w:rFonts w:ascii="Linux Biolinum" w:hAnsi="Linux Biolinum" w:cs="Linux Biolinum"/>
        </w:rPr>
        <w:t>19</w:t>
      </w:r>
      <w:r w:rsidR="005F170D" w:rsidRPr="005F170D">
        <w:rPr>
          <w:rFonts w:ascii="Linux Biolinum" w:hAnsi="Linux Biolinum" w:cs="Linux Biolinum"/>
        </w:rPr>
        <w:t>58 et de la véritable</w:t>
      </w:r>
      <w:r w:rsidR="007E54BA">
        <w:rPr>
          <w:rFonts w:ascii="Linux Biolinum" w:hAnsi="Linux Biolinum" w:cs="Linux Biolinum"/>
        </w:rPr>
        <w:t xml:space="preserve"> </w:t>
      </w:r>
      <w:r w:rsidR="005F170D" w:rsidRPr="005F170D">
        <w:rPr>
          <w:rFonts w:ascii="Linux Biolinum" w:hAnsi="Linux Biolinum" w:cs="Linux Biolinum"/>
        </w:rPr>
        <w:t>nature aujourd</w:t>
      </w:r>
      <w:r w:rsidR="002B2F72">
        <w:rPr>
          <w:rFonts w:ascii="Linux Biolinum" w:hAnsi="Linux Biolinum" w:cs="Linux Biolinum"/>
        </w:rPr>
        <w:t>’</w:t>
      </w:r>
      <w:r w:rsidR="005F170D" w:rsidRPr="005F170D">
        <w:rPr>
          <w:rFonts w:ascii="Linux Biolinum" w:hAnsi="Linux Biolinum" w:cs="Linux Biolinum"/>
        </w:rPr>
        <w:t>hui</w:t>
      </w:r>
      <w:r w:rsidR="00CD1669">
        <w:rPr>
          <w:rFonts w:ascii="Linux Biolinum" w:hAnsi="Linux Biolinum" w:cs="Linux Biolinum"/>
        </w:rPr>
        <w:t xml:space="preserve"> </w:t>
      </w:r>
      <w:r w:rsidR="00FE411E">
        <w:rPr>
          <w:rFonts w:ascii="Linux Biolinum" w:hAnsi="Linux Biolinum" w:cs="Linux Biolinum"/>
        </w:rPr>
        <w:t xml:space="preserve">du </w:t>
      </w:r>
      <w:r w:rsidR="005F170D" w:rsidRPr="005F170D">
        <w:rPr>
          <w:rFonts w:ascii="Linux Biolinum" w:hAnsi="Linux Biolinum" w:cs="Linux Biolinum"/>
        </w:rPr>
        <w:t>système</w:t>
      </w:r>
      <w:r w:rsidR="00CD1669">
        <w:rPr>
          <w:rFonts w:ascii="Linux Biolinum" w:hAnsi="Linux Biolinum" w:cs="Linux Biolinum"/>
        </w:rPr>
        <w:t xml:space="preserve"> </w:t>
      </w:r>
      <w:r w:rsidR="005F170D" w:rsidRPr="005F170D">
        <w:rPr>
          <w:rFonts w:ascii="Linux Biolinum" w:hAnsi="Linux Biolinum" w:cs="Linux Biolinum"/>
        </w:rPr>
        <w:t>constitutionnel français</w:t>
      </w:r>
      <w:r w:rsidR="00CD1669">
        <w:rPr>
          <w:rFonts w:ascii="Linux Biolinum" w:hAnsi="Linux Biolinum" w:cs="Linux Biolinum"/>
        </w:rPr>
        <w:t>.</w:t>
      </w:r>
    </w:p>
    <w:p w:rsidR="00BC4C6E" w:rsidRDefault="000153BB" w:rsidP="009E04FE">
      <w:pPr>
        <w:ind w:firstLine="425"/>
        <w:rPr>
          <w:rFonts w:ascii="Linux Biolinum" w:hAnsi="Linux Biolinum" w:cs="Linux Biolinum"/>
        </w:rPr>
      </w:pPr>
      <w:r>
        <w:rPr>
          <w:rFonts w:ascii="Linux Biolinum" w:hAnsi="Linux Biolinum" w:cs="Linux Biolinum"/>
        </w:rPr>
        <w:t>L</w:t>
      </w:r>
      <w:r w:rsidR="005F170D" w:rsidRPr="005F170D">
        <w:rPr>
          <w:rFonts w:ascii="Linux Biolinum" w:hAnsi="Linux Biolinum" w:cs="Linux Biolinum"/>
        </w:rPr>
        <w:t>a</w:t>
      </w:r>
      <w:r>
        <w:rPr>
          <w:rFonts w:ascii="Linux Biolinum" w:hAnsi="Linux Biolinum" w:cs="Linux Biolinum"/>
        </w:rPr>
        <w:t xml:space="preserve"> </w:t>
      </w:r>
      <w:r w:rsidR="005F170D" w:rsidRPr="005F170D">
        <w:rPr>
          <w:rFonts w:ascii="Linux Biolinum" w:hAnsi="Linux Biolinum" w:cs="Linux Biolinum"/>
        </w:rPr>
        <w:t xml:space="preserve">première notion que </w:t>
      </w:r>
      <w:r>
        <w:rPr>
          <w:rFonts w:ascii="Linux Biolinum" w:hAnsi="Linux Biolinum" w:cs="Linux Biolinum"/>
        </w:rPr>
        <w:t xml:space="preserve">nous allons voir, </w:t>
      </w:r>
      <w:r w:rsidR="005F170D" w:rsidRPr="005F170D">
        <w:rPr>
          <w:rFonts w:ascii="Linux Biolinum" w:hAnsi="Linux Biolinum" w:cs="Linux Biolinum"/>
        </w:rPr>
        <w:t>c</w:t>
      </w:r>
      <w:r w:rsidR="002B2F72">
        <w:rPr>
          <w:rFonts w:ascii="Linux Biolinum" w:hAnsi="Linux Biolinum" w:cs="Linux Biolinum"/>
        </w:rPr>
        <w:t>’</w:t>
      </w:r>
      <w:r w:rsidR="005F170D" w:rsidRPr="005F170D">
        <w:rPr>
          <w:rFonts w:ascii="Linux Biolinum" w:hAnsi="Linux Biolinum" w:cs="Linux Biolinum"/>
        </w:rPr>
        <w:t>est de s</w:t>
      </w:r>
      <w:r w:rsidR="002B2F72">
        <w:rPr>
          <w:rFonts w:ascii="Linux Biolinum" w:hAnsi="Linux Biolinum" w:cs="Linux Biolinum"/>
        </w:rPr>
        <w:t>’</w:t>
      </w:r>
      <w:r w:rsidR="005F170D" w:rsidRPr="005F170D">
        <w:rPr>
          <w:rFonts w:ascii="Linux Biolinum" w:hAnsi="Linux Biolinum" w:cs="Linux Biolinum"/>
        </w:rPr>
        <w:t>interroger sur</w:t>
      </w:r>
      <w:r w:rsidR="00A74E76">
        <w:rPr>
          <w:rFonts w:ascii="Linux Biolinum" w:hAnsi="Linux Biolinum" w:cs="Linux Biolinum"/>
        </w:rPr>
        <w:t xml:space="preserve"> </w:t>
      </w:r>
      <w:r w:rsidR="005F170D" w:rsidRPr="005F170D">
        <w:rPr>
          <w:rFonts w:ascii="Linux Biolinum" w:hAnsi="Linux Biolinum" w:cs="Linux Biolinum"/>
        </w:rPr>
        <w:t xml:space="preserve">ce que le </w:t>
      </w:r>
      <w:r w:rsidR="008050CA">
        <w:rPr>
          <w:rFonts w:ascii="Linux Biolinum" w:hAnsi="Linux Biolinum" w:cs="Linux Biolinum"/>
        </w:rPr>
        <w:t>C</w:t>
      </w:r>
      <w:r w:rsidR="005F170D" w:rsidRPr="005F170D">
        <w:rPr>
          <w:rFonts w:ascii="Linux Biolinum" w:hAnsi="Linux Biolinum" w:cs="Linux Biolinum"/>
        </w:rPr>
        <w:t>onseil</w:t>
      </w:r>
      <w:r w:rsidR="008050CA">
        <w:rPr>
          <w:rFonts w:ascii="Linux Biolinum" w:hAnsi="Linux Biolinum" w:cs="Linux Biolinum"/>
        </w:rPr>
        <w:t xml:space="preserve"> </w:t>
      </w:r>
      <w:r w:rsidR="005F170D" w:rsidRPr="005F170D">
        <w:rPr>
          <w:rFonts w:ascii="Linux Biolinum" w:hAnsi="Linux Biolinum" w:cs="Linux Biolinum"/>
        </w:rPr>
        <w:t>const</w:t>
      </w:r>
      <w:r w:rsidR="005F170D" w:rsidRPr="005F170D">
        <w:rPr>
          <w:rFonts w:ascii="Linux Biolinum" w:hAnsi="Linux Biolinum" w:cs="Linux Biolinum"/>
        </w:rPr>
        <w:t>i</w:t>
      </w:r>
      <w:r w:rsidR="005F170D" w:rsidRPr="005F170D">
        <w:rPr>
          <w:rFonts w:ascii="Linux Biolinum" w:hAnsi="Linux Biolinum" w:cs="Linux Biolinum"/>
        </w:rPr>
        <w:t xml:space="preserve">tutionnel </w:t>
      </w:r>
      <w:r w:rsidR="008050CA">
        <w:rPr>
          <w:rFonts w:ascii="Linux Biolinum" w:hAnsi="Linux Biolinum" w:cs="Linux Biolinum"/>
        </w:rPr>
        <w:t>a</w:t>
      </w:r>
      <w:r w:rsidR="005F170D" w:rsidRPr="005F170D">
        <w:rPr>
          <w:rFonts w:ascii="Linux Biolinum" w:hAnsi="Linux Biolinum" w:cs="Linux Biolinum"/>
        </w:rPr>
        <w:t xml:space="preserve"> apport</w:t>
      </w:r>
      <w:r w:rsidR="008050CA">
        <w:rPr>
          <w:rFonts w:ascii="Linux Biolinum" w:hAnsi="Linux Biolinum" w:cs="Linux Biolinum"/>
        </w:rPr>
        <w:t>é</w:t>
      </w:r>
      <w:r w:rsidR="005F170D" w:rsidRPr="005F170D">
        <w:rPr>
          <w:rFonts w:ascii="Linux Biolinum" w:hAnsi="Linux Biolinum" w:cs="Linux Biolinum"/>
        </w:rPr>
        <w:t xml:space="preserve"> </w:t>
      </w:r>
      <w:r w:rsidR="008050CA">
        <w:rPr>
          <w:rFonts w:ascii="Linux Biolinum" w:hAnsi="Linux Biolinum" w:cs="Linux Biolinum"/>
        </w:rPr>
        <w:t xml:space="preserve">au droit </w:t>
      </w:r>
      <w:r w:rsidR="005F170D" w:rsidRPr="005F170D">
        <w:rPr>
          <w:rFonts w:ascii="Linux Biolinum" w:hAnsi="Linux Biolinum" w:cs="Linux Biolinum"/>
        </w:rPr>
        <w:t xml:space="preserve">constitutionnel de la </w:t>
      </w:r>
      <w:r w:rsidR="008050CA">
        <w:rPr>
          <w:rFonts w:ascii="Linux Biolinum" w:hAnsi="Linux Biolinum" w:cs="Linux Biolinum"/>
        </w:rPr>
        <w:t>Cinqui</w:t>
      </w:r>
      <w:r w:rsidR="005F170D" w:rsidRPr="005F170D">
        <w:rPr>
          <w:rFonts w:ascii="Linux Biolinum" w:hAnsi="Linux Biolinum" w:cs="Linux Biolinum"/>
        </w:rPr>
        <w:t>ème république</w:t>
      </w:r>
      <w:r w:rsidR="00361DFB">
        <w:rPr>
          <w:rFonts w:ascii="Linux Biolinum" w:hAnsi="Linux Biolinum" w:cs="Linux Biolinum"/>
        </w:rPr>
        <w:t xml:space="preserve"> </w:t>
      </w:r>
      <w:r w:rsidR="00CF2D12">
        <w:rPr>
          <w:rFonts w:ascii="Linux Biolinum" w:hAnsi="Linux Biolinum" w:cs="Linux Biolinum"/>
        </w:rPr>
        <w:t xml:space="preserve">de façon générale, </w:t>
      </w:r>
      <w:r w:rsidR="00361DFB">
        <w:rPr>
          <w:rFonts w:ascii="Linux Biolinum" w:hAnsi="Linux Biolinum" w:cs="Linux Biolinum"/>
        </w:rPr>
        <w:t xml:space="preserve">mais aussi au </w:t>
      </w:r>
      <w:r w:rsidR="005F170D" w:rsidRPr="005F170D">
        <w:rPr>
          <w:rFonts w:ascii="Linux Biolinum" w:hAnsi="Linux Biolinum" w:cs="Linux Biolinum"/>
        </w:rPr>
        <w:t>droit constitutionnel français</w:t>
      </w:r>
      <w:r w:rsidR="005130FD">
        <w:rPr>
          <w:rFonts w:ascii="Linux Biolinum" w:hAnsi="Linux Biolinum" w:cs="Linux Biolinum"/>
        </w:rPr>
        <w:t>,</w:t>
      </w:r>
      <w:r w:rsidR="003F01C0">
        <w:rPr>
          <w:rFonts w:ascii="Linux Biolinum" w:hAnsi="Linux Biolinum" w:cs="Linux Biolinum"/>
        </w:rPr>
        <w:t xml:space="preserve"> à</w:t>
      </w:r>
      <w:r w:rsidR="005F170D" w:rsidRPr="005F170D">
        <w:rPr>
          <w:rFonts w:ascii="Linux Biolinum" w:hAnsi="Linux Biolinum" w:cs="Linux Biolinum"/>
        </w:rPr>
        <w:t xml:space="preserve"> la</w:t>
      </w:r>
      <w:r w:rsidR="003F01C0">
        <w:rPr>
          <w:rFonts w:ascii="Linux Biolinum" w:hAnsi="Linux Biolinum" w:cs="Linux Biolinum"/>
        </w:rPr>
        <w:t xml:space="preserve"> </w:t>
      </w:r>
      <w:r w:rsidR="005F170D" w:rsidRPr="005F170D">
        <w:rPr>
          <w:rFonts w:ascii="Linux Biolinum" w:hAnsi="Linux Biolinum" w:cs="Linux Biolinum"/>
        </w:rPr>
        <w:t xml:space="preserve">conception même </w:t>
      </w:r>
      <w:r w:rsidR="003F01C0">
        <w:rPr>
          <w:rFonts w:ascii="Linux Biolinum" w:hAnsi="Linux Biolinum" w:cs="Linux Biolinum"/>
        </w:rPr>
        <w:t xml:space="preserve">du </w:t>
      </w:r>
      <w:r w:rsidR="005F170D" w:rsidRPr="005F170D">
        <w:rPr>
          <w:rFonts w:ascii="Linux Biolinum" w:hAnsi="Linux Biolinum" w:cs="Linux Biolinum"/>
        </w:rPr>
        <w:t>droit constitutionnel</w:t>
      </w:r>
      <w:r w:rsidR="00636BAD">
        <w:rPr>
          <w:rFonts w:ascii="Linux Biolinum" w:hAnsi="Linux Biolinum" w:cs="Linux Biolinum"/>
        </w:rPr>
        <w:t xml:space="preserve"> </w:t>
      </w:r>
      <w:r w:rsidR="005F170D" w:rsidRPr="005F170D">
        <w:rPr>
          <w:rFonts w:ascii="Linux Biolinum" w:hAnsi="Linux Biolinum" w:cs="Linux Biolinum"/>
        </w:rPr>
        <w:t>français</w:t>
      </w:r>
      <w:r w:rsidR="00636BAD">
        <w:rPr>
          <w:rFonts w:ascii="Linux Biolinum" w:hAnsi="Linux Biolinum" w:cs="Linux Biolinum"/>
        </w:rPr>
        <w:t>.</w:t>
      </w:r>
    </w:p>
    <w:p w:rsidR="005F170D" w:rsidRPr="005F170D" w:rsidRDefault="009A4831" w:rsidP="00576BDD">
      <w:pPr>
        <w:ind w:firstLine="425"/>
        <w:rPr>
          <w:rFonts w:ascii="Linux Biolinum" w:hAnsi="Linux Biolinum" w:cs="Linux Biolinum"/>
        </w:rPr>
      </w:pPr>
      <w:r>
        <w:rPr>
          <w:rFonts w:ascii="Linux Biolinum" w:hAnsi="Linux Biolinum" w:cs="Linux Biolinum"/>
        </w:rPr>
        <w:t xml:space="preserve">L’apport </w:t>
      </w:r>
      <w:r w:rsidR="005F170D" w:rsidRPr="005F170D">
        <w:rPr>
          <w:rFonts w:ascii="Linux Biolinum" w:hAnsi="Linux Biolinum" w:cs="Linux Biolinum"/>
        </w:rPr>
        <w:t xml:space="preserve">du </w:t>
      </w:r>
      <w:r>
        <w:rPr>
          <w:rFonts w:ascii="Linux Biolinum" w:hAnsi="Linux Biolinum" w:cs="Linux Biolinum"/>
        </w:rPr>
        <w:t>C</w:t>
      </w:r>
      <w:r w:rsidR="005F170D" w:rsidRPr="005F170D">
        <w:rPr>
          <w:rFonts w:ascii="Linux Biolinum" w:hAnsi="Linux Biolinum" w:cs="Linux Biolinum"/>
        </w:rPr>
        <w:t>onseil</w:t>
      </w:r>
      <w:r>
        <w:rPr>
          <w:rFonts w:ascii="Linux Biolinum" w:hAnsi="Linux Biolinum" w:cs="Linux Biolinum"/>
        </w:rPr>
        <w:t xml:space="preserve"> </w:t>
      </w:r>
      <w:r w:rsidR="005F170D" w:rsidRPr="005F170D">
        <w:rPr>
          <w:rFonts w:ascii="Linux Biolinum" w:hAnsi="Linux Biolinum" w:cs="Linux Biolinum"/>
        </w:rPr>
        <w:t>constitutionnel</w:t>
      </w:r>
      <w:r>
        <w:rPr>
          <w:rFonts w:ascii="Linux Biolinum" w:hAnsi="Linux Biolinum" w:cs="Linux Biolinum"/>
        </w:rPr>
        <w:t xml:space="preserve"> </w:t>
      </w:r>
      <w:r w:rsidR="005F170D" w:rsidRPr="005F170D">
        <w:rPr>
          <w:rFonts w:ascii="Linux Biolinum" w:hAnsi="Linux Biolinum" w:cs="Linux Biolinum"/>
        </w:rPr>
        <w:t>est d</w:t>
      </w:r>
      <w:r w:rsidR="002B2F72">
        <w:rPr>
          <w:rFonts w:ascii="Linux Biolinum" w:hAnsi="Linux Biolinum" w:cs="Linux Biolinum"/>
        </w:rPr>
        <w:t>’</w:t>
      </w:r>
      <w:r w:rsidR="005F170D" w:rsidRPr="005F170D">
        <w:rPr>
          <w:rFonts w:ascii="Linux Biolinum" w:hAnsi="Linux Biolinum" w:cs="Linux Biolinum"/>
        </w:rPr>
        <w:t>avoir créé une</w:t>
      </w:r>
      <w:r>
        <w:rPr>
          <w:rFonts w:ascii="Linux Biolinum" w:hAnsi="Linux Biolinum" w:cs="Linux Biolinum"/>
        </w:rPr>
        <w:t xml:space="preserve"> </w:t>
      </w:r>
      <w:r w:rsidR="005F170D" w:rsidRPr="005F170D">
        <w:rPr>
          <w:rFonts w:ascii="Linux Biolinum" w:hAnsi="Linux Biolinum" w:cs="Linux Biolinum"/>
        </w:rPr>
        <w:t xml:space="preserve">véritable </w:t>
      </w:r>
      <w:r>
        <w:rPr>
          <w:rFonts w:ascii="Linux Biolinum" w:hAnsi="Linux Biolinum" w:cs="Linux Biolinum"/>
        </w:rPr>
        <w:t>C</w:t>
      </w:r>
      <w:r w:rsidR="005F170D" w:rsidRPr="005F170D">
        <w:rPr>
          <w:rFonts w:ascii="Linux Biolinum" w:hAnsi="Linux Biolinum" w:cs="Linux Biolinum"/>
        </w:rPr>
        <w:t>onstitution</w:t>
      </w:r>
      <w:r w:rsidR="00BC4C6E">
        <w:rPr>
          <w:rFonts w:ascii="Linux Biolinum" w:hAnsi="Linux Biolinum" w:cs="Linux Biolinum"/>
        </w:rPr>
        <w:t>.</w:t>
      </w:r>
      <w:r w:rsidR="005F170D" w:rsidRPr="005F170D">
        <w:rPr>
          <w:rFonts w:ascii="Linux Biolinum" w:hAnsi="Linux Biolinum" w:cs="Linux Biolinum"/>
        </w:rPr>
        <w:t xml:space="preserve"> </w:t>
      </w:r>
      <w:r w:rsidR="00D118E7">
        <w:rPr>
          <w:rFonts w:ascii="Linux Biolinum" w:hAnsi="Linux Biolinum" w:cs="Linux Biolinum"/>
        </w:rPr>
        <w:t>Ente</w:t>
      </w:r>
      <w:r w:rsidR="00D118E7">
        <w:rPr>
          <w:rFonts w:ascii="Linux Biolinum" w:hAnsi="Linux Biolinum" w:cs="Linux Biolinum"/>
        </w:rPr>
        <w:t>n</w:t>
      </w:r>
      <w:r w:rsidR="00D118E7">
        <w:rPr>
          <w:rFonts w:ascii="Linux Biolinum" w:hAnsi="Linux Biolinum" w:cs="Linux Biolinum"/>
        </w:rPr>
        <w:t>dons-nous bien : l</w:t>
      </w:r>
      <w:r w:rsidR="005F170D" w:rsidRPr="005F170D">
        <w:rPr>
          <w:rFonts w:ascii="Linux Biolinum" w:hAnsi="Linux Biolinum" w:cs="Linux Biolinum"/>
        </w:rPr>
        <w:t xml:space="preserve">a </w:t>
      </w:r>
      <w:r w:rsidR="00D118E7">
        <w:rPr>
          <w:rFonts w:ascii="Linux Biolinum" w:hAnsi="Linux Biolinum" w:cs="Linux Biolinum"/>
        </w:rPr>
        <w:t>Constitution de 19</w:t>
      </w:r>
      <w:r w:rsidR="005F170D" w:rsidRPr="005F170D">
        <w:rPr>
          <w:rFonts w:ascii="Linux Biolinum" w:hAnsi="Linux Biolinum" w:cs="Linux Biolinum"/>
        </w:rPr>
        <w:t>58 n</w:t>
      </w:r>
      <w:r w:rsidR="002B2F72">
        <w:rPr>
          <w:rFonts w:ascii="Linux Biolinum" w:hAnsi="Linux Biolinum" w:cs="Linux Biolinum"/>
        </w:rPr>
        <w:t>’</w:t>
      </w:r>
      <w:r w:rsidR="005F170D" w:rsidRPr="005F170D">
        <w:rPr>
          <w:rFonts w:ascii="Linux Biolinum" w:hAnsi="Linux Biolinum" w:cs="Linux Biolinum"/>
        </w:rPr>
        <w:t>est pas la</w:t>
      </w:r>
      <w:r w:rsidR="00D118E7">
        <w:rPr>
          <w:rFonts w:ascii="Linux Biolinum" w:hAnsi="Linux Biolinum" w:cs="Linux Biolinum"/>
        </w:rPr>
        <w:t xml:space="preserve"> </w:t>
      </w:r>
      <w:r w:rsidR="005F170D" w:rsidRPr="005F170D">
        <w:rPr>
          <w:rFonts w:ascii="Linux Biolinum" w:hAnsi="Linux Biolinum" w:cs="Linux Biolinum"/>
        </w:rPr>
        <w:t xml:space="preserve">première constitution adoptée en </w:t>
      </w:r>
      <w:r w:rsidR="00ED65A4">
        <w:rPr>
          <w:rFonts w:ascii="Linux Biolinum" w:hAnsi="Linux Biolinum" w:cs="Linux Biolinum"/>
        </w:rPr>
        <w:t xml:space="preserve">France, il y a </w:t>
      </w:r>
      <w:r w:rsidR="005F170D" w:rsidRPr="005F170D">
        <w:rPr>
          <w:rFonts w:ascii="Linux Biolinum" w:hAnsi="Linux Biolinum" w:cs="Linux Biolinum"/>
        </w:rPr>
        <w:t>un ensemble de textes</w:t>
      </w:r>
      <w:r w:rsidR="00ED65A4">
        <w:rPr>
          <w:rFonts w:ascii="Linux Biolinum" w:hAnsi="Linux Biolinum" w:cs="Linux Biolinum"/>
        </w:rPr>
        <w:t xml:space="preserve"> </w:t>
      </w:r>
      <w:r w:rsidR="005F170D" w:rsidRPr="005F170D">
        <w:rPr>
          <w:rFonts w:ascii="Linux Biolinum" w:hAnsi="Linux Biolinum" w:cs="Linux Biolinum"/>
        </w:rPr>
        <w:t xml:space="preserve">constitutionnels préalable </w:t>
      </w:r>
      <w:r w:rsidR="00ED65A4">
        <w:rPr>
          <w:rFonts w:ascii="Linux Biolinum" w:hAnsi="Linux Biolinum" w:cs="Linux Biolinum"/>
        </w:rPr>
        <w:t xml:space="preserve">qui ont été </w:t>
      </w:r>
      <w:r w:rsidR="005F170D" w:rsidRPr="005F170D">
        <w:rPr>
          <w:rFonts w:ascii="Linux Biolinum" w:hAnsi="Linux Biolinum" w:cs="Linux Biolinum"/>
        </w:rPr>
        <w:t>adopt</w:t>
      </w:r>
      <w:r w:rsidR="00ED65A4">
        <w:rPr>
          <w:rFonts w:ascii="Linux Biolinum" w:hAnsi="Linux Biolinum" w:cs="Linux Biolinum"/>
        </w:rPr>
        <w:t xml:space="preserve">és et </w:t>
      </w:r>
      <w:r w:rsidR="005F170D" w:rsidRPr="005F170D">
        <w:rPr>
          <w:rFonts w:ascii="Linux Biolinum" w:hAnsi="Linux Biolinum" w:cs="Linux Biolinum"/>
        </w:rPr>
        <w:t xml:space="preserve">qui </w:t>
      </w:r>
      <w:r w:rsidR="00ED65A4">
        <w:rPr>
          <w:rFonts w:ascii="Linux Biolinum" w:hAnsi="Linux Biolinum" w:cs="Linux Biolinum"/>
        </w:rPr>
        <w:t>s</w:t>
      </w:r>
      <w:r w:rsidR="005F170D" w:rsidRPr="005F170D">
        <w:rPr>
          <w:rFonts w:ascii="Linux Biolinum" w:hAnsi="Linux Biolinum" w:cs="Linux Biolinum"/>
        </w:rPr>
        <w:t>ont des vrais textes</w:t>
      </w:r>
      <w:r w:rsidR="00ED65A4">
        <w:rPr>
          <w:rFonts w:ascii="Linux Biolinum" w:hAnsi="Linux Biolinum" w:cs="Linux Biolinum"/>
        </w:rPr>
        <w:t xml:space="preserve"> </w:t>
      </w:r>
      <w:r w:rsidR="005F170D" w:rsidRPr="005F170D">
        <w:rPr>
          <w:rFonts w:ascii="Linux Biolinum" w:hAnsi="Linux Biolinum" w:cs="Linux Biolinum"/>
        </w:rPr>
        <w:t>constitutionnels</w:t>
      </w:r>
      <w:r w:rsidR="00681EA5">
        <w:rPr>
          <w:rFonts w:ascii="Linux Biolinum" w:hAnsi="Linux Biolinum" w:cs="Linux Biolinum"/>
        </w:rPr>
        <w:t>,</w:t>
      </w:r>
      <w:r w:rsidR="005F170D" w:rsidRPr="005F170D">
        <w:rPr>
          <w:rFonts w:ascii="Linux Biolinum" w:hAnsi="Linux Biolinum" w:cs="Linux Biolinum"/>
        </w:rPr>
        <w:t xml:space="preserve"> dont le juge au moins</w:t>
      </w:r>
      <w:r w:rsidR="00681EA5">
        <w:rPr>
          <w:rFonts w:ascii="Linux Biolinum" w:hAnsi="Linux Biolinum" w:cs="Linux Biolinum"/>
        </w:rPr>
        <w:t xml:space="preserve"> administratif avait consacré un certain nombre de </w:t>
      </w:r>
      <w:r w:rsidR="005F170D" w:rsidRPr="005F170D">
        <w:rPr>
          <w:rFonts w:ascii="Linux Biolinum" w:hAnsi="Linux Biolinum" w:cs="Linux Biolinum"/>
        </w:rPr>
        <w:t>principe</w:t>
      </w:r>
      <w:r w:rsidR="00681EA5">
        <w:rPr>
          <w:rFonts w:ascii="Linux Biolinum" w:hAnsi="Linux Biolinum" w:cs="Linux Biolinum"/>
        </w:rPr>
        <w:t>s</w:t>
      </w:r>
      <w:r w:rsidR="005F170D" w:rsidRPr="005F170D">
        <w:rPr>
          <w:rFonts w:ascii="Linux Biolinum" w:hAnsi="Linux Biolinum" w:cs="Linux Biolinum"/>
        </w:rPr>
        <w:t xml:space="preserve"> </w:t>
      </w:r>
      <w:r w:rsidR="00787C77">
        <w:rPr>
          <w:rFonts w:ascii="Linux Biolinum" w:hAnsi="Linux Biolinum" w:cs="Linux Biolinum"/>
        </w:rPr>
        <w:t xml:space="preserve">– </w:t>
      </w:r>
      <w:r w:rsidR="005F170D" w:rsidRPr="005F170D">
        <w:rPr>
          <w:rFonts w:ascii="Linux Biolinum" w:hAnsi="Linux Biolinum" w:cs="Linux Biolinum"/>
        </w:rPr>
        <w:t>à reculons ou avec</w:t>
      </w:r>
      <w:r w:rsidR="00681EA5">
        <w:rPr>
          <w:rFonts w:ascii="Linux Biolinum" w:hAnsi="Linux Biolinum" w:cs="Linux Biolinum"/>
        </w:rPr>
        <w:t xml:space="preserve"> </w:t>
      </w:r>
      <w:r w:rsidR="005F170D" w:rsidRPr="005F170D">
        <w:rPr>
          <w:rFonts w:ascii="Linux Biolinum" w:hAnsi="Linux Biolinum" w:cs="Linux Biolinum"/>
        </w:rPr>
        <w:t>beaucoup d</w:t>
      </w:r>
      <w:r w:rsidR="002B2F72">
        <w:rPr>
          <w:rFonts w:ascii="Linux Biolinum" w:hAnsi="Linux Biolinum" w:cs="Linux Biolinum"/>
        </w:rPr>
        <w:t>’</w:t>
      </w:r>
      <w:r w:rsidR="005F170D" w:rsidRPr="005F170D">
        <w:rPr>
          <w:rFonts w:ascii="Linux Biolinum" w:hAnsi="Linux Biolinum" w:cs="Linux Biolinum"/>
        </w:rPr>
        <w:t>hésitation</w:t>
      </w:r>
      <w:r w:rsidR="00681EA5">
        <w:rPr>
          <w:rFonts w:ascii="Linux Biolinum" w:hAnsi="Linux Biolinum" w:cs="Linux Biolinum"/>
        </w:rPr>
        <w:t>s</w:t>
      </w:r>
      <w:r w:rsidR="00787C77">
        <w:rPr>
          <w:rFonts w:ascii="Linux Biolinum" w:hAnsi="Linux Biolinum" w:cs="Linux Biolinum"/>
        </w:rPr>
        <w:t>,</w:t>
      </w:r>
      <w:r w:rsidR="005F170D" w:rsidRPr="005F170D">
        <w:rPr>
          <w:rFonts w:ascii="Linux Biolinum" w:hAnsi="Linux Biolinum" w:cs="Linux Biolinum"/>
        </w:rPr>
        <w:t xml:space="preserve"> mais il l</w:t>
      </w:r>
      <w:r w:rsidR="002B2F72">
        <w:rPr>
          <w:rFonts w:ascii="Linux Biolinum" w:hAnsi="Linux Biolinum" w:cs="Linux Biolinum"/>
        </w:rPr>
        <w:t>’</w:t>
      </w:r>
      <w:r w:rsidR="005F170D" w:rsidRPr="005F170D">
        <w:rPr>
          <w:rFonts w:ascii="Linux Biolinum" w:hAnsi="Linux Biolinum" w:cs="Linux Biolinum"/>
        </w:rPr>
        <w:t>avait</w:t>
      </w:r>
      <w:r w:rsidR="00681EA5">
        <w:rPr>
          <w:rFonts w:ascii="Linux Biolinum" w:hAnsi="Linux Biolinum" w:cs="Linux Biolinum"/>
        </w:rPr>
        <w:t xml:space="preserve"> </w:t>
      </w:r>
      <w:r w:rsidR="005F170D" w:rsidRPr="005F170D">
        <w:rPr>
          <w:rFonts w:ascii="Linux Biolinum" w:hAnsi="Linux Biolinum" w:cs="Linux Biolinum"/>
        </w:rPr>
        <w:t>fait</w:t>
      </w:r>
      <w:r w:rsidR="00787C77">
        <w:rPr>
          <w:rFonts w:ascii="Linux Biolinum" w:hAnsi="Linux Biolinum" w:cs="Linux Biolinum"/>
        </w:rPr>
        <w:t xml:space="preserve"> –, </w:t>
      </w:r>
      <w:r w:rsidR="005F170D" w:rsidRPr="005F170D">
        <w:rPr>
          <w:rFonts w:ascii="Linux Biolinum" w:hAnsi="Linux Biolinum" w:cs="Linux Biolinum"/>
        </w:rPr>
        <w:t>donc on ne découvre pas la</w:t>
      </w:r>
      <w:r w:rsidR="00283CD6">
        <w:rPr>
          <w:rFonts w:ascii="Linux Biolinum" w:hAnsi="Linux Biolinum" w:cs="Linux Biolinum"/>
        </w:rPr>
        <w:t xml:space="preserve"> C</w:t>
      </w:r>
      <w:r w:rsidR="005F170D" w:rsidRPr="005F170D">
        <w:rPr>
          <w:rFonts w:ascii="Linux Biolinum" w:hAnsi="Linux Biolinum" w:cs="Linux Biolinum"/>
        </w:rPr>
        <w:t xml:space="preserve">onstitution en </w:t>
      </w:r>
      <w:r w:rsidR="00184E44" w:rsidRPr="005F170D">
        <w:rPr>
          <w:rFonts w:ascii="Linux Biolinum" w:hAnsi="Linux Biolinum" w:cs="Linux Biolinum"/>
        </w:rPr>
        <w:t>France</w:t>
      </w:r>
      <w:r w:rsidR="005F170D" w:rsidRPr="005F170D">
        <w:rPr>
          <w:rFonts w:ascii="Linux Biolinum" w:hAnsi="Linux Biolinum" w:cs="Linux Biolinum"/>
        </w:rPr>
        <w:t xml:space="preserve"> en 1958</w:t>
      </w:r>
      <w:r w:rsidR="00F23C88">
        <w:rPr>
          <w:rFonts w:ascii="Linux Biolinum" w:hAnsi="Linux Biolinum" w:cs="Linux Biolinum"/>
        </w:rPr>
        <w:t>.</w:t>
      </w:r>
      <w:r w:rsidR="00FF2134">
        <w:rPr>
          <w:rFonts w:ascii="Linux Biolinum" w:hAnsi="Linux Biolinum" w:cs="Linux Biolinum"/>
        </w:rPr>
        <w:t xml:space="preserve"> C</w:t>
      </w:r>
      <w:r w:rsidR="00501843">
        <w:rPr>
          <w:rFonts w:ascii="Linux Biolinum" w:hAnsi="Linux Biolinum" w:cs="Linux Biolinum"/>
        </w:rPr>
        <w:t>e qu’on décou</w:t>
      </w:r>
      <w:r w:rsidR="005F170D" w:rsidRPr="005F170D">
        <w:rPr>
          <w:rFonts w:ascii="Linux Biolinum" w:hAnsi="Linux Biolinum" w:cs="Linux Biolinum"/>
        </w:rPr>
        <w:t>vre</w:t>
      </w:r>
      <w:r w:rsidR="00354282">
        <w:rPr>
          <w:rFonts w:ascii="Linux Biolinum" w:hAnsi="Linux Biolinum" w:cs="Linux Biolinum"/>
        </w:rPr>
        <w:t xml:space="preserve"> </w:t>
      </w:r>
      <w:r w:rsidR="00501843">
        <w:rPr>
          <w:rFonts w:ascii="Linux Biolinum" w:hAnsi="Linux Biolinum" w:cs="Linux Biolinum"/>
        </w:rPr>
        <w:t xml:space="preserve">en 1958, c’est </w:t>
      </w:r>
      <w:r w:rsidR="005F170D" w:rsidRPr="005F170D">
        <w:rPr>
          <w:rFonts w:ascii="Linux Biolinum" w:hAnsi="Linux Biolinum" w:cs="Linux Biolinum"/>
        </w:rPr>
        <w:t>la constitutionnalité</w:t>
      </w:r>
      <w:r w:rsidR="00480F7F">
        <w:rPr>
          <w:rFonts w:ascii="Linux Biolinum" w:hAnsi="Linux Biolinum" w:cs="Linux Biolinum"/>
        </w:rPr>
        <w:t>,</w:t>
      </w:r>
      <w:r w:rsidR="005F170D" w:rsidRPr="005F170D">
        <w:rPr>
          <w:rFonts w:ascii="Linux Biolinum" w:hAnsi="Linux Biolinum" w:cs="Linux Biolinum"/>
        </w:rPr>
        <w:t xml:space="preserve"> et au travers de</w:t>
      </w:r>
      <w:r w:rsidR="00354282">
        <w:rPr>
          <w:rFonts w:ascii="Linux Biolinum" w:hAnsi="Linux Biolinum" w:cs="Linux Biolinum"/>
        </w:rPr>
        <w:t xml:space="preserve"> </w:t>
      </w:r>
      <w:r w:rsidR="005F170D" w:rsidRPr="005F170D">
        <w:rPr>
          <w:rFonts w:ascii="Linux Biolinum" w:hAnsi="Linux Biolinum" w:cs="Linux Biolinum"/>
        </w:rPr>
        <w:t>cette découverte de la</w:t>
      </w:r>
      <w:r w:rsidR="00354282">
        <w:rPr>
          <w:rFonts w:ascii="Linux Biolinum" w:hAnsi="Linux Biolinum" w:cs="Linux Biolinum"/>
        </w:rPr>
        <w:t xml:space="preserve"> </w:t>
      </w:r>
      <w:r w:rsidR="005F170D" w:rsidRPr="005F170D">
        <w:rPr>
          <w:rFonts w:ascii="Linux Biolinum" w:hAnsi="Linux Biolinum" w:cs="Linux Biolinum"/>
        </w:rPr>
        <w:t>constitutionnalité</w:t>
      </w:r>
      <w:r w:rsidR="00354282">
        <w:rPr>
          <w:rFonts w:ascii="Linux Biolinum" w:hAnsi="Linux Biolinum" w:cs="Linux Biolinum"/>
        </w:rPr>
        <w:t>,</w:t>
      </w:r>
      <w:r w:rsidR="005F170D" w:rsidRPr="005F170D">
        <w:rPr>
          <w:rFonts w:ascii="Linux Biolinum" w:hAnsi="Linux Biolinum" w:cs="Linux Biolinum"/>
        </w:rPr>
        <w:t xml:space="preserve"> on va découvrir que</w:t>
      </w:r>
      <w:r w:rsidR="00354282">
        <w:rPr>
          <w:rFonts w:ascii="Linux Biolinum" w:hAnsi="Linux Biolinum" w:cs="Linux Biolinum"/>
        </w:rPr>
        <w:t xml:space="preserve"> </w:t>
      </w:r>
      <w:r w:rsidR="005F170D" w:rsidRPr="005F170D">
        <w:rPr>
          <w:rFonts w:ascii="Linux Biolinum" w:hAnsi="Linux Biolinum" w:cs="Linux Biolinum"/>
        </w:rPr>
        <w:t>le texte constitutionnel d</w:t>
      </w:r>
      <w:r w:rsidR="00956B46">
        <w:rPr>
          <w:rFonts w:ascii="Linux Biolinum" w:hAnsi="Linux Biolinum" w:cs="Linux Biolinum"/>
        </w:rPr>
        <w:t xml:space="preserve">evient </w:t>
      </w:r>
      <w:r w:rsidR="005F170D" w:rsidRPr="005F170D">
        <w:rPr>
          <w:rFonts w:ascii="Linux Biolinum" w:hAnsi="Linux Biolinum" w:cs="Linux Biolinum"/>
        </w:rPr>
        <w:t>un texte</w:t>
      </w:r>
      <w:r w:rsidR="00956B46">
        <w:rPr>
          <w:rFonts w:ascii="Linux Biolinum" w:hAnsi="Linux Biolinum" w:cs="Linux Biolinum"/>
        </w:rPr>
        <w:t xml:space="preserve"> </w:t>
      </w:r>
      <w:r w:rsidR="005F170D" w:rsidRPr="005F170D">
        <w:rPr>
          <w:rFonts w:ascii="Linux Biolinum" w:hAnsi="Linux Biolinum" w:cs="Linux Biolinum"/>
        </w:rPr>
        <w:t>juridique applicable</w:t>
      </w:r>
      <w:r w:rsidR="00AF70EA">
        <w:rPr>
          <w:rFonts w:ascii="Linux Biolinum" w:hAnsi="Linux Biolinum" w:cs="Linux Biolinum"/>
        </w:rPr>
        <w:t>,</w:t>
      </w:r>
      <w:r w:rsidR="005F170D" w:rsidRPr="005F170D">
        <w:rPr>
          <w:rFonts w:ascii="Linux Biolinum" w:hAnsi="Linux Biolinum" w:cs="Linux Biolinum"/>
        </w:rPr>
        <w:t xml:space="preserve"> sanctionné par un</w:t>
      </w:r>
      <w:r w:rsidR="00956B46">
        <w:rPr>
          <w:rFonts w:ascii="Linux Biolinum" w:hAnsi="Linux Biolinum" w:cs="Linux Biolinum"/>
        </w:rPr>
        <w:t xml:space="preserve"> </w:t>
      </w:r>
      <w:r w:rsidR="005F170D" w:rsidRPr="005F170D">
        <w:rPr>
          <w:rFonts w:ascii="Linux Biolinum" w:hAnsi="Linux Biolinum" w:cs="Linux Biolinum"/>
        </w:rPr>
        <w:t>juge</w:t>
      </w:r>
      <w:r w:rsidR="00AF70EA">
        <w:rPr>
          <w:rFonts w:ascii="Linux Biolinum" w:hAnsi="Linux Biolinum" w:cs="Linux Biolinum"/>
        </w:rPr>
        <w:t>,</w:t>
      </w:r>
      <w:r w:rsidR="005F170D" w:rsidRPr="005F170D">
        <w:rPr>
          <w:rFonts w:ascii="Linux Biolinum" w:hAnsi="Linux Biolinum" w:cs="Linux Biolinum"/>
        </w:rPr>
        <w:t xml:space="preserve"> opposable y compris à la majorité</w:t>
      </w:r>
      <w:r w:rsidR="00435148">
        <w:rPr>
          <w:rFonts w:ascii="Linux Biolinum" w:hAnsi="Linux Biolinum" w:cs="Linux Biolinum"/>
        </w:rPr>
        <w:t xml:space="preserve"> </w:t>
      </w:r>
      <w:r w:rsidR="005F170D" w:rsidRPr="005F170D">
        <w:rPr>
          <w:rFonts w:ascii="Linux Biolinum" w:hAnsi="Linux Biolinum" w:cs="Linux Biolinum"/>
        </w:rPr>
        <w:t>politique</w:t>
      </w:r>
      <w:r w:rsidR="00AF70EA">
        <w:rPr>
          <w:rFonts w:ascii="Linux Biolinum" w:hAnsi="Linux Biolinum" w:cs="Linux Biolinum"/>
        </w:rPr>
        <w:t>,</w:t>
      </w:r>
      <w:r w:rsidR="005F170D" w:rsidRPr="005F170D">
        <w:rPr>
          <w:rFonts w:ascii="Linux Biolinum" w:hAnsi="Linux Biolinum" w:cs="Linux Biolinum"/>
        </w:rPr>
        <w:t xml:space="preserve"> et susceptible de pouvoir</w:t>
      </w:r>
      <w:r w:rsidR="00435148">
        <w:rPr>
          <w:rFonts w:ascii="Linux Biolinum" w:hAnsi="Linux Biolinum" w:cs="Linux Biolinum"/>
        </w:rPr>
        <w:t xml:space="preserve"> </w:t>
      </w:r>
      <w:r w:rsidR="005F170D" w:rsidRPr="005F170D">
        <w:rPr>
          <w:rFonts w:ascii="Linux Biolinum" w:hAnsi="Linux Biolinum" w:cs="Linux Biolinum"/>
        </w:rPr>
        <w:t>produire des effets jur</w:t>
      </w:r>
      <w:r w:rsidR="005F170D" w:rsidRPr="005F170D">
        <w:rPr>
          <w:rFonts w:ascii="Linux Biolinum" w:hAnsi="Linux Biolinum" w:cs="Linux Biolinum"/>
        </w:rPr>
        <w:t>i</w:t>
      </w:r>
      <w:r w:rsidR="005F170D" w:rsidRPr="005F170D">
        <w:rPr>
          <w:rFonts w:ascii="Linux Biolinum" w:hAnsi="Linux Biolinum" w:cs="Linux Biolinum"/>
        </w:rPr>
        <w:t>diques</w:t>
      </w:r>
      <w:r w:rsidR="00435148">
        <w:rPr>
          <w:rFonts w:ascii="Linux Biolinum" w:hAnsi="Linux Biolinum" w:cs="Linux Biolinum"/>
        </w:rPr>
        <w:t xml:space="preserve"> </w:t>
      </w:r>
      <w:r w:rsidR="005F170D" w:rsidRPr="005F170D">
        <w:rPr>
          <w:rFonts w:ascii="Linux Biolinum" w:hAnsi="Linux Biolinum" w:cs="Linux Biolinum"/>
        </w:rPr>
        <w:t>contraignants</w:t>
      </w:r>
      <w:r w:rsidR="00576BDD">
        <w:rPr>
          <w:rFonts w:ascii="Linux Biolinum" w:hAnsi="Linux Biolinum" w:cs="Linux Biolinum"/>
        </w:rPr>
        <w:t>. L</w:t>
      </w:r>
      <w:r w:rsidR="005F170D" w:rsidRPr="005F170D">
        <w:rPr>
          <w:rFonts w:ascii="Linux Biolinum" w:hAnsi="Linux Biolinum" w:cs="Linux Biolinum"/>
        </w:rPr>
        <w:t>a grande</w:t>
      </w:r>
      <w:r w:rsidR="0041362F">
        <w:rPr>
          <w:rFonts w:ascii="Linux Biolinum" w:hAnsi="Linux Biolinum" w:cs="Linux Biolinum"/>
        </w:rPr>
        <w:t xml:space="preserve"> </w:t>
      </w:r>
      <w:r w:rsidR="005F170D" w:rsidRPr="005F170D">
        <w:rPr>
          <w:rFonts w:ascii="Linux Biolinum" w:hAnsi="Linux Biolinum" w:cs="Linux Biolinum"/>
        </w:rPr>
        <w:t xml:space="preserve">révolution que met en scène le </w:t>
      </w:r>
      <w:r w:rsidR="00D9009A">
        <w:rPr>
          <w:rFonts w:ascii="Linux Biolinum" w:hAnsi="Linux Biolinum" w:cs="Linux Biolinum"/>
        </w:rPr>
        <w:t>C</w:t>
      </w:r>
      <w:r w:rsidR="005F170D" w:rsidRPr="005F170D">
        <w:rPr>
          <w:rFonts w:ascii="Linux Biolinum" w:hAnsi="Linux Biolinum" w:cs="Linux Biolinum"/>
        </w:rPr>
        <w:t>onseil</w:t>
      </w:r>
      <w:r w:rsidR="00D9009A">
        <w:rPr>
          <w:rFonts w:ascii="Linux Biolinum" w:hAnsi="Linux Biolinum" w:cs="Linux Biolinum"/>
        </w:rPr>
        <w:t xml:space="preserve"> </w:t>
      </w:r>
      <w:r w:rsidR="005F170D" w:rsidRPr="005F170D">
        <w:rPr>
          <w:rFonts w:ascii="Linux Biolinum" w:hAnsi="Linux Biolinum" w:cs="Linux Biolinum"/>
        </w:rPr>
        <w:t>constitutionnel</w:t>
      </w:r>
      <w:r w:rsidR="00D9009A">
        <w:rPr>
          <w:rFonts w:ascii="Linux Biolinum" w:hAnsi="Linux Biolinum" w:cs="Linux Biolinum"/>
        </w:rPr>
        <w:t>,</w:t>
      </w:r>
      <w:r w:rsidR="005F170D" w:rsidRPr="005F170D">
        <w:rPr>
          <w:rFonts w:ascii="Linux Biolinum" w:hAnsi="Linux Biolinum" w:cs="Linux Biolinum"/>
        </w:rPr>
        <w:t xml:space="preserve"> c</w:t>
      </w:r>
      <w:r w:rsidR="002B2F72">
        <w:rPr>
          <w:rFonts w:ascii="Linux Biolinum" w:hAnsi="Linux Biolinum" w:cs="Linux Biolinum"/>
        </w:rPr>
        <w:t>’</w:t>
      </w:r>
      <w:r w:rsidR="005F170D" w:rsidRPr="005F170D">
        <w:rPr>
          <w:rFonts w:ascii="Linux Biolinum" w:hAnsi="Linux Biolinum" w:cs="Linux Biolinum"/>
        </w:rPr>
        <w:t>est l</w:t>
      </w:r>
      <w:r w:rsidR="002B2F72">
        <w:rPr>
          <w:rFonts w:ascii="Linux Biolinum" w:hAnsi="Linux Biolinum" w:cs="Linux Biolinum"/>
        </w:rPr>
        <w:t>’</w:t>
      </w:r>
      <w:r w:rsidR="005F170D" w:rsidRPr="005F170D">
        <w:rPr>
          <w:rFonts w:ascii="Linux Biolinum" w:hAnsi="Linux Biolinum" w:cs="Linux Biolinum"/>
        </w:rPr>
        <w:t>article 62 qui</w:t>
      </w:r>
      <w:r w:rsidR="00D9009A">
        <w:rPr>
          <w:rFonts w:ascii="Linux Biolinum" w:hAnsi="Linux Biolinum" w:cs="Linux Biolinum"/>
        </w:rPr>
        <w:t xml:space="preserve"> i</w:t>
      </w:r>
      <w:r w:rsidR="005F170D" w:rsidRPr="005F170D">
        <w:rPr>
          <w:rFonts w:ascii="Linux Biolinum" w:hAnsi="Linux Biolinum" w:cs="Linux Biolinum"/>
        </w:rPr>
        <w:t>mpose ses décisions à tout</w:t>
      </w:r>
      <w:r w:rsidR="0010032D">
        <w:rPr>
          <w:rFonts w:ascii="Linux Biolinum" w:hAnsi="Linux Biolinum" w:cs="Linux Biolinum"/>
        </w:rPr>
        <w:t>e</w:t>
      </w:r>
      <w:r w:rsidR="005F170D" w:rsidRPr="005F170D">
        <w:rPr>
          <w:rFonts w:ascii="Linux Biolinum" w:hAnsi="Linux Biolinum" w:cs="Linux Biolinum"/>
        </w:rPr>
        <w:t xml:space="preserve"> autorité</w:t>
      </w:r>
      <w:r w:rsidR="00D9009A">
        <w:rPr>
          <w:rFonts w:ascii="Linux Biolinum" w:hAnsi="Linux Biolinum" w:cs="Linux Biolinum"/>
        </w:rPr>
        <w:t xml:space="preserve"> </w:t>
      </w:r>
      <w:r w:rsidR="0044757E">
        <w:rPr>
          <w:rFonts w:ascii="Linux Biolinum" w:hAnsi="Linux Biolinum" w:cs="Linux Biolinum"/>
        </w:rPr>
        <w:t>juridictionnelle et administrative.</w:t>
      </w:r>
    </w:p>
    <w:p w:rsidR="00690C7E" w:rsidRDefault="00D9009A" w:rsidP="00690C7E">
      <w:pPr>
        <w:ind w:firstLine="425"/>
        <w:rPr>
          <w:rFonts w:ascii="Linux Biolinum" w:hAnsi="Linux Biolinum" w:cs="Linux Biolinum"/>
        </w:rPr>
      </w:pPr>
      <w:r>
        <w:rPr>
          <w:rFonts w:ascii="Linux Biolinum" w:hAnsi="Linux Biolinum" w:cs="Linux Biolinum"/>
        </w:rPr>
        <w:t>C</w:t>
      </w:r>
      <w:r w:rsidR="005F170D" w:rsidRPr="005F170D">
        <w:rPr>
          <w:rFonts w:ascii="Linux Biolinum" w:hAnsi="Linux Biolinum" w:cs="Linux Biolinum"/>
        </w:rPr>
        <w:t>omment le conseil constitutionnel s</w:t>
      </w:r>
      <w:r w:rsidR="002B2F72">
        <w:rPr>
          <w:rFonts w:ascii="Linux Biolinum" w:hAnsi="Linux Biolinum" w:cs="Linux Biolinum"/>
        </w:rPr>
        <w:t>’</w:t>
      </w:r>
      <w:r w:rsidR="00786E2C">
        <w:rPr>
          <w:rFonts w:ascii="Linux Biolinum" w:hAnsi="Linux Biolinum" w:cs="Linux Biolinum"/>
        </w:rPr>
        <w:t xml:space="preserve">y </w:t>
      </w:r>
      <w:r w:rsidR="005F170D" w:rsidRPr="005F170D">
        <w:rPr>
          <w:rFonts w:ascii="Linux Biolinum" w:hAnsi="Linux Biolinum" w:cs="Linux Biolinum"/>
        </w:rPr>
        <w:t>est</w:t>
      </w:r>
      <w:r w:rsidR="00786E2C">
        <w:rPr>
          <w:rFonts w:ascii="Linux Biolinum" w:hAnsi="Linux Biolinum" w:cs="Linux Biolinum"/>
        </w:rPr>
        <w:t>-</w:t>
      </w:r>
      <w:r w:rsidR="005F170D" w:rsidRPr="005F170D">
        <w:rPr>
          <w:rFonts w:ascii="Linux Biolinum" w:hAnsi="Linux Biolinum" w:cs="Linux Biolinum"/>
        </w:rPr>
        <w:t>il pris pour créer ces conditions de</w:t>
      </w:r>
      <w:r w:rsidR="00786E2C">
        <w:rPr>
          <w:rFonts w:ascii="Linux Biolinum" w:hAnsi="Linux Biolinum" w:cs="Linux Biolinum"/>
        </w:rPr>
        <w:t xml:space="preserve"> </w:t>
      </w:r>
      <w:r w:rsidR="005F170D" w:rsidRPr="005F170D">
        <w:rPr>
          <w:rFonts w:ascii="Linux Biolinum" w:hAnsi="Linux Biolinum" w:cs="Linux Biolinum"/>
        </w:rPr>
        <w:t>dévelo</w:t>
      </w:r>
      <w:r w:rsidR="005F170D" w:rsidRPr="005F170D">
        <w:rPr>
          <w:rFonts w:ascii="Linux Biolinum" w:hAnsi="Linux Biolinum" w:cs="Linux Biolinum"/>
        </w:rPr>
        <w:t>p</w:t>
      </w:r>
      <w:r w:rsidR="005F170D" w:rsidRPr="005F170D">
        <w:rPr>
          <w:rFonts w:ascii="Linux Biolinum" w:hAnsi="Linux Biolinum" w:cs="Linux Biolinum"/>
        </w:rPr>
        <w:t>pement d</w:t>
      </w:r>
      <w:r w:rsidR="002B2F72">
        <w:rPr>
          <w:rFonts w:ascii="Linux Biolinum" w:hAnsi="Linux Biolinum" w:cs="Linux Biolinum"/>
        </w:rPr>
        <w:t>’</w:t>
      </w:r>
      <w:r w:rsidR="005F170D" w:rsidRPr="005F170D">
        <w:rPr>
          <w:rFonts w:ascii="Linux Biolinum" w:hAnsi="Linux Biolinum" w:cs="Linux Biolinum"/>
        </w:rPr>
        <w:t>une constitutionnalité</w:t>
      </w:r>
      <w:r w:rsidR="00474BD8">
        <w:rPr>
          <w:rFonts w:ascii="Linux Biolinum" w:hAnsi="Linux Biolinum" w:cs="Linux Biolinum"/>
        </w:rPr>
        <w:t xml:space="preserve"> </w:t>
      </w:r>
      <w:r w:rsidR="005F170D" w:rsidRPr="005F170D">
        <w:rPr>
          <w:rFonts w:ascii="Linux Biolinum" w:hAnsi="Linux Biolinum" w:cs="Linux Biolinum"/>
        </w:rPr>
        <w:t>matériel</w:t>
      </w:r>
      <w:r w:rsidR="00474BD8">
        <w:rPr>
          <w:rFonts w:ascii="Linux Biolinum" w:hAnsi="Linux Biolinum" w:cs="Linux Biolinum"/>
        </w:rPr>
        <w:t>le ?</w:t>
      </w:r>
      <w:r w:rsidR="00EA4268">
        <w:rPr>
          <w:rFonts w:ascii="Linux Biolinum" w:hAnsi="Linux Biolinum" w:cs="Linux Biolinum"/>
        </w:rPr>
        <w:t xml:space="preserve"> T</w:t>
      </w:r>
      <w:r w:rsidR="005F170D" w:rsidRPr="005F170D">
        <w:rPr>
          <w:rFonts w:ascii="Linux Biolinum" w:hAnsi="Linux Biolinum" w:cs="Linux Biolinum"/>
        </w:rPr>
        <w:t>rès sommairement</w:t>
      </w:r>
      <w:r w:rsidR="00EA4268">
        <w:rPr>
          <w:rFonts w:ascii="Linux Biolinum" w:hAnsi="Linux Biolinum" w:cs="Linux Biolinum"/>
        </w:rPr>
        <w:t xml:space="preserve">, </w:t>
      </w:r>
      <w:r w:rsidR="005F170D" w:rsidRPr="005F170D">
        <w:rPr>
          <w:rFonts w:ascii="Linux Biolinum" w:hAnsi="Linux Biolinum" w:cs="Linux Biolinum"/>
        </w:rPr>
        <w:t>parce qu</w:t>
      </w:r>
      <w:r w:rsidR="002B2F72">
        <w:rPr>
          <w:rFonts w:ascii="Linux Biolinum" w:hAnsi="Linux Biolinum" w:cs="Linux Biolinum"/>
        </w:rPr>
        <w:t>’</w:t>
      </w:r>
      <w:r w:rsidR="005F170D" w:rsidRPr="005F170D">
        <w:rPr>
          <w:rFonts w:ascii="Linux Biolinum" w:hAnsi="Linux Biolinum" w:cs="Linux Biolinum"/>
        </w:rPr>
        <w:t>il s</w:t>
      </w:r>
      <w:r w:rsidR="002B2F72">
        <w:rPr>
          <w:rFonts w:ascii="Linux Biolinum" w:hAnsi="Linux Biolinum" w:cs="Linux Biolinum"/>
        </w:rPr>
        <w:t>’</w:t>
      </w:r>
      <w:r w:rsidR="005F170D" w:rsidRPr="005F170D">
        <w:rPr>
          <w:rFonts w:ascii="Linux Biolinum" w:hAnsi="Linux Biolinum" w:cs="Linux Biolinum"/>
        </w:rPr>
        <w:t>agit pas év</w:t>
      </w:r>
      <w:r w:rsidR="005F170D" w:rsidRPr="005F170D">
        <w:rPr>
          <w:rFonts w:ascii="Linux Biolinum" w:hAnsi="Linux Biolinum" w:cs="Linux Biolinum"/>
        </w:rPr>
        <w:t>i</w:t>
      </w:r>
      <w:r w:rsidR="005F170D" w:rsidRPr="005F170D">
        <w:rPr>
          <w:rFonts w:ascii="Linux Biolinum" w:hAnsi="Linux Biolinum" w:cs="Linux Biolinum"/>
        </w:rPr>
        <w:t>demment ici ni</w:t>
      </w:r>
      <w:r w:rsidR="00EA4268">
        <w:rPr>
          <w:rFonts w:ascii="Linux Biolinum" w:hAnsi="Linux Biolinum" w:cs="Linux Biolinum"/>
        </w:rPr>
        <w:t xml:space="preserve"> </w:t>
      </w:r>
      <w:r w:rsidR="005F170D" w:rsidRPr="005F170D">
        <w:rPr>
          <w:rFonts w:ascii="Linux Biolinum" w:hAnsi="Linux Biolinum" w:cs="Linux Biolinum"/>
        </w:rPr>
        <w:t>de reprendre l</w:t>
      </w:r>
      <w:r w:rsidR="002B2F72">
        <w:rPr>
          <w:rFonts w:ascii="Linux Biolinum" w:hAnsi="Linux Biolinum" w:cs="Linux Biolinum"/>
        </w:rPr>
        <w:t>’</w:t>
      </w:r>
      <w:r w:rsidR="005F170D" w:rsidRPr="005F170D">
        <w:rPr>
          <w:rFonts w:ascii="Linux Biolinum" w:hAnsi="Linux Biolinum" w:cs="Linux Biolinum"/>
        </w:rPr>
        <w:t>intégralité du document</w:t>
      </w:r>
      <w:r w:rsidR="00EA4268">
        <w:rPr>
          <w:rFonts w:ascii="Linux Biolinum" w:hAnsi="Linux Biolinum" w:cs="Linux Biolinum"/>
        </w:rPr>
        <w:t xml:space="preserve"> </w:t>
      </w:r>
      <w:r w:rsidR="005F170D" w:rsidRPr="005F170D">
        <w:rPr>
          <w:rFonts w:ascii="Linux Biolinum" w:hAnsi="Linux Biolinum" w:cs="Linux Biolinum"/>
        </w:rPr>
        <w:t>que vous allez avoir</w:t>
      </w:r>
      <w:r w:rsidR="00EA4268">
        <w:rPr>
          <w:rFonts w:ascii="Linux Biolinum" w:hAnsi="Linux Biolinum" w:cs="Linux Biolinum"/>
        </w:rPr>
        <w:t>,</w:t>
      </w:r>
      <w:r w:rsidR="005F170D" w:rsidRPr="005F170D">
        <w:rPr>
          <w:rFonts w:ascii="Linux Biolinum" w:hAnsi="Linux Biolinum" w:cs="Linux Biolinum"/>
        </w:rPr>
        <w:t xml:space="preserve"> ni d</w:t>
      </w:r>
      <w:r w:rsidR="002B2F72">
        <w:rPr>
          <w:rFonts w:ascii="Linux Biolinum" w:hAnsi="Linux Biolinum" w:cs="Linux Biolinum"/>
        </w:rPr>
        <w:t>’</w:t>
      </w:r>
      <w:r w:rsidR="005F170D" w:rsidRPr="005F170D">
        <w:rPr>
          <w:rFonts w:ascii="Linux Biolinum" w:hAnsi="Linux Biolinum" w:cs="Linux Biolinum"/>
        </w:rPr>
        <w:t>épuiser ce</w:t>
      </w:r>
      <w:r w:rsidR="00EA4268">
        <w:rPr>
          <w:rFonts w:ascii="Linux Biolinum" w:hAnsi="Linux Biolinum" w:cs="Linux Biolinum"/>
        </w:rPr>
        <w:t xml:space="preserve"> </w:t>
      </w:r>
      <w:r w:rsidR="008D476C" w:rsidRPr="005F170D">
        <w:rPr>
          <w:rFonts w:ascii="Linux Biolinum" w:hAnsi="Linux Biolinum" w:cs="Linux Biolinum"/>
        </w:rPr>
        <w:t>choix-là</w:t>
      </w:r>
      <w:r w:rsidR="005F170D" w:rsidRPr="005F170D">
        <w:rPr>
          <w:rFonts w:ascii="Linux Biolinum" w:hAnsi="Linux Biolinum" w:cs="Linux Biolinum"/>
        </w:rPr>
        <w:t xml:space="preserve"> que vous verrez régulièrement</w:t>
      </w:r>
      <w:r w:rsidR="00246321">
        <w:rPr>
          <w:rFonts w:ascii="Linux Biolinum" w:hAnsi="Linux Biolinum" w:cs="Linux Biolinum"/>
        </w:rPr>
        <w:t xml:space="preserve"> </w:t>
      </w:r>
      <w:r w:rsidR="005F170D" w:rsidRPr="005F170D">
        <w:rPr>
          <w:rFonts w:ascii="Linux Biolinum" w:hAnsi="Linux Biolinum" w:cs="Linux Biolinum"/>
        </w:rPr>
        <w:t>deuxième année</w:t>
      </w:r>
      <w:r w:rsidR="00246321">
        <w:rPr>
          <w:rFonts w:ascii="Linux Biolinum" w:hAnsi="Linux Biolinum" w:cs="Linux Biolinum"/>
        </w:rPr>
        <w:t>,</w:t>
      </w:r>
      <w:r w:rsidR="005F170D" w:rsidRPr="005F170D">
        <w:rPr>
          <w:rFonts w:ascii="Linux Biolinum" w:hAnsi="Linux Biolinum" w:cs="Linux Biolinum"/>
        </w:rPr>
        <w:t xml:space="preserve"> en </w:t>
      </w:r>
      <w:r w:rsidR="00246321">
        <w:rPr>
          <w:rFonts w:ascii="Linux Biolinum" w:hAnsi="Linux Biolinum" w:cs="Linux Biolinum"/>
        </w:rPr>
        <w:t>troisièm</w:t>
      </w:r>
      <w:r w:rsidR="005F170D" w:rsidRPr="005F170D">
        <w:rPr>
          <w:rFonts w:ascii="Linux Biolinum" w:hAnsi="Linux Biolinum" w:cs="Linux Biolinum"/>
        </w:rPr>
        <w:t>e année</w:t>
      </w:r>
      <w:r w:rsidR="008D476C">
        <w:rPr>
          <w:rFonts w:ascii="Linux Biolinum" w:hAnsi="Linux Biolinum" w:cs="Linux Biolinum"/>
        </w:rPr>
        <w:t>,</w:t>
      </w:r>
      <w:r w:rsidR="005F170D" w:rsidRPr="005F170D">
        <w:rPr>
          <w:rFonts w:ascii="Linux Biolinum" w:hAnsi="Linux Biolinum" w:cs="Linux Biolinum"/>
        </w:rPr>
        <w:t xml:space="preserve"> c</w:t>
      </w:r>
      <w:r w:rsidR="002B2F72">
        <w:rPr>
          <w:rFonts w:ascii="Linux Biolinum" w:hAnsi="Linux Biolinum" w:cs="Linux Biolinum"/>
        </w:rPr>
        <w:t>’</w:t>
      </w:r>
      <w:r w:rsidR="005F170D" w:rsidRPr="005F170D">
        <w:rPr>
          <w:rFonts w:ascii="Linux Biolinum" w:hAnsi="Linux Biolinum" w:cs="Linux Biolinum"/>
        </w:rPr>
        <w:t>est le</w:t>
      </w:r>
      <w:r w:rsidR="008D476C">
        <w:rPr>
          <w:rFonts w:ascii="Linux Biolinum" w:hAnsi="Linux Biolinum" w:cs="Linux Biolinum"/>
        </w:rPr>
        <w:t xml:space="preserve"> </w:t>
      </w:r>
      <w:r w:rsidR="005F170D" w:rsidRPr="005F170D">
        <w:rPr>
          <w:rFonts w:ascii="Linux Biolinum" w:hAnsi="Linux Biolinum" w:cs="Linux Biolinum"/>
        </w:rPr>
        <w:t>cha</w:t>
      </w:r>
      <w:r w:rsidR="000168D4">
        <w:rPr>
          <w:rFonts w:ascii="Linux Biolinum" w:hAnsi="Linux Biolinum" w:cs="Linux Biolinum"/>
        </w:rPr>
        <w:t>mp</w:t>
      </w:r>
      <w:r w:rsidR="005F170D" w:rsidRPr="005F170D">
        <w:rPr>
          <w:rFonts w:ascii="Linux Biolinum" w:hAnsi="Linux Biolinum" w:cs="Linux Biolinum"/>
        </w:rPr>
        <w:t xml:space="preserve"> très compliqué qui est devenu </w:t>
      </w:r>
      <w:r w:rsidR="00AA4FBE">
        <w:rPr>
          <w:rFonts w:ascii="Linux Biolinum" w:hAnsi="Linux Biolinum" w:cs="Linux Biolinum"/>
        </w:rPr>
        <w:t xml:space="preserve">aujourd’hui </w:t>
      </w:r>
      <w:r w:rsidR="005F170D" w:rsidRPr="005F170D">
        <w:rPr>
          <w:rFonts w:ascii="Linux Biolinum" w:hAnsi="Linux Biolinum" w:cs="Linux Biolinum"/>
        </w:rPr>
        <w:t>un</w:t>
      </w:r>
      <w:r w:rsidR="000168D4">
        <w:rPr>
          <w:rFonts w:ascii="Linux Biolinum" w:hAnsi="Linux Biolinum" w:cs="Linux Biolinum"/>
        </w:rPr>
        <w:t xml:space="preserve"> </w:t>
      </w:r>
      <w:r w:rsidR="005F170D" w:rsidRPr="005F170D">
        <w:rPr>
          <w:rFonts w:ascii="Linux Biolinum" w:hAnsi="Linux Biolinum" w:cs="Linux Biolinum"/>
        </w:rPr>
        <w:t>des thèmes centraux de la</w:t>
      </w:r>
      <w:r w:rsidR="00AA4FBE">
        <w:rPr>
          <w:rFonts w:ascii="Linux Biolinum" w:hAnsi="Linux Biolinum" w:cs="Linux Biolinum"/>
        </w:rPr>
        <w:t xml:space="preserve"> </w:t>
      </w:r>
      <w:r w:rsidR="005F170D" w:rsidRPr="005F170D">
        <w:rPr>
          <w:rFonts w:ascii="Linux Biolinum" w:hAnsi="Linux Biolinum" w:cs="Linux Biolinum"/>
        </w:rPr>
        <w:t xml:space="preserve">recherche </w:t>
      </w:r>
      <w:r w:rsidR="00A10D6A">
        <w:rPr>
          <w:rFonts w:ascii="Linux Biolinum" w:hAnsi="Linux Biolinum" w:cs="Linux Biolinum"/>
        </w:rPr>
        <w:t>constit</w:t>
      </w:r>
      <w:r w:rsidR="00A10D6A">
        <w:rPr>
          <w:rFonts w:ascii="Linux Biolinum" w:hAnsi="Linux Biolinum" w:cs="Linux Biolinum"/>
        </w:rPr>
        <w:t>u</w:t>
      </w:r>
      <w:r w:rsidR="00A10D6A">
        <w:rPr>
          <w:rFonts w:ascii="Linux Biolinum" w:hAnsi="Linux Biolinum" w:cs="Linux Biolinum"/>
        </w:rPr>
        <w:t xml:space="preserve">tionnelle </w:t>
      </w:r>
      <w:r w:rsidR="005F170D" w:rsidRPr="005F170D">
        <w:rPr>
          <w:rFonts w:ascii="Linux Biolinum" w:hAnsi="Linux Biolinum" w:cs="Linux Biolinum"/>
        </w:rPr>
        <w:t>française</w:t>
      </w:r>
      <w:r w:rsidR="00A10D6A">
        <w:rPr>
          <w:rFonts w:ascii="Linux Biolinum" w:hAnsi="Linux Biolinum" w:cs="Linux Biolinum"/>
        </w:rPr>
        <w:t>,</w:t>
      </w:r>
      <w:r w:rsidR="005F170D" w:rsidRPr="005F170D">
        <w:rPr>
          <w:rFonts w:ascii="Linux Biolinum" w:hAnsi="Linux Biolinum" w:cs="Linux Biolinum"/>
        </w:rPr>
        <w:t xml:space="preserve"> mais</w:t>
      </w:r>
      <w:r w:rsidR="00A10D6A">
        <w:rPr>
          <w:rFonts w:ascii="Linux Biolinum" w:hAnsi="Linux Biolinum" w:cs="Linux Biolinum"/>
        </w:rPr>
        <w:t xml:space="preserve"> </w:t>
      </w:r>
      <w:r w:rsidR="005F170D" w:rsidRPr="005F170D">
        <w:rPr>
          <w:rFonts w:ascii="Linux Biolinum" w:hAnsi="Linux Biolinum" w:cs="Linux Biolinum"/>
        </w:rPr>
        <w:t>très rapidement à propos de</w:t>
      </w:r>
      <w:r w:rsidR="00AD2E38">
        <w:rPr>
          <w:rFonts w:ascii="Linux Biolinum" w:hAnsi="Linux Biolinum" w:cs="Linux Biolinum"/>
        </w:rPr>
        <w:t xml:space="preserve"> </w:t>
      </w:r>
      <w:r w:rsidR="005F170D" w:rsidRPr="005F170D">
        <w:rPr>
          <w:rFonts w:ascii="Linux Biolinum" w:hAnsi="Linux Biolinum" w:cs="Linux Biolinum"/>
        </w:rPr>
        <w:t>l</w:t>
      </w:r>
      <w:r w:rsidR="002B2F72">
        <w:rPr>
          <w:rFonts w:ascii="Linux Biolinum" w:hAnsi="Linux Biolinum" w:cs="Linux Biolinum"/>
        </w:rPr>
        <w:t>’</w:t>
      </w:r>
      <w:r w:rsidR="005F170D" w:rsidRPr="005F170D">
        <w:rPr>
          <w:rFonts w:ascii="Linux Biolinum" w:hAnsi="Linux Biolinum" w:cs="Linux Biolinum"/>
        </w:rPr>
        <w:t xml:space="preserve">attitude du </w:t>
      </w:r>
      <w:r w:rsidR="00AD2E38">
        <w:rPr>
          <w:rFonts w:ascii="Linux Biolinum" w:hAnsi="Linux Biolinum" w:cs="Linux Biolinum"/>
        </w:rPr>
        <w:t>C</w:t>
      </w:r>
      <w:r w:rsidR="005F170D" w:rsidRPr="005F170D">
        <w:rPr>
          <w:rFonts w:ascii="Linux Biolinum" w:hAnsi="Linux Biolinum" w:cs="Linux Biolinum"/>
        </w:rPr>
        <w:t>onseil constitutionnel</w:t>
      </w:r>
      <w:r w:rsidR="00C32E1C">
        <w:rPr>
          <w:rFonts w:ascii="Linux Biolinum" w:hAnsi="Linux Biolinum" w:cs="Linux Biolinum"/>
        </w:rPr>
        <w:t>,</w:t>
      </w:r>
      <w:r w:rsidR="005F170D" w:rsidRPr="005F170D">
        <w:rPr>
          <w:rFonts w:ascii="Linux Biolinum" w:hAnsi="Linux Biolinum" w:cs="Linux Biolinum"/>
        </w:rPr>
        <w:t xml:space="preserve"> de</w:t>
      </w:r>
      <w:r w:rsidR="00C32E1C">
        <w:rPr>
          <w:rFonts w:ascii="Linux Biolinum" w:hAnsi="Linux Biolinum" w:cs="Linux Biolinum"/>
        </w:rPr>
        <w:t xml:space="preserve"> </w:t>
      </w:r>
      <w:r w:rsidR="005F170D" w:rsidRPr="005F170D">
        <w:rPr>
          <w:rFonts w:ascii="Linux Biolinum" w:hAnsi="Linux Biolinum" w:cs="Linux Biolinum"/>
        </w:rPr>
        <w:t>l</w:t>
      </w:r>
      <w:r w:rsidR="00C32E1C">
        <w:rPr>
          <w:rFonts w:ascii="Linux Biolinum" w:hAnsi="Linux Biolinum" w:cs="Linux Biolinum"/>
        </w:rPr>
        <w:t>’</w:t>
      </w:r>
      <w:r w:rsidR="005F170D" w:rsidRPr="005F170D">
        <w:rPr>
          <w:rFonts w:ascii="Linux Biolinum" w:hAnsi="Linux Biolinum" w:cs="Linux Biolinum"/>
        </w:rPr>
        <w:t>a</w:t>
      </w:r>
      <w:r w:rsidR="00C32E1C">
        <w:rPr>
          <w:rFonts w:ascii="Linux Biolinum" w:hAnsi="Linux Biolinum" w:cs="Linux Biolinum"/>
        </w:rPr>
        <w:t>p</w:t>
      </w:r>
      <w:r w:rsidR="005F170D" w:rsidRPr="005F170D">
        <w:rPr>
          <w:rFonts w:ascii="Linux Biolinum" w:hAnsi="Linux Biolinum" w:cs="Linux Biolinum"/>
        </w:rPr>
        <w:t xml:space="preserve">port du </w:t>
      </w:r>
      <w:r w:rsidR="00C32E1C">
        <w:rPr>
          <w:rFonts w:ascii="Linux Biolinum" w:hAnsi="Linux Biolinum" w:cs="Linux Biolinum"/>
        </w:rPr>
        <w:t>C</w:t>
      </w:r>
      <w:r w:rsidR="005F170D" w:rsidRPr="005F170D">
        <w:rPr>
          <w:rFonts w:ascii="Linux Biolinum" w:hAnsi="Linux Biolinum" w:cs="Linux Biolinum"/>
        </w:rPr>
        <w:t xml:space="preserve">onseil constitutionnel à la </w:t>
      </w:r>
      <w:r w:rsidR="00690C7E">
        <w:rPr>
          <w:rFonts w:ascii="Linux Biolinum" w:hAnsi="Linux Biolinum" w:cs="Linux Biolinum"/>
        </w:rPr>
        <w:t>C</w:t>
      </w:r>
      <w:r w:rsidR="005F170D" w:rsidRPr="005F170D">
        <w:rPr>
          <w:rFonts w:ascii="Linux Biolinum" w:hAnsi="Linux Biolinum" w:cs="Linux Biolinum"/>
        </w:rPr>
        <w:t>onstitution en général</w:t>
      </w:r>
      <w:r w:rsidR="00690C7E">
        <w:rPr>
          <w:rFonts w:ascii="Linux Biolinum" w:hAnsi="Linux Biolinum" w:cs="Linux Biolinum"/>
        </w:rPr>
        <w:t>, deu</w:t>
      </w:r>
      <w:r w:rsidR="005F170D" w:rsidRPr="005F170D">
        <w:rPr>
          <w:rFonts w:ascii="Linux Biolinum" w:hAnsi="Linux Biolinum" w:cs="Linux Biolinum"/>
        </w:rPr>
        <w:t>x points</w:t>
      </w:r>
      <w:r w:rsidR="000B419D">
        <w:rPr>
          <w:rFonts w:ascii="Linux Biolinum" w:hAnsi="Linux Biolinum" w:cs="Linux Biolinum"/>
        </w:rPr>
        <w:t xml:space="preserve"> </w:t>
      </w:r>
      <w:r w:rsidR="005F170D" w:rsidRPr="005F170D">
        <w:rPr>
          <w:rFonts w:ascii="Linux Biolinum" w:hAnsi="Linux Biolinum" w:cs="Linux Biolinum"/>
        </w:rPr>
        <w:t>méritent d</w:t>
      </w:r>
      <w:r w:rsidR="002B2F72">
        <w:rPr>
          <w:rFonts w:ascii="Linux Biolinum" w:hAnsi="Linux Biolinum" w:cs="Linux Biolinum"/>
        </w:rPr>
        <w:t>’</w:t>
      </w:r>
      <w:r w:rsidR="005F170D" w:rsidRPr="005F170D">
        <w:rPr>
          <w:rFonts w:ascii="Linux Biolinum" w:hAnsi="Linux Biolinum" w:cs="Linux Biolinum"/>
        </w:rPr>
        <w:t>être relevés</w:t>
      </w:r>
      <w:r w:rsidR="000B419D">
        <w:rPr>
          <w:rFonts w:ascii="Linux Biolinum" w:hAnsi="Linux Biolinum" w:cs="Linux Biolinum"/>
        </w:rPr>
        <w:t> :</w:t>
      </w:r>
    </w:p>
    <w:p w:rsidR="00231FAF" w:rsidRDefault="003A6179" w:rsidP="00231FAF">
      <w:pPr>
        <w:pStyle w:val="Paragraphedeliste"/>
        <w:numPr>
          <w:ilvl w:val="0"/>
          <w:numId w:val="1"/>
        </w:numPr>
        <w:rPr>
          <w:rFonts w:ascii="Linux Biolinum" w:hAnsi="Linux Biolinum" w:cs="Linux Biolinum"/>
        </w:rPr>
      </w:pPr>
      <w:r w:rsidRPr="00231FAF">
        <w:rPr>
          <w:rFonts w:ascii="Linux Biolinum" w:hAnsi="Linux Biolinum" w:cs="Linux Biolinum"/>
        </w:rPr>
        <w:t>Le</w:t>
      </w:r>
      <w:r w:rsidR="00690C7E" w:rsidRPr="00231FAF">
        <w:rPr>
          <w:rFonts w:ascii="Linux Biolinum" w:hAnsi="Linux Biolinum" w:cs="Linux Biolinum"/>
        </w:rPr>
        <w:t xml:space="preserve"> </w:t>
      </w:r>
      <w:r w:rsidR="005F170D" w:rsidRPr="00231FAF">
        <w:rPr>
          <w:rFonts w:ascii="Linux Biolinum" w:hAnsi="Linux Biolinum" w:cs="Linux Biolinum"/>
        </w:rPr>
        <w:t>premier</w:t>
      </w:r>
      <w:r w:rsidR="000B419D" w:rsidRPr="00231FAF">
        <w:rPr>
          <w:rFonts w:ascii="Linux Biolinum" w:hAnsi="Linux Biolinum" w:cs="Linux Biolinum"/>
        </w:rPr>
        <w:t xml:space="preserve">, </w:t>
      </w:r>
      <w:r w:rsidR="005F170D" w:rsidRPr="00231FAF">
        <w:rPr>
          <w:rFonts w:ascii="Linux Biolinum" w:hAnsi="Linux Biolinum" w:cs="Linux Biolinum"/>
        </w:rPr>
        <w:t>c</w:t>
      </w:r>
      <w:r w:rsidR="002B2F72" w:rsidRPr="00231FAF">
        <w:rPr>
          <w:rFonts w:ascii="Linux Biolinum" w:hAnsi="Linux Biolinum" w:cs="Linux Biolinum"/>
        </w:rPr>
        <w:t>’</w:t>
      </w:r>
      <w:r w:rsidR="005F170D" w:rsidRPr="00231FAF">
        <w:rPr>
          <w:rFonts w:ascii="Linux Biolinum" w:hAnsi="Linux Biolinum" w:cs="Linux Biolinum"/>
        </w:rPr>
        <w:t xml:space="preserve">est que le </w:t>
      </w:r>
      <w:r w:rsidR="000B419D" w:rsidRPr="00231FAF">
        <w:rPr>
          <w:rFonts w:ascii="Linux Biolinum" w:hAnsi="Linux Biolinum" w:cs="Linux Biolinum"/>
        </w:rPr>
        <w:t>C</w:t>
      </w:r>
      <w:r w:rsidR="00690C7E" w:rsidRPr="00231FAF">
        <w:rPr>
          <w:rFonts w:ascii="Linux Biolinum" w:hAnsi="Linux Biolinum" w:cs="Linux Biolinum"/>
        </w:rPr>
        <w:t xml:space="preserve">onseil constitutionnel a </w:t>
      </w:r>
      <w:r w:rsidR="005F170D" w:rsidRPr="00231FAF">
        <w:rPr>
          <w:rFonts w:ascii="Linux Biolinum" w:hAnsi="Linux Biolinum" w:cs="Linux Biolinum"/>
        </w:rPr>
        <w:t>étendu le champ de la</w:t>
      </w:r>
      <w:r w:rsidR="000B419D" w:rsidRPr="00231FAF">
        <w:rPr>
          <w:rFonts w:ascii="Linux Biolinum" w:hAnsi="Linux Biolinum" w:cs="Linux Biolinum"/>
        </w:rPr>
        <w:t xml:space="preserve"> </w:t>
      </w:r>
      <w:r w:rsidR="005F170D" w:rsidRPr="00231FAF">
        <w:rPr>
          <w:rFonts w:ascii="Linux Biolinum" w:hAnsi="Linux Biolinum" w:cs="Linux Biolinum"/>
        </w:rPr>
        <w:t>constitutio</w:t>
      </w:r>
      <w:r w:rsidR="005F170D" w:rsidRPr="00231FAF">
        <w:rPr>
          <w:rFonts w:ascii="Linux Biolinum" w:hAnsi="Linux Biolinum" w:cs="Linux Biolinum"/>
        </w:rPr>
        <w:t>n</w:t>
      </w:r>
      <w:r w:rsidR="005F170D" w:rsidRPr="00231FAF">
        <w:rPr>
          <w:rFonts w:ascii="Linux Biolinum" w:hAnsi="Linux Biolinum" w:cs="Linux Biolinum"/>
        </w:rPr>
        <w:t>nalité</w:t>
      </w:r>
      <w:r w:rsidR="0004682F" w:rsidRPr="00231FAF">
        <w:rPr>
          <w:rFonts w:ascii="Linux Biolinum" w:hAnsi="Linux Biolinum" w:cs="Linux Biolinum"/>
        </w:rPr>
        <w:t>. I</w:t>
      </w:r>
      <w:r w:rsidR="005F170D" w:rsidRPr="00231FAF">
        <w:rPr>
          <w:rFonts w:ascii="Linux Biolinum" w:hAnsi="Linux Biolinum" w:cs="Linux Biolinum"/>
        </w:rPr>
        <w:t>l a étendu</w:t>
      </w:r>
      <w:r w:rsidR="0004682F" w:rsidRPr="00231FAF">
        <w:rPr>
          <w:rFonts w:ascii="Linux Biolinum" w:hAnsi="Linux Biolinum" w:cs="Linux Biolinum"/>
        </w:rPr>
        <w:t xml:space="preserve"> </w:t>
      </w:r>
      <w:r w:rsidR="005F170D" w:rsidRPr="00231FAF">
        <w:rPr>
          <w:rFonts w:ascii="Linux Biolinum" w:hAnsi="Linux Biolinum" w:cs="Linux Biolinum"/>
        </w:rPr>
        <w:t xml:space="preserve">ce </w:t>
      </w:r>
      <w:r w:rsidR="00512A6E" w:rsidRPr="00231FAF">
        <w:rPr>
          <w:rFonts w:ascii="Linux Biolinum" w:hAnsi="Linux Biolinum" w:cs="Linux Biolinum"/>
        </w:rPr>
        <w:t xml:space="preserve">que Louis Favoreu </w:t>
      </w:r>
      <w:r w:rsidR="005F170D" w:rsidRPr="00231FAF">
        <w:rPr>
          <w:rFonts w:ascii="Linux Biolinum" w:hAnsi="Linux Biolinum" w:cs="Linux Biolinum"/>
        </w:rPr>
        <w:t>rappelle le bloc de</w:t>
      </w:r>
      <w:r w:rsidR="000B419D" w:rsidRPr="00231FAF">
        <w:rPr>
          <w:rFonts w:ascii="Linux Biolinum" w:hAnsi="Linux Biolinum" w:cs="Linux Biolinum"/>
        </w:rPr>
        <w:t xml:space="preserve"> </w:t>
      </w:r>
      <w:r w:rsidR="005F170D" w:rsidRPr="00231FAF">
        <w:rPr>
          <w:rFonts w:ascii="Linux Biolinum" w:hAnsi="Linux Biolinum" w:cs="Linux Biolinum"/>
        </w:rPr>
        <w:t>constitutionnalité</w:t>
      </w:r>
      <w:r w:rsidR="00D019E1" w:rsidRPr="00231FAF">
        <w:rPr>
          <w:rFonts w:ascii="Linux Biolinum" w:hAnsi="Linux Biolinum" w:cs="Linux Biolinum"/>
        </w:rPr>
        <w:t>. I</w:t>
      </w:r>
      <w:r w:rsidR="005F170D" w:rsidRPr="00231FAF">
        <w:rPr>
          <w:rFonts w:ascii="Linux Biolinum" w:hAnsi="Linux Biolinum" w:cs="Linux Biolinum"/>
        </w:rPr>
        <w:t>l a créé</w:t>
      </w:r>
      <w:r w:rsidR="00D019E1" w:rsidRPr="00231FAF">
        <w:rPr>
          <w:rFonts w:ascii="Linux Biolinum" w:hAnsi="Linux Biolinum" w:cs="Linux Biolinum"/>
        </w:rPr>
        <w:t>,</w:t>
      </w:r>
      <w:r w:rsidR="005F170D" w:rsidRPr="00231FAF">
        <w:rPr>
          <w:rFonts w:ascii="Linux Biolinum" w:hAnsi="Linux Biolinum" w:cs="Linux Biolinum"/>
        </w:rPr>
        <w:t xml:space="preserve"> à côté du texte de la</w:t>
      </w:r>
      <w:r w:rsidR="000B419D" w:rsidRPr="00231FAF">
        <w:rPr>
          <w:rFonts w:ascii="Linux Biolinum" w:hAnsi="Linux Biolinum" w:cs="Linux Biolinum"/>
        </w:rPr>
        <w:t xml:space="preserve"> C</w:t>
      </w:r>
      <w:r w:rsidR="005F170D" w:rsidRPr="00231FAF">
        <w:rPr>
          <w:rFonts w:ascii="Linux Biolinum" w:hAnsi="Linux Biolinum" w:cs="Linux Biolinum"/>
        </w:rPr>
        <w:t>onstitution</w:t>
      </w:r>
      <w:r w:rsidR="000B419D" w:rsidRPr="00231FAF">
        <w:rPr>
          <w:rFonts w:ascii="Linux Biolinum" w:hAnsi="Linux Biolinum" w:cs="Linux Biolinum"/>
        </w:rPr>
        <w:t xml:space="preserve">, </w:t>
      </w:r>
      <w:r w:rsidR="005F170D" w:rsidRPr="00231FAF">
        <w:rPr>
          <w:rFonts w:ascii="Linux Biolinum" w:hAnsi="Linux Biolinum" w:cs="Linux Biolinum"/>
        </w:rPr>
        <w:t>à côté des dispositions écrite</w:t>
      </w:r>
      <w:r w:rsidR="00D65DDB" w:rsidRPr="00231FAF">
        <w:rPr>
          <w:rFonts w:ascii="Linux Biolinum" w:hAnsi="Linux Biolinum" w:cs="Linux Biolinum"/>
        </w:rPr>
        <w:t>s</w:t>
      </w:r>
      <w:r w:rsidR="005F170D" w:rsidRPr="00231FAF">
        <w:rPr>
          <w:rFonts w:ascii="Linux Biolinum" w:hAnsi="Linux Biolinum" w:cs="Linux Biolinum"/>
        </w:rPr>
        <w:t xml:space="preserve"> de la</w:t>
      </w:r>
      <w:r w:rsidR="000B419D" w:rsidRPr="00231FAF">
        <w:rPr>
          <w:rFonts w:ascii="Linux Biolinum" w:hAnsi="Linux Biolinum" w:cs="Linux Biolinum"/>
        </w:rPr>
        <w:t xml:space="preserve"> C</w:t>
      </w:r>
      <w:r w:rsidR="005F170D" w:rsidRPr="00231FAF">
        <w:rPr>
          <w:rFonts w:ascii="Linux Biolinum" w:hAnsi="Linux Biolinum" w:cs="Linux Biolinum"/>
        </w:rPr>
        <w:t>onstitution</w:t>
      </w:r>
      <w:r w:rsidR="000B419D" w:rsidRPr="00231FAF">
        <w:rPr>
          <w:rFonts w:ascii="Linux Biolinum" w:hAnsi="Linux Biolinum" w:cs="Linux Biolinum"/>
        </w:rPr>
        <w:t>,</w:t>
      </w:r>
      <w:r w:rsidR="005F170D" w:rsidRPr="00231FAF">
        <w:rPr>
          <w:rFonts w:ascii="Linux Biolinum" w:hAnsi="Linux Biolinum" w:cs="Linux Biolinum"/>
        </w:rPr>
        <w:t xml:space="preserve"> des articles</w:t>
      </w:r>
      <w:r w:rsidR="00D65DDB" w:rsidRPr="00231FAF">
        <w:rPr>
          <w:rFonts w:ascii="Linux Biolinum" w:hAnsi="Linux Biolinum" w:cs="Linux Biolinum"/>
        </w:rPr>
        <w:t xml:space="preserve">, c’est-à-dire un certain nombre de </w:t>
      </w:r>
      <w:r w:rsidR="005F170D" w:rsidRPr="00231FAF">
        <w:rPr>
          <w:rFonts w:ascii="Linux Biolinum" w:hAnsi="Linux Biolinum" w:cs="Linux Biolinum"/>
        </w:rPr>
        <w:t>normes parallèle</w:t>
      </w:r>
      <w:r w:rsidR="00D65DDB" w:rsidRPr="00231FAF">
        <w:rPr>
          <w:rFonts w:ascii="Linux Biolinum" w:hAnsi="Linux Biolinum" w:cs="Linux Biolinum"/>
        </w:rPr>
        <w:t>s</w:t>
      </w:r>
      <w:r w:rsidR="005F170D" w:rsidRPr="00231FAF">
        <w:rPr>
          <w:rFonts w:ascii="Linux Biolinum" w:hAnsi="Linux Biolinum" w:cs="Linux Biolinum"/>
        </w:rPr>
        <w:t xml:space="preserve"> qui viennent</w:t>
      </w:r>
      <w:r w:rsidR="00D65DDB" w:rsidRPr="00231FAF">
        <w:rPr>
          <w:rFonts w:ascii="Linux Biolinum" w:hAnsi="Linux Biolinum" w:cs="Linux Biolinum"/>
        </w:rPr>
        <w:t xml:space="preserve"> </w:t>
      </w:r>
      <w:r w:rsidR="005F170D" w:rsidRPr="00231FAF">
        <w:rPr>
          <w:rFonts w:ascii="Linux Biolinum" w:hAnsi="Linux Biolinum" w:cs="Linux Biolinum"/>
        </w:rPr>
        <w:t>compl</w:t>
      </w:r>
      <w:r w:rsidR="005F170D" w:rsidRPr="00231FAF">
        <w:rPr>
          <w:rFonts w:ascii="Linux Biolinum" w:hAnsi="Linux Biolinum" w:cs="Linux Biolinum"/>
        </w:rPr>
        <w:t>é</w:t>
      </w:r>
      <w:r w:rsidR="005F170D" w:rsidRPr="00231FAF">
        <w:rPr>
          <w:rFonts w:ascii="Linux Biolinum" w:hAnsi="Linux Biolinum" w:cs="Linux Biolinum"/>
        </w:rPr>
        <w:t xml:space="preserve">ter la </w:t>
      </w:r>
      <w:r w:rsidR="00017361" w:rsidRPr="00231FAF">
        <w:rPr>
          <w:rFonts w:ascii="Linux Biolinum" w:hAnsi="Linux Biolinum" w:cs="Linux Biolinum"/>
        </w:rPr>
        <w:t>C</w:t>
      </w:r>
      <w:r w:rsidR="005F170D" w:rsidRPr="00231FAF">
        <w:rPr>
          <w:rFonts w:ascii="Linux Biolinum" w:hAnsi="Linux Biolinum" w:cs="Linux Biolinum"/>
        </w:rPr>
        <w:t>onstitution</w:t>
      </w:r>
      <w:r w:rsidR="00E75CEC" w:rsidRPr="00231FAF">
        <w:rPr>
          <w:rFonts w:ascii="Linux Biolinum" w:hAnsi="Linux Biolinum" w:cs="Linux Biolinum"/>
        </w:rPr>
        <w:t>. I</w:t>
      </w:r>
      <w:r w:rsidR="005F170D" w:rsidRPr="00231FAF">
        <w:rPr>
          <w:rFonts w:ascii="Linux Biolinum" w:hAnsi="Linux Biolinum" w:cs="Linux Biolinum"/>
        </w:rPr>
        <w:t>l a étendu le champ de la constitutionnalité</w:t>
      </w:r>
      <w:r w:rsidR="00B35A18" w:rsidRPr="00231FAF">
        <w:rPr>
          <w:rFonts w:ascii="Linux Biolinum" w:hAnsi="Linux Biolinum" w:cs="Linux Biolinum"/>
        </w:rPr>
        <w:t xml:space="preserve"> </w:t>
      </w:r>
      <w:r w:rsidR="005F170D" w:rsidRPr="00231FAF">
        <w:rPr>
          <w:rFonts w:ascii="Linux Biolinum" w:hAnsi="Linux Biolinum" w:cs="Linux Biolinum"/>
        </w:rPr>
        <w:t>par la création</w:t>
      </w:r>
      <w:r w:rsidR="00CA61C7" w:rsidRPr="00231FAF">
        <w:rPr>
          <w:rFonts w:ascii="Linux Biolinum" w:hAnsi="Linux Biolinum" w:cs="Linux Biolinum"/>
        </w:rPr>
        <w:t>,</w:t>
      </w:r>
      <w:r w:rsidR="005F170D" w:rsidRPr="00231FAF">
        <w:rPr>
          <w:rFonts w:ascii="Linux Biolinum" w:hAnsi="Linux Biolinum" w:cs="Linux Biolinum"/>
        </w:rPr>
        <w:t xml:space="preserve"> la r</w:t>
      </w:r>
      <w:r w:rsidR="005F170D" w:rsidRPr="00231FAF">
        <w:rPr>
          <w:rFonts w:ascii="Linux Biolinum" w:hAnsi="Linux Biolinum" w:cs="Linux Biolinum"/>
        </w:rPr>
        <w:t>e</w:t>
      </w:r>
      <w:r w:rsidR="005F170D" w:rsidRPr="00231FAF">
        <w:rPr>
          <w:rFonts w:ascii="Linux Biolinum" w:hAnsi="Linux Biolinum" w:cs="Linux Biolinum"/>
        </w:rPr>
        <w:t>connaissance</w:t>
      </w:r>
      <w:r w:rsidR="00A414D9" w:rsidRPr="00231FAF">
        <w:rPr>
          <w:rFonts w:ascii="Linux Biolinum" w:hAnsi="Linux Biolinum" w:cs="Linux Biolinum"/>
        </w:rPr>
        <w:t xml:space="preserve">, d’un </w:t>
      </w:r>
      <w:r w:rsidR="005F170D" w:rsidRPr="00231FAF">
        <w:rPr>
          <w:rFonts w:ascii="Linux Biolinum" w:hAnsi="Linux Biolinum" w:cs="Linux Biolinum"/>
        </w:rPr>
        <w:t>certain nombre de normes juridiques qui</w:t>
      </w:r>
      <w:r w:rsidR="00A414D9" w:rsidRPr="00231FAF">
        <w:rPr>
          <w:rFonts w:ascii="Linux Biolinum" w:hAnsi="Linux Biolinum" w:cs="Linux Biolinum"/>
        </w:rPr>
        <w:t xml:space="preserve"> </w:t>
      </w:r>
      <w:r w:rsidR="005F170D" w:rsidRPr="00231FAF">
        <w:rPr>
          <w:rFonts w:ascii="Linux Biolinum" w:hAnsi="Linux Biolinum" w:cs="Linux Biolinum"/>
        </w:rPr>
        <w:t xml:space="preserve">viennent compléter les articles </w:t>
      </w:r>
      <w:r w:rsidR="005F170D" w:rsidRPr="00231FAF">
        <w:rPr>
          <w:rFonts w:ascii="Linux Biolinum" w:hAnsi="Linux Biolinum" w:cs="Linux Biolinum"/>
          <w:i/>
        </w:rPr>
        <w:t>stricto</w:t>
      </w:r>
      <w:r w:rsidR="006D53DF" w:rsidRPr="00231FAF">
        <w:rPr>
          <w:rFonts w:ascii="Linux Biolinum" w:hAnsi="Linux Biolinum" w:cs="Linux Biolinum"/>
          <w:i/>
        </w:rPr>
        <w:t xml:space="preserve"> </w:t>
      </w:r>
      <w:r w:rsidR="005F170D" w:rsidRPr="00231FAF">
        <w:rPr>
          <w:rFonts w:ascii="Linux Biolinum" w:hAnsi="Linux Biolinum" w:cs="Linux Biolinum"/>
          <w:i/>
        </w:rPr>
        <w:t>sensu</w:t>
      </w:r>
      <w:r w:rsidR="005F170D" w:rsidRPr="00231FAF">
        <w:rPr>
          <w:rFonts w:ascii="Linux Biolinum" w:hAnsi="Linux Biolinum" w:cs="Linux Biolinum"/>
        </w:rPr>
        <w:t xml:space="preserve"> de la </w:t>
      </w:r>
      <w:r w:rsidR="006D53DF" w:rsidRPr="00231FAF">
        <w:rPr>
          <w:rFonts w:ascii="Linux Biolinum" w:hAnsi="Linux Biolinum" w:cs="Linux Biolinum"/>
        </w:rPr>
        <w:t>C</w:t>
      </w:r>
      <w:r w:rsidR="005F170D" w:rsidRPr="00231FAF">
        <w:rPr>
          <w:rFonts w:ascii="Linux Biolinum" w:hAnsi="Linux Biolinum" w:cs="Linux Biolinum"/>
        </w:rPr>
        <w:t>onstitution</w:t>
      </w:r>
      <w:r w:rsidR="00A414D9" w:rsidRPr="00231FAF">
        <w:rPr>
          <w:rFonts w:ascii="Linux Biolinum" w:hAnsi="Linux Biolinum" w:cs="Linux Biolinum"/>
        </w:rPr>
        <w:t>.</w:t>
      </w:r>
    </w:p>
    <w:p w:rsidR="00F45CD1" w:rsidRPr="00231FAF" w:rsidRDefault="00A414D9" w:rsidP="00231FAF">
      <w:pPr>
        <w:pStyle w:val="Paragraphedeliste"/>
        <w:numPr>
          <w:ilvl w:val="0"/>
          <w:numId w:val="1"/>
        </w:numPr>
        <w:rPr>
          <w:rFonts w:ascii="Linux Biolinum" w:hAnsi="Linux Biolinum" w:cs="Linux Biolinum"/>
        </w:rPr>
      </w:pPr>
      <w:r w:rsidRPr="00231FAF">
        <w:rPr>
          <w:rFonts w:ascii="Linux Biolinum" w:hAnsi="Linux Biolinum" w:cs="Linux Biolinum"/>
        </w:rPr>
        <w:t>L’</w:t>
      </w:r>
      <w:r w:rsidR="005F170D" w:rsidRPr="00231FAF">
        <w:rPr>
          <w:rFonts w:ascii="Linux Biolinum" w:hAnsi="Linux Biolinum" w:cs="Linux Biolinum"/>
        </w:rPr>
        <w:t>autre apport</w:t>
      </w:r>
      <w:r w:rsidR="006D53DF" w:rsidRPr="00231FAF">
        <w:rPr>
          <w:rFonts w:ascii="Linux Biolinum" w:hAnsi="Linux Biolinum" w:cs="Linux Biolinum"/>
        </w:rPr>
        <w:t xml:space="preserve"> </w:t>
      </w:r>
      <w:r w:rsidR="005F170D" w:rsidRPr="00231FAF">
        <w:rPr>
          <w:rFonts w:ascii="Linux Biolinum" w:hAnsi="Linux Biolinum" w:cs="Linux Biolinum"/>
        </w:rPr>
        <w:t xml:space="preserve">de jurisprudence du </w:t>
      </w:r>
      <w:r w:rsidR="006D53DF" w:rsidRPr="00231FAF">
        <w:rPr>
          <w:rFonts w:ascii="Linux Biolinum" w:hAnsi="Linux Biolinum" w:cs="Linux Biolinum"/>
        </w:rPr>
        <w:t>C</w:t>
      </w:r>
      <w:r w:rsidR="005F170D" w:rsidRPr="00231FAF">
        <w:rPr>
          <w:rFonts w:ascii="Linux Biolinum" w:hAnsi="Linux Biolinum" w:cs="Linux Biolinum"/>
        </w:rPr>
        <w:t>onseil</w:t>
      </w:r>
      <w:r w:rsidR="006D53DF" w:rsidRPr="00231FAF">
        <w:rPr>
          <w:rFonts w:ascii="Linux Biolinum" w:hAnsi="Linux Biolinum" w:cs="Linux Biolinum"/>
        </w:rPr>
        <w:t xml:space="preserve"> </w:t>
      </w:r>
      <w:r w:rsidR="005F170D" w:rsidRPr="00231FAF">
        <w:rPr>
          <w:rFonts w:ascii="Linux Biolinum" w:hAnsi="Linux Biolinum" w:cs="Linux Biolinum"/>
        </w:rPr>
        <w:t xml:space="preserve">constitutionnel </w:t>
      </w:r>
      <w:r w:rsidR="009F381E" w:rsidRPr="00231FAF">
        <w:rPr>
          <w:rFonts w:ascii="Linux Biolinum" w:hAnsi="Linux Biolinum" w:cs="Linux Biolinum"/>
        </w:rPr>
        <w:t xml:space="preserve">au-delà de la </w:t>
      </w:r>
      <w:r w:rsidR="005F170D" w:rsidRPr="00231FAF">
        <w:rPr>
          <w:rFonts w:ascii="Linux Biolinum" w:hAnsi="Linux Biolinum" w:cs="Linux Biolinum"/>
        </w:rPr>
        <w:t xml:space="preserve">redéfinition </w:t>
      </w:r>
      <w:r w:rsidR="00982457" w:rsidRPr="00231FAF">
        <w:rPr>
          <w:rFonts w:ascii="Linux Biolinum" w:hAnsi="Linux Biolinum" w:cs="Linux Biolinum"/>
        </w:rPr>
        <w:t xml:space="preserve">et </w:t>
      </w:r>
      <w:r w:rsidR="005F170D" w:rsidRPr="00231FAF">
        <w:rPr>
          <w:rFonts w:ascii="Linux Biolinum" w:hAnsi="Linux Biolinum" w:cs="Linux Biolinum"/>
        </w:rPr>
        <w:t>de l</w:t>
      </w:r>
      <w:r w:rsidR="002B2F72" w:rsidRPr="00231FAF">
        <w:rPr>
          <w:rFonts w:ascii="Linux Biolinum" w:hAnsi="Linux Biolinum" w:cs="Linux Biolinum"/>
        </w:rPr>
        <w:t>’</w:t>
      </w:r>
      <w:r w:rsidR="005F170D" w:rsidRPr="00231FAF">
        <w:rPr>
          <w:rFonts w:ascii="Linux Biolinum" w:hAnsi="Linux Biolinum" w:cs="Linux Biolinum"/>
        </w:rPr>
        <w:t>extension du champ du</w:t>
      </w:r>
      <w:r w:rsidR="00AA0DD1" w:rsidRPr="00231FAF">
        <w:rPr>
          <w:rFonts w:ascii="Linux Biolinum" w:hAnsi="Linux Biolinum" w:cs="Linux Biolinum"/>
        </w:rPr>
        <w:t xml:space="preserve"> </w:t>
      </w:r>
      <w:r w:rsidR="005F170D" w:rsidRPr="00231FAF">
        <w:rPr>
          <w:rFonts w:ascii="Linux Biolinum" w:hAnsi="Linux Biolinum" w:cs="Linux Biolinum"/>
        </w:rPr>
        <w:t>texte de référence</w:t>
      </w:r>
      <w:r w:rsidR="00AA0DD1" w:rsidRPr="00231FAF">
        <w:rPr>
          <w:rFonts w:ascii="Linux Biolinum" w:hAnsi="Linux Biolinum" w:cs="Linux Biolinum"/>
        </w:rPr>
        <w:t>,</w:t>
      </w:r>
      <w:r w:rsidR="005F170D" w:rsidRPr="00231FAF">
        <w:rPr>
          <w:rFonts w:ascii="Linux Biolinum" w:hAnsi="Linux Biolinum" w:cs="Linux Biolinum"/>
        </w:rPr>
        <w:t xml:space="preserve"> c</w:t>
      </w:r>
      <w:r w:rsidR="002B2F72" w:rsidRPr="00231FAF">
        <w:rPr>
          <w:rFonts w:ascii="Linux Biolinum" w:hAnsi="Linux Biolinum" w:cs="Linux Biolinum"/>
        </w:rPr>
        <w:t>’</w:t>
      </w:r>
      <w:r w:rsidR="005F170D" w:rsidRPr="00231FAF">
        <w:rPr>
          <w:rFonts w:ascii="Linux Biolinum" w:hAnsi="Linux Biolinum" w:cs="Linux Biolinum"/>
        </w:rPr>
        <w:t>est d</w:t>
      </w:r>
      <w:r w:rsidR="002B2F72" w:rsidRPr="00231FAF">
        <w:rPr>
          <w:rFonts w:ascii="Linux Biolinum" w:hAnsi="Linux Biolinum" w:cs="Linux Biolinum"/>
        </w:rPr>
        <w:t>’</w:t>
      </w:r>
      <w:r w:rsidR="005F170D" w:rsidRPr="00231FAF">
        <w:rPr>
          <w:rFonts w:ascii="Linux Biolinum" w:hAnsi="Linux Biolinum" w:cs="Linux Biolinum"/>
        </w:rPr>
        <w:t>avoir mis en</w:t>
      </w:r>
      <w:r w:rsidR="00AA0DD1" w:rsidRPr="00231FAF">
        <w:rPr>
          <w:rFonts w:ascii="Linux Biolinum" w:hAnsi="Linux Biolinum" w:cs="Linux Biolinum"/>
        </w:rPr>
        <w:t xml:space="preserve"> œuvre </w:t>
      </w:r>
      <w:r w:rsidR="005F170D" w:rsidRPr="00231FAF">
        <w:rPr>
          <w:rFonts w:ascii="Linux Biolinum" w:hAnsi="Linux Biolinum" w:cs="Linux Biolinum"/>
        </w:rPr>
        <w:t>des techniques de contrôle</w:t>
      </w:r>
      <w:r w:rsidR="00AA0DD1" w:rsidRPr="00231FAF">
        <w:rPr>
          <w:rFonts w:ascii="Linux Biolinum" w:hAnsi="Linux Biolinum" w:cs="Linux Biolinum"/>
        </w:rPr>
        <w:t xml:space="preserve"> </w:t>
      </w:r>
      <w:r w:rsidR="005F170D" w:rsidRPr="00231FAF">
        <w:rPr>
          <w:rFonts w:ascii="Linux Biolinum" w:hAnsi="Linux Biolinum" w:cs="Linux Biolinum"/>
        </w:rPr>
        <w:t>particulièrement innovante</w:t>
      </w:r>
      <w:r w:rsidR="00AA0DD1" w:rsidRPr="00231FAF">
        <w:rPr>
          <w:rFonts w:ascii="Linux Biolinum" w:hAnsi="Linux Biolinum" w:cs="Linux Biolinum"/>
        </w:rPr>
        <w:t>s</w:t>
      </w:r>
      <w:r w:rsidR="005F170D" w:rsidRPr="00231FAF">
        <w:rPr>
          <w:rFonts w:ascii="Linux Biolinum" w:hAnsi="Linux Biolinum" w:cs="Linux Biolinum"/>
        </w:rPr>
        <w:t xml:space="preserve"> qui elles</w:t>
      </w:r>
      <w:r w:rsidR="00AA0DD1" w:rsidRPr="00231FAF">
        <w:rPr>
          <w:rFonts w:ascii="Linux Biolinum" w:hAnsi="Linux Biolinum" w:cs="Linux Biolinum"/>
        </w:rPr>
        <w:t>-</w:t>
      </w:r>
      <w:r w:rsidR="005F170D" w:rsidRPr="00231FAF">
        <w:rPr>
          <w:rFonts w:ascii="Linux Biolinum" w:hAnsi="Linux Biolinum" w:cs="Linux Biolinum"/>
        </w:rPr>
        <w:t>aussi ont contribué à l</w:t>
      </w:r>
      <w:r w:rsidR="002B2F72" w:rsidRPr="00231FAF">
        <w:rPr>
          <w:rFonts w:ascii="Linux Biolinum" w:hAnsi="Linux Biolinum" w:cs="Linux Biolinum"/>
        </w:rPr>
        <w:t>’</w:t>
      </w:r>
      <w:r w:rsidR="005F170D" w:rsidRPr="00231FAF">
        <w:rPr>
          <w:rFonts w:ascii="Linux Biolinum" w:hAnsi="Linux Biolinum" w:cs="Linux Biolinum"/>
        </w:rPr>
        <w:t>affirmation du</w:t>
      </w:r>
      <w:r w:rsidR="00AA0DD1" w:rsidRPr="00231FAF">
        <w:rPr>
          <w:rFonts w:ascii="Linux Biolinum" w:hAnsi="Linux Biolinum" w:cs="Linux Biolinum"/>
        </w:rPr>
        <w:t xml:space="preserve"> </w:t>
      </w:r>
      <w:r w:rsidR="005F170D" w:rsidRPr="00231FAF">
        <w:rPr>
          <w:rFonts w:ascii="Linux Biolinum" w:hAnsi="Linux Biolinum" w:cs="Linux Biolinum"/>
        </w:rPr>
        <w:t>contrôle de constitutionnalité</w:t>
      </w:r>
      <w:r w:rsidR="004151C2" w:rsidRPr="00231FAF">
        <w:rPr>
          <w:rFonts w:ascii="Linux Biolinum" w:hAnsi="Linux Biolinum" w:cs="Linux Biolinum"/>
        </w:rPr>
        <w:t>.</w:t>
      </w:r>
      <w:r w:rsidR="00895955" w:rsidRPr="00231FAF">
        <w:rPr>
          <w:rFonts w:ascii="Linux Biolinum" w:hAnsi="Linux Biolinum" w:cs="Linux Biolinum"/>
        </w:rPr>
        <w:t xml:space="preserve"> </w:t>
      </w:r>
      <w:r w:rsidR="004A4945" w:rsidRPr="00231FAF">
        <w:rPr>
          <w:rFonts w:ascii="Linux Biolinum" w:hAnsi="Linux Biolinum" w:cs="Linux Biolinum"/>
        </w:rPr>
        <w:t>Comme nous le verrons ultérieur</w:t>
      </w:r>
      <w:r w:rsidR="004A4945" w:rsidRPr="00231FAF">
        <w:rPr>
          <w:rFonts w:ascii="Linux Biolinum" w:hAnsi="Linux Biolinum" w:cs="Linux Biolinum"/>
        </w:rPr>
        <w:t>e</w:t>
      </w:r>
      <w:r w:rsidR="004A4945" w:rsidRPr="00231FAF">
        <w:rPr>
          <w:rFonts w:ascii="Linux Biolinum" w:hAnsi="Linux Biolinum" w:cs="Linux Biolinum"/>
        </w:rPr>
        <w:t>ment, l</w:t>
      </w:r>
      <w:r w:rsidR="005F170D" w:rsidRPr="00231FAF">
        <w:rPr>
          <w:rFonts w:ascii="Linux Biolinum" w:hAnsi="Linux Biolinum" w:cs="Linux Biolinum"/>
        </w:rPr>
        <w:t xml:space="preserve">e </w:t>
      </w:r>
      <w:r w:rsidR="00951793" w:rsidRPr="00231FAF">
        <w:rPr>
          <w:rFonts w:ascii="Linux Biolinum" w:hAnsi="Linux Biolinum" w:cs="Linux Biolinum"/>
        </w:rPr>
        <w:t>C</w:t>
      </w:r>
      <w:r w:rsidR="005F170D" w:rsidRPr="00231FAF">
        <w:rPr>
          <w:rFonts w:ascii="Linux Biolinum" w:hAnsi="Linux Biolinum" w:cs="Linux Biolinum"/>
        </w:rPr>
        <w:t>onseil</w:t>
      </w:r>
      <w:r w:rsidR="00951793" w:rsidRPr="00231FAF">
        <w:rPr>
          <w:rFonts w:ascii="Linux Biolinum" w:hAnsi="Linux Biolinum" w:cs="Linux Biolinum"/>
        </w:rPr>
        <w:t xml:space="preserve"> </w:t>
      </w:r>
      <w:r w:rsidR="005F170D" w:rsidRPr="00231FAF">
        <w:rPr>
          <w:rFonts w:ascii="Linux Biolinum" w:hAnsi="Linux Biolinum" w:cs="Linux Biolinum"/>
        </w:rPr>
        <w:t>constitutionnel ne s</w:t>
      </w:r>
      <w:r w:rsidR="002B2F72" w:rsidRPr="00231FAF">
        <w:rPr>
          <w:rFonts w:ascii="Linux Biolinum" w:hAnsi="Linux Biolinum" w:cs="Linux Biolinum"/>
        </w:rPr>
        <w:t>’</w:t>
      </w:r>
      <w:r w:rsidR="005F170D" w:rsidRPr="00231FAF">
        <w:rPr>
          <w:rFonts w:ascii="Linux Biolinum" w:hAnsi="Linux Biolinum" w:cs="Linux Biolinum"/>
        </w:rPr>
        <w:t>est pas limité au</w:t>
      </w:r>
      <w:r w:rsidR="00951793" w:rsidRPr="00231FAF">
        <w:rPr>
          <w:rFonts w:ascii="Linux Biolinum" w:hAnsi="Linux Biolinum" w:cs="Linux Biolinum"/>
        </w:rPr>
        <w:t xml:space="preserve"> </w:t>
      </w:r>
      <w:r w:rsidR="005F170D" w:rsidRPr="00231FAF">
        <w:rPr>
          <w:rFonts w:ascii="Linux Biolinum" w:hAnsi="Linux Biolinum" w:cs="Linux Biolinum"/>
        </w:rPr>
        <w:t>simple choix de décisions fav</w:t>
      </w:r>
      <w:r w:rsidR="005F170D" w:rsidRPr="00231FAF">
        <w:rPr>
          <w:rFonts w:ascii="Linux Biolinum" w:hAnsi="Linux Biolinum" w:cs="Linux Biolinum"/>
        </w:rPr>
        <w:t>o</w:t>
      </w:r>
      <w:r w:rsidR="005F170D" w:rsidRPr="00231FAF">
        <w:rPr>
          <w:rFonts w:ascii="Linux Biolinum" w:hAnsi="Linux Biolinum" w:cs="Linux Biolinum"/>
        </w:rPr>
        <w:t>rables</w:t>
      </w:r>
      <w:r w:rsidR="00873D6E" w:rsidRPr="00231FAF">
        <w:rPr>
          <w:rFonts w:ascii="Linux Biolinum" w:hAnsi="Linux Biolinum" w:cs="Linux Biolinum"/>
        </w:rPr>
        <w:t xml:space="preserve"> </w:t>
      </w:r>
      <w:r w:rsidR="00F15C3D" w:rsidRPr="00231FAF">
        <w:rPr>
          <w:rFonts w:ascii="Linux Biolinum" w:hAnsi="Linux Biolinum" w:cs="Linux Biolinum"/>
        </w:rPr>
        <w:t>/</w:t>
      </w:r>
      <w:r w:rsidR="00873D6E" w:rsidRPr="00231FAF">
        <w:rPr>
          <w:rFonts w:ascii="Linux Biolinum" w:hAnsi="Linux Biolinum" w:cs="Linux Biolinum"/>
        </w:rPr>
        <w:t xml:space="preserve"> </w:t>
      </w:r>
      <w:r w:rsidR="005F170D" w:rsidRPr="00231FAF">
        <w:rPr>
          <w:rFonts w:ascii="Linux Biolinum" w:hAnsi="Linux Biolinum" w:cs="Linux Biolinum"/>
        </w:rPr>
        <w:t>décision</w:t>
      </w:r>
      <w:r w:rsidR="00F15C3D" w:rsidRPr="00231FAF">
        <w:rPr>
          <w:rFonts w:ascii="Linux Biolinum" w:hAnsi="Linux Biolinum" w:cs="Linux Biolinum"/>
        </w:rPr>
        <w:t>s</w:t>
      </w:r>
      <w:r w:rsidR="005F170D" w:rsidRPr="00231FAF">
        <w:rPr>
          <w:rFonts w:ascii="Linux Biolinum" w:hAnsi="Linux Biolinum" w:cs="Linux Biolinum"/>
        </w:rPr>
        <w:t xml:space="preserve"> </w:t>
      </w:r>
      <w:r w:rsidR="00F15C3D" w:rsidRPr="00231FAF">
        <w:rPr>
          <w:rFonts w:ascii="Linux Biolinum" w:hAnsi="Linux Biolinum" w:cs="Linux Biolinum"/>
        </w:rPr>
        <w:t>déf</w:t>
      </w:r>
      <w:r w:rsidR="005F170D" w:rsidRPr="00231FAF">
        <w:rPr>
          <w:rFonts w:ascii="Linux Biolinum" w:hAnsi="Linux Biolinum" w:cs="Linux Biolinum"/>
        </w:rPr>
        <w:t>avorable</w:t>
      </w:r>
      <w:r w:rsidR="00F15C3D" w:rsidRPr="00231FAF">
        <w:rPr>
          <w:rFonts w:ascii="Linux Biolinum" w:hAnsi="Linux Biolinum" w:cs="Linux Biolinum"/>
        </w:rPr>
        <w:t xml:space="preserve">s, </w:t>
      </w:r>
      <w:r w:rsidR="005F170D" w:rsidRPr="00231FAF">
        <w:rPr>
          <w:rFonts w:ascii="Linux Biolinum" w:hAnsi="Linux Biolinum" w:cs="Linux Biolinum"/>
        </w:rPr>
        <w:t>constitutionnalité</w:t>
      </w:r>
      <w:r w:rsidR="00873D6E" w:rsidRPr="00231FAF">
        <w:rPr>
          <w:rFonts w:ascii="Linux Biolinum" w:hAnsi="Linux Biolinum" w:cs="Linux Biolinum"/>
        </w:rPr>
        <w:t xml:space="preserve"> </w:t>
      </w:r>
      <w:r w:rsidR="00F15C3D" w:rsidRPr="00231FAF">
        <w:rPr>
          <w:rFonts w:ascii="Linux Biolinum" w:hAnsi="Linux Biolinum" w:cs="Linux Biolinum"/>
        </w:rPr>
        <w:t>/</w:t>
      </w:r>
      <w:r w:rsidR="00873D6E" w:rsidRPr="00231FAF">
        <w:rPr>
          <w:rFonts w:ascii="Linux Biolinum" w:hAnsi="Linux Biolinum" w:cs="Linux Biolinum"/>
        </w:rPr>
        <w:t xml:space="preserve"> </w:t>
      </w:r>
      <w:r w:rsidR="005F170D" w:rsidRPr="00231FAF">
        <w:rPr>
          <w:rFonts w:ascii="Linux Biolinum" w:hAnsi="Linux Biolinum" w:cs="Linux Biolinum"/>
        </w:rPr>
        <w:t>inconstitutionnalité</w:t>
      </w:r>
      <w:r w:rsidR="00F15C3D" w:rsidRPr="00231FAF">
        <w:rPr>
          <w:rFonts w:ascii="Linux Biolinum" w:hAnsi="Linux Biolinum" w:cs="Linux Biolinum"/>
        </w:rPr>
        <w:t xml:space="preserve">, </w:t>
      </w:r>
      <w:r w:rsidR="00873D6E" w:rsidRPr="00231FAF">
        <w:rPr>
          <w:rFonts w:ascii="Linux Biolinum" w:hAnsi="Linux Biolinum" w:cs="Linux Biolinum"/>
        </w:rPr>
        <w:t>constitutio</w:t>
      </w:r>
      <w:r w:rsidR="00873D6E" w:rsidRPr="00231FAF">
        <w:rPr>
          <w:rFonts w:ascii="Linux Biolinum" w:hAnsi="Linux Biolinum" w:cs="Linux Biolinum"/>
        </w:rPr>
        <w:t>n</w:t>
      </w:r>
      <w:r w:rsidR="00873D6E" w:rsidRPr="00231FAF">
        <w:rPr>
          <w:rFonts w:ascii="Linux Biolinum" w:hAnsi="Linux Biolinum" w:cs="Linux Biolinum"/>
        </w:rPr>
        <w:t>n</w:t>
      </w:r>
      <w:r w:rsidR="005F170D" w:rsidRPr="00231FAF">
        <w:rPr>
          <w:rFonts w:ascii="Linux Biolinum" w:hAnsi="Linux Biolinum" w:cs="Linux Biolinum"/>
        </w:rPr>
        <w:t>alité</w:t>
      </w:r>
      <w:r w:rsidR="00873D6E" w:rsidRPr="00231FAF">
        <w:rPr>
          <w:rFonts w:ascii="Linux Biolinum" w:hAnsi="Linux Biolinum" w:cs="Linux Biolinum"/>
        </w:rPr>
        <w:t xml:space="preserve"> et </w:t>
      </w:r>
      <w:r w:rsidR="005F170D" w:rsidRPr="00231FAF">
        <w:rPr>
          <w:rFonts w:ascii="Linux Biolinum" w:hAnsi="Linux Biolinum" w:cs="Linux Biolinum"/>
        </w:rPr>
        <w:t xml:space="preserve">validation du texte </w:t>
      </w:r>
      <w:r w:rsidR="00873D6E" w:rsidRPr="00231FAF">
        <w:rPr>
          <w:rFonts w:ascii="Linux Biolinum" w:hAnsi="Linux Biolinum" w:cs="Linux Biolinum"/>
        </w:rPr>
        <w:t xml:space="preserve">/ </w:t>
      </w:r>
      <w:r w:rsidR="005F170D" w:rsidRPr="00231FAF">
        <w:rPr>
          <w:rFonts w:ascii="Linux Biolinum" w:hAnsi="Linux Biolinum" w:cs="Linux Biolinum"/>
        </w:rPr>
        <w:t>inconstitutionnalité</w:t>
      </w:r>
      <w:r w:rsidR="00873D6E" w:rsidRPr="00231FAF">
        <w:rPr>
          <w:rFonts w:ascii="Linux Biolinum" w:hAnsi="Linux Biolinum" w:cs="Linux Biolinum"/>
        </w:rPr>
        <w:t xml:space="preserve"> et </w:t>
      </w:r>
      <w:r w:rsidR="005F170D" w:rsidRPr="00231FAF">
        <w:rPr>
          <w:rFonts w:ascii="Linux Biolinum" w:hAnsi="Linux Biolinum" w:cs="Linux Biolinum"/>
        </w:rPr>
        <w:t xml:space="preserve">le texte disparaît </w:t>
      </w:r>
      <w:r w:rsidR="006333EE" w:rsidRPr="00231FAF">
        <w:rPr>
          <w:rFonts w:ascii="Linux Biolinum" w:hAnsi="Linux Biolinum" w:cs="Linux Biolinum"/>
        </w:rPr>
        <w:t>et n’a plus</w:t>
      </w:r>
      <w:r w:rsidR="005F170D" w:rsidRPr="00231FAF">
        <w:rPr>
          <w:rFonts w:ascii="Linux Biolinum" w:hAnsi="Linux Biolinum" w:cs="Linux Biolinum"/>
        </w:rPr>
        <w:t xml:space="preserve"> d</w:t>
      </w:r>
      <w:r w:rsidR="002B2F72" w:rsidRPr="00231FAF">
        <w:rPr>
          <w:rFonts w:ascii="Linux Biolinum" w:hAnsi="Linux Biolinum" w:cs="Linux Biolinum"/>
        </w:rPr>
        <w:t>’</w:t>
      </w:r>
      <w:r w:rsidR="005F170D" w:rsidRPr="00231FAF">
        <w:rPr>
          <w:rFonts w:ascii="Linux Biolinum" w:hAnsi="Linux Biolinum" w:cs="Linux Biolinum"/>
        </w:rPr>
        <w:t>effet</w:t>
      </w:r>
      <w:r w:rsidR="006333EE" w:rsidRPr="00231FAF">
        <w:rPr>
          <w:rFonts w:ascii="Linux Biolinum" w:hAnsi="Linux Biolinum" w:cs="Linux Biolinum"/>
        </w:rPr>
        <w:t>. O</w:t>
      </w:r>
      <w:r w:rsidR="005F170D" w:rsidRPr="00231FAF">
        <w:rPr>
          <w:rFonts w:ascii="Linux Biolinum" w:hAnsi="Linux Biolinum" w:cs="Linux Biolinum"/>
        </w:rPr>
        <w:t>n</w:t>
      </w:r>
      <w:r w:rsidR="006333EE" w:rsidRPr="00231FAF">
        <w:rPr>
          <w:rFonts w:ascii="Linux Biolinum" w:hAnsi="Linux Biolinum" w:cs="Linux Biolinum"/>
        </w:rPr>
        <w:t xml:space="preserve"> </w:t>
      </w:r>
      <w:r w:rsidR="005F170D" w:rsidRPr="00231FAF">
        <w:rPr>
          <w:rFonts w:ascii="Linux Biolinum" w:hAnsi="Linux Biolinum" w:cs="Linux Biolinum"/>
        </w:rPr>
        <w:t xml:space="preserve">va voir que le </w:t>
      </w:r>
      <w:r w:rsidR="009A6179" w:rsidRPr="00231FAF">
        <w:rPr>
          <w:rFonts w:ascii="Linux Biolinum" w:hAnsi="Linux Biolinum" w:cs="Linux Biolinum"/>
        </w:rPr>
        <w:t>C</w:t>
      </w:r>
      <w:r w:rsidR="005F170D" w:rsidRPr="00231FAF">
        <w:rPr>
          <w:rFonts w:ascii="Linux Biolinum" w:hAnsi="Linux Biolinum" w:cs="Linux Biolinum"/>
        </w:rPr>
        <w:t xml:space="preserve">onseil </w:t>
      </w:r>
      <w:r w:rsidR="009A6179" w:rsidRPr="00231FAF">
        <w:rPr>
          <w:rFonts w:ascii="Linux Biolinum" w:hAnsi="Linux Biolinum" w:cs="Linux Biolinum"/>
        </w:rPr>
        <w:t xml:space="preserve">constitutionnel a </w:t>
      </w:r>
      <w:r w:rsidR="005F170D" w:rsidRPr="00231FAF">
        <w:rPr>
          <w:rFonts w:ascii="Linux Biolinum" w:hAnsi="Linux Biolinum" w:cs="Linux Biolinum"/>
        </w:rPr>
        <w:t>fabriqué</w:t>
      </w:r>
      <w:r w:rsidR="009A6179" w:rsidRPr="00231FAF">
        <w:rPr>
          <w:rFonts w:ascii="Linux Biolinum" w:hAnsi="Linux Biolinum" w:cs="Linux Biolinum"/>
        </w:rPr>
        <w:t xml:space="preserve"> </w:t>
      </w:r>
      <w:r w:rsidR="005F170D" w:rsidRPr="00231FAF">
        <w:rPr>
          <w:rFonts w:ascii="Linux Biolinum" w:hAnsi="Linux Biolinum" w:cs="Linux Biolinum"/>
        </w:rPr>
        <w:t>des modalités de contrôle</w:t>
      </w:r>
      <w:r w:rsidR="00361CAB" w:rsidRPr="00231FAF">
        <w:rPr>
          <w:rFonts w:ascii="Linux Biolinum" w:hAnsi="Linux Biolinum" w:cs="Linux Biolinum"/>
        </w:rPr>
        <w:t>,</w:t>
      </w:r>
      <w:r w:rsidR="005F170D" w:rsidRPr="00231FAF">
        <w:rPr>
          <w:rFonts w:ascii="Linux Biolinum" w:hAnsi="Linux Biolinum" w:cs="Linux Biolinum"/>
        </w:rPr>
        <w:t xml:space="preserve"> des degré</w:t>
      </w:r>
      <w:r w:rsidR="00EE3B37" w:rsidRPr="00231FAF">
        <w:rPr>
          <w:rFonts w:ascii="Linux Biolinum" w:hAnsi="Linux Biolinum" w:cs="Linux Biolinum"/>
        </w:rPr>
        <w:t>s d</w:t>
      </w:r>
      <w:r w:rsidR="002B2F72" w:rsidRPr="00231FAF">
        <w:rPr>
          <w:rFonts w:ascii="Linux Biolinum" w:hAnsi="Linux Biolinum" w:cs="Linux Biolinum"/>
        </w:rPr>
        <w:t>’</w:t>
      </w:r>
      <w:r w:rsidR="005F170D" w:rsidRPr="00231FAF">
        <w:rPr>
          <w:rFonts w:ascii="Linux Biolinum" w:hAnsi="Linux Biolinum" w:cs="Linux Biolinum"/>
        </w:rPr>
        <w:t>exercice du contrôle qui sont assez</w:t>
      </w:r>
      <w:r w:rsidR="00EE3B37" w:rsidRPr="00231FAF">
        <w:rPr>
          <w:rFonts w:ascii="Linux Biolinum" w:hAnsi="Linux Biolinum" w:cs="Linux Biolinum"/>
        </w:rPr>
        <w:t xml:space="preserve"> </w:t>
      </w:r>
      <w:r w:rsidR="005F170D" w:rsidRPr="00231FAF">
        <w:rPr>
          <w:rFonts w:ascii="Linux Biolinum" w:hAnsi="Linux Biolinum" w:cs="Linux Biolinum"/>
        </w:rPr>
        <w:t>différenci</w:t>
      </w:r>
      <w:r w:rsidR="0049644C" w:rsidRPr="00231FAF">
        <w:rPr>
          <w:rFonts w:ascii="Linux Biolinum" w:hAnsi="Linux Biolinum" w:cs="Linux Biolinum"/>
        </w:rPr>
        <w:t>és,</w:t>
      </w:r>
      <w:r w:rsidR="005F170D" w:rsidRPr="00231FAF">
        <w:rPr>
          <w:rFonts w:ascii="Linux Biolinum" w:hAnsi="Linux Biolinum" w:cs="Linux Biolinum"/>
        </w:rPr>
        <w:t xml:space="preserve"> assez variable</w:t>
      </w:r>
      <w:r w:rsidR="0049644C" w:rsidRPr="00231FAF">
        <w:rPr>
          <w:rFonts w:ascii="Linux Biolinum" w:hAnsi="Linux Biolinum" w:cs="Linux Biolinum"/>
        </w:rPr>
        <w:t>s</w:t>
      </w:r>
      <w:r w:rsidR="005F170D" w:rsidRPr="00231FAF">
        <w:rPr>
          <w:rFonts w:ascii="Linux Biolinum" w:hAnsi="Linux Biolinum" w:cs="Linux Biolinum"/>
        </w:rPr>
        <w:t xml:space="preserve"> et qui vont</w:t>
      </w:r>
      <w:r w:rsidR="00E16CEA" w:rsidRPr="00231FAF">
        <w:rPr>
          <w:rFonts w:ascii="Linux Biolinum" w:hAnsi="Linux Biolinum" w:cs="Linux Biolinum"/>
        </w:rPr>
        <w:t xml:space="preserve"> </w:t>
      </w:r>
      <w:r w:rsidR="005F170D" w:rsidRPr="00231FAF">
        <w:rPr>
          <w:rFonts w:ascii="Linux Biolinum" w:hAnsi="Linux Biolinum" w:cs="Linux Biolinum"/>
        </w:rPr>
        <w:t>renforc</w:t>
      </w:r>
      <w:r w:rsidR="009416F1" w:rsidRPr="00231FAF">
        <w:rPr>
          <w:rFonts w:ascii="Linux Biolinum" w:hAnsi="Linux Biolinum" w:cs="Linux Biolinum"/>
        </w:rPr>
        <w:t xml:space="preserve">er </w:t>
      </w:r>
      <w:r w:rsidR="005F170D" w:rsidRPr="00231FAF">
        <w:rPr>
          <w:rFonts w:ascii="Linux Biolinum" w:hAnsi="Linux Biolinum" w:cs="Linux Biolinum"/>
        </w:rPr>
        <w:t>son intervention</w:t>
      </w:r>
      <w:r w:rsidR="00EE3B37" w:rsidRPr="00231FAF">
        <w:rPr>
          <w:rFonts w:ascii="Linux Biolinum" w:hAnsi="Linux Biolinum" w:cs="Linux Biolinum"/>
        </w:rPr>
        <w:t xml:space="preserve"> </w:t>
      </w:r>
      <w:r w:rsidR="005F170D" w:rsidRPr="00231FAF">
        <w:rPr>
          <w:rFonts w:ascii="Linux Biolinum" w:hAnsi="Linux Biolinum" w:cs="Linux Biolinum"/>
        </w:rPr>
        <w:t>puisqu</w:t>
      </w:r>
      <w:r w:rsidR="002B2F72" w:rsidRPr="00231FAF">
        <w:rPr>
          <w:rFonts w:ascii="Linux Biolinum" w:hAnsi="Linux Biolinum" w:cs="Linux Biolinum"/>
        </w:rPr>
        <w:t>’</w:t>
      </w:r>
      <w:r w:rsidR="0059335B" w:rsidRPr="00231FAF">
        <w:rPr>
          <w:rFonts w:ascii="Linux Biolinum" w:hAnsi="Linux Biolinum" w:cs="Linux Biolinum"/>
        </w:rPr>
        <w:t xml:space="preserve">ils vont lui </w:t>
      </w:r>
      <w:r w:rsidR="005F170D" w:rsidRPr="00231FAF">
        <w:rPr>
          <w:rFonts w:ascii="Linux Biolinum" w:hAnsi="Linux Biolinum" w:cs="Linux Biolinum"/>
        </w:rPr>
        <w:t>donner des</w:t>
      </w:r>
      <w:r w:rsidR="0059335B" w:rsidRPr="00231FAF">
        <w:rPr>
          <w:rFonts w:ascii="Linux Biolinum" w:hAnsi="Linux Biolinum" w:cs="Linux Biolinum"/>
        </w:rPr>
        <w:t xml:space="preserve"> </w:t>
      </w:r>
      <w:r w:rsidR="005F170D" w:rsidRPr="00231FAF">
        <w:rPr>
          <w:rFonts w:ascii="Linux Biolinum" w:hAnsi="Linux Biolinum" w:cs="Linux Biolinum"/>
        </w:rPr>
        <w:t>palettes suppléme</w:t>
      </w:r>
      <w:r w:rsidR="005F170D" w:rsidRPr="00231FAF">
        <w:rPr>
          <w:rFonts w:ascii="Linux Biolinum" w:hAnsi="Linux Biolinum" w:cs="Linux Biolinum"/>
        </w:rPr>
        <w:t>n</w:t>
      </w:r>
      <w:r w:rsidR="005F170D" w:rsidRPr="00231FAF">
        <w:rPr>
          <w:rFonts w:ascii="Linux Biolinum" w:hAnsi="Linux Biolinum" w:cs="Linux Biolinum"/>
        </w:rPr>
        <w:t>taires d</w:t>
      </w:r>
      <w:r w:rsidR="002B2F72" w:rsidRPr="00231FAF">
        <w:rPr>
          <w:rFonts w:ascii="Linux Biolinum" w:hAnsi="Linux Biolinum" w:cs="Linux Biolinum"/>
        </w:rPr>
        <w:t>’</w:t>
      </w:r>
      <w:r w:rsidR="005F170D" w:rsidRPr="00231FAF">
        <w:rPr>
          <w:rFonts w:ascii="Linux Biolinum" w:hAnsi="Linux Biolinum" w:cs="Linux Biolinum"/>
        </w:rPr>
        <w:t>intervention</w:t>
      </w:r>
      <w:r w:rsidR="00F03275" w:rsidRPr="00231FAF">
        <w:rPr>
          <w:rFonts w:ascii="Linux Biolinum" w:hAnsi="Linux Biolinum" w:cs="Linux Biolinum"/>
        </w:rPr>
        <w:t xml:space="preserve"> </w:t>
      </w:r>
      <w:r w:rsidR="005F170D" w:rsidRPr="00231FAF">
        <w:rPr>
          <w:rFonts w:ascii="Linux Biolinum" w:hAnsi="Linux Biolinum" w:cs="Linux Biolinum"/>
        </w:rPr>
        <w:t>dans le débat constitutionnel</w:t>
      </w:r>
      <w:r w:rsidR="00EB14DC" w:rsidRPr="00231FAF">
        <w:rPr>
          <w:rFonts w:ascii="Linux Biolinum" w:hAnsi="Linux Biolinum" w:cs="Linux Biolinum"/>
        </w:rPr>
        <w:t>.</w:t>
      </w:r>
    </w:p>
    <w:p w:rsidR="005E5960" w:rsidRDefault="00680B7E" w:rsidP="005F170D">
      <w:pPr>
        <w:rPr>
          <w:rFonts w:ascii="Linux Biolinum" w:hAnsi="Linux Biolinum" w:cs="Linux Biolinum"/>
        </w:rPr>
      </w:pPr>
      <w:r>
        <w:rPr>
          <w:rFonts w:ascii="Linux Biolinum" w:hAnsi="Linux Biolinum" w:cs="Linux Biolinum"/>
        </w:rPr>
        <w:t>C</w:t>
      </w:r>
      <w:r w:rsidR="002B2F72">
        <w:rPr>
          <w:rFonts w:ascii="Linux Biolinum" w:hAnsi="Linux Biolinum" w:cs="Linux Biolinum"/>
        </w:rPr>
        <w:t>’</w:t>
      </w:r>
      <w:r w:rsidR="005F170D" w:rsidRPr="005F170D">
        <w:rPr>
          <w:rFonts w:ascii="Linux Biolinum" w:hAnsi="Linux Biolinum" w:cs="Linux Biolinum"/>
        </w:rPr>
        <w:t xml:space="preserve">est un progrès </w:t>
      </w:r>
      <w:r w:rsidR="002271A7">
        <w:rPr>
          <w:rFonts w:ascii="Linux Biolinum" w:hAnsi="Linux Biolinum" w:cs="Linux Biolinum"/>
        </w:rPr>
        <w:t xml:space="preserve">dans le </w:t>
      </w:r>
      <w:r w:rsidR="005F170D" w:rsidRPr="005F170D">
        <w:rPr>
          <w:rFonts w:ascii="Linux Biolinum" w:hAnsi="Linux Biolinum" w:cs="Linux Biolinum"/>
        </w:rPr>
        <w:t>sens de constitutionnalité</w:t>
      </w:r>
      <w:r w:rsidR="00BC0913">
        <w:rPr>
          <w:rFonts w:ascii="Linux Biolinum" w:hAnsi="Linux Biolinum" w:cs="Linux Biolinum"/>
        </w:rPr>
        <w:t>,</w:t>
      </w:r>
      <w:r w:rsidR="005F170D" w:rsidRPr="005F170D">
        <w:rPr>
          <w:rFonts w:ascii="Linux Biolinum" w:hAnsi="Linux Biolinum" w:cs="Linux Biolinum"/>
        </w:rPr>
        <w:t xml:space="preserve"> parce que</w:t>
      </w:r>
      <w:r w:rsidR="00C77405">
        <w:rPr>
          <w:rFonts w:ascii="Linux Biolinum" w:hAnsi="Linux Biolinum" w:cs="Linux Biolinum"/>
        </w:rPr>
        <w:t xml:space="preserve"> </w:t>
      </w:r>
      <w:r w:rsidR="005F170D" w:rsidRPr="005F170D">
        <w:rPr>
          <w:rFonts w:ascii="Linux Biolinum" w:hAnsi="Linux Biolinum" w:cs="Linux Biolinum"/>
        </w:rPr>
        <w:t xml:space="preserve">la </w:t>
      </w:r>
      <w:r w:rsidR="003115E6">
        <w:rPr>
          <w:rFonts w:ascii="Linux Biolinum" w:hAnsi="Linux Biolinum" w:cs="Linux Biolinum"/>
        </w:rPr>
        <w:t>C</w:t>
      </w:r>
      <w:r w:rsidR="005F170D" w:rsidRPr="005F170D">
        <w:rPr>
          <w:rFonts w:ascii="Linux Biolinum" w:hAnsi="Linux Biolinum" w:cs="Linux Biolinum"/>
        </w:rPr>
        <w:t>onstitution</w:t>
      </w:r>
      <w:r w:rsidR="003115E6">
        <w:rPr>
          <w:rFonts w:ascii="Linux Biolinum" w:hAnsi="Linux Biolinum" w:cs="Linux Biolinum"/>
        </w:rPr>
        <w:t xml:space="preserve"> </w:t>
      </w:r>
      <w:r w:rsidR="005F170D" w:rsidRPr="005F170D">
        <w:rPr>
          <w:rFonts w:ascii="Linux Biolinum" w:hAnsi="Linux Biolinum" w:cs="Linux Biolinum"/>
        </w:rPr>
        <w:t>devient de</w:t>
      </w:r>
      <w:r w:rsidR="00C77405">
        <w:rPr>
          <w:rFonts w:ascii="Linux Biolinum" w:hAnsi="Linux Biolinum" w:cs="Linux Biolinum"/>
        </w:rPr>
        <w:t xml:space="preserve"> </w:t>
      </w:r>
      <w:r w:rsidR="005F170D" w:rsidRPr="005F170D">
        <w:rPr>
          <w:rFonts w:ascii="Linux Biolinum" w:hAnsi="Linux Biolinum" w:cs="Linux Biolinum"/>
        </w:rPr>
        <w:t xml:space="preserve">plus en plus </w:t>
      </w:r>
      <w:r w:rsidR="00AD051D">
        <w:rPr>
          <w:rFonts w:ascii="Linux Biolinum" w:hAnsi="Linux Biolinum" w:cs="Linux Biolinum"/>
        </w:rPr>
        <w:t>« </w:t>
      </w:r>
      <w:r w:rsidR="005F170D" w:rsidRPr="005F170D">
        <w:rPr>
          <w:rFonts w:ascii="Linux Biolinum" w:hAnsi="Linux Biolinum" w:cs="Linux Biolinum"/>
        </w:rPr>
        <w:t>constitutionnel</w:t>
      </w:r>
      <w:r w:rsidR="00C77405">
        <w:rPr>
          <w:rFonts w:ascii="Linux Biolinum" w:hAnsi="Linux Biolinum" w:cs="Linux Biolinum"/>
        </w:rPr>
        <w:t>le</w:t>
      </w:r>
      <w:r w:rsidR="00AD051D">
        <w:rPr>
          <w:rFonts w:ascii="Linux Biolinum" w:hAnsi="Linux Biolinum" w:cs="Linux Biolinum"/>
        </w:rPr>
        <w:t xml:space="preserve"> », de </w:t>
      </w:r>
      <w:r w:rsidR="005F170D" w:rsidRPr="005F170D">
        <w:rPr>
          <w:rFonts w:ascii="Linux Biolinum" w:hAnsi="Linux Biolinum" w:cs="Linux Biolinum"/>
        </w:rPr>
        <w:t>plus en</w:t>
      </w:r>
      <w:r w:rsidR="00AD051D">
        <w:rPr>
          <w:rFonts w:ascii="Linux Biolinum" w:hAnsi="Linux Biolinum" w:cs="Linux Biolinum"/>
        </w:rPr>
        <w:t xml:space="preserve"> </w:t>
      </w:r>
      <w:r w:rsidR="005F170D" w:rsidRPr="005F170D">
        <w:rPr>
          <w:rFonts w:ascii="Linux Biolinum" w:hAnsi="Linux Biolinum" w:cs="Linux Biolinum"/>
        </w:rPr>
        <w:t>plus jur</w:t>
      </w:r>
      <w:r w:rsidR="007963A0">
        <w:rPr>
          <w:rFonts w:ascii="Linux Biolinum" w:hAnsi="Linux Biolinum" w:cs="Linux Biolinum"/>
        </w:rPr>
        <w:t xml:space="preserve">idique, </w:t>
      </w:r>
      <w:r w:rsidR="005F170D" w:rsidRPr="005F170D">
        <w:rPr>
          <w:rFonts w:ascii="Linux Biolinum" w:hAnsi="Linux Biolinum" w:cs="Linux Biolinum"/>
        </w:rPr>
        <w:t>de plus en plus normative</w:t>
      </w:r>
      <w:r w:rsidR="0049288A">
        <w:rPr>
          <w:rFonts w:ascii="Linux Biolinum" w:hAnsi="Linux Biolinum" w:cs="Linux Biolinum"/>
        </w:rPr>
        <w:t xml:space="preserve">, </w:t>
      </w:r>
      <w:r w:rsidR="005F170D" w:rsidRPr="005F170D">
        <w:rPr>
          <w:rFonts w:ascii="Linux Biolinum" w:hAnsi="Linux Biolinum" w:cs="Linux Biolinum"/>
        </w:rPr>
        <w:t>et</w:t>
      </w:r>
      <w:r w:rsidR="0049288A">
        <w:rPr>
          <w:rFonts w:ascii="Linux Biolinum" w:hAnsi="Linux Biolinum" w:cs="Linux Biolinum"/>
        </w:rPr>
        <w:t xml:space="preserve"> </w:t>
      </w:r>
      <w:r w:rsidR="005F170D" w:rsidRPr="005F170D">
        <w:rPr>
          <w:rFonts w:ascii="Linux Biolinum" w:hAnsi="Linux Biolinum" w:cs="Linux Biolinum"/>
        </w:rPr>
        <w:t>que l</w:t>
      </w:r>
      <w:r w:rsidR="002B2F72">
        <w:rPr>
          <w:rFonts w:ascii="Linux Biolinum" w:hAnsi="Linux Biolinum" w:cs="Linux Biolinum"/>
        </w:rPr>
        <w:t>’</w:t>
      </w:r>
      <w:r w:rsidR="005F170D" w:rsidRPr="005F170D">
        <w:rPr>
          <w:rFonts w:ascii="Linux Biolinum" w:hAnsi="Linux Biolinum" w:cs="Linux Biolinum"/>
        </w:rPr>
        <w:t>étendue des techniques</w:t>
      </w:r>
      <w:r w:rsidR="0049288A">
        <w:rPr>
          <w:rFonts w:ascii="Linux Biolinum" w:hAnsi="Linux Biolinum" w:cs="Linux Biolinum"/>
        </w:rPr>
        <w:t xml:space="preserve"> </w:t>
      </w:r>
      <w:r w:rsidR="005F170D" w:rsidRPr="005F170D">
        <w:rPr>
          <w:rFonts w:ascii="Linux Biolinum" w:hAnsi="Linux Biolinum" w:cs="Linux Biolinum"/>
        </w:rPr>
        <w:t xml:space="preserve">utilisées par le </w:t>
      </w:r>
      <w:r w:rsidR="0049288A">
        <w:rPr>
          <w:rFonts w:ascii="Linux Biolinum" w:hAnsi="Linux Biolinum" w:cs="Linux Biolinum"/>
        </w:rPr>
        <w:t>C</w:t>
      </w:r>
      <w:r w:rsidR="005F170D" w:rsidRPr="005F170D">
        <w:rPr>
          <w:rFonts w:ascii="Linux Biolinum" w:hAnsi="Linux Biolinum" w:cs="Linux Biolinum"/>
        </w:rPr>
        <w:t>onseil renforce cette</w:t>
      </w:r>
      <w:r w:rsidR="0049288A">
        <w:rPr>
          <w:rFonts w:ascii="Linux Biolinum" w:hAnsi="Linux Biolinum" w:cs="Linux Biolinum"/>
        </w:rPr>
        <w:t xml:space="preserve"> </w:t>
      </w:r>
      <w:r w:rsidR="005F170D" w:rsidRPr="005F170D">
        <w:rPr>
          <w:rFonts w:ascii="Linux Biolinum" w:hAnsi="Linux Biolinum" w:cs="Linux Biolinum"/>
        </w:rPr>
        <w:t xml:space="preserve">normativité et amène la </w:t>
      </w:r>
      <w:r w:rsidR="0049288A" w:rsidRPr="005F170D">
        <w:rPr>
          <w:rFonts w:ascii="Linux Biolinum" w:hAnsi="Linux Biolinum" w:cs="Linux Biolinum"/>
        </w:rPr>
        <w:t>France</w:t>
      </w:r>
      <w:r w:rsidR="005F170D" w:rsidRPr="005F170D">
        <w:rPr>
          <w:rFonts w:ascii="Linux Biolinum" w:hAnsi="Linux Biolinum" w:cs="Linux Biolinum"/>
        </w:rPr>
        <w:t xml:space="preserve"> sur le</w:t>
      </w:r>
      <w:r w:rsidR="00133BCD">
        <w:rPr>
          <w:rFonts w:ascii="Linux Biolinum" w:hAnsi="Linux Biolinum" w:cs="Linux Biolinum"/>
        </w:rPr>
        <w:t xml:space="preserve"> </w:t>
      </w:r>
      <w:r w:rsidR="005F170D" w:rsidRPr="005F170D">
        <w:rPr>
          <w:rFonts w:ascii="Linux Biolinum" w:hAnsi="Linux Biolinum" w:cs="Linux Biolinum"/>
        </w:rPr>
        <w:t xml:space="preserve">terrain de </w:t>
      </w:r>
      <w:r w:rsidR="00FE021E">
        <w:rPr>
          <w:rFonts w:ascii="Linux Biolinum" w:hAnsi="Linux Biolinum" w:cs="Linux Biolinum"/>
        </w:rPr>
        <w:t xml:space="preserve">l’État de </w:t>
      </w:r>
      <w:r w:rsidR="005F170D" w:rsidRPr="005F170D">
        <w:rPr>
          <w:rFonts w:ascii="Linux Biolinum" w:hAnsi="Linux Biolinum" w:cs="Linux Biolinum"/>
        </w:rPr>
        <w:t>droit</w:t>
      </w:r>
      <w:r w:rsidR="00FE021E">
        <w:rPr>
          <w:rFonts w:ascii="Linux Biolinum" w:hAnsi="Linux Biolinum" w:cs="Linux Biolinum"/>
        </w:rPr>
        <w:t>. M</w:t>
      </w:r>
      <w:r w:rsidR="005F170D" w:rsidRPr="005F170D">
        <w:rPr>
          <w:rFonts w:ascii="Linux Biolinum" w:hAnsi="Linux Biolinum" w:cs="Linux Biolinum"/>
        </w:rPr>
        <w:t xml:space="preserve">ais </w:t>
      </w:r>
      <w:r w:rsidR="00FE021E">
        <w:rPr>
          <w:rFonts w:ascii="Linux Biolinum" w:hAnsi="Linux Biolinum" w:cs="Linux Biolinum"/>
        </w:rPr>
        <w:t xml:space="preserve">simultanément, </w:t>
      </w:r>
      <w:r w:rsidR="005F170D" w:rsidRPr="005F170D">
        <w:rPr>
          <w:rFonts w:ascii="Linux Biolinum" w:hAnsi="Linux Biolinum" w:cs="Linux Biolinum"/>
        </w:rPr>
        <w:t>et c</w:t>
      </w:r>
      <w:r w:rsidR="002B2F72">
        <w:rPr>
          <w:rFonts w:ascii="Linux Biolinum" w:hAnsi="Linux Biolinum" w:cs="Linux Biolinum"/>
        </w:rPr>
        <w:t>’</w:t>
      </w:r>
      <w:r w:rsidR="005F170D" w:rsidRPr="005F170D">
        <w:rPr>
          <w:rFonts w:ascii="Linux Biolinum" w:hAnsi="Linux Biolinum" w:cs="Linux Biolinum"/>
        </w:rPr>
        <w:t>est une question que nous</w:t>
      </w:r>
      <w:r w:rsidR="00754105">
        <w:rPr>
          <w:rFonts w:ascii="Linux Biolinum" w:hAnsi="Linux Biolinum" w:cs="Linux Biolinum"/>
        </w:rPr>
        <w:t xml:space="preserve"> </w:t>
      </w:r>
      <w:r w:rsidR="005F170D" w:rsidRPr="005F170D">
        <w:rPr>
          <w:rFonts w:ascii="Linux Biolinum" w:hAnsi="Linux Biolinum" w:cs="Linux Biolinum"/>
        </w:rPr>
        <w:t>nous sommes posé</w:t>
      </w:r>
      <w:r w:rsidR="002E151C">
        <w:rPr>
          <w:rFonts w:ascii="Linux Biolinum" w:hAnsi="Linux Biolinum" w:cs="Linux Biolinum"/>
        </w:rPr>
        <w:t>s</w:t>
      </w:r>
      <w:r w:rsidR="00864D68">
        <w:rPr>
          <w:rFonts w:ascii="Linux Biolinum" w:hAnsi="Linux Biolinum" w:cs="Linux Biolinum"/>
        </w:rPr>
        <w:t xml:space="preserve"> </w:t>
      </w:r>
      <w:r w:rsidR="005F170D" w:rsidRPr="005F170D">
        <w:rPr>
          <w:rFonts w:ascii="Linux Biolinum" w:hAnsi="Linux Biolinum" w:cs="Linux Biolinum"/>
        </w:rPr>
        <w:t>presque tout au</w:t>
      </w:r>
      <w:r w:rsidR="00864D68">
        <w:rPr>
          <w:rFonts w:ascii="Linux Biolinum" w:hAnsi="Linux Biolinum" w:cs="Linux Biolinum"/>
        </w:rPr>
        <w:t xml:space="preserve"> </w:t>
      </w:r>
      <w:r w:rsidR="005F170D" w:rsidRPr="005F170D">
        <w:rPr>
          <w:rFonts w:ascii="Linux Biolinum" w:hAnsi="Linux Biolinum" w:cs="Linux Biolinum"/>
        </w:rPr>
        <w:t>long du premier semestre</w:t>
      </w:r>
      <w:r w:rsidR="00864D68">
        <w:rPr>
          <w:rFonts w:ascii="Linux Biolinum" w:hAnsi="Linux Biolinum" w:cs="Linux Biolinum"/>
        </w:rPr>
        <w:t xml:space="preserve">, </w:t>
      </w:r>
      <w:r w:rsidR="005F170D" w:rsidRPr="005F170D">
        <w:rPr>
          <w:rFonts w:ascii="Linux Biolinum" w:hAnsi="Linux Biolinum" w:cs="Linux Biolinum"/>
        </w:rPr>
        <w:t>cette extension</w:t>
      </w:r>
      <w:r w:rsidR="00730E93">
        <w:rPr>
          <w:rFonts w:ascii="Linux Biolinum" w:hAnsi="Linux Biolinum" w:cs="Linux Biolinum"/>
        </w:rPr>
        <w:t xml:space="preserve"> </w:t>
      </w:r>
      <w:r w:rsidR="005F170D" w:rsidRPr="005F170D">
        <w:rPr>
          <w:rFonts w:ascii="Linux Biolinum" w:hAnsi="Linux Biolinum" w:cs="Linux Biolinum"/>
        </w:rPr>
        <w:t>quantitative et qu</w:t>
      </w:r>
      <w:r w:rsidR="005F170D" w:rsidRPr="005F170D">
        <w:rPr>
          <w:rFonts w:ascii="Linux Biolinum" w:hAnsi="Linux Biolinum" w:cs="Linux Biolinum"/>
        </w:rPr>
        <w:t>a</w:t>
      </w:r>
      <w:r w:rsidR="005F170D" w:rsidRPr="005F170D">
        <w:rPr>
          <w:rFonts w:ascii="Linux Biolinum" w:hAnsi="Linux Biolinum" w:cs="Linux Biolinum"/>
        </w:rPr>
        <w:t>litative de la</w:t>
      </w:r>
      <w:r w:rsidR="00730E93">
        <w:rPr>
          <w:rFonts w:ascii="Linux Biolinum" w:hAnsi="Linux Biolinum" w:cs="Linux Biolinum"/>
        </w:rPr>
        <w:t xml:space="preserve"> </w:t>
      </w:r>
      <w:r w:rsidR="005F170D" w:rsidRPr="005F170D">
        <w:rPr>
          <w:rFonts w:ascii="Linux Biolinum" w:hAnsi="Linux Biolinum" w:cs="Linux Biolinum"/>
        </w:rPr>
        <w:t>constitutionnalité</w:t>
      </w:r>
      <w:r w:rsidR="00730E93">
        <w:rPr>
          <w:rFonts w:ascii="Linux Biolinum" w:hAnsi="Linux Biolinum" w:cs="Linux Biolinum"/>
        </w:rPr>
        <w:t>,</w:t>
      </w:r>
      <w:r w:rsidR="005F170D" w:rsidRPr="005F170D">
        <w:rPr>
          <w:rFonts w:ascii="Linux Biolinum" w:hAnsi="Linux Biolinum" w:cs="Linux Biolinum"/>
        </w:rPr>
        <w:t xml:space="preserve"> de la</w:t>
      </w:r>
      <w:r w:rsidR="00730E93">
        <w:rPr>
          <w:rFonts w:ascii="Linux Biolinum" w:hAnsi="Linux Biolinum" w:cs="Linux Biolinum"/>
        </w:rPr>
        <w:t xml:space="preserve"> </w:t>
      </w:r>
      <w:r w:rsidR="005F170D" w:rsidRPr="005F170D">
        <w:rPr>
          <w:rFonts w:ascii="Linux Biolinum" w:hAnsi="Linux Biolinum" w:cs="Linux Biolinum"/>
        </w:rPr>
        <w:t>constitutionnalisation du système</w:t>
      </w:r>
      <w:r w:rsidR="00730E93">
        <w:rPr>
          <w:rFonts w:ascii="Linux Biolinum" w:hAnsi="Linux Biolinum" w:cs="Linux Biolinum"/>
        </w:rPr>
        <w:t xml:space="preserve">, </w:t>
      </w:r>
      <w:r w:rsidR="005F170D" w:rsidRPr="005F170D">
        <w:rPr>
          <w:rFonts w:ascii="Linux Biolinum" w:hAnsi="Linux Biolinum" w:cs="Linux Biolinum"/>
        </w:rPr>
        <w:t>soulève une autre question centrale que</w:t>
      </w:r>
      <w:r w:rsidR="00557E6B">
        <w:rPr>
          <w:rFonts w:ascii="Linux Biolinum" w:hAnsi="Linux Biolinum" w:cs="Linux Biolinum"/>
        </w:rPr>
        <w:t xml:space="preserve"> Kelsen soulevait d</w:t>
      </w:r>
      <w:r w:rsidR="005F170D" w:rsidRPr="005F170D">
        <w:rPr>
          <w:rFonts w:ascii="Linux Biolinum" w:hAnsi="Linux Biolinum" w:cs="Linux Biolinum"/>
        </w:rPr>
        <w:t>éjà en son temps</w:t>
      </w:r>
      <w:r w:rsidR="00053361">
        <w:rPr>
          <w:rFonts w:ascii="Linux Biolinum" w:hAnsi="Linux Biolinum" w:cs="Linux Biolinum"/>
        </w:rPr>
        <w:t xml:space="preserve"> </w:t>
      </w:r>
      <w:r w:rsidR="005F170D" w:rsidRPr="005F170D">
        <w:rPr>
          <w:rFonts w:ascii="Linux Biolinum" w:hAnsi="Linux Biolinum" w:cs="Linux Biolinum"/>
        </w:rPr>
        <w:t xml:space="preserve">et qui avait été reprise par </w:t>
      </w:r>
      <w:r w:rsidR="005821A4" w:rsidRPr="005821A4">
        <w:rPr>
          <w:rFonts w:ascii="Linux Biolinum" w:hAnsi="Linux Biolinum" w:cs="Linux Biolinum"/>
        </w:rPr>
        <w:t xml:space="preserve">Édouard </w:t>
      </w:r>
      <w:r w:rsidR="00210D7F">
        <w:rPr>
          <w:rFonts w:ascii="Linux Biolinum" w:hAnsi="Linux Biolinum" w:cs="Linux Biolinum"/>
        </w:rPr>
        <w:t>Lambert</w:t>
      </w:r>
      <w:r w:rsidR="00AF1968">
        <w:rPr>
          <w:rFonts w:ascii="Linux Biolinum" w:hAnsi="Linux Biolinum" w:cs="Linux Biolinum"/>
        </w:rPr>
        <w:t> :</w:t>
      </w:r>
      <w:r w:rsidR="00210D7F">
        <w:rPr>
          <w:rFonts w:ascii="Linux Biolinum" w:hAnsi="Linux Biolinum" w:cs="Linux Biolinum"/>
        </w:rPr>
        <w:t xml:space="preserve"> </w:t>
      </w:r>
      <w:r w:rsidR="005F170D" w:rsidRPr="005F170D">
        <w:rPr>
          <w:rFonts w:ascii="Linux Biolinum" w:hAnsi="Linux Biolinum" w:cs="Linux Biolinum"/>
        </w:rPr>
        <w:t>c</w:t>
      </w:r>
      <w:r w:rsidR="002B2F72">
        <w:rPr>
          <w:rFonts w:ascii="Linux Biolinum" w:hAnsi="Linux Biolinum" w:cs="Linux Biolinum"/>
        </w:rPr>
        <w:t>’</w:t>
      </w:r>
      <w:r w:rsidR="005F170D" w:rsidRPr="005F170D">
        <w:rPr>
          <w:rFonts w:ascii="Linux Biolinum" w:hAnsi="Linux Biolinum" w:cs="Linux Biolinum"/>
        </w:rPr>
        <w:t>est la question du gouvernement</w:t>
      </w:r>
      <w:r w:rsidR="00D64078">
        <w:rPr>
          <w:rFonts w:ascii="Linux Biolinum" w:hAnsi="Linux Biolinum" w:cs="Linux Biolinum"/>
        </w:rPr>
        <w:t xml:space="preserve"> d</w:t>
      </w:r>
      <w:r w:rsidR="005F170D" w:rsidRPr="005F170D">
        <w:rPr>
          <w:rFonts w:ascii="Linux Biolinum" w:hAnsi="Linux Biolinum" w:cs="Linux Biolinum"/>
        </w:rPr>
        <w:t>es juges</w:t>
      </w:r>
      <w:r w:rsidR="00D64078">
        <w:rPr>
          <w:rFonts w:ascii="Linux Biolinum" w:hAnsi="Linux Biolinum" w:cs="Linux Biolinum"/>
        </w:rPr>
        <w:t>. L</w:t>
      </w:r>
      <w:r w:rsidR="002B2F72">
        <w:rPr>
          <w:rFonts w:ascii="Linux Biolinum" w:hAnsi="Linux Biolinum" w:cs="Linux Biolinum"/>
        </w:rPr>
        <w:t>’</w:t>
      </w:r>
      <w:r w:rsidR="005F170D" w:rsidRPr="005F170D">
        <w:rPr>
          <w:rFonts w:ascii="Linux Biolinum" w:hAnsi="Linux Biolinum" w:cs="Linux Biolinum"/>
        </w:rPr>
        <w:t xml:space="preserve">intervention du </w:t>
      </w:r>
      <w:r w:rsidR="00D64078">
        <w:rPr>
          <w:rFonts w:ascii="Linux Biolinum" w:hAnsi="Linux Biolinum" w:cs="Linux Biolinum"/>
        </w:rPr>
        <w:t>C</w:t>
      </w:r>
      <w:r w:rsidR="005F170D" w:rsidRPr="005F170D">
        <w:rPr>
          <w:rFonts w:ascii="Linux Biolinum" w:hAnsi="Linux Biolinum" w:cs="Linux Biolinum"/>
        </w:rPr>
        <w:t>onseil</w:t>
      </w:r>
      <w:r w:rsidR="00D64078">
        <w:rPr>
          <w:rFonts w:ascii="Linux Biolinum" w:hAnsi="Linux Biolinum" w:cs="Linux Biolinum"/>
        </w:rPr>
        <w:t xml:space="preserve"> </w:t>
      </w:r>
      <w:r w:rsidR="005F170D" w:rsidRPr="005F170D">
        <w:rPr>
          <w:rFonts w:ascii="Linux Biolinum" w:hAnsi="Linux Biolinum" w:cs="Linux Biolinum"/>
        </w:rPr>
        <w:t>constit</w:t>
      </w:r>
      <w:r w:rsidR="005F170D" w:rsidRPr="005F170D">
        <w:rPr>
          <w:rFonts w:ascii="Linux Biolinum" w:hAnsi="Linux Biolinum" w:cs="Linux Biolinum"/>
        </w:rPr>
        <w:t>u</w:t>
      </w:r>
      <w:r w:rsidR="005F170D" w:rsidRPr="005F170D">
        <w:rPr>
          <w:rFonts w:ascii="Linux Biolinum" w:hAnsi="Linux Biolinum" w:cs="Linux Biolinum"/>
        </w:rPr>
        <w:t>tionnel doit-elle être considéré</w:t>
      </w:r>
      <w:r w:rsidR="00D64078">
        <w:rPr>
          <w:rFonts w:ascii="Linux Biolinum" w:hAnsi="Linux Biolinum" w:cs="Linux Biolinum"/>
        </w:rPr>
        <w:t xml:space="preserve">e </w:t>
      </w:r>
      <w:r w:rsidR="005F170D" w:rsidRPr="005F170D">
        <w:rPr>
          <w:rFonts w:ascii="Linux Biolinum" w:hAnsi="Linux Biolinum" w:cs="Linux Biolinum"/>
        </w:rPr>
        <w:t>comme légitime au sens</w:t>
      </w:r>
      <w:r w:rsidR="00D64078">
        <w:rPr>
          <w:rFonts w:ascii="Linux Biolinum" w:hAnsi="Linux Biolinum" w:cs="Linux Biolinum"/>
        </w:rPr>
        <w:t xml:space="preserve"> </w:t>
      </w:r>
      <w:r w:rsidR="00BB3666">
        <w:rPr>
          <w:rFonts w:ascii="Linux Biolinum" w:hAnsi="Linux Biolinum" w:cs="Linux Biolinum"/>
        </w:rPr>
        <w:t>politique du terme – s</w:t>
      </w:r>
      <w:r w:rsidR="005F170D" w:rsidRPr="005F170D">
        <w:rPr>
          <w:rFonts w:ascii="Linux Biolinum" w:hAnsi="Linux Biolinum" w:cs="Linux Biolinum"/>
        </w:rPr>
        <w:t>ûrement pas</w:t>
      </w:r>
      <w:r w:rsidR="00BB3666">
        <w:rPr>
          <w:rFonts w:ascii="Linux Biolinum" w:hAnsi="Linux Biolinum" w:cs="Linux Biolinum"/>
        </w:rPr>
        <w:t xml:space="preserve"> –</w:t>
      </w:r>
      <w:r w:rsidR="00456EF5">
        <w:rPr>
          <w:rFonts w:ascii="Linux Biolinum" w:hAnsi="Linux Biolinum" w:cs="Linux Biolinum"/>
        </w:rPr>
        <w:t>,</w:t>
      </w:r>
      <w:r w:rsidR="005F170D" w:rsidRPr="005F170D">
        <w:rPr>
          <w:rFonts w:ascii="Linux Biolinum" w:hAnsi="Linux Biolinum" w:cs="Linux Biolinum"/>
        </w:rPr>
        <w:t xml:space="preserve"> mais légitime au sens</w:t>
      </w:r>
      <w:r w:rsidR="009442A7">
        <w:rPr>
          <w:rFonts w:ascii="Linux Biolinum" w:hAnsi="Linux Biolinum" w:cs="Linux Biolinum"/>
        </w:rPr>
        <w:t xml:space="preserve"> </w:t>
      </w:r>
      <w:r w:rsidR="005F170D" w:rsidRPr="005F170D">
        <w:rPr>
          <w:rFonts w:ascii="Linux Biolinum" w:hAnsi="Linux Biolinum" w:cs="Linux Biolinum"/>
        </w:rPr>
        <w:t>juridique</w:t>
      </w:r>
      <w:r w:rsidR="009442A7">
        <w:rPr>
          <w:rFonts w:ascii="Linux Biolinum" w:hAnsi="Linux Biolinum" w:cs="Linux Biolinum"/>
        </w:rPr>
        <w:t>,</w:t>
      </w:r>
      <w:r w:rsidR="005F170D" w:rsidRPr="005F170D">
        <w:rPr>
          <w:rFonts w:ascii="Linux Biolinum" w:hAnsi="Linux Biolinum" w:cs="Linux Biolinum"/>
        </w:rPr>
        <w:t xml:space="preserve"> au sens normatif</w:t>
      </w:r>
      <w:r w:rsidR="009442A7">
        <w:rPr>
          <w:rFonts w:ascii="Linux Biolinum" w:hAnsi="Linux Biolinum" w:cs="Linux Biolinum"/>
        </w:rPr>
        <w:t>,</w:t>
      </w:r>
      <w:r w:rsidR="005F170D" w:rsidRPr="005F170D">
        <w:rPr>
          <w:rFonts w:ascii="Linux Biolinum" w:hAnsi="Linux Biolinum" w:cs="Linux Biolinum"/>
        </w:rPr>
        <w:t xml:space="preserve"> au sens</w:t>
      </w:r>
      <w:r w:rsidR="009442A7">
        <w:rPr>
          <w:rFonts w:ascii="Linux Biolinum" w:hAnsi="Linux Biolinum" w:cs="Linux Biolinum"/>
        </w:rPr>
        <w:t xml:space="preserve"> </w:t>
      </w:r>
      <w:r w:rsidR="005F170D" w:rsidRPr="005F170D">
        <w:rPr>
          <w:rFonts w:ascii="Linux Biolinum" w:hAnsi="Linux Biolinum" w:cs="Linux Biolinum"/>
        </w:rPr>
        <w:t>théorique</w:t>
      </w:r>
      <w:r w:rsidR="00603EDE">
        <w:rPr>
          <w:rFonts w:ascii="Linux Biolinum" w:hAnsi="Linux Biolinum" w:cs="Linux Biolinum"/>
        </w:rPr>
        <w:t xml:space="preserve"> ? </w:t>
      </w:r>
      <w:r w:rsidR="009442A7">
        <w:rPr>
          <w:rFonts w:ascii="Linux Biolinum" w:hAnsi="Linux Biolinum" w:cs="Linux Biolinum"/>
        </w:rPr>
        <w:t>L</w:t>
      </w:r>
      <w:r w:rsidR="005F170D" w:rsidRPr="005F170D">
        <w:rPr>
          <w:rFonts w:ascii="Linux Biolinum" w:hAnsi="Linux Biolinum" w:cs="Linux Biolinum"/>
        </w:rPr>
        <w:t xml:space="preserve">e </w:t>
      </w:r>
      <w:r w:rsidR="009442A7">
        <w:rPr>
          <w:rFonts w:ascii="Linux Biolinum" w:hAnsi="Linux Biolinum" w:cs="Linux Biolinum"/>
        </w:rPr>
        <w:t>C</w:t>
      </w:r>
      <w:r w:rsidR="005F170D" w:rsidRPr="005F170D">
        <w:rPr>
          <w:rFonts w:ascii="Linux Biolinum" w:hAnsi="Linux Biolinum" w:cs="Linux Biolinum"/>
        </w:rPr>
        <w:t>onseil constit</w:t>
      </w:r>
      <w:r w:rsidR="005F170D" w:rsidRPr="005F170D">
        <w:rPr>
          <w:rFonts w:ascii="Linux Biolinum" w:hAnsi="Linux Biolinum" w:cs="Linux Biolinum"/>
        </w:rPr>
        <w:t>u</w:t>
      </w:r>
      <w:r w:rsidR="005F170D" w:rsidRPr="005F170D">
        <w:rPr>
          <w:rFonts w:ascii="Linux Biolinum" w:hAnsi="Linux Biolinum" w:cs="Linux Biolinum"/>
        </w:rPr>
        <w:t>tionnel a</w:t>
      </w:r>
      <w:r w:rsidR="009442A7">
        <w:rPr>
          <w:rFonts w:ascii="Linux Biolinum" w:hAnsi="Linux Biolinum" w:cs="Linux Biolinum"/>
        </w:rPr>
        <w:t>-</w:t>
      </w:r>
      <w:r w:rsidR="005F170D" w:rsidRPr="005F170D">
        <w:rPr>
          <w:rFonts w:ascii="Linux Biolinum" w:hAnsi="Linux Biolinum" w:cs="Linux Biolinum"/>
        </w:rPr>
        <w:t>t</w:t>
      </w:r>
      <w:r w:rsidR="009442A7">
        <w:rPr>
          <w:rFonts w:ascii="Linux Biolinum" w:hAnsi="Linux Biolinum" w:cs="Linux Biolinum"/>
        </w:rPr>
        <w:t>-</w:t>
      </w:r>
      <w:r w:rsidR="005F170D" w:rsidRPr="005F170D">
        <w:rPr>
          <w:rFonts w:ascii="Linux Biolinum" w:hAnsi="Linux Biolinum" w:cs="Linux Biolinum"/>
        </w:rPr>
        <w:t>il dépassé</w:t>
      </w:r>
      <w:r w:rsidR="009442A7">
        <w:rPr>
          <w:rFonts w:ascii="Linux Biolinum" w:hAnsi="Linux Biolinum" w:cs="Linux Biolinum"/>
        </w:rPr>
        <w:t xml:space="preserve"> c</w:t>
      </w:r>
      <w:r w:rsidR="005F170D" w:rsidRPr="005F170D">
        <w:rPr>
          <w:rFonts w:ascii="Linux Biolinum" w:hAnsi="Linux Biolinum" w:cs="Linux Biolinum"/>
        </w:rPr>
        <w:t>e fameux stade du législateur négatif</w:t>
      </w:r>
      <w:r w:rsidR="00B94959">
        <w:rPr>
          <w:rFonts w:ascii="Linux Biolinum" w:hAnsi="Linux Biolinum" w:cs="Linux Biolinum"/>
        </w:rPr>
        <w:t xml:space="preserve"> </w:t>
      </w:r>
      <w:r w:rsidR="005F170D" w:rsidRPr="005F170D">
        <w:rPr>
          <w:rFonts w:ascii="Linux Biolinum" w:hAnsi="Linux Biolinum" w:cs="Linux Biolinum"/>
        </w:rPr>
        <w:t xml:space="preserve">que pose </w:t>
      </w:r>
      <w:r w:rsidR="00B94959">
        <w:rPr>
          <w:rFonts w:ascii="Linux Biolinum" w:hAnsi="Linux Biolinum" w:cs="Linux Biolinum"/>
        </w:rPr>
        <w:t xml:space="preserve">Kelsen ? </w:t>
      </w:r>
      <w:r w:rsidR="003517F6">
        <w:rPr>
          <w:rFonts w:ascii="Linux Biolinum" w:hAnsi="Linux Biolinum" w:cs="Linux Biolinum"/>
        </w:rPr>
        <w:t>Est-</w:t>
      </w:r>
      <w:r w:rsidR="005F170D" w:rsidRPr="005F170D">
        <w:rPr>
          <w:rFonts w:ascii="Linux Biolinum" w:hAnsi="Linux Biolinum" w:cs="Linux Biolinum"/>
        </w:rPr>
        <w:t>il passé</w:t>
      </w:r>
      <w:r w:rsidR="003517F6">
        <w:rPr>
          <w:rFonts w:ascii="Linux Biolinum" w:hAnsi="Linux Biolinum" w:cs="Linux Biolinum"/>
        </w:rPr>
        <w:t xml:space="preserve"> </w:t>
      </w:r>
      <w:r w:rsidR="005F170D" w:rsidRPr="005F170D">
        <w:rPr>
          <w:rFonts w:ascii="Linux Biolinum" w:hAnsi="Linux Biolinum" w:cs="Linux Biolinum"/>
        </w:rPr>
        <w:t xml:space="preserve">du côté de la </w:t>
      </w:r>
      <w:r w:rsidR="00294F52">
        <w:rPr>
          <w:rFonts w:ascii="Linux Biolinum" w:hAnsi="Linux Biolinum" w:cs="Linux Biolinum"/>
        </w:rPr>
        <w:t>« </w:t>
      </w:r>
      <w:r w:rsidR="005F170D" w:rsidRPr="005F170D">
        <w:rPr>
          <w:rFonts w:ascii="Linux Biolinum" w:hAnsi="Linux Biolinum" w:cs="Linux Biolinum"/>
        </w:rPr>
        <w:t>libre création</w:t>
      </w:r>
      <w:r w:rsidR="00294F52">
        <w:rPr>
          <w:rFonts w:ascii="Linux Biolinum" w:hAnsi="Linux Biolinum" w:cs="Linux Biolinum"/>
        </w:rPr>
        <w:t> »</w:t>
      </w:r>
      <w:r w:rsidR="005F170D" w:rsidRPr="005F170D">
        <w:rPr>
          <w:rFonts w:ascii="Linux Biolinum" w:hAnsi="Linux Biolinum" w:cs="Linux Biolinum"/>
        </w:rPr>
        <w:t xml:space="preserve"> </w:t>
      </w:r>
      <w:r w:rsidR="00294F52">
        <w:rPr>
          <w:rFonts w:ascii="Linux Biolinum" w:hAnsi="Linux Biolinum" w:cs="Linux Biolinum"/>
        </w:rPr>
        <w:t xml:space="preserve">(pour </w:t>
      </w:r>
      <w:r w:rsidR="005F170D" w:rsidRPr="005F170D">
        <w:rPr>
          <w:rFonts w:ascii="Linux Biolinum" w:hAnsi="Linux Biolinum" w:cs="Linux Biolinum"/>
        </w:rPr>
        <w:t>reprend</w:t>
      </w:r>
      <w:r w:rsidR="00294F52">
        <w:rPr>
          <w:rFonts w:ascii="Linux Biolinum" w:hAnsi="Linux Biolinum" w:cs="Linux Biolinum"/>
        </w:rPr>
        <w:t xml:space="preserve">re à </w:t>
      </w:r>
      <w:r w:rsidR="005F170D" w:rsidRPr="005F170D">
        <w:rPr>
          <w:rFonts w:ascii="Linux Biolinum" w:hAnsi="Linux Biolinum" w:cs="Linux Biolinum"/>
        </w:rPr>
        <w:t>dessein l</w:t>
      </w:r>
      <w:r w:rsidR="002B2F72">
        <w:rPr>
          <w:rFonts w:ascii="Linux Biolinum" w:hAnsi="Linux Biolinum" w:cs="Linux Biolinum"/>
        </w:rPr>
        <w:t>’</w:t>
      </w:r>
      <w:r w:rsidR="005F170D" w:rsidRPr="005F170D">
        <w:rPr>
          <w:rFonts w:ascii="Linux Biolinum" w:hAnsi="Linux Biolinum" w:cs="Linux Biolinum"/>
        </w:rPr>
        <w:t>expression qu</w:t>
      </w:r>
      <w:r w:rsidR="002B2F72">
        <w:rPr>
          <w:rFonts w:ascii="Linux Biolinum" w:hAnsi="Linux Biolinum" w:cs="Linux Biolinum"/>
        </w:rPr>
        <w:t>’</w:t>
      </w:r>
      <w:r w:rsidR="005F170D" w:rsidRPr="005F170D">
        <w:rPr>
          <w:rFonts w:ascii="Linux Biolinum" w:hAnsi="Linux Biolinum" w:cs="Linux Biolinum"/>
        </w:rPr>
        <w:t xml:space="preserve">utilise </w:t>
      </w:r>
      <w:r w:rsidR="00FC5764" w:rsidRPr="00FC5764">
        <w:rPr>
          <w:rFonts w:ascii="Linux Biolinum" w:hAnsi="Linux Biolinum" w:cs="Linux Biolinum"/>
        </w:rPr>
        <w:t>Hans</w:t>
      </w:r>
      <w:r w:rsidR="00FC5764">
        <w:rPr>
          <w:rFonts w:ascii="Linux Biolinum" w:hAnsi="Linux Biolinum" w:cs="Linux Biolinum"/>
        </w:rPr>
        <w:t xml:space="preserve"> Kelsen), </w:t>
      </w:r>
      <w:r w:rsidR="00B94959">
        <w:rPr>
          <w:rFonts w:ascii="Linux Biolinum" w:hAnsi="Linux Biolinum" w:cs="Linux Biolinum"/>
        </w:rPr>
        <w:t>c’est-à-dire : E</w:t>
      </w:r>
      <w:r w:rsidR="00B94959" w:rsidRPr="005F170D">
        <w:rPr>
          <w:rFonts w:ascii="Linux Biolinum" w:hAnsi="Linux Biolinum" w:cs="Linux Biolinum"/>
        </w:rPr>
        <w:t>st-il</w:t>
      </w:r>
      <w:r w:rsidR="005F170D" w:rsidRPr="005F170D">
        <w:rPr>
          <w:rFonts w:ascii="Linux Biolinum" w:hAnsi="Linux Biolinum" w:cs="Linux Biolinum"/>
        </w:rPr>
        <w:t xml:space="preserve"> un</w:t>
      </w:r>
      <w:r w:rsidR="00B94959">
        <w:rPr>
          <w:rFonts w:ascii="Linux Biolinum" w:hAnsi="Linux Biolinum" w:cs="Linux Biolinum"/>
        </w:rPr>
        <w:t xml:space="preserve"> </w:t>
      </w:r>
      <w:r w:rsidR="005F170D" w:rsidRPr="005F170D">
        <w:rPr>
          <w:rFonts w:ascii="Linux Biolinum" w:hAnsi="Linux Biolinum" w:cs="Linux Biolinum"/>
        </w:rPr>
        <w:t>juge qui crée du droit et qui crée du</w:t>
      </w:r>
      <w:r w:rsidR="00B94959">
        <w:rPr>
          <w:rFonts w:ascii="Linux Biolinum" w:hAnsi="Linux Biolinum" w:cs="Linux Biolinum"/>
        </w:rPr>
        <w:t xml:space="preserve"> </w:t>
      </w:r>
      <w:r w:rsidR="005F170D" w:rsidRPr="005F170D">
        <w:rPr>
          <w:rFonts w:ascii="Linux Biolinum" w:hAnsi="Linux Biolinum" w:cs="Linux Biolinum"/>
        </w:rPr>
        <w:t>droit de manière outrancière par rapport</w:t>
      </w:r>
      <w:r w:rsidR="00B94959">
        <w:rPr>
          <w:rFonts w:ascii="Linux Biolinum" w:hAnsi="Linux Biolinum" w:cs="Linux Biolinum"/>
        </w:rPr>
        <w:t xml:space="preserve"> </w:t>
      </w:r>
      <w:r w:rsidR="005F170D" w:rsidRPr="005F170D">
        <w:rPr>
          <w:rFonts w:ascii="Linux Biolinum" w:hAnsi="Linux Biolinum" w:cs="Linux Biolinum"/>
        </w:rPr>
        <w:t>à ses fonctions</w:t>
      </w:r>
      <w:r w:rsidR="00B94959">
        <w:rPr>
          <w:rFonts w:ascii="Linux Biolinum" w:hAnsi="Linux Biolinum" w:cs="Linux Biolinum"/>
        </w:rPr>
        <w:t> ? C</w:t>
      </w:r>
      <w:r w:rsidR="002B2F72">
        <w:rPr>
          <w:rFonts w:ascii="Linux Biolinum" w:hAnsi="Linux Biolinum" w:cs="Linux Biolinum"/>
        </w:rPr>
        <w:t>’</w:t>
      </w:r>
      <w:r w:rsidR="005F170D" w:rsidRPr="005F170D">
        <w:rPr>
          <w:rFonts w:ascii="Linux Biolinum" w:hAnsi="Linux Biolinum" w:cs="Linux Biolinum"/>
        </w:rPr>
        <w:t>est une vraie</w:t>
      </w:r>
      <w:r w:rsidR="00B94959">
        <w:rPr>
          <w:rFonts w:ascii="Linux Biolinum" w:hAnsi="Linux Biolinum" w:cs="Linux Biolinum"/>
        </w:rPr>
        <w:t xml:space="preserve"> </w:t>
      </w:r>
      <w:r w:rsidR="005F170D" w:rsidRPr="005F170D">
        <w:rPr>
          <w:rFonts w:ascii="Linux Biolinum" w:hAnsi="Linux Biolinum" w:cs="Linux Biolinum"/>
        </w:rPr>
        <w:t>question générale qu</w:t>
      </w:r>
      <w:r w:rsidR="002F4365">
        <w:rPr>
          <w:rFonts w:ascii="Linux Biolinum" w:hAnsi="Linux Biolinum" w:cs="Linux Biolinum"/>
        </w:rPr>
        <w:t xml:space="preserve">e se pose </w:t>
      </w:r>
      <w:r w:rsidR="005F170D" w:rsidRPr="005F170D">
        <w:rPr>
          <w:rFonts w:ascii="Linux Biolinum" w:hAnsi="Linux Biolinum" w:cs="Linux Biolinum"/>
        </w:rPr>
        <w:t>dans toutes les juridi</w:t>
      </w:r>
      <w:r w:rsidR="005F170D" w:rsidRPr="005F170D">
        <w:rPr>
          <w:rFonts w:ascii="Linux Biolinum" w:hAnsi="Linux Biolinum" w:cs="Linux Biolinum"/>
        </w:rPr>
        <w:t>c</w:t>
      </w:r>
      <w:r w:rsidR="005F170D" w:rsidRPr="005F170D">
        <w:rPr>
          <w:rFonts w:ascii="Linux Biolinum" w:hAnsi="Linux Biolinum" w:cs="Linux Biolinum"/>
        </w:rPr>
        <w:t>tions</w:t>
      </w:r>
      <w:r w:rsidR="00BD77DC">
        <w:rPr>
          <w:rFonts w:ascii="Linux Biolinum" w:hAnsi="Linux Biolinum" w:cs="Linux Biolinum"/>
        </w:rPr>
        <w:t xml:space="preserve"> </w:t>
      </w:r>
      <w:r w:rsidR="005F170D" w:rsidRPr="005F170D">
        <w:rPr>
          <w:rFonts w:ascii="Linux Biolinum" w:hAnsi="Linux Biolinum" w:cs="Linux Biolinum"/>
        </w:rPr>
        <w:t>constitutionnelles</w:t>
      </w:r>
      <w:r w:rsidR="002F4365">
        <w:rPr>
          <w:rFonts w:ascii="Linux Biolinum" w:hAnsi="Linux Biolinum" w:cs="Linux Biolinum"/>
        </w:rPr>
        <w:t xml:space="preserve">, </w:t>
      </w:r>
      <w:r w:rsidR="005F170D" w:rsidRPr="005F170D">
        <w:rPr>
          <w:rFonts w:ascii="Linux Biolinum" w:hAnsi="Linux Biolinum" w:cs="Linux Biolinum"/>
        </w:rPr>
        <w:t>mais c</w:t>
      </w:r>
      <w:r w:rsidR="002B2F72">
        <w:rPr>
          <w:rFonts w:ascii="Linux Biolinum" w:hAnsi="Linux Biolinum" w:cs="Linux Biolinum"/>
        </w:rPr>
        <w:t>’</w:t>
      </w:r>
      <w:r w:rsidR="005F170D" w:rsidRPr="005F170D">
        <w:rPr>
          <w:rFonts w:ascii="Linux Biolinum" w:hAnsi="Linux Biolinum" w:cs="Linux Biolinum"/>
        </w:rPr>
        <w:t>est une</w:t>
      </w:r>
      <w:r w:rsidR="002F4365">
        <w:rPr>
          <w:rFonts w:ascii="Linux Biolinum" w:hAnsi="Linux Biolinum" w:cs="Linux Biolinum"/>
        </w:rPr>
        <w:t xml:space="preserve"> </w:t>
      </w:r>
      <w:r w:rsidR="005F170D" w:rsidRPr="005F170D">
        <w:rPr>
          <w:rFonts w:ascii="Linux Biolinum" w:hAnsi="Linux Biolinum" w:cs="Linux Biolinum"/>
        </w:rPr>
        <w:t>question qui</w:t>
      </w:r>
      <w:r w:rsidR="00AA1F31">
        <w:rPr>
          <w:rFonts w:ascii="Linux Biolinum" w:hAnsi="Linux Biolinum" w:cs="Linux Biolinum"/>
        </w:rPr>
        <w:t xml:space="preserve"> se pose </w:t>
      </w:r>
      <w:r w:rsidR="005F170D" w:rsidRPr="005F170D">
        <w:rPr>
          <w:rFonts w:ascii="Linux Biolinum" w:hAnsi="Linux Biolinum" w:cs="Linux Biolinum"/>
        </w:rPr>
        <w:t>peut-être avec plus d</w:t>
      </w:r>
      <w:r w:rsidR="002B2F72">
        <w:rPr>
          <w:rFonts w:ascii="Linux Biolinum" w:hAnsi="Linux Biolinum" w:cs="Linux Biolinum"/>
        </w:rPr>
        <w:t>’</w:t>
      </w:r>
      <w:r w:rsidR="005F170D" w:rsidRPr="005F170D">
        <w:rPr>
          <w:rFonts w:ascii="Linux Biolinum" w:hAnsi="Linux Biolinum" w:cs="Linux Biolinum"/>
        </w:rPr>
        <w:t xml:space="preserve">acuité en </w:t>
      </w:r>
      <w:r w:rsidR="005E5960">
        <w:rPr>
          <w:rFonts w:ascii="Linux Biolinum" w:hAnsi="Linux Biolinum" w:cs="Linux Biolinum"/>
        </w:rPr>
        <w:t xml:space="preserve">France </w:t>
      </w:r>
      <w:r w:rsidR="005F170D" w:rsidRPr="005F170D">
        <w:rPr>
          <w:rFonts w:ascii="Linux Biolinum" w:hAnsi="Linux Biolinum" w:cs="Linux Biolinum"/>
        </w:rPr>
        <w:t>pour deux raisons</w:t>
      </w:r>
      <w:r w:rsidR="005E5960">
        <w:rPr>
          <w:rFonts w:ascii="Linux Biolinum" w:hAnsi="Linux Biolinum" w:cs="Linux Biolinum"/>
        </w:rPr>
        <w:t> :</w:t>
      </w:r>
    </w:p>
    <w:p w:rsidR="00BF67D4" w:rsidRDefault="005F170D" w:rsidP="005F170D">
      <w:pPr>
        <w:pStyle w:val="Paragraphedeliste"/>
        <w:numPr>
          <w:ilvl w:val="0"/>
          <w:numId w:val="1"/>
        </w:numPr>
        <w:rPr>
          <w:rFonts w:ascii="Linux Biolinum" w:hAnsi="Linux Biolinum" w:cs="Linux Biolinum"/>
        </w:rPr>
      </w:pPr>
      <w:r w:rsidRPr="00BF67D4">
        <w:rPr>
          <w:rFonts w:ascii="Linux Biolinum" w:hAnsi="Linux Biolinum" w:cs="Linux Biolinum"/>
        </w:rPr>
        <w:t>d</w:t>
      </w:r>
      <w:r w:rsidR="002B2F72" w:rsidRPr="00BF67D4">
        <w:rPr>
          <w:rFonts w:ascii="Linux Biolinum" w:hAnsi="Linux Biolinum" w:cs="Linux Biolinum"/>
        </w:rPr>
        <w:t>’</w:t>
      </w:r>
      <w:r w:rsidRPr="00BF67D4">
        <w:rPr>
          <w:rFonts w:ascii="Linux Biolinum" w:hAnsi="Linux Biolinum" w:cs="Linux Biolinum"/>
        </w:rPr>
        <w:t>abord</w:t>
      </w:r>
      <w:r w:rsidR="003702F4" w:rsidRPr="00BF67D4">
        <w:rPr>
          <w:rFonts w:ascii="Linux Biolinum" w:hAnsi="Linux Biolinum" w:cs="Linux Biolinum"/>
        </w:rPr>
        <w:t>,</w:t>
      </w:r>
      <w:r w:rsidRPr="00BF67D4">
        <w:rPr>
          <w:rFonts w:ascii="Linux Biolinum" w:hAnsi="Linux Biolinum" w:cs="Linux Biolinum"/>
        </w:rPr>
        <w:t xml:space="preserve"> elle se pose</w:t>
      </w:r>
      <w:r w:rsidR="005E5960" w:rsidRPr="00BF67D4">
        <w:rPr>
          <w:rFonts w:ascii="Linux Biolinum" w:hAnsi="Linux Biolinum" w:cs="Linux Biolinum"/>
        </w:rPr>
        <w:t xml:space="preserve"> </w:t>
      </w:r>
      <w:r w:rsidRPr="00BF67D4">
        <w:rPr>
          <w:rFonts w:ascii="Linux Biolinum" w:hAnsi="Linux Biolinum" w:cs="Linux Biolinum"/>
        </w:rPr>
        <w:t>avec beaucoup d</w:t>
      </w:r>
      <w:r w:rsidR="002B2F72" w:rsidRPr="00BF67D4">
        <w:rPr>
          <w:rFonts w:ascii="Linux Biolinum" w:hAnsi="Linux Biolinum" w:cs="Linux Biolinum"/>
        </w:rPr>
        <w:t>’</w:t>
      </w:r>
      <w:r w:rsidRPr="00BF67D4">
        <w:rPr>
          <w:rFonts w:ascii="Linux Biolinum" w:hAnsi="Linux Biolinum" w:cs="Linux Biolinum"/>
        </w:rPr>
        <w:t>acuité</w:t>
      </w:r>
      <w:r w:rsidR="005E5960" w:rsidRPr="00BF67D4">
        <w:rPr>
          <w:rFonts w:ascii="Linux Biolinum" w:hAnsi="Linux Biolinum" w:cs="Linux Biolinum"/>
        </w:rPr>
        <w:t xml:space="preserve">, </w:t>
      </w:r>
      <w:r w:rsidRPr="00BF67D4">
        <w:rPr>
          <w:rFonts w:ascii="Linux Biolinum" w:hAnsi="Linux Biolinum" w:cs="Linux Biolinum"/>
        </w:rPr>
        <w:t>parce que le débat est récent</w:t>
      </w:r>
      <w:r w:rsidR="000B554A" w:rsidRPr="00BF67D4">
        <w:rPr>
          <w:rFonts w:ascii="Linux Biolinum" w:hAnsi="Linux Biolinum" w:cs="Linux Biolinum"/>
        </w:rPr>
        <w:t>. L’</w:t>
      </w:r>
      <w:r w:rsidRPr="00BF67D4">
        <w:rPr>
          <w:rFonts w:ascii="Linux Biolinum" w:hAnsi="Linux Biolinum" w:cs="Linux Biolinum"/>
        </w:rPr>
        <w:t>idée</w:t>
      </w:r>
      <w:r w:rsidR="00176CAA" w:rsidRPr="00BF67D4">
        <w:rPr>
          <w:rFonts w:ascii="Linux Biolinum" w:hAnsi="Linux Biolinum" w:cs="Linux Biolinum"/>
        </w:rPr>
        <w:t xml:space="preserve"> </w:t>
      </w:r>
      <w:r w:rsidRPr="00BF67D4">
        <w:rPr>
          <w:rFonts w:ascii="Linux Biolinum" w:hAnsi="Linux Biolinum" w:cs="Linux Biolinum"/>
        </w:rPr>
        <w:t>qu</w:t>
      </w:r>
      <w:r w:rsidR="002B2F72" w:rsidRPr="00BF67D4">
        <w:rPr>
          <w:rFonts w:ascii="Linux Biolinum" w:hAnsi="Linux Biolinum" w:cs="Linux Biolinum"/>
        </w:rPr>
        <w:t>’</w:t>
      </w:r>
      <w:r w:rsidRPr="00BF67D4">
        <w:rPr>
          <w:rFonts w:ascii="Linux Biolinum" w:hAnsi="Linux Biolinum" w:cs="Linux Biolinum"/>
        </w:rPr>
        <w:t>un juge puisse devenir effectivement du</w:t>
      </w:r>
      <w:r w:rsidR="001755C6" w:rsidRPr="00BF67D4">
        <w:rPr>
          <w:rFonts w:ascii="Linux Biolinum" w:hAnsi="Linux Biolinum" w:cs="Linux Biolinum"/>
        </w:rPr>
        <w:t xml:space="preserve"> </w:t>
      </w:r>
      <w:r w:rsidRPr="00BF67D4">
        <w:rPr>
          <w:rFonts w:ascii="Linux Biolinum" w:hAnsi="Linux Biolinum" w:cs="Linux Biolinum"/>
        </w:rPr>
        <w:t>gouvernement d</w:t>
      </w:r>
      <w:r w:rsidR="001755C6" w:rsidRPr="00BF67D4">
        <w:rPr>
          <w:rFonts w:ascii="Linux Biolinum" w:hAnsi="Linux Biolinum" w:cs="Linux Biolinum"/>
        </w:rPr>
        <w:t xml:space="preserve">es juges </w:t>
      </w:r>
      <w:r w:rsidR="00100EAD" w:rsidRPr="00BF67D4">
        <w:rPr>
          <w:rFonts w:ascii="Linux Biolinum" w:hAnsi="Linux Biolinum" w:cs="Linux Biolinum"/>
        </w:rPr>
        <w:t xml:space="preserve">est récente. C’est </w:t>
      </w:r>
      <w:r w:rsidRPr="00BF67D4">
        <w:rPr>
          <w:rFonts w:ascii="Linux Biolinum" w:hAnsi="Linux Biolinum" w:cs="Linux Biolinum"/>
        </w:rPr>
        <w:t xml:space="preserve">une idée </w:t>
      </w:r>
      <w:r w:rsidR="00E33464" w:rsidRPr="00BF67D4">
        <w:rPr>
          <w:rFonts w:ascii="Linux Biolinum" w:hAnsi="Linux Biolinum" w:cs="Linux Biolinum"/>
        </w:rPr>
        <w:t>in</w:t>
      </w:r>
      <w:r w:rsidRPr="00BF67D4">
        <w:rPr>
          <w:rFonts w:ascii="Linux Biolinum" w:hAnsi="Linux Biolinum" w:cs="Linux Biolinum"/>
        </w:rPr>
        <w:t>voqué</w:t>
      </w:r>
      <w:r w:rsidR="006D2451" w:rsidRPr="00BF67D4">
        <w:rPr>
          <w:rFonts w:ascii="Linux Biolinum" w:hAnsi="Linux Biolinum" w:cs="Linux Biolinum"/>
        </w:rPr>
        <w:t>e</w:t>
      </w:r>
      <w:r w:rsidRPr="00BF67D4">
        <w:rPr>
          <w:rFonts w:ascii="Linux Biolinum" w:hAnsi="Linux Biolinum" w:cs="Linux Biolinum"/>
        </w:rPr>
        <w:t xml:space="preserve"> très fréquemment dans le</w:t>
      </w:r>
      <w:r w:rsidR="001C61BD" w:rsidRPr="00BF67D4">
        <w:rPr>
          <w:rFonts w:ascii="Linux Biolinum" w:hAnsi="Linux Biolinum" w:cs="Linux Biolinum"/>
        </w:rPr>
        <w:t xml:space="preserve"> </w:t>
      </w:r>
      <w:r w:rsidR="00261EC9" w:rsidRPr="00BF67D4">
        <w:rPr>
          <w:rFonts w:ascii="Linux Biolinum" w:hAnsi="Linux Biolinum" w:cs="Linux Biolinum"/>
        </w:rPr>
        <w:t>discours politique françai</w:t>
      </w:r>
      <w:r w:rsidR="00E33464" w:rsidRPr="00BF67D4">
        <w:rPr>
          <w:rFonts w:ascii="Linux Biolinum" w:hAnsi="Linux Biolinum" w:cs="Linux Biolinum"/>
        </w:rPr>
        <w:t xml:space="preserve">s par </w:t>
      </w:r>
      <w:r w:rsidR="00451A6E" w:rsidRPr="00BF67D4">
        <w:rPr>
          <w:rFonts w:ascii="Linux Biolinum" w:hAnsi="Linux Biolinum" w:cs="Linux Biolinum"/>
        </w:rPr>
        <w:t xml:space="preserve">le camp qui perd par </w:t>
      </w:r>
      <w:r w:rsidRPr="00BF67D4">
        <w:rPr>
          <w:rFonts w:ascii="Linux Biolinum" w:hAnsi="Linux Biolinum" w:cs="Linux Biolinum"/>
        </w:rPr>
        <w:t>la décision</w:t>
      </w:r>
      <w:r w:rsidR="00451A6E" w:rsidRPr="00BF67D4">
        <w:rPr>
          <w:rFonts w:ascii="Linux Biolinum" w:hAnsi="Linux Biolinum" w:cs="Linux Biolinum"/>
        </w:rPr>
        <w:t xml:space="preserve"> du Conseil constitutionnel, </w:t>
      </w:r>
      <w:r w:rsidRPr="00BF67D4">
        <w:rPr>
          <w:rFonts w:ascii="Linux Biolinum" w:hAnsi="Linux Biolinum" w:cs="Linux Biolinum"/>
        </w:rPr>
        <w:t xml:space="preserve">le camp qui </w:t>
      </w:r>
      <w:r w:rsidR="00A528DD" w:rsidRPr="00BF67D4">
        <w:rPr>
          <w:rFonts w:ascii="Linux Biolinum" w:hAnsi="Linux Biolinum" w:cs="Linux Biolinum"/>
        </w:rPr>
        <w:t>v</w:t>
      </w:r>
      <w:r w:rsidRPr="00BF67D4">
        <w:rPr>
          <w:rFonts w:ascii="Linux Biolinum" w:hAnsi="Linux Biolinum" w:cs="Linux Biolinum"/>
        </w:rPr>
        <w:t xml:space="preserve">oit </w:t>
      </w:r>
      <w:r w:rsidR="00A528DD" w:rsidRPr="00BF67D4">
        <w:rPr>
          <w:rFonts w:ascii="Linux Biolinum" w:hAnsi="Linux Biolinum" w:cs="Linux Biolinum"/>
        </w:rPr>
        <w:t>sa position co</w:t>
      </w:r>
      <w:r w:rsidR="00A528DD" w:rsidRPr="00BF67D4">
        <w:rPr>
          <w:rFonts w:ascii="Linux Biolinum" w:hAnsi="Linux Biolinum" w:cs="Linux Biolinum"/>
        </w:rPr>
        <w:t>n</w:t>
      </w:r>
      <w:r w:rsidR="00A528DD" w:rsidRPr="00BF67D4">
        <w:rPr>
          <w:rFonts w:ascii="Linux Biolinum" w:hAnsi="Linux Biolinum" w:cs="Linux Biolinum"/>
        </w:rPr>
        <w:t xml:space="preserve">firmée </w:t>
      </w:r>
      <w:r w:rsidRPr="00BF67D4">
        <w:rPr>
          <w:rFonts w:ascii="Linux Biolinum" w:hAnsi="Linux Biolinum" w:cs="Linux Biolinum"/>
        </w:rPr>
        <w:t xml:space="preserve">par le </w:t>
      </w:r>
      <w:r w:rsidR="00A528DD" w:rsidRPr="00BF67D4">
        <w:rPr>
          <w:rFonts w:ascii="Linux Biolinum" w:hAnsi="Linux Biolinum" w:cs="Linux Biolinum"/>
        </w:rPr>
        <w:t>C</w:t>
      </w:r>
      <w:r w:rsidRPr="00BF67D4">
        <w:rPr>
          <w:rFonts w:ascii="Linux Biolinum" w:hAnsi="Linux Biolinum" w:cs="Linux Biolinum"/>
        </w:rPr>
        <w:t>onseil</w:t>
      </w:r>
      <w:r w:rsidR="00D56B8C" w:rsidRPr="00BF67D4">
        <w:rPr>
          <w:rFonts w:ascii="Linux Biolinum" w:hAnsi="Linux Biolinum" w:cs="Linux Biolinum"/>
        </w:rPr>
        <w:t xml:space="preserve"> C</w:t>
      </w:r>
      <w:r w:rsidRPr="00BF67D4">
        <w:rPr>
          <w:rFonts w:ascii="Linux Biolinum" w:hAnsi="Linux Biolinum" w:cs="Linux Biolinum"/>
        </w:rPr>
        <w:t xml:space="preserve">onstitutionnel </w:t>
      </w:r>
      <w:proofErr w:type="gramStart"/>
      <w:r w:rsidRPr="00BF67D4">
        <w:rPr>
          <w:rFonts w:ascii="Linux Biolinum" w:hAnsi="Linux Biolinum" w:cs="Linux Biolinum"/>
        </w:rPr>
        <w:t>a</w:t>
      </w:r>
      <w:proofErr w:type="gramEnd"/>
      <w:r w:rsidRPr="00BF67D4">
        <w:rPr>
          <w:rFonts w:ascii="Linux Biolinum" w:hAnsi="Linux Biolinum" w:cs="Linux Biolinum"/>
        </w:rPr>
        <w:t xml:space="preserve"> tendance à hurler au</w:t>
      </w:r>
      <w:r w:rsidR="00026A4B" w:rsidRPr="00BF67D4">
        <w:rPr>
          <w:rFonts w:ascii="Linux Biolinum" w:hAnsi="Linux Biolinum" w:cs="Linux Biolinum"/>
        </w:rPr>
        <w:t xml:space="preserve"> </w:t>
      </w:r>
      <w:r w:rsidRPr="00BF67D4">
        <w:rPr>
          <w:rFonts w:ascii="Linux Biolinum" w:hAnsi="Linux Biolinum" w:cs="Linux Biolinum"/>
        </w:rPr>
        <w:t>gouvernement des juges</w:t>
      </w:r>
      <w:r w:rsidR="00100EAD" w:rsidRPr="00BF67D4">
        <w:rPr>
          <w:rFonts w:ascii="Linux Biolinum" w:hAnsi="Linux Biolinum" w:cs="Linux Biolinum"/>
        </w:rPr>
        <w:t xml:space="preserve">. C’est un débat relativement récent, car le Conseil constitutionnel agit de manière </w:t>
      </w:r>
      <w:r w:rsidRPr="00BF67D4">
        <w:rPr>
          <w:rFonts w:ascii="Linux Biolinum" w:hAnsi="Linux Biolinum" w:cs="Linux Biolinum"/>
        </w:rPr>
        <w:t>r</w:t>
      </w:r>
      <w:r w:rsidRPr="00BF67D4">
        <w:rPr>
          <w:rFonts w:ascii="Linux Biolinum" w:hAnsi="Linux Biolinum" w:cs="Linux Biolinum"/>
        </w:rPr>
        <w:t>é</w:t>
      </w:r>
      <w:r w:rsidRPr="00BF67D4">
        <w:rPr>
          <w:rFonts w:ascii="Linux Biolinum" w:hAnsi="Linux Biolinum" w:cs="Linux Biolinum"/>
        </w:rPr>
        <w:t>cente</w:t>
      </w:r>
      <w:r w:rsidR="00D90720" w:rsidRPr="00BF67D4">
        <w:rPr>
          <w:rFonts w:ascii="Linux Biolinum" w:hAnsi="Linux Biolinum" w:cs="Linux Biolinum"/>
        </w:rPr>
        <w:t xml:space="preserve">. </w:t>
      </w:r>
      <w:r w:rsidR="00E42687" w:rsidRPr="00BF67D4">
        <w:rPr>
          <w:rFonts w:ascii="Linux Biolinum" w:hAnsi="Linux Biolinum" w:cs="Linux Biolinum"/>
        </w:rPr>
        <w:t xml:space="preserve">C’est </w:t>
      </w:r>
      <w:r w:rsidR="0023460A" w:rsidRPr="00BF67D4">
        <w:rPr>
          <w:rFonts w:ascii="Linux Biolinum" w:hAnsi="Linux Biolinum" w:cs="Linux Biolinum"/>
        </w:rPr>
        <w:t xml:space="preserve">donc un débat nouveau et la </w:t>
      </w:r>
      <w:r w:rsidRPr="00BF67D4">
        <w:rPr>
          <w:rFonts w:ascii="Linux Biolinum" w:hAnsi="Linux Biolinum" w:cs="Linux Biolinum"/>
        </w:rPr>
        <w:t>raison qui</w:t>
      </w:r>
      <w:r w:rsidR="004602E0" w:rsidRPr="00BF67D4">
        <w:rPr>
          <w:rFonts w:ascii="Linux Biolinum" w:hAnsi="Linux Biolinum" w:cs="Linux Biolinum"/>
        </w:rPr>
        <w:t xml:space="preserve"> rend </w:t>
      </w:r>
      <w:r w:rsidRPr="00BF67D4">
        <w:rPr>
          <w:rFonts w:ascii="Linux Biolinum" w:hAnsi="Linux Biolinum" w:cs="Linux Biolinum"/>
        </w:rPr>
        <w:t>ce débat très</w:t>
      </w:r>
      <w:r w:rsidR="004602E0" w:rsidRPr="00BF67D4">
        <w:rPr>
          <w:rFonts w:ascii="Linux Biolinum" w:hAnsi="Linux Biolinum" w:cs="Linux Biolinum"/>
        </w:rPr>
        <w:t xml:space="preserve"> </w:t>
      </w:r>
      <w:r w:rsidRPr="00BF67D4">
        <w:rPr>
          <w:rFonts w:ascii="Linux Biolinum" w:hAnsi="Linux Biolinum" w:cs="Linux Biolinum"/>
        </w:rPr>
        <w:t xml:space="preserve">compliqué en </w:t>
      </w:r>
      <w:r w:rsidR="0023460A" w:rsidRPr="00BF67D4">
        <w:rPr>
          <w:rFonts w:ascii="Linux Biolinum" w:hAnsi="Linux Biolinum" w:cs="Linux Biolinum"/>
        </w:rPr>
        <w:t xml:space="preserve">France, </w:t>
      </w:r>
      <w:r w:rsidRPr="00BF67D4">
        <w:rPr>
          <w:rFonts w:ascii="Linux Biolinum" w:hAnsi="Linux Biolinum" w:cs="Linux Biolinum"/>
        </w:rPr>
        <w:t>c</w:t>
      </w:r>
      <w:r w:rsidR="002B2F72" w:rsidRPr="00BF67D4">
        <w:rPr>
          <w:rFonts w:ascii="Linux Biolinum" w:hAnsi="Linux Biolinum" w:cs="Linux Biolinum"/>
        </w:rPr>
        <w:t>’</w:t>
      </w:r>
      <w:r w:rsidRPr="00BF67D4">
        <w:rPr>
          <w:rFonts w:ascii="Linux Biolinum" w:hAnsi="Linux Biolinum" w:cs="Linux Biolinum"/>
        </w:rPr>
        <w:t xml:space="preserve">est </w:t>
      </w:r>
      <w:r w:rsidR="0060698F" w:rsidRPr="00BF67D4">
        <w:rPr>
          <w:rFonts w:ascii="Linux Biolinum" w:hAnsi="Linux Biolinum" w:cs="Linux Biolinum"/>
        </w:rPr>
        <w:t xml:space="preserve">que c’est </w:t>
      </w:r>
      <w:r w:rsidRPr="00BF67D4">
        <w:rPr>
          <w:rFonts w:ascii="Linux Biolinum" w:hAnsi="Linux Biolinum" w:cs="Linux Biolinum"/>
        </w:rPr>
        <w:t>un débat qui</w:t>
      </w:r>
      <w:r w:rsidR="008831EF" w:rsidRPr="00BF67D4">
        <w:rPr>
          <w:rFonts w:ascii="Linux Biolinum" w:hAnsi="Linux Biolinum" w:cs="Linux Biolinum"/>
        </w:rPr>
        <w:t xml:space="preserve"> s</w:t>
      </w:r>
      <w:r w:rsidRPr="00BF67D4">
        <w:rPr>
          <w:rFonts w:ascii="Linux Biolinum" w:hAnsi="Linux Biolinum" w:cs="Linux Biolinum"/>
        </w:rPr>
        <w:t>e pose avec d</w:t>
      </w:r>
      <w:r w:rsidR="002B2F72" w:rsidRPr="00BF67D4">
        <w:rPr>
          <w:rFonts w:ascii="Linux Biolinum" w:hAnsi="Linux Biolinum" w:cs="Linux Biolinum"/>
        </w:rPr>
        <w:t>’</w:t>
      </w:r>
      <w:r w:rsidRPr="00BF67D4">
        <w:rPr>
          <w:rFonts w:ascii="Linux Biolinum" w:hAnsi="Linux Biolinum" w:cs="Linux Biolinum"/>
        </w:rPr>
        <w:t>autant plus de</w:t>
      </w:r>
      <w:r w:rsidR="008831EF" w:rsidRPr="00BF67D4">
        <w:rPr>
          <w:rFonts w:ascii="Linux Biolinum" w:hAnsi="Linux Biolinum" w:cs="Linux Biolinum"/>
        </w:rPr>
        <w:t xml:space="preserve"> </w:t>
      </w:r>
      <w:r w:rsidRPr="00BF67D4">
        <w:rPr>
          <w:rFonts w:ascii="Linux Biolinum" w:hAnsi="Linux Biolinum" w:cs="Linux Biolinum"/>
        </w:rPr>
        <w:t>difficultés que</w:t>
      </w:r>
      <w:r w:rsidR="008831EF" w:rsidRPr="00BF67D4">
        <w:rPr>
          <w:rFonts w:ascii="Linux Biolinum" w:hAnsi="Linux Biolinum" w:cs="Linux Biolinum"/>
        </w:rPr>
        <w:t xml:space="preserve"> </w:t>
      </w:r>
      <w:r w:rsidRPr="00BF67D4">
        <w:rPr>
          <w:rFonts w:ascii="Linux Biolinum" w:hAnsi="Linux Biolinum" w:cs="Linux Biolinum"/>
        </w:rPr>
        <w:t xml:space="preserve">la </w:t>
      </w:r>
      <w:r w:rsidR="008831EF" w:rsidRPr="00BF67D4">
        <w:rPr>
          <w:rFonts w:ascii="Linux Biolinum" w:hAnsi="Linux Biolinum" w:cs="Linux Biolinum"/>
        </w:rPr>
        <w:t>France</w:t>
      </w:r>
      <w:r w:rsidRPr="00BF67D4">
        <w:rPr>
          <w:rFonts w:ascii="Linux Biolinum" w:hAnsi="Linux Biolinum" w:cs="Linux Biolinum"/>
        </w:rPr>
        <w:t xml:space="preserve"> est un pays particulier en</w:t>
      </w:r>
      <w:r w:rsidR="008831EF" w:rsidRPr="00BF67D4">
        <w:rPr>
          <w:rFonts w:ascii="Linux Biolinum" w:hAnsi="Linux Biolinum" w:cs="Linux Biolinum"/>
        </w:rPr>
        <w:t xml:space="preserve"> </w:t>
      </w:r>
      <w:r w:rsidRPr="00BF67D4">
        <w:rPr>
          <w:rFonts w:ascii="Linux Biolinum" w:hAnsi="Linux Biolinum" w:cs="Linux Biolinum"/>
        </w:rPr>
        <w:t>matière de contrôle de</w:t>
      </w:r>
      <w:r w:rsidR="008831EF" w:rsidRPr="00BF67D4">
        <w:rPr>
          <w:rFonts w:ascii="Linux Biolinum" w:hAnsi="Linux Biolinum" w:cs="Linux Biolinum"/>
        </w:rPr>
        <w:t xml:space="preserve"> </w:t>
      </w:r>
      <w:r w:rsidRPr="00BF67D4">
        <w:rPr>
          <w:rFonts w:ascii="Linux Biolinum" w:hAnsi="Linux Biolinum" w:cs="Linux Biolinum"/>
        </w:rPr>
        <w:t>constitutionnalité</w:t>
      </w:r>
      <w:r w:rsidR="008831EF" w:rsidRPr="00BF67D4">
        <w:rPr>
          <w:rFonts w:ascii="Linux Biolinum" w:hAnsi="Linux Biolinum" w:cs="Linux Biolinum"/>
        </w:rPr>
        <w:t>.</w:t>
      </w:r>
      <w:r w:rsidR="00FA209E" w:rsidRPr="00BF67D4">
        <w:rPr>
          <w:rFonts w:ascii="Linux Biolinum" w:hAnsi="Linux Biolinum" w:cs="Linux Biolinum"/>
        </w:rPr>
        <w:t xml:space="preserve"> D</w:t>
      </w:r>
      <w:r w:rsidR="002B2F72" w:rsidRPr="00BF67D4">
        <w:rPr>
          <w:rFonts w:ascii="Linux Biolinum" w:hAnsi="Linux Biolinum" w:cs="Linux Biolinum"/>
        </w:rPr>
        <w:t>’</w:t>
      </w:r>
      <w:r w:rsidRPr="00BF67D4">
        <w:rPr>
          <w:rFonts w:ascii="Linux Biolinum" w:hAnsi="Linux Biolinum" w:cs="Linux Biolinum"/>
        </w:rPr>
        <w:t>abord</w:t>
      </w:r>
      <w:r w:rsidR="00FA209E" w:rsidRPr="00BF67D4">
        <w:rPr>
          <w:rFonts w:ascii="Linux Biolinum" w:hAnsi="Linux Biolinum" w:cs="Linux Biolinum"/>
        </w:rPr>
        <w:t xml:space="preserve"> p</w:t>
      </w:r>
      <w:r w:rsidRPr="00BF67D4">
        <w:rPr>
          <w:rFonts w:ascii="Linux Biolinum" w:hAnsi="Linux Biolinum" w:cs="Linux Biolinum"/>
        </w:rPr>
        <w:t>ar sa capacité à</w:t>
      </w:r>
      <w:r w:rsidR="00FA209E" w:rsidRPr="00BF67D4">
        <w:rPr>
          <w:rFonts w:ascii="Linux Biolinum" w:hAnsi="Linux Biolinum" w:cs="Linux Biolinum"/>
        </w:rPr>
        <w:t xml:space="preserve"> </w:t>
      </w:r>
      <w:r w:rsidRPr="00BF67D4">
        <w:rPr>
          <w:rFonts w:ascii="Linux Biolinum" w:hAnsi="Linux Biolinum" w:cs="Linux Biolinum"/>
        </w:rPr>
        <w:t>avoir longtemps résisté aux contrôles et</w:t>
      </w:r>
      <w:r w:rsidR="00FA209E" w:rsidRPr="00BF67D4">
        <w:rPr>
          <w:rFonts w:ascii="Linux Biolinum" w:hAnsi="Linux Biolinum" w:cs="Linux Biolinum"/>
        </w:rPr>
        <w:t xml:space="preserve"> </w:t>
      </w:r>
      <w:r w:rsidRPr="00BF67D4">
        <w:rPr>
          <w:rFonts w:ascii="Linux Biolinum" w:hAnsi="Linux Biolinum" w:cs="Linux Biolinum"/>
        </w:rPr>
        <w:t>par la capacité qu</w:t>
      </w:r>
      <w:r w:rsidR="002B2F72" w:rsidRPr="00BF67D4">
        <w:rPr>
          <w:rFonts w:ascii="Linux Biolinum" w:hAnsi="Linux Biolinum" w:cs="Linux Biolinum"/>
        </w:rPr>
        <w:t>’</w:t>
      </w:r>
      <w:r w:rsidRPr="00BF67D4">
        <w:rPr>
          <w:rFonts w:ascii="Linux Biolinum" w:hAnsi="Linux Biolinum" w:cs="Linux Biolinum"/>
        </w:rPr>
        <w:t xml:space="preserve">a </w:t>
      </w:r>
      <w:r w:rsidR="0075055C" w:rsidRPr="00BF67D4">
        <w:rPr>
          <w:rFonts w:ascii="Linux Biolinum" w:hAnsi="Linux Biolinum" w:cs="Linux Biolinum"/>
        </w:rPr>
        <w:t>eue</w:t>
      </w:r>
      <w:r w:rsidRPr="00BF67D4">
        <w:rPr>
          <w:rFonts w:ascii="Linux Biolinum" w:hAnsi="Linux Biolinum" w:cs="Linux Biolinum"/>
        </w:rPr>
        <w:t xml:space="preserve"> la doctrine</w:t>
      </w:r>
      <w:r w:rsidR="00FA209E" w:rsidRPr="00BF67D4">
        <w:rPr>
          <w:rFonts w:ascii="Linux Biolinum" w:hAnsi="Linux Biolinum" w:cs="Linux Biolinum"/>
        </w:rPr>
        <w:t xml:space="preserve"> </w:t>
      </w:r>
      <w:r w:rsidRPr="00BF67D4">
        <w:rPr>
          <w:rFonts w:ascii="Linux Biolinum" w:hAnsi="Linux Biolinum" w:cs="Linux Biolinum"/>
        </w:rPr>
        <w:t>française à émettre des théories anti</w:t>
      </w:r>
      <w:r w:rsidR="00FA209E" w:rsidRPr="00BF67D4">
        <w:rPr>
          <w:rFonts w:ascii="Linux Biolinum" w:hAnsi="Linux Biolinum" w:cs="Linux Biolinum"/>
        </w:rPr>
        <w:t>-</w:t>
      </w:r>
      <w:r w:rsidRPr="00BF67D4">
        <w:rPr>
          <w:rFonts w:ascii="Linux Biolinum" w:hAnsi="Linux Biolinum" w:cs="Linux Biolinum"/>
        </w:rPr>
        <w:t>contrôle de constitutionnalité</w:t>
      </w:r>
      <w:r w:rsidR="00FA209E" w:rsidRPr="00BF67D4">
        <w:rPr>
          <w:rFonts w:ascii="Linux Biolinum" w:hAnsi="Linux Biolinum" w:cs="Linux Biolinum"/>
        </w:rPr>
        <w:t>.</w:t>
      </w:r>
      <w:r w:rsidR="0075055C" w:rsidRPr="00BF67D4">
        <w:rPr>
          <w:rFonts w:ascii="Linux Biolinum" w:hAnsi="Linux Biolinum" w:cs="Linux Biolinum"/>
        </w:rPr>
        <w:t xml:space="preserve"> Cela </w:t>
      </w:r>
      <w:r w:rsidRPr="00BF67D4">
        <w:rPr>
          <w:rFonts w:ascii="Linux Biolinum" w:hAnsi="Linux Biolinum" w:cs="Linux Biolinum"/>
        </w:rPr>
        <w:t xml:space="preserve">peut paraître </w:t>
      </w:r>
      <w:r w:rsidR="0075055C" w:rsidRPr="00BF67D4">
        <w:rPr>
          <w:rFonts w:ascii="Linux Biolinum" w:hAnsi="Linux Biolinum" w:cs="Linux Biolinum"/>
        </w:rPr>
        <w:t xml:space="preserve">surprenant </w:t>
      </w:r>
      <w:r w:rsidRPr="00BF67D4">
        <w:rPr>
          <w:rFonts w:ascii="Linux Biolinum" w:hAnsi="Linux Biolinum" w:cs="Linux Biolinum"/>
        </w:rPr>
        <w:t>aujourd</w:t>
      </w:r>
      <w:r w:rsidR="002B2F72" w:rsidRPr="00BF67D4">
        <w:rPr>
          <w:rFonts w:ascii="Linux Biolinum" w:hAnsi="Linux Biolinum" w:cs="Linux Biolinum"/>
        </w:rPr>
        <w:t>’</w:t>
      </w:r>
      <w:r w:rsidRPr="00BF67D4">
        <w:rPr>
          <w:rFonts w:ascii="Linux Biolinum" w:hAnsi="Linux Biolinum" w:cs="Linux Biolinum"/>
        </w:rPr>
        <w:t>hui</w:t>
      </w:r>
      <w:r w:rsidR="00B16245" w:rsidRPr="00BF67D4">
        <w:rPr>
          <w:rFonts w:ascii="Linux Biolinum" w:hAnsi="Linux Biolinum" w:cs="Linux Biolinum"/>
        </w:rPr>
        <w:t>,</w:t>
      </w:r>
      <w:r w:rsidRPr="00BF67D4">
        <w:rPr>
          <w:rFonts w:ascii="Linux Biolinum" w:hAnsi="Linux Biolinum" w:cs="Linux Biolinum"/>
        </w:rPr>
        <w:t xml:space="preserve"> parce</w:t>
      </w:r>
      <w:r w:rsidR="0075055C" w:rsidRPr="00BF67D4">
        <w:rPr>
          <w:rFonts w:ascii="Linux Biolinum" w:hAnsi="Linux Biolinum" w:cs="Linux Biolinum"/>
        </w:rPr>
        <w:t xml:space="preserve"> </w:t>
      </w:r>
      <w:r w:rsidRPr="00BF67D4">
        <w:rPr>
          <w:rFonts w:ascii="Linux Biolinum" w:hAnsi="Linux Biolinum" w:cs="Linux Biolinum"/>
        </w:rPr>
        <w:t xml:space="preserve">que la </w:t>
      </w:r>
      <w:r w:rsidR="00464D6A" w:rsidRPr="00BF67D4">
        <w:rPr>
          <w:rFonts w:ascii="Linux Biolinum" w:hAnsi="Linux Biolinum" w:cs="Linux Biolinum"/>
        </w:rPr>
        <w:t xml:space="preserve">doctrine </w:t>
      </w:r>
      <w:r w:rsidRPr="00BF67D4">
        <w:rPr>
          <w:rFonts w:ascii="Linux Biolinum" w:hAnsi="Linux Biolinum" w:cs="Linux Biolinum"/>
        </w:rPr>
        <w:t>française a considérabl</w:t>
      </w:r>
      <w:r w:rsidRPr="00BF67D4">
        <w:rPr>
          <w:rFonts w:ascii="Linux Biolinum" w:hAnsi="Linux Biolinum" w:cs="Linux Biolinum"/>
        </w:rPr>
        <w:t>e</w:t>
      </w:r>
      <w:r w:rsidRPr="00BF67D4">
        <w:rPr>
          <w:rFonts w:ascii="Linux Biolinum" w:hAnsi="Linux Biolinum" w:cs="Linux Biolinum"/>
        </w:rPr>
        <w:t>ment</w:t>
      </w:r>
      <w:r w:rsidR="00464D6A" w:rsidRPr="00BF67D4">
        <w:rPr>
          <w:rFonts w:ascii="Linux Biolinum" w:hAnsi="Linux Biolinum" w:cs="Linux Biolinum"/>
        </w:rPr>
        <w:t xml:space="preserve"> </w:t>
      </w:r>
      <w:r w:rsidRPr="00BF67D4">
        <w:rPr>
          <w:rFonts w:ascii="Linux Biolinum" w:hAnsi="Linux Biolinum" w:cs="Linux Biolinum"/>
        </w:rPr>
        <w:t xml:space="preserve">évolué dans ce </w:t>
      </w:r>
      <w:r w:rsidR="00B16245" w:rsidRPr="00BF67D4">
        <w:rPr>
          <w:rFonts w:ascii="Linux Biolinum" w:hAnsi="Linux Biolinum" w:cs="Linux Biolinum"/>
        </w:rPr>
        <w:t xml:space="preserve">domaine, </w:t>
      </w:r>
      <w:r w:rsidRPr="00BF67D4">
        <w:rPr>
          <w:rFonts w:ascii="Linux Biolinum" w:hAnsi="Linux Biolinum" w:cs="Linux Biolinum"/>
        </w:rPr>
        <w:t>mais il y</w:t>
      </w:r>
      <w:r w:rsidR="00B16245" w:rsidRPr="00BF67D4">
        <w:rPr>
          <w:rFonts w:ascii="Linux Biolinum" w:hAnsi="Linux Biolinum" w:cs="Linux Biolinum"/>
        </w:rPr>
        <w:t xml:space="preserve"> </w:t>
      </w:r>
      <w:r w:rsidRPr="00BF67D4">
        <w:rPr>
          <w:rFonts w:ascii="Linux Biolinum" w:hAnsi="Linux Biolinum" w:cs="Linux Biolinum"/>
        </w:rPr>
        <w:t>avait des théories anti</w:t>
      </w:r>
      <w:r w:rsidR="00B16245" w:rsidRPr="00BF67D4">
        <w:rPr>
          <w:rFonts w:ascii="Linux Biolinum" w:hAnsi="Linux Biolinum" w:cs="Linux Biolinum"/>
        </w:rPr>
        <w:t>-</w:t>
      </w:r>
      <w:r w:rsidRPr="00BF67D4">
        <w:rPr>
          <w:rFonts w:ascii="Linux Biolinum" w:hAnsi="Linux Biolinum" w:cs="Linux Biolinum"/>
        </w:rPr>
        <w:t>contrôle de</w:t>
      </w:r>
      <w:r w:rsidR="00B16245" w:rsidRPr="00BF67D4">
        <w:rPr>
          <w:rFonts w:ascii="Linux Biolinum" w:hAnsi="Linux Biolinum" w:cs="Linux Biolinum"/>
        </w:rPr>
        <w:t xml:space="preserve"> </w:t>
      </w:r>
      <w:r w:rsidRPr="00BF67D4">
        <w:rPr>
          <w:rFonts w:ascii="Linux Biolinum" w:hAnsi="Linux Biolinum" w:cs="Linux Biolinum"/>
        </w:rPr>
        <w:t>constit</w:t>
      </w:r>
      <w:r w:rsidRPr="00BF67D4">
        <w:rPr>
          <w:rFonts w:ascii="Linux Biolinum" w:hAnsi="Linux Biolinum" w:cs="Linux Biolinum"/>
        </w:rPr>
        <w:t>u</w:t>
      </w:r>
      <w:r w:rsidRPr="00BF67D4">
        <w:rPr>
          <w:rFonts w:ascii="Linux Biolinum" w:hAnsi="Linux Biolinum" w:cs="Linux Biolinum"/>
        </w:rPr>
        <w:t xml:space="preserve">tionnalité </w:t>
      </w:r>
      <w:r w:rsidR="001B7E3B" w:rsidRPr="00BF67D4">
        <w:rPr>
          <w:rFonts w:ascii="Linux Biolinum" w:hAnsi="Linux Biolinum" w:cs="Linux Biolinum"/>
        </w:rPr>
        <w:t xml:space="preserve">(la </w:t>
      </w:r>
      <w:r w:rsidRPr="00BF67D4">
        <w:rPr>
          <w:rFonts w:ascii="Linux Biolinum" w:hAnsi="Linux Biolinum" w:cs="Linux Biolinum"/>
        </w:rPr>
        <w:t>fameuse théorie de</w:t>
      </w:r>
      <w:r w:rsidR="001B7E3B" w:rsidRPr="00BF67D4">
        <w:rPr>
          <w:rFonts w:ascii="Linux Biolinum" w:hAnsi="Linux Biolinum" w:cs="Linux Biolinum"/>
        </w:rPr>
        <w:t xml:space="preserve"> </w:t>
      </w:r>
      <w:r w:rsidR="00BB436F" w:rsidRPr="00BF67D4">
        <w:rPr>
          <w:rFonts w:ascii="Linux Biolinum" w:hAnsi="Linux Biolinum" w:cs="Linux Biolinum"/>
        </w:rPr>
        <w:t>Lambert</w:t>
      </w:r>
      <w:r w:rsidRPr="00BF67D4">
        <w:rPr>
          <w:rFonts w:ascii="Linux Biolinum" w:hAnsi="Linux Biolinum" w:cs="Linux Biolinum"/>
        </w:rPr>
        <w:t xml:space="preserve"> du gouvernement des juges</w:t>
      </w:r>
      <w:r w:rsidR="001B7E3B" w:rsidRPr="00BF67D4">
        <w:rPr>
          <w:rFonts w:ascii="Linux Biolinum" w:hAnsi="Linux Biolinum" w:cs="Linux Biolinum"/>
        </w:rPr>
        <w:t>). Ce</w:t>
      </w:r>
      <w:r w:rsidRPr="00BF67D4">
        <w:rPr>
          <w:rFonts w:ascii="Linux Biolinum" w:hAnsi="Linux Biolinum" w:cs="Linux Biolinum"/>
        </w:rPr>
        <w:t>s</w:t>
      </w:r>
      <w:r w:rsidR="00664636" w:rsidRPr="00BF67D4">
        <w:rPr>
          <w:rFonts w:ascii="Linux Biolinum" w:hAnsi="Linux Biolinum" w:cs="Linux Biolinum"/>
        </w:rPr>
        <w:t xml:space="preserve"> </w:t>
      </w:r>
      <w:r w:rsidRPr="00BF67D4">
        <w:rPr>
          <w:rFonts w:ascii="Linux Biolinum" w:hAnsi="Linux Biolinum" w:cs="Linux Biolinum"/>
        </w:rPr>
        <w:t>théories ont été notamment reprise</w:t>
      </w:r>
      <w:r w:rsidR="00664636" w:rsidRPr="00BF67D4">
        <w:rPr>
          <w:rFonts w:ascii="Linux Biolinum" w:hAnsi="Linux Biolinum" w:cs="Linux Biolinum"/>
        </w:rPr>
        <w:t>s</w:t>
      </w:r>
      <w:r w:rsidRPr="00BF67D4">
        <w:rPr>
          <w:rFonts w:ascii="Linux Biolinum" w:hAnsi="Linux Biolinum" w:cs="Linux Biolinum"/>
        </w:rPr>
        <w:t xml:space="preserve"> par</w:t>
      </w:r>
      <w:r w:rsidR="00664636" w:rsidRPr="00BF67D4">
        <w:rPr>
          <w:rFonts w:ascii="Linux Biolinum" w:hAnsi="Linux Biolinum" w:cs="Linux Biolinum"/>
        </w:rPr>
        <w:t xml:space="preserve"> </w:t>
      </w:r>
      <w:r w:rsidR="00CF4DDA" w:rsidRPr="00BF67D4">
        <w:rPr>
          <w:rFonts w:ascii="Linux Biolinum" w:hAnsi="Linux Biolinum" w:cs="Linux Biolinum"/>
        </w:rPr>
        <w:t>Dominique</w:t>
      </w:r>
      <w:r w:rsidRPr="00BF67D4">
        <w:rPr>
          <w:rFonts w:ascii="Linux Biolinum" w:hAnsi="Linux Biolinum" w:cs="Linux Biolinum"/>
        </w:rPr>
        <w:t xml:space="preserve"> </w:t>
      </w:r>
      <w:r w:rsidR="00CF4DDA" w:rsidRPr="00BF67D4">
        <w:rPr>
          <w:rFonts w:ascii="Linux Biolinum" w:hAnsi="Linux Biolinum" w:cs="Linux Biolinum"/>
        </w:rPr>
        <w:t>Turpin</w:t>
      </w:r>
      <w:r w:rsidR="004241FF" w:rsidRPr="00BF67D4">
        <w:rPr>
          <w:rFonts w:ascii="Linux Biolinum" w:hAnsi="Linux Biolinum" w:cs="Linux Biolinum"/>
        </w:rPr>
        <w:t xml:space="preserve"> qu’</w:t>
      </w:r>
      <w:r w:rsidRPr="00BF67D4">
        <w:rPr>
          <w:rFonts w:ascii="Linux Biolinum" w:hAnsi="Linux Biolinum" w:cs="Linux Biolinum"/>
        </w:rPr>
        <w:t>il a</w:t>
      </w:r>
      <w:r w:rsidR="004241FF" w:rsidRPr="00BF67D4">
        <w:rPr>
          <w:rFonts w:ascii="Linux Biolinum" w:hAnsi="Linux Biolinum" w:cs="Linux Biolinum"/>
        </w:rPr>
        <w:t xml:space="preserve"> </w:t>
      </w:r>
      <w:r w:rsidRPr="00BF67D4">
        <w:rPr>
          <w:rFonts w:ascii="Linux Biolinum" w:hAnsi="Linux Biolinum" w:cs="Linux Biolinum"/>
        </w:rPr>
        <w:t>théorisé</w:t>
      </w:r>
      <w:r w:rsidR="004241FF" w:rsidRPr="00BF67D4">
        <w:rPr>
          <w:rFonts w:ascii="Linux Biolinum" w:hAnsi="Linux Biolinum" w:cs="Linux Biolinum"/>
        </w:rPr>
        <w:t>es</w:t>
      </w:r>
      <w:r w:rsidRPr="00BF67D4">
        <w:rPr>
          <w:rFonts w:ascii="Linux Biolinum" w:hAnsi="Linux Biolinum" w:cs="Linux Biolinum"/>
        </w:rPr>
        <w:t xml:space="preserve"> sur l</w:t>
      </w:r>
      <w:r w:rsidR="002B2F72" w:rsidRPr="00BF67D4">
        <w:rPr>
          <w:rFonts w:ascii="Linux Biolinum" w:hAnsi="Linux Biolinum" w:cs="Linux Biolinum"/>
        </w:rPr>
        <w:t>’</w:t>
      </w:r>
      <w:r w:rsidR="00366EEA" w:rsidRPr="00BF67D4">
        <w:rPr>
          <w:rFonts w:ascii="Linux Biolinum" w:hAnsi="Linux Biolinum" w:cs="Linux Biolinum"/>
        </w:rPr>
        <w:t>idée du f</w:t>
      </w:r>
      <w:r w:rsidR="00366EEA" w:rsidRPr="00BF67D4">
        <w:rPr>
          <w:rFonts w:ascii="Linux Biolinum" w:hAnsi="Linux Biolinum" w:cs="Linux Biolinum"/>
        </w:rPr>
        <w:t>a</w:t>
      </w:r>
      <w:r w:rsidR="00366EEA" w:rsidRPr="00BF67D4">
        <w:rPr>
          <w:rFonts w:ascii="Linux Biolinum" w:hAnsi="Linux Biolinum" w:cs="Linux Biolinum"/>
        </w:rPr>
        <w:t>meux lé</w:t>
      </w:r>
      <w:r w:rsidRPr="00BF67D4">
        <w:rPr>
          <w:rFonts w:ascii="Linux Biolinum" w:hAnsi="Linux Biolinum" w:cs="Linux Biolinum"/>
        </w:rPr>
        <w:t xml:space="preserve">gicentrisme à la française </w:t>
      </w:r>
      <w:r w:rsidR="009F7F4A" w:rsidRPr="00BF67D4">
        <w:rPr>
          <w:rFonts w:ascii="Linux Biolinum" w:hAnsi="Linux Biolinum" w:cs="Linux Biolinum"/>
        </w:rPr>
        <w:t>(</w:t>
      </w:r>
      <w:r w:rsidRPr="00BF67D4">
        <w:rPr>
          <w:rFonts w:ascii="Linux Biolinum" w:hAnsi="Linux Biolinum" w:cs="Linux Biolinum"/>
        </w:rPr>
        <w:t>sur lequel il</w:t>
      </w:r>
      <w:r w:rsidR="009F7F4A" w:rsidRPr="00BF67D4">
        <w:rPr>
          <w:rFonts w:ascii="Linux Biolinum" w:hAnsi="Linux Biolinum" w:cs="Linux Biolinum"/>
        </w:rPr>
        <w:t xml:space="preserve"> </w:t>
      </w:r>
      <w:r w:rsidRPr="00BF67D4">
        <w:rPr>
          <w:rFonts w:ascii="Linux Biolinum" w:hAnsi="Linux Biolinum" w:cs="Linux Biolinum"/>
        </w:rPr>
        <w:t>faudrait remonter une mauvaise le</w:t>
      </w:r>
      <w:r w:rsidRPr="00BF67D4">
        <w:rPr>
          <w:rFonts w:ascii="Linux Biolinum" w:hAnsi="Linux Biolinum" w:cs="Linux Biolinum"/>
        </w:rPr>
        <w:t>c</w:t>
      </w:r>
      <w:r w:rsidRPr="00BF67D4">
        <w:rPr>
          <w:rFonts w:ascii="Linux Biolinum" w:hAnsi="Linux Biolinum" w:cs="Linux Biolinum"/>
        </w:rPr>
        <w:t>ture</w:t>
      </w:r>
      <w:r w:rsidR="009F7F4A" w:rsidRPr="00BF67D4">
        <w:rPr>
          <w:rFonts w:ascii="Linux Biolinum" w:hAnsi="Linux Biolinum" w:cs="Linux Biolinum"/>
        </w:rPr>
        <w:t xml:space="preserve"> de Rousseau), etc. C’est donc </w:t>
      </w:r>
      <w:r w:rsidRPr="00BF67D4">
        <w:rPr>
          <w:rFonts w:ascii="Linux Biolinum" w:hAnsi="Linux Biolinum" w:cs="Linux Biolinum"/>
        </w:rPr>
        <w:t xml:space="preserve">un débat qui </w:t>
      </w:r>
      <w:r w:rsidR="009F7F4A" w:rsidRPr="00BF67D4">
        <w:rPr>
          <w:rFonts w:ascii="Linux Biolinum" w:hAnsi="Linux Biolinum" w:cs="Linux Biolinum"/>
        </w:rPr>
        <w:t xml:space="preserve">est vif </w:t>
      </w:r>
      <w:r w:rsidRPr="00BF67D4">
        <w:rPr>
          <w:rFonts w:ascii="Linux Biolinum" w:hAnsi="Linux Biolinum" w:cs="Linux Biolinum"/>
        </w:rPr>
        <w:t xml:space="preserve">en </w:t>
      </w:r>
      <w:r w:rsidR="009F7F4A" w:rsidRPr="00BF67D4">
        <w:rPr>
          <w:rFonts w:ascii="Linux Biolinum" w:hAnsi="Linux Biolinum" w:cs="Linux Biolinum"/>
        </w:rPr>
        <w:t>France</w:t>
      </w:r>
      <w:r w:rsidR="008A03B9" w:rsidRPr="00BF67D4">
        <w:rPr>
          <w:rFonts w:ascii="Linux Biolinum" w:hAnsi="Linux Biolinum" w:cs="Linux Biolinum"/>
        </w:rPr>
        <w:t>, peut-être plus vif qu’</w:t>
      </w:r>
      <w:r w:rsidR="00B47272" w:rsidRPr="00BF67D4">
        <w:rPr>
          <w:rFonts w:ascii="Linux Biolinum" w:hAnsi="Linux Biolinum" w:cs="Linux Biolinum"/>
        </w:rPr>
        <w:t>ailleurs</w:t>
      </w:r>
      <w:r w:rsidR="007F1B49">
        <w:rPr>
          <w:rFonts w:ascii="Linux Biolinum" w:hAnsi="Linux Biolinum" w:cs="Linux Biolinum"/>
        </w:rPr>
        <w:t> ;</w:t>
      </w:r>
    </w:p>
    <w:p w:rsidR="008D79A6" w:rsidRDefault="00BF67D4" w:rsidP="005F170D">
      <w:pPr>
        <w:pStyle w:val="Paragraphedeliste"/>
        <w:numPr>
          <w:ilvl w:val="0"/>
          <w:numId w:val="1"/>
        </w:numPr>
        <w:rPr>
          <w:rFonts w:ascii="Linux Biolinum" w:hAnsi="Linux Biolinum" w:cs="Linux Biolinum"/>
        </w:rPr>
      </w:pPr>
      <w:r w:rsidRPr="008D79A6">
        <w:rPr>
          <w:rFonts w:ascii="Linux Biolinum" w:hAnsi="Linux Biolinum" w:cs="Linux Biolinum"/>
        </w:rPr>
        <w:t>ensuite et s</w:t>
      </w:r>
      <w:r w:rsidR="005F170D" w:rsidRPr="008D79A6">
        <w:rPr>
          <w:rFonts w:ascii="Linux Biolinum" w:hAnsi="Linux Biolinum" w:cs="Linux Biolinum"/>
        </w:rPr>
        <w:t>urtout</w:t>
      </w:r>
      <w:r w:rsidR="007F1B49" w:rsidRPr="008D79A6">
        <w:rPr>
          <w:rFonts w:ascii="Linux Biolinum" w:hAnsi="Linux Biolinum" w:cs="Linux Biolinum"/>
        </w:rPr>
        <w:t xml:space="preserve">, </w:t>
      </w:r>
      <w:r w:rsidR="005F170D" w:rsidRPr="008D79A6">
        <w:rPr>
          <w:rFonts w:ascii="Linux Biolinum" w:hAnsi="Linux Biolinum" w:cs="Linux Biolinum"/>
        </w:rPr>
        <w:t>le</w:t>
      </w:r>
      <w:r w:rsidR="00B52697" w:rsidRPr="008D79A6">
        <w:rPr>
          <w:rFonts w:ascii="Linux Biolinum" w:hAnsi="Linux Biolinum" w:cs="Linux Biolinum"/>
        </w:rPr>
        <w:t xml:space="preserve"> </w:t>
      </w:r>
      <w:r w:rsidR="005F170D" w:rsidRPr="008D79A6">
        <w:rPr>
          <w:rFonts w:ascii="Linux Biolinum" w:hAnsi="Linux Biolinum" w:cs="Linux Biolinum"/>
        </w:rPr>
        <w:t>problème</w:t>
      </w:r>
      <w:r w:rsidR="007F1B49" w:rsidRPr="008D79A6">
        <w:rPr>
          <w:rFonts w:ascii="Linux Biolinum" w:hAnsi="Linux Biolinum" w:cs="Linux Biolinum"/>
        </w:rPr>
        <w:t xml:space="preserve"> </w:t>
      </w:r>
      <w:r w:rsidR="005F170D" w:rsidRPr="008D79A6">
        <w:rPr>
          <w:rFonts w:ascii="Linux Biolinum" w:hAnsi="Linux Biolinum" w:cs="Linux Biolinum"/>
        </w:rPr>
        <w:t>est que le</w:t>
      </w:r>
      <w:r w:rsidR="00B52697" w:rsidRPr="008D79A6">
        <w:rPr>
          <w:rFonts w:ascii="Linux Biolinum" w:hAnsi="Linux Biolinum" w:cs="Linux Biolinum"/>
        </w:rPr>
        <w:t xml:space="preserve"> C</w:t>
      </w:r>
      <w:r w:rsidR="005F170D" w:rsidRPr="008D79A6">
        <w:rPr>
          <w:rFonts w:ascii="Linux Biolinum" w:hAnsi="Linux Biolinum" w:cs="Linux Biolinum"/>
        </w:rPr>
        <w:t>onseil</w:t>
      </w:r>
      <w:r w:rsidR="00B52697" w:rsidRPr="008D79A6">
        <w:rPr>
          <w:rFonts w:ascii="Linux Biolinum" w:hAnsi="Linux Biolinum" w:cs="Linux Biolinum"/>
        </w:rPr>
        <w:t xml:space="preserve"> </w:t>
      </w:r>
      <w:r w:rsidR="005F170D" w:rsidRPr="008D79A6">
        <w:rPr>
          <w:rFonts w:ascii="Linux Biolinum" w:hAnsi="Linux Biolinum" w:cs="Linux Biolinum"/>
        </w:rPr>
        <w:t>constitutionnel est un gouvern</w:t>
      </w:r>
      <w:r w:rsidR="005F170D" w:rsidRPr="008D79A6">
        <w:rPr>
          <w:rFonts w:ascii="Linux Biolinum" w:hAnsi="Linux Biolinum" w:cs="Linux Biolinum"/>
        </w:rPr>
        <w:t>e</w:t>
      </w:r>
      <w:r w:rsidR="005F170D" w:rsidRPr="008D79A6">
        <w:rPr>
          <w:rFonts w:ascii="Linux Biolinum" w:hAnsi="Linux Biolinum" w:cs="Linux Biolinum"/>
        </w:rPr>
        <w:t>ment des</w:t>
      </w:r>
      <w:r w:rsidR="00B52697" w:rsidRPr="008D79A6">
        <w:rPr>
          <w:rFonts w:ascii="Linux Biolinum" w:hAnsi="Linux Biolinum" w:cs="Linux Biolinum"/>
        </w:rPr>
        <w:t xml:space="preserve"> </w:t>
      </w:r>
      <w:r w:rsidR="005F170D" w:rsidRPr="008D79A6">
        <w:rPr>
          <w:rFonts w:ascii="Linux Biolinum" w:hAnsi="Linux Biolinum" w:cs="Linux Biolinum"/>
        </w:rPr>
        <w:t>juges</w:t>
      </w:r>
      <w:r w:rsidR="00B52697" w:rsidRPr="008D79A6">
        <w:rPr>
          <w:rFonts w:ascii="Linux Biolinum" w:hAnsi="Linux Biolinum" w:cs="Linux Biolinum"/>
        </w:rPr>
        <w:t>,</w:t>
      </w:r>
      <w:r w:rsidR="005F170D" w:rsidRPr="008D79A6">
        <w:rPr>
          <w:rFonts w:ascii="Linux Biolinum" w:hAnsi="Linux Biolinum" w:cs="Linux Biolinum"/>
        </w:rPr>
        <w:t xml:space="preserve"> mais lui-même n</w:t>
      </w:r>
      <w:r w:rsidR="002B2F72" w:rsidRPr="008D79A6">
        <w:rPr>
          <w:rFonts w:ascii="Linux Biolinum" w:hAnsi="Linux Biolinum" w:cs="Linux Biolinum"/>
        </w:rPr>
        <w:t>’</w:t>
      </w:r>
      <w:r w:rsidR="005F170D" w:rsidRPr="008D79A6">
        <w:rPr>
          <w:rFonts w:ascii="Linux Biolinum" w:hAnsi="Linux Biolinum" w:cs="Linux Biolinum"/>
        </w:rPr>
        <w:t>est pas</w:t>
      </w:r>
      <w:r w:rsidR="00B52697" w:rsidRPr="008D79A6">
        <w:rPr>
          <w:rFonts w:ascii="Linux Biolinum" w:hAnsi="Linux Biolinum" w:cs="Linux Biolinum"/>
        </w:rPr>
        <w:t xml:space="preserve"> </w:t>
      </w:r>
      <w:r w:rsidR="005F170D" w:rsidRPr="008D79A6">
        <w:rPr>
          <w:rFonts w:ascii="Linux Biolinum" w:hAnsi="Linux Biolinum" w:cs="Linux Biolinum"/>
        </w:rPr>
        <w:t>complètement un ju</w:t>
      </w:r>
      <w:r w:rsidR="00B52697" w:rsidRPr="008D79A6">
        <w:rPr>
          <w:rFonts w:ascii="Linux Biolinum" w:hAnsi="Linux Biolinum" w:cs="Linux Biolinum"/>
        </w:rPr>
        <w:t>ge. I</w:t>
      </w:r>
      <w:r w:rsidR="005F170D" w:rsidRPr="008D79A6">
        <w:rPr>
          <w:rFonts w:ascii="Linux Biolinum" w:hAnsi="Linux Biolinum" w:cs="Linux Biolinum"/>
        </w:rPr>
        <w:t>l y a encore</w:t>
      </w:r>
      <w:r w:rsidR="0071467A" w:rsidRPr="008D79A6">
        <w:rPr>
          <w:rFonts w:ascii="Linux Biolinum" w:hAnsi="Linux Biolinum" w:cs="Linux Biolinum"/>
        </w:rPr>
        <w:t>,</w:t>
      </w:r>
      <w:r w:rsidR="005F170D" w:rsidRPr="008D79A6">
        <w:rPr>
          <w:rFonts w:ascii="Linux Biolinum" w:hAnsi="Linux Biolinum" w:cs="Linux Biolinum"/>
        </w:rPr>
        <w:t xml:space="preserve"> dans</w:t>
      </w:r>
      <w:r w:rsidR="00B52697" w:rsidRPr="008D79A6">
        <w:rPr>
          <w:rFonts w:ascii="Linux Biolinum" w:hAnsi="Linux Biolinum" w:cs="Linux Biolinum"/>
        </w:rPr>
        <w:t xml:space="preserve"> </w:t>
      </w:r>
      <w:r w:rsidR="005F170D" w:rsidRPr="008D79A6">
        <w:rPr>
          <w:rFonts w:ascii="Linux Biolinum" w:hAnsi="Linux Biolinum" w:cs="Linux Biolinum"/>
        </w:rPr>
        <w:t>l</w:t>
      </w:r>
      <w:r w:rsidR="002B2F72" w:rsidRPr="008D79A6">
        <w:rPr>
          <w:rFonts w:ascii="Linux Biolinum" w:hAnsi="Linux Biolinum" w:cs="Linux Biolinum"/>
        </w:rPr>
        <w:t>’</w:t>
      </w:r>
      <w:r w:rsidR="005F170D" w:rsidRPr="008D79A6">
        <w:rPr>
          <w:rFonts w:ascii="Linux Biolinum" w:hAnsi="Linux Biolinum" w:cs="Linux Biolinum"/>
        </w:rPr>
        <w:t xml:space="preserve">organisation du </w:t>
      </w:r>
      <w:r w:rsidR="00B52697" w:rsidRPr="008D79A6">
        <w:rPr>
          <w:rFonts w:ascii="Linux Biolinum" w:hAnsi="Linux Biolinum" w:cs="Linux Biolinum"/>
        </w:rPr>
        <w:t>C</w:t>
      </w:r>
      <w:r w:rsidR="005F170D" w:rsidRPr="008D79A6">
        <w:rPr>
          <w:rFonts w:ascii="Linux Biolinum" w:hAnsi="Linux Biolinum" w:cs="Linux Biolinum"/>
        </w:rPr>
        <w:t>onseil</w:t>
      </w:r>
      <w:r w:rsidR="00B52697" w:rsidRPr="008D79A6">
        <w:rPr>
          <w:rFonts w:ascii="Linux Biolinum" w:hAnsi="Linux Biolinum" w:cs="Linux Biolinum"/>
        </w:rPr>
        <w:t xml:space="preserve"> </w:t>
      </w:r>
      <w:r w:rsidR="005F170D" w:rsidRPr="008D79A6">
        <w:rPr>
          <w:rFonts w:ascii="Linux Biolinum" w:hAnsi="Linux Biolinum" w:cs="Linux Biolinum"/>
        </w:rPr>
        <w:t>constitutionnel</w:t>
      </w:r>
      <w:r w:rsidR="0071467A" w:rsidRPr="008D79A6">
        <w:rPr>
          <w:rFonts w:ascii="Linux Biolinum" w:hAnsi="Linux Biolinum" w:cs="Linux Biolinum"/>
        </w:rPr>
        <w:t>,</w:t>
      </w:r>
      <w:r w:rsidR="005F170D" w:rsidRPr="008D79A6">
        <w:rPr>
          <w:rFonts w:ascii="Linux Biolinum" w:hAnsi="Linux Biolinum" w:cs="Linux Biolinum"/>
        </w:rPr>
        <w:t xml:space="preserve"> un certain nombre</w:t>
      </w:r>
      <w:r w:rsidR="00B52697" w:rsidRPr="008D79A6">
        <w:rPr>
          <w:rFonts w:ascii="Linux Biolinum" w:hAnsi="Linux Biolinum" w:cs="Linux Biolinum"/>
        </w:rPr>
        <w:t xml:space="preserve"> </w:t>
      </w:r>
      <w:r w:rsidR="005F170D" w:rsidRPr="008D79A6">
        <w:rPr>
          <w:rFonts w:ascii="Linux Biolinum" w:hAnsi="Linux Biolinum" w:cs="Linux Biolinum"/>
        </w:rPr>
        <w:t>d</w:t>
      </w:r>
      <w:r w:rsidR="002B2F72" w:rsidRPr="008D79A6">
        <w:rPr>
          <w:rFonts w:ascii="Linux Biolinum" w:hAnsi="Linux Biolinum" w:cs="Linux Biolinum"/>
        </w:rPr>
        <w:t>’</w:t>
      </w:r>
      <w:r w:rsidR="005F170D" w:rsidRPr="008D79A6">
        <w:rPr>
          <w:rFonts w:ascii="Linux Biolinum" w:hAnsi="Linux Biolinum" w:cs="Linux Biolinum"/>
        </w:rPr>
        <w:t>éléments qui ne sont pas du tout en</w:t>
      </w:r>
      <w:r w:rsidR="00B52697" w:rsidRPr="008D79A6">
        <w:rPr>
          <w:rFonts w:ascii="Linux Biolinum" w:hAnsi="Linux Biolinum" w:cs="Linux Biolinum"/>
        </w:rPr>
        <w:t xml:space="preserve"> </w:t>
      </w:r>
      <w:r w:rsidR="005F170D" w:rsidRPr="008D79A6">
        <w:rPr>
          <w:rFonts w:ascii="Linux Biolinum" w:hAnsi="Linux Biolinum" w:cs="Linux Biolinum"/>
        </w:rPr>
        <w:t>rapport avec une structure clairement</w:t>
      </w:r>
      <w:r w:rsidR="00B52697" w:rsidRPr="008D79A6">
        <w:rPr>
          <w:rFonts w:ascii="Linux Biolinum" w:hAnsi="Linux Biolinum" w:cs="Linux Biolinum"/>
        </w:rPr>
        <w:t xml:space="preserve"> </w:t>
      </w:r>
      <w:r w:rsidR="005F170D" w:rsidRPr="008D79A6">
        <w:rPr>
          <w:rFonts w:ascii="Linux Biolinum" w:hAnsi="Linux Biolinum" w:cs="Linux Biolinum"/>
        </w:rPr>
        <w:t>juridictionnelle</w:t>
      </w:r>
      <w:r w:rsidR="00B52697" w:rsidRPr="008D79A6">
        <w:rPr>
          <w:rFonts w:ascii="Linux Biolinum" w:hAnsi="Linux Biolinum" w:cs="Linux Biolinum"/>
        </w:rPr>
        <w:t>,</w:t>
      </w:r>
      <w:r w:rsidR="005F170D" w:rsidRPr="008D79A6">
        <w:rPr>
          <w:rFonts w:ascii="Linux Biolinum" w:hAnsi="Linux Biolinum" w:cs="Linux Biolinum"/>
        </w:rPr>
        <w:t xml:space="preserve"> ne serait-ce que la</w:t>
      </w:r>
      <w:r w:rsidR="00B52697" w:rsidRPr="008D79A6">
        <w:rPr>
          <w:rFonts w:ascii="Linux Biolinum" w:hAnsi="Linux Biolinum" w:cs="Linux Biolinum"/>
        </w:rPr>
        <w:t xml:space="preserve"> </w:t>
      </w:r>
      <w:r w:rsidR="005F170D" w:rsidRPr="008D79A6">
        <w:rPr>
          <w:rFonts w:ascii="Linux Biolinum" w:hAnsi="Linux Biolinum" w:cs="Linux Biolinum"/>
        </w:rPr>
        <w:t>nomination des membres</w:t>
      </w:r>
      <w:r w:rsidR="00B52697" w:rsidRPr="008D79A6">
        <w:rPr>
          <w:rFonts w:ascii="Linux Biolinum" w:hAnsi="Linux Biolinum" w:cs="Linux Biolinum"/>
        </w:rPr>
        <w:t>,</w:t>
      </w:r>
      <w:r w:rsidR="005F170D" w:rsidRPr="008D79A6">
        <w:rPr>
          <w:rFonts w:ascii="Linux Biolinum" w:hAnsi="Linux Biolinum" w:cs="Linux Biolinum"/>
        </w:rPr>
        <w:t xml:space="preserve"> ne serait-ce que</w:t>
      </w:r>
      <w:r w:rsidR="00B52697" w:rsidRPr="008D79A6">
        <w:rPr>
          <w:rFonts w:ascii="Linux Biolinum" w:hAnsi="Linux Biolinum" w:cs="Linux Biolinum"/>
        </w:rPr>
        <w:t xml:space="preserve"> </w:t>
      </w:r>
      <w:r w:rsidR="005F170D" w:rsidRPr="008D79A6">
        <w:rPr>
          <w:rFonts w:ascii="Linux Biolinum" w:hAnsi="Linux Biolinum" w:cs="Linux Biolinum"/>
        </w:rPr>
        <w:t>l</w:t>
      </w:r>
      <w:r w:rsidR="002B2F72" w:rsidRPr="008D79A6">
        <w:rPr>
          <w:rFonts w:ascii="Linux Biolinum" w:hAnsi="Linux Biolinum" w:cs="Linux Biolinum"/>
        </w:rPr>
        <w:t>’</w:t>
      </w:r>
      <w:r w:rsidR="005F170D" w:rsidRPr="008D79A6">
        <w:rPr>
          <w:rFonts w:ascii="Linux Biolinum" w:hAnsi="Linux Biolinum" w:cs="Linux Biolinum"/>
        </w:rPr>
        <w:t>absence d</w:t>
      </w:r>
      <w:r w:rsidR="002B2F72" w:rsidRPr="008D79A6">
        <w:rPr>
          <w:rFonts w:ascii="Linux Biolinum" w:hAnsi="Linux Biolinum" w:cs="Linux Biolinum"/>
        </w:rPr>
        <w:t>’</w:t>
      </w:r>
      <w:r w:rsidR="005F170D" w:rsidRPr="008D79A6">
        <w:rPr>
          <w:rFonts w:ascii="Linux Biolinum" w:hAnsi="Linux Biolinum" w:cs="Linux Biolinum"/>
        </w:rPr>
        <w:t>exigence juridique</w:t>
      </w:r>
      <w:r w:rsidR="00FF4921" w:rsidRPr="008D79A6">
        <w:rPr>
          <w:rFonts w:ascii="Linux Biolinum" w:hAnsi="Linux Biolinum" w:cs="Linux Biolinum"/>
        </w:rPr>
        <w:t xml:space="preserve"> et</w:t>
      </w:r>
      <w:r w:rsidR="005F170D" w:rsidRPr="008D79A6">
        <w:rPr>
          <w:rFonts w:ascii="Linux Biolinum" w:hAnsi="Linux Biolinum" w:cs="Linux Biolinum"/>
        </w:rPr>
        <w:t xml:space="preserve"> de</w:t>
      </w:r>
      <w:r w:rsidR="00B52697" w:rsidRPr="008D79A6">
        <w:rPr>
          <w:rFonts w:ascii="Linux Biolinum" w:hAnsi="Linux Biolinum" w:cs="Linux Biolinum"/>
        </w:rPr>
        <w:t xml:space="preserve"> </w:t>
      </w:r>
      <w:r w:rsidR="005F170D" w:rsidRPr="008D79A6">
        <w:rPr>
          <w:rFonts w:ascii="Linux Biolinum" w:hAnsi="Linux Biolinum" w:cs="Linux Biolinum"/>
        </w:rPr>
        <w:t>qu</w:t>
      </w:r>
      <w:r w:rsidR="005F170D" w:rsidRPr="008D79A6">
        <w:rPr>
          <w:rFonts w:ascii="Linux Biolinum" w:hAnsi="Linux Biolinum" w:cs="Linux Biolinum"/>
        </w:rPr>
        <w:t>a</w:t>
      </w:r>
      <w:r w:rsidR="005F170D" w:rsidRPr="008D79A6">
        <w:rPr>
          <w:rFonts w:ascii="Linux Biolinum" w:hAnsi="Linux Biolinum" w:cs="Linux Biolinum"/>
        </w:rPr>
        <w:t>lification</w:t>
      </w:r>
      <w:r w:rsidR="00FF4921" w:rsidRPr="008D79A6">
        <w:rPr>
          <w:rFonts w:ascii="Linux Biolinum" w:hAnsi="Linux Biolinum" w:cs="Linux Biolinum"/>
        </w:rPr>
        <w:t>s</w:t>
      </w:r>
      <w:r w:rsidR="005F170D" w:rsidRPr="008D79A6">
        <w:rPr>
          <w:rFonts w:ascii="Linux Biolinum" w:hAnsi="Linux Biolinum" w:cs="Linux Biolinum"/>
        </w:rPr>
        <w:t xml:space="preserve"> pour les futurs </w:t>
      </w:r>
      <w:r w:rsidR="00FF4921" w:rsidRPr="008D79A6">
        <w:rPr>
          <w:rFonts w:ascii="Linux Biolinum" w:hAnsi="Linux Biolinum" w:cs="Linux Biolinum"/>
        </w:rPr>
        <w:t xml:space="preserve">membres du Conseil constitutionnel, </w:t>
      </w:r>
      <w:r w:rsidR="005F170D" w:rsidRPr="008D79A6">
        <w:rPr>
          <w:rFonts w:ascii="Linux Biolinum" w:hAnsi="Linux Biolinum" w:cs="Linux Biolinum"/>
        </w:rPr>
        <w:t xml:space="preserve">la présence </w:t>
      </w:r>
      <w:r w:rsidR="00FF4921" w:rsidRPr="008D79A6">
        <w:rPr>
          <w:rFonts w:ascii="Linux Biolinum" w:hAnsi="Linux Biolinum" w:cs="Linux Biolinum"/>
        </w:rPr>
        <w:t>(</w:t>
      </w:r>
      <w:r w:rsidR="005F170D" w:rsidRPr="008D79A6">
        <w:rPr>
          <w:rFonts w:ascii="Linux Biolinum" w:hAnsi="Linux Biolinum" w:cs="Linux Biolinum"/>
        </w:rPr>
        <w:t>même</w:t>
      </w:r>
      <w:r w:rsidR="00FF4921" w:rsidRPr="008D79A6">
        <w:rPr>
          <w:rFonts w:ascii="Linux Biolinum" w:hAnsi="Linux Biolinum" w:cs="Linux Biolinum"/>
        </w:rPr>
        <w:t xml:space="preserve"> si elle </w:t>
      </w:r>
      <w:r w:rsidR="005F170D" w:rsidRPr="008D79A6">
        <w:rPr>
          <w:rFonts w:ascii="Linux Biolinum" w:hAnsi="Linux Biolinum" w:cs="Linux Biolinum"/>
        </w:rPr>
        <w:t>est encore symbolique</w:t>
      </w:r>
      <w:r w:rsidR="00FF4921" w:rsidRPr="008D79A6">
        <w:rPr>
          <w:rFonts w:ascii="Linux Biolinum" w:hAnsi="Linux Biolinum" w:cs="Linux Biolinum"/>
        </w:rPr>
        <w:t>)</w:t>
      </w:r>
      <w:r w:rsidR="005F170D" w:rsidRPr="008D79A6">
        <w:rPr>
          <w:rFonts w:ascii="Linux Biolinum" w:hAnsi="Linux Biolinum" w:cs="Linux Biolinum"/>
        </w:rPr>
        <w:t xml:space="preserve"> d</w:t>
      </w:r>
      <w:r w:rsidR="002B2F72" w:rsidRPr="008D79A6">
        <w:rPr>
          <w:rFonts w:ascii="Linux Biolinum" w:hAnsi="Linux Biolinum" w:cs="Linux Biolinum"/>
        </w:rPr>
        <w:t>’</w:t>
      </w:r>
      <w:r w:rsidR="005F170D" w:rsidRPr="008D79A6">
        <w:rPr>
          <w:rFonts w:ascii="Linux Biolinum" w:hAnsi="Linux Biolinum" w:cs="Linux Biolinum"/>
        </w:rPr>
        <w:t>anciens présidents de</w:t>
      </w:r>
      <w:r w:rsidR="00E43AC3" w:rsidRPr="008D79A6">
        <w:rPr>
          <w:rFonts w:ascii="Linux Biolinum" w:hAnsi="Linux Biolinum" w:cs="Linux Biolinum"/>
        </w:rPr>
        <w:t xml:space="preserve"> la </w:t>
      </w:r>
      <w:r w:rsidR="005F170D" w:rsidRPr="008D79A6">
        <w:rPr>
          <w:rFonts w:ascii="Linux Biolinum" w:hAnsi="Linux Biolinum" w:cs="Linux Biolinum"/>
        </w:rPr>
        <w:t>rép</w:t>
      </w:r>
      <w:r w:rsidR="00E43AC3" w:rsidRPr="008D79A6">
        <w:rPr>
          <w:rFonts w:ascii="Linux Biolinum" w:hAnsi="Linux Biolinum" w:cs="Linux Biolinum"/>
        </w:rPr>
        <w:t>ub</w:t>
      </w:r>
      <w:r w:rsidR="005F170D" w:rsidRPr="008D79A6">
        <w:rPr>
          <w:rFonts w:ascii="Linux Biolinum" w:hAnsi="Linux Biolinum" w:cs="Linux Biolinum"/>
        </w:rPr>
        <w:t>lique au</w:t>
      </w:r>
      <w:r w:rsidR="00E43AC3" w:rsidRPr="008D79A6">
        <w:rPr>
          <w:rFonts w:ascii="Linux Biolinum" w:hAnsi="Linux Biolinum" w:cs="Linux Biolinum"/>
        </w:rPr>
        <w:t xml:space="preserve"> </w:t>
      </w:r>
      <w:r w:rsidR="005F170D" w:rsidRPr="008D79A6">
        <w:rPr>
          <w:rFonts w:ascii="Linux Biolinum" w:hAnsi="Linux Biolinum" w:cs="Linux Biolinum"/>
        </w:rPr>
        <w:t xml:space="preserve">sein du </w:t>
      </w:r>
      <w:r w:rsidR="00E43AC3" w:rsidRPr="008D79A6">
        <w:rPr>
          <w:rFonts w:ascii="Linux Biolinum" w:hAnsi="Linux Biolinum" w:cs="Linux Biolinum"/>
        </w:rPr>
        <w:t>C</w:t>
      </w:r>
      <w:r w:rsidR="005F170D" w:rsidRPr="008D79A6">
        <w:rPr>
          <w:rFonts w:ascii="Linux Biolinum" w:hAnsi="Linux Biolinum" w:cs="Linux Biolinum"/>
        </w:rPr>
        <w:t>onseil constitutionnel</w:t>
      </w:r>
      <w:r w:rsidR="0025253F" w:rsidRPr="008D79A6">
        <w:rPr>
          <w:rFonts w:ascii="Linux Biolinum" w:hAnsi="Linux Biolinum" w:cs="Linux Biolinum"/>
        </w:rPr>
        <w:t>, l</w:t>
      </w:r>
      <w:r w:rsidR="005F170D" w:rsidRPr="008D79A6">
        <w:rPr>
          <w:rFonts w:ascii="Linux Biolinum" w:hAnsi="Linux Biolinum" w:cs="Linux Biolinum"/>
        </w:rPr>
        <w:t xml:space="preserve">e fait que les nominations </w:t>
      </w:r>
      <w:r w:rsidR="00DC3855" w:rsidRPr="008D79A6">
        <w:rPr>
          <w:rFonts w:ascii="Linux Biolinum" w:hAnsi="Linux Biolinum" w:cs="Linux Biolinum"/>
        </w:rPr>
        <w:t xml:space="preserve">aujourd’hui au </w:t>
      </w:r>
      <w:r w:rsidR="00E43AC3" w:rsidRPr="008D79A6">
        <w:rPr>
          <w:rFonts w:ascii="Linux Biolinum" w:hAnsi="Linux Biolinum" w:cs="Linux Biolinum"/>
        </w:rPr>
        <w:t>C</w:t>
      </w:r>
      <w:r w:rsidR="005F170D" w:rsidRPr="008D79A6">
        <w:rPr>
          <w:rFonts w:ascii="Linux Biolinum" w:hAnsi="Linux Biolinum" w:cs="Linux Biolinum"/>
        </w:rPr>
        <w:t>onseil consti</w:t>
      </w:r>
      <w:r w:rsidR="00E43AC3" w:rsidRPr="008D79A6">
        <w:rPr>
          <w:rFonts w:ascii="Linux Biolinum" w:hAnsi="Linux Biolinum" w:cs="Linux Biolinum"/>
        </w:rPr>
        <w:t>tu</w:t>
      </w:r>
      <w:r w:rsidR="005F170D" w:rsidRPr="008D79A6">
        <w:rPr>
          <w:rFonts w:ascii="Linux Biolinum" w:hAnsi="Linux Biolinum" w:cs="Linux Biolinum"/>
        </w:rPr>
        <w:t>tionnel ont privilégié</w:t>
      </w:r>
      <w:r w:rsidR="00E43AC3" w:rsidRPr="008D79A6">
        <w:rPr>
          <w:rFonts w:ascii="Linux Biolinum" w:hAnsi="Linux Biolinum" w:cs="Linux Biolinum"/>
        </w:rPr>
        <w:t xml:space="preserve"> </w:t>
      </w:r>
      <w:r w:rsidR="005F170D" w:rsidRPr="008D79A6">
        <w:rPr>
          <w:rFonts w:ascii="Linux Biolinum" w:hAnsi="Linux Biolinum" w:cs="Linux Biolinum"/>
        </w:rPr>
        <w:t>d</w:t>
      </w:r>
      <w:r w:rsidR="002B2F72" w:rsidRPr="008D79A6">
        <w:rPr>
          <w:rFonts w:ascii="Linux Biolinum" w:hAnsi="Linux Biolinum" w:cs="Linux Biolinum"/>
        </w:rPr>
        <w:t>’</w:t>
      </w:r>
      <w:r w:rsidR="005F170D" w:rsidRPr="008D79A6">
        <w:rPr>
          <w:rFonts w:ascii="Linux Biolinum" w:hAnsi="Linux Biolinum" w:cs="Linux Biolinum"/>
        </w:rPr>
        <w:t>anciens responsables politiques de</w:t>
      </w:r>
      <w:r w:rsidR="00E43AC3" w:rsidRPr="008D79A6">
        <w:rPr>
          <w:rFonts w:ascii="Linux Biolinum" w:hAnsi="Linux Biolinum" w:cs="Linux Biolinum"/>
        </w:rPr>
        <w:t xml:space="preserve"> </w:t>
      </w:r>
      <w:r w:rsidR="005F170D" w:rsidRPr="008D79A6">
        <w:rPr>
          <w:rFonts w:ascii="Linux Biolinum" w:hAnsi="Linux Biolinum" w:cs="Linux Biolinum"/>
        </w:rPr>
        <w:t>haut niveau</w:t>
      </w:r>
      <w:r w:rsidR="0009283C" w:rsidRPr="008D79A6">
        <w:rPr>
          <w:rFonts w:ascii="Linux Biolinum" w:hAnsi="Linux Biolinum" w:cs="Linux Biolinum"/>
        </w:rPr>
        <w:t xml:space="preserve"> </w:t>
      </w:r>
      <w:r w:rsidR="008D79A6" w:rsidRPr="008D79A6">
        <w:rPr>
          <w:rFonts w:ascii="Linux Biolinum" w:hAnsi="Linux Biolinum" w:cs="Linux Biolinum"/>
        </w:rPr>
        <w:t xml:space="preserve">– </w:t>
      </w:r>
      <w:r w:rsidR="005F170D" w:rsidRPr="008D79A6">
        <w:rPr>
          <w:rFonts w:ascii="Linux Biolinum" w:hAnsi="Linux Biolinum" w:cs="Linux Biolinum"/>
        </w:rPr>
        <w:t>des anciens premiers</w:t>
      </w:r>
      <w:r w:rsidR="00E43AC3" w:rsidRPr="008D79A6">
        <w:rPr>
          <w:rFonts w:ascii="Linux Biolinum" w:hAnsi="Linux Biolinum" w:cs="Linux Biolinum"/>
        </w:rPr>
        <w:t xml:space="preserve"> </w:t>
      </w:r>
      <w:r w:rsidR="005F170D" w:rsidRPr="008D79A6">
        <w:rPr>
          <w:rFonts w:ascii="Linux Biolinum" w:hAnsi="Linux Biolinum" w:cs="Linux Biolinum"/>
        </w:rPr>
        <w:t>ministres qui s</w:t>
      </w:r>
      <w:r w:rsidR="002B2F72" w:rsidRPr="008D79A6">
        <w:rPr>
          <w:rFonts w:ascii="Linux Biolinum" w:hAnsi="Linux Biolinum" w:cs="Linux Biolinum"/>
        </w:rPr>
        <w:t>’</w:t>
      </w:r>
      <w:r w:rsidR="005F170D" w:rsidRPr="008D79A6">
        <w:rPr>
          <w:rFonts w:ascii="Linux Biolinum" w:hAnsi="Linux Biolinum" w:cs="Linux Biolinum"/>
        </w:rPr>
        <w:t>y sont succédé</w:t>
      </w:r>
      <w:r w:rsidR="00E43AC3" w:rsidRPr="008D79A6">
        <w:rPr>
          <w:rFonts w:ascii="Linux Biolinum" w:hAnsi="Linux Biolinum" w:cs="Linux Biolinum"/>
        </w:rPr>
        <w:t> : Laurent Fabius,</w:t>
      </w:r>
      <w:r w:rsidR="005F170D" w:rsidRPr="008D79A6">
        <w:rPr>
          <w:rFonts w:ascii="Linux Biolinum" w:hAnsi="Linux Biolinum" w:cs="Linux Biolinum"/>
        </w:rPr>
        <w:t xml:space="preserve"> </w:t>
      </w:r>
      <w:r w:rsidR="00E43AC3" w:rsidRPr="008D79A6">
        <w:rPr>
          <w:rFonts w:ascii="Linux Biolinum" w:hAnsi="Linux Biolinum" w:cs="Linux Biolinum"/>
        </w:rPr>
        <w:t>Alain</w:t>
      </w:r>
      <w:r w:rsidR="005F170D" w:rsidRPr="008D79A6">
        <w:rPr>
          <w:rFonts w:ascii="Linux Biolinum" w:hAnsi="Linux Biolinum" w:cs="Linux Biolinum"/>
        </w:rPr>
        <w:t xml:space="preserve"> </w:t>
      </w:r>
      <w:r w:rsidR="00E43AC3" w:rsidRPr="008D79A6">
        <w:rPr>
          <w:rFonts w:ascii="Linux Biolinum" w:hAnsi="Linux Biolinum" w:cs="Linux Biolinum"/>
        </w:rPr>
        <w:t>Juppé, Lionel</w:t>
      </w:r>
      <w:r w:rsidR="005F170D" w:rsidRPr="008D79A6">
        <w:rPr>
          <w:rFonts w:ascii="Linux Biolinum" w:hAnsi="Linux Biolinum" w:cs="Linux Biolinum"/>
        </w:rPr>
        <w:t xml:space="preserve"> </w:t>
      </w:r>
      <w:r w:rsidR="00E43AC3" w:rsidRPr="008D79A6">
        <w:rPr>
          <w:rFonts w:ascii="Linux Biolinum" w:hAnsi="Linux Biolinum" w:cs="Linux Biolinum"/>
        </w:rPr>
        <w:t>Jospin, e</w:t>
      </w:r>
      <w:r w:rsidR="005F170D" w:rsidRPr="008D79A6">
        <w:rPr>
          <w:rFonts w:ascii="Linux Biolinum" w:hAnsi="Linux Biolinum" w:cs="Linux Biolinum"/>
        </w:rPr>
        <w:t>tc</w:t>
      </w:r>
      <w:r w:rsidR="00E43AC3" w:rsidRPr="008D79A6">
        <w:rPr>
          <w:rFonts w:ascii="Linux Biolinum" w:hAnsi="Linux Biolinum" w:cs="Linux Biolinum"/>
        </w:rPr>
        <w:t>.</w:t>
      </w:r>
      <w:r w:rsidR="008D79A6" w:rsidRPr="008D79A6">
        <w:rPr>
          <w:rFonts w:ascii="Linux Biolinum" w:hAnsi="Linux Biolinum" w:cs="Linux Biolinum"/>
        </w:rPr>
        <w:t xml:space="preserve"> Jean-Louis Debré </w:t>
      </w:r>
      <w:r w:rsidR="005F170D" w:rsidRPr="008D79A6">
        <w:rPr>
          <w:rFonts w:ascii="Linux Biolinum" w:hAnsi="Linux Biolinum" w:cs="Linux Biolinum"/>
        </w:rPr>
        <w:t>a lui</w:t>
      </w:r>
      <w:r w:rsidR="008D79A6" w:rsidRPr="008D79A6">
        <w:rPr>
          <w:rFonts w:ascii="Linux Biolinum" w:hAnsi="Linux Biolinum" w:cs="Linux Biolinum"/>
        </w:rPr>
        <w:t>-</w:t>
      </w:r>
      <w:r w:rsidR="005F170D" w:rsidRPr="008D79A6">
        <w:rPr>
          <w:rFonts w:ascii="Linux Biolinum" w:hAnsi="Linux Biolinum" w:cs="Linux Biolinum"/>
        </w:rPr>
        <w:t xml:space="preserve">aussi </w:t>
      </w:r>
      <w:r w:rsidR="008D79A6" w:rsidRPr="008D79A6">
        <w:rPr>
          <w:rFonts w:ascii="Linux Biolinum" w:hAnsi="Linux Biolinum" w:cs="Linux Biolinum"/>
        </w:rPr>
        <w:t xml:space="preserve">été </w:t>
      </w:r>
      <w:r w:rsidR="005F170D" w:rsidRPr="008D79A6">
        <w:rPr>
          <w:rFonts w:ascii="Linux Biolinum" w:hAnsi="Linux Biolinum" w:cs="Linux Biolinum"/>
        </w:rPr>
        <w:t>en</w:t>
      </w:r>
      <w:r w:rsidR="008D79A6" w:rsidRPr="008D79A6">
        <w:rPr>
          <w:rFonts w:ascii="Linux Biolinum" w:hAnsi="Linux Biolinum" w:cs="Linux Biolinum"/>
        </w:rPr>
        <w:t xml:space="preserve"> </w:t>
      </w:r>
      <w:r w:rsidR="005F170D" w:rsidRPr="008D79A6">
        <w:rPr>
          <w:rFonts w:ascii="Linux Biolinum" w:hAnsi="Linux Biolinum" w:cs="Linux Biolinum"/>
        </w:rPr>
        <w:t>son temps un homme politique de très</w:t>
      </w:r>
      <w:r w:rsidR="008D79A6" w:rsidRPr="008D79A6">
        <w:rPr>
          <w:rFonts w:ascii="Linux Biolinum" w:hAnsi="Linux Biolinum" w:cs="Linux Biolinum"/>
        </w:rPr>
        <w:t xml:space="preserve"> </w:t>
      </w:r>
      <w:r w:rsidR="005F170D" w:rsidRPr="008D79A6">
        <w:rPr>
          <w:rFonts w:ascii="Linux Biolinum" w:hAnsi="Linux Biolinum" w:cs="Linux Biolinum"/>
        </w:rPr>
        <w:t>haut niveau</w:t>
      </w:r>
      <w:r w:rsidR="008D79A6">
        <w:rPr>
          <w:rFonts w:ascii="Linux Biolinum" w:hAnsi="Linux Biolinum" w:cs="Linux Biolinum"/>
        </w:rPr>
        <w:t>.</w:t>
      </w:r>
    </w:p>
    <w:p w:rsidR="000B2318" w:rsidRDefault="008D79A6" w:rsidP="005F170D">
      <w:pPr>
        <w:rPr>
          <w:rFonts w:ascii="Linux Biolinum" w:hAnsi="Linux Biolinum" w:cs="Linux Biolinum"/>
        </w:rPr>
      </w:pPr>
      <w:r>
        <w:rPr>
          <w:rFonts w:ascii="Linux Biolinum" w:hAnsi="Linux Biolinum" w:cs="Linux Biolinum"/>
        </w:rPr>
        <w:t>T</w:t>
      </w:r>
      <w:r w:rsidR="005F170D" w:rsidRPr="008D79A6">
        <w:rPr>
          <w:rFonts w:ascii="Linux Biolinum" w:hAnsi="Linux Biolinum" w:cs="Linux Biolinum"/>
        </w:rPr>
        <w:t>out ça fait que le</w:t>
      </w:r>
      <w:r>
        <w:rPr>
          <w:rFonts w:ascii="Linux Biolinum" w:hAnsi="Linux Biolinum" w:cs="Linux Biolinum"/>
        </w:rPr>
        <w:t xml:space="preserve"> </w:t>
      </w:r>
      <w:r w:rsidR="005F170D" w:rsidRPr="005F170D">
        <w:rPr>
          <w:rFonts w:ascii="Linux Biolinum" w:hAnsi="Linux Biolinum" w:cs="Linux Biolinum"/>
        </w:rPr>
        <w:t xml:space="preserve">débat sur le gouvernement des juges </w:t>
      </w:r>
      <w:r w:rsidR="00CE0A92">
        <w:rPr>
          <w:rFonts w:ascii="Linux Biolinum" w:hAnsi="Linux Biolinum" w:cs="Linux Biolinum"/>
        </w:rPr>
        <w:t xml:space="preserve">est </w:t>
      </w:r>
      <w:r w:rsidR="005F170D" w:rsidRPr="005F170D">
        <w:rPr>
          <w:rFonts w:ascii="Linux Biolinum" w:hAnsi="Linux Biolinum" w:cs="Linux Biolinum"/>
        </w:rPr>
        <w:t xml:space="preserve">peut-être plus important en </w:t>
      </w:r>
      <w:r w:rsidR="00141594">
        <w:rPr>
          <w:rFonts w:ascii="Linux Biolinum" w:hAnsi="Linux Biolinum" w:cs="Linux Biolinum"/>
        </w:rPr>
        <w:t>France qu’</w:t>
      </w:r>
      <w:r w:rsidR="005F170D" w:rsidRPr="005F170D">
        <w:rPr>
          <w:rFonts w:ascii="Linux Biolinum" w:hAnsi="Linux Biolinum" w:cs="Linux Biolinum"/>
        </w:rPr>
        <w:t>il se pose en termes très comple</w:t>
      </w:r>
      <w:r w:rsidR="00141594">
        <w:rPr>
          <w:rFonts w:ascii="Linux Biolinum" w:hAnsi="Linux Biolinum" w:cs="Linux Biolinum"/>
        </w:rPr>
        <w:t xml:space="preserve">xes. Cette </w:t>
      </w:r>
      <w:r w:rsidR="005F170D" w:rsidRPr="005F170D">
        <w:rPr>
          <w:rFonts w:ascii="Linux Biolinum" w:hAnsi="Linux Biolinum" w:cs="Linux Biolinum"/>
        </w:rPr>
        <w:t>montée en puissance du</w:t>
      </w:r>
      <w:r w:rsidR="005D055A">
        <w:rPr>
          <w:rFonts w:ascii="Linux Biolinum" w:hAnsi="Linux Biolinum" w:cs="Linux Biolinum"/>
        </w:rPr>
        <w:t xml:space="preserve"> C</w:t>
      </w:r>
      <w:r w:rsidR="005F170D" w:rsidRPr="005F170D">
        <w:rPr>
          <w:rFonts w:ascii="Linux Biolinum" w:hAnsi="Linux Biolinum" w:cs="Linux Biolinum"/>
        </w:rPr>
        <w:t>onseil const</w:t>
      </w:r>
      <w:r w:rsidR="005F170D" w:rsidRPr="005F170D">
        <w:rPr>
          <w:rFonts w:ascii="Linux Biolinum" w:hAnsi="Linux Biolinum" w:cs="Linux Biolinum"/>
        </w:rPr>
        <w:t>i</w:t>
      </w:r>
      <w:r w:rsidR="005F170D" w:rsidRPr="005F170D">
        <w:rPr>
          <w:rFonts w:ascii="Linux Biolinum" w:hAnsi="Linux Biolinum" w:cs="Linux Biolinum"/>
        </w:rPr>
        <w:t>tutionnel</w:t>
      </w:r>
      <w:r w:rsidR="005667B0">
        <w:rPr>
          <w:rFonts w:ascii="Linux Biolinum" w:hAnsi="Linux Biolinum" w:cs="Linux Biolinum"/>
        </w:rPr>
        <w:t>,</w:t>
      </w:r>
      <w:r w:rsidR="005F170D" w:rsidRPr="005F170D">
        <w:rPr>
          <w:rFonts w:ascii="Linux Biolinum" w:hAnsi="Linux Biolinum" w:cs="Linux Biolinum"/>
        </w:rPr>
        <w:t xml:space="preserve"> dont on peut</w:t>
      </w:r>
      <w:r w:rsidR="005D055A">
        <w:rPr>
          <w:rFonts w:ascii="Linux Biolinum" w:hAnsi="Linux Biolinum" w:cs="Linux Biolinum"/>
        </w:rPr>
        <w:t xml:space="preserve"> </w:t>
      </w:r>
      <w:r w:rsidR="005F170D" w:rsidRPr="005F170D">
        <w:rPr>
          <w:rFonts w:ascii="Linux Biolinum" w:hAnsi="Linux Biolinum" w:cs="Linux Biolinum"/>
        </w:rPr>
        <w:t>penser qu</w:t>
      </w:r>
      <w:r w:rsidR="002B2F72">
        <w:rPr>
          <w:rFonts w:ascii="Linux Biolinum" w:hAnsi="Linux Biolinum" w:cs="Linux Biolinum"/>
        </w:rPr>
        <w:t>’</w:t>
      </w:r>
      <w:r w:rsidR="005F170D" w:rsidRPr="005F170D">
        <w:rPr>
          <w:rFonts w:ascii="Linux Biolinum" w:hAnsi="Linux Biolinum" w:cs="Linux Biolinum"/>
        </w:rPr>
        <w:t xml:space="preserve">elle est </w:t>
      </w:r>
      <w:r w:rsidR="005667B0">
        <w:rPr>
          <w:rFonts w:ascii="Linux Biolinum" w:hAnsi="Linux Biolinum" w:cs="Linux Biolinum"/>
        </w:rPr>
        <w:t xml:space="preserve">« globalement positive », </w:t>
      </w:r>
      <w:r w:rsidR="005F170D" w:rsidRPr="005F170D">
        <w:rPr>
          <w:rFonts w:ascii="Linux Biolinum" w:hAnsi="Linux Biolinum" w:cs="Linux Biolinum"/>
        </w:rPr>
        <w:t>soulève quand même un certain</w:t>
      </w:r>
      <w:r w:rsidR="00025BF0">
        <w:rPr>
          <w:rFonts w:ascii="Linux Biolinum" w:hAnsi="Linux Biolinum" w:cs="Linux Biolinum"/>
        </w:rPr>
        <w:t xml:space="preserve"> </w:t>
      </w:r>
      <w:r w:rsidR="005F170D" w:rsidRPr="005F170D">
        <w:rPr>
          <w:rFonts w:ascii="Linux Biolinum" w:hAnsi="Linux Biolinum" w:cs="Linux Biolinum"/>
        </w:rPr>
        <w:t>nombre de questions qu</w:t>
      </w:r>
      <w:r w:rsidR="002B2F72">
        <w:rPr>
          <w:rFonts w:ascii="Linux Biolinum" w:hAnsi="Linux Biolinum" w:cs="Linux Biolinum"/>
        </w:rPr>
        <w:t>’</w:t>
      </w:r>
      <w:r w:rsidR="005F170D" w:rsidRPr="005F170D">
        <w:rPr>
          <w:rFonts w:ascii="Linux Biolinum" w:hAnsi="Linux Biolinum" w:cs="Linux Biolinum"/>
        </w:rPr>
        <w:t>il ne faut pas</w:t>
      </w:r>
      <w:r w:rsidR="00E33E12">
        <w:rPr>
          <w:rFonts w:ascii="Linux Biolinum" w:hAnsi="Linux Biolinum" w:cs="Linux Biolinum"/>
        </w:rPr>
        <w:t xml:space="preserve"> </w:t>
      </w:r>
      <w:r w:rsidR="005F170D" w:rsidRPr="005F170D">
        <w:rPr>
          <w:rFonts w:ascii="Linux Biolinum" w:hAnsi="Linux Biolinum" w:cs="Linux Biolinum"/>
        </w:rPr>
        <w:t>élu</w:t>
      </w:r>
      <w:r w:rsidR="00E33E12">
        <w:rPr>
          <w:rFonts w:ascii="Linux Biolinum" w:hAnsi="Linux Biolinum" w:cs="Linux Biolinum"/>
        </w:rPr>
        <w:t>der.</w:t>
      </w:r>
    </w:p>
    <w:p w:rsidR="000152A3" w:rsidRDefault="00744639" w:rsidP="00A5199E">
      <w:pPr>
        <w:ind w:firstLine="425"/>
        <w:rPr>
          <w:rFonts w:ascii="Linux Biolinum" w:hAnsi="Linux Biolinum" w:cs="Linux Biolinum"/>
        </w:rPr>
      </w:pPr>
      <w:r>
        <w:rPr>
          <w:rFonts w:ascii="Linux Biolinum" w:hAnsi="Linux Biolinum" w:cs="Linux Biolinum"/>
        </w:rPr>
        <w:t xml:space="preserve">Comme nous le disions précédemment, on a assisté à </w:t>
      </w:r>
      <w:r w:rsidR="005F170D" w:rsidRPr="005F170D">
        <w:rPr>
          <w:rFonts w:ascii="Linux Biolinum" w:hAnsi="Linux Biolinum" w:cs="Linux Biolinum"/>
        </w:rPr>
        <w:t>une montée en puissance</w:t>
      </w:r>
      <w:r w:rsidR="00FB5BE6">
        <w:rPr>
          <w:rFonts w:ascii="Linux Biolinum" w:hAnsi="Linux Biolinum" w:cs="Linux Biolinum"/>
        </w:rPr>
        <w:t xml:space="preserve"> </w:t>
      </w:r>
      <w:r w:rsidR="005F170D" w:rsidRPr="005F170D">
        <w:rPr>
          <w:rFonts w:ascii="Linux Biolinum" w:hAnsi="Linux Biolinum" w:cs="Linux Biolinum"/>
        </w:rPr>
        <w:t xml:space="preserve">du </w:t>
      </w:r>
      <w:r w:rsidR="00FB5BE6">
        <w:rPr>
          <w:rFonts w:ascii="Linux Biolinum" w:hAnsi="Linux Biolinum" w:cs="Linux Biolinum"/>
        </w:rPr>
        <w:t>C</w:t>
      </w:r>
      <w:r w:rsidR="005F170D" w:rsidRPr="005F170D">
        <w:rPr>
          <w:rFonts w:ascii="Linux Biolinum" w:hAnsi="Linux Biolinum" w:cs="Linux Biolinum"/>
        </w:rPr>
        <w:t>o</w:t>
      </w:r>
      <w:r w:rsidR="005F170D" w:rsidRPr="005F170D">
        <w:rPr>
          <w:rFonts w:ascii="Linux Biolinum" w:hAnsi="Linux Biolinum" w:cs="Linux Biolinum"/>
        </w:rPr>
        <w:t>n</w:t>
      </w:r>
      <w:r w:rsidR="006E5D9E">
        <w:rPr>
          <w:rFonts w:ascii="Linux Biolinum" w:hAnsi="Linux Biolinum" w:cs="Linux Biolinum"/>
        </w:rPr>
        <w:t xml:space="preserve">seil constitutionnel, une </w:t>
      </w:r>
      <w:r w:rsidR="005F170D" w:rsidRPr="005F170D">
        <w:rPr>
          <w:rFonts w:ascii="Linux Biolinum" w:hAnsi="Linux Biolinum" w:cs="Linux Biolinum"/>
        </w:rPr>
        <w:t>mise en place d</w:t>
      </w:r>
      <w:r w:rsidR="002B2F72">
        <w:rPr>
          <w:rFonts w:ascii="Linux Biolinum" w:hAnsi="Linux Biolinum" w:cs="Linux Biolinum"/>
        </w:rPr>
        <w:t>’</w:t>
      </w:r>
      <w:r w:rsidR="005F170D" w:rsidRPr="005F170D">
        <w:rPr>
          <w:rFonts w:ascii="Linux Biolinum" w:hAnsi="Linux Biolinum" w:cs="Linux Biolinum"/>
        </w:rPr>
        <w:t>une jurisprudence</w:t>
      </w:r>
      <w:r w:rsidR="00EA1717">
        <w:rPr>
          <w:rFonts w:ascii="Linux Biolinum" w:hAnsi="Linux Biolinum" w:cs="Linux Biolinum"/>
        </w:rPr>
        <w:t xml:space="preserve"> </w:t>
      </w:r>
      <w:r w:rsidR="005F170D" w:rsidRPr="005F170D">
        <w:rPr>
          <w:rFonts w:ascii="Linux Biolinum" w:hAnsi="Linux Biolinum" w:cs="Linux Biolinum"/>
        </w:rPr>
        <w:t>audacieuse qui lui permet de s</w:t>
      </w:r>
      <w:r w:rsidR="002B2F72">
        <w:rPr>
          <w:rFonts w:ascii="Linux Biolinum" w:hAnsi="Linux Biolinum" w:cs="Linux Biolinum"/>
        </w:rPr>
        <w:t>’</w:t>
      </w:r>
      <w:r w:rsidR="005F170D" w:rsidRPr="005F170D">
        <w:rPr>
          <w:rFonts w:ascii="Linux Biolinum" w:hAnsi="Linux Biolinum" w:cs="Linux Biolinum"/>
        </w:rPr>
        <w:t>affirmer</w:t>
      </w:r>
      <w:r w:rsidR="00235DCB">
        <w:rPr>
          <w:rFonts w:ascii="Linux Biolinum" w:hAnsi="Linux Biolinum" w:cs="Linux Biolinum"/>
        </w:rPr>
        <w:t xml:space="preserve"> </w:t>
      </w:r>
      <w:r w:rsidR="005F170D" w:rsidRPr="005F170D">
        <w:rPr>
          <w:rFonts w:ascii="Linux Biolinum" w:hAnsi="Linux Biolinum" w:cs="Linux Biolinum"/>
        </w:rPr>
        <w:t>au travers de deux instruments</w:t>
      </w:r>
      <w:r w:rsidR="00406DC5">
        <w:rPr>
          <w:rFonts w:ascii="Linux Biolinum" w:hAnsi="Linux Biolinum" w:cs="Linux Biolinum"/>
        </w:rPr>
        <w:t xml:space="preserve"> : </w:t>
      </w:r>
      <w:r w:rsidR="005F170D" w:rsidRPr="005F170D">
        <w:rPr>
          <w:rFonts w:ascii="Linux Biolinum" w:hAnsi="Linux Biolinum" w:cs="Linux Biolinum"/>
        </w:rPr>
        <w:t>l</w:t>
      </w:r>
      <w:r w:rsidR="002B2F72">
        <w:rPr>
          <w:rFonts w:ascii="Linux Biolinum" w:hAnsi="Linux Biolinum" w:cs="Linux Biolinum"/>
        </w:rPr>
        <w:t>’</w:t>
      </w:r>
      <w:r w:rsidR="005F170D" w:rsidRPr="005F170D">
        <w:rPr>
          <w:rFonts w:ascii="Linux Biolinum" w:hAnsi="Linux Biolinum" w:cs="Linux Biolinum"/>
        </w:rPr>
        <w:t>extension du bloc de</w:t>
      </w:r>
      <w:r w:rsidR="001A7775">
        <w:rPr>
          <w:rFonts w:ascii="Linux Biolinum" w:hAnsi="Linux Biolinum" w:cs="Linux Biolinum"/>
        </w:rPr>
        <w:t xml:space="preserve"> </w:t>
      </w:r>
      <w:r w:rsidR="005F170D" w:rsidRPr="005F170D">
        <w:rPr>
          <w:rFonts w:ascii="Linux Biolinum" w:hAnsi="Linux Biolinum" w:cs="Linux Biolinum"/>
        </w:rPr>
        <w:t>constitutionnalité</w:t>
      </w:r>
      <w:r w:rsidR="00E86E04">
        <w:rPr>
          <w:rFonts w:ascii="Linux Biolinum" w:hAnsi="Linux Biolinum" w:cs="Linux Biolinum"/>
        </w:rPr>
        <w:t xml:space="preserve"> </w:t>
      </w:r>
      <w:r w:rsidR="005F170D" w:rsidRPr="005F170D">
        <w:rPr>
          <w:rFonts w:ascii="Linux Biolinum" w:hAnsi="Linux Biolinum" w:cs="Linux Biolinum"/>
        </w:rPr>
        <w:t>et la mise en place de</w:t>
      </w:r>
      <w:r w:rsidR="005C5A4C">
        <w:rPr>
          <w:rFonts w:ascii="Linux Biolinum" w:hAnsi="Linux Biolinum" w:cs="Linux Biolinum"/>
        </w:rPr>
        <w:t xml:space="preserve"> </w:t>
      </w:r>
      <w:r w:rsidR="005F170D" w:rsidRPr="005F170D">
        <w:rPr>
          <w:rFonts w:ascii="Linux Biolinum" w:hAnsi="Linux Biolinum" w:cs="Linux Biolinum"/>
        </w:rPr>
        <w:t>techniques de contrôle de</w:t>
      </w:r>
      <w:r w:rsidR="009F2422">
        <w:rPr>
          <w:rFonts w:ascii="Linux Biolinum" w:hAnsi="Linux Biolinum" w:cs="Linux Biolinum"/>
        </w:rPr>
        <w:t xml:space="preserve"> </w:t>
      </w:r>
      <w:r w:rsidR="005F170D" w:rsidRPr="005F170D">
        <w:rPr>
          <w:rFonts w:ascii="Linux Biolinum" w:hAnsi="Linux Biolinum" w:cs="Linux Biolinum"/>
        </w:rPr>
        <w:t>cons</w:t>
      </w:r>
      <w:r w:rsidR="009F2422">
        <w:rPr>
          <w:rFonts w:ascii="Linux Biolinum" w:hAnsi="Linux Biolinum" w:cs="Linux Biolinum"/>
        </w:rPr>
        <w:t xml:space="preserve">titutionalité </w:t>
      </w:r>
      <w:r w:rsidR="005F170D" w:rsidRPr="005F170D">
        <w:rPr>
          <w:rFonts w:ascii="Linux Biolinum" w:hAnsi="Linux Biolinum" w:cs="Linux Biolinum"/>
        </w:rPr>
        <w:t>un peu novatrice</w:t>
      </w:r>
      <w:r w:rsidR="009F2422">
        <w:rPr>
          <w:rFonts w:ascii="Linux Biolinum" w:hAnsi="Linux Biolinum" w:cs="Linux Biolinum"/>
        </w:rPr>
        <w:t>s</w:t>
      </w:r>
      <w:r w:rsidR="00A32C8A">
        <w:rPr>
          <w:rFonts w:ascii="Linux Biolinum" w:hAnsi="Linux Biolinum" w:cs="Linux Biolinum"/>
        </w:rPr>
        <w:t xml:space="preserve"> dans le champ fra</w:t>
      </w:r>
      <w:r w:rsidR="00A32C8A">
        <w:rPr>
          <w:rFonts w:ascii="Linux Biolinum" w:hAnsi="Linux Biolinum" w:cs="Linux Biolinum"/>
        </w:rPr>
        <w:t>n</w:t>
      </w:r>
      <w:r w:rsidR="00A32C8A">
        <w:rPr>
          <w:rFonts w:ascii="Linux Biolinum" w:hAnsi="Linux Biolinum" w:cs="Linux Biolinum"/>
        </w:rPr>
        <w:t>çais. C</w:t>
      </w:r>
      <w:r w:rsidR="005F170D" w:rsidRPr="005F170D">
        <w:rPr>
          <w:rFonts w:ascii="Linux Biolinum" w:hAnsi="Linux Biolinum" w:cs="Linux Biolinum"/>
        </w:rPr>
        <w:t>ette extension</w:t>
      </w:r>
      <w:r w:rsidR="00A32C8A">
        <w:rPr>
          <w:rFonts w:ascii="Linux Biolinum" w:hAnsi="Linux Biolinum" w:cs="Linux Biolinum"/>
        </w:rPr>
        <w:t xml:space="preserve"> </w:t>
      </w:r>
      <w:r w:rsidR="005F170D" w:rsidRPr="005F170D">
        <w:rPr>
          <w:rFonts w:ascii="Linux Biolinum" w:hAnsi="Linux Biolinum" w:cs="Linux Biolinum"/>
        </w:rPr>
        <w:t>du champ du contrôle de</w:t>
      </w:r>
      <w:r w:rsidR="002027F9">
        <w:rPr>
          <w:rFonts w:ascii="Linux Biolinum" w:hAnsi="Linux Biolinum" w:cs="Linux Biolinum"/>
        </w:rPr>
        <w:t xml:space="preserve"> </w:t>
      </w:r>
      <w:r w:rsidR="005F170D" w:rsidRPr="005F170D">
        <w:rPr>
          <w:rFonts w:ascii="Linux Biolinum" w:hAnsi="Linux Biolinum" w:cs="Linux Biolinum"/>
        </w:rPr>
        <w:t>constitutionnalité</w:t>
      </w:r>
      <w:r w:rsidR="00935777">
        <w:rPr>
          <w:rFonts w:ascii="Linux Biolinum" w:hAnsi="Linux Biolinum" w:cs="Linux Biolinum"/>
        </w:rPr>
        <w:t xml:space="preserve">, </w:t>
      </w:r>
      <w:r w:rsidR="005F170D" w:rsidRPr="005F170D">
        <w:rPr>
          <w:rFonts w:ascii="Linux Biolinum" w:hAnsi="Linux Biolinum" w:cs="Linux Biolinum"/>
        </w:rPr>
        <w:t>du bloc de</w:t>
      </w:r>
      <w:r w:rsidR="00B36621">
        <w:rPr>
          <w:rFonts w:ascii="Linux Biolinum" w:hAnsi="Linux Biolinum" w:cs="Linux Biolinum"/>
        </w:rPr>
        <w:t xml:space="preserve"> </w:t>
      </w:r>
      <w:r w:rsidR="005F170D" w:rsidRPr="005F170D">
        <w:rPr>
          <w:rFonts w:ascii="Linux Biolinum" w:hAnsi="Linux Biolinum" w:cs="Linux Biolinum"/>
        </w:rPr>
        <w:t>constitutionnal</w:t>
      </w:r>
      <w:r w:rsidR="005F170D" w:rsidRPr="005F170D">
        <w:rPr>
          <w:rFonts w:ascii="Linux Biolinum" w:hAnsi="Linux Biolinum" w:cs="Linux Biolinum"/>
        </w:rPr>
        <w:t>i</w:t>
      </w:r>
      <w:r w:rsidR="005F170D" w:rsidRPr="005F170D">
        <w:rPr>
          <w:rFonts w:ascii="Linux Biolinum" w:hAnsi="Linux Biolinum" w:cs="Linux Biolinum"/>
        </w:rPr>
        <w:t>té</w:t>
      </w:r>
      <w:r w:rsidR="007B0105">
        <w:rPr>
          <w:rFonts w:ascii="Linux Biolinum" w:hAnsi="Linux Biolinum" w:cs="Linux Biolinum"/>
        </w:rPr>
        <w:t xml:space="preserve"> signifie </w:t>
      </w:r>
      <w:r w:rsidR="00B36621">
        <w:rPr>
          <w:rFonts w:ascii="Linux Biolinum" w:hAnsi="Linux Biolinum" w:cs="Linux Biolinum"/>
        </w:rPr>
        <w:t xml:space="preserve">(on le </w:t>
      </w:r>
      <w:r w:rsidR="005F170D" w:rsidRPr="005F170D">
        <w:rPr>
          <w:rFonts w:ascii="Linux Biolinum" w:hAnsi="Linux Biolinum" w:cs="Linux Biolinum"/>
        </w:rPr>
        <w:t>répèt</w:t>
      </w:r>
      <w:r w:rsidR="00B36621">
        <w:rPr>
          <w:rFonts w:ascii="Linux Biolinum" w:hAnsi="Linux Biolinum" w:cs="Linux Biolinum"/>
        </w:rPr>
        <w:t xml:space="preserve">e encore une fois pour être très </w:t>
      </w:r>
      <w:r w:rsidR="005F170D" w:rsidRPr="005F170D">
        <w:rPr>
          <w:rFonts w:ascii="Linux Biolinum" w:hAnsi="Linux Biolinum" w:cs="Linux Biolinum"/>
        </w:rPr>
        <w:t>clair</w:t>
      </w:r>
      <w:r w:rsidR="00B36621">
        <w:rPr>
          <w:rFonts w:ascii="Linux Biolinum" w:hAnsi="Linux Biolinum" w:cs="Linux Biolinum"/>
        </w:rPr>
        <w:t>)</w:t>
      </w:r>
      <w:r w:rsidR="005F170D" w:rsidRPr="005F170D">
        <w:rPr>
          <w:rFonts w:ascii="Linux Biolinum" w:hAnsi="Linux Biolinum" w:cs="Linux Biolinum"/>
        </w:rPr>
        <w:t xml:space="preserve"> que le </w:t>
      </w:r>
      <w:r w:rsidR="00B36621">
        <w:rPr>
          <w:rFonts w:ascii="Linux Biolinum" w:hAnsi="Linux Biolinum" w:cs="Linux Biolinum"/>
        </w:rPr>
        <w:t>C</w:t>
      </w:r>
      <w:r w:rsidR="005F170D" w:rsidRPr="005F170D">
        <w:rPr>
          <w:rFonts w:ascii="Linux Biolinum" w:hAnsi="Linux Biolinum" w:cs="Linux Biolinum"/>
        </w:rPr>
        <w:t>onseil constitutionnel va</w:t>
      </w:r>
      <w:r w:rsidR="00B36621">
        <w:rPr>
          <w:rFonts w:ascii="Linux Biolinum" w:hAnsi="Linux Biolinum" w:cs="Linux Biolinum"/>
        </w:rPr>
        <w:t xml:space="preserve"> </w:t>
      </w:r>
      <w:r w:rsidR="005F170D" w:rsidRPr="005F170D">
        <w:rPr>
          <w:rFonts w:ascii="Linux Biolinum" w:hAnsi="Linux Biolinum" w:cs="Linux Biolinum"/>
        </w:rPr>
        <w:t>reformater la pyramide</w:t>
      </w:r>
      <w:r w:rsidR="002C478E">
        <w:rPr>
          <w:rFonts w:ascii="Linux Biolinum" w:hAnsi="Linux Biolinum" w:cs="Linux Biolinum"/>
        </w:rPr>
        <w:t xml:space="preserve">, c’est-à-dire les tâches constitutionnelles, </w:t>
      </w:r>
      <w:r w:rsidR="005F170D" w:rsidRPr="005F170D">
        <w:rPr>
          <w:rFonts w:ascii="Linux Biolinum" w:hAnsi="Linux Biolinum" w:cs="Linux Biolinum"/>
        </w:rPr>
        <w:t>et va rajouter aux</w:t>
      </w:r>
      <w:r w:rsidR="002C1ABB">
        <w:rPr>
          <w:rFonts w:ascii="Linux Biolinum" w:hAnsi="Linux Biolinum" w:cs="Linux Biolinum"/>
        </w:rPr>
        <w:t xml:space="preserve"> </w:t>
      </w:r>
      <w:r w:rsidR="005F170D" w:rsidRPr="005F170D">
        <w:rPr>
          <w:rFonts w:ascii="Linux Biolinum" w:hAnsi="Linux Biolinum" w:cs="Linux Biolinum"/>
        </w:rPr>
        <w:t>textes constitutionnels</w:t>
      </w:r>
      <w:r w:rsidR="00354F09">
        <w:rPr>
          <w:rFonts w:ascii="Linux Biolinum" w:hAnsi="Linux Biolinum" w:cs="Linux Biolinum"/>
        </w:rPr>
        <w:t xml:space="preserve"> un certain nombre de </w:t>
      </w:r>
      <w:r w:rsidR="005F170D" w:rsidRPr="005F170D">
        <w:rPr>
          <w:rFonts w:ascii="Linux Biolinum" w:hAnsi="Linux Biolinum" w:cs="Linux Biolinum"/>
        </w:rPr>
        <w:t>disposition</w:t>
      </w:r>
      <w:r w:rsidR="00354F09">
        <w:rPr>
          <w:rFonts w:ascii="Linux Biolinum" w:hAnsi="Linux Biolinum" w:cs="Linux Biolinum"/>
        </w:rPr>
        <w:t>s.</w:t>
      </w:r>
      <w:r w:rsidR="006B3BB8">
        <w:rPr>
          <w:rFonts w:ascii="Linux Biolinum" w:hAnsi="Linux Biolinum" w:cs="Linux Biolinum"/>
        </w:rPr>
        <w:t xml:space="preserve"> Cette </w:t>
      </w:r>
      <w:r w:rsidR="005F170D" w:rsidRPr="005F170D">
        <w:rPr>
          <w:rFonts w:ascii="Linux Biolinum" w:hAnsi="Linux Biolinum" w:cs="Linux Biolinum"/>
        </w:rPr>
        <w:t>attitude</w:t>
      </w:r>
      <w:r w:rsidR="006B3BB8">
        <w:rPr>
          <w:rFonts w:ascii="Linux Biolinum" w:hAnsi="Linux Biolinum" w:cs="Linux Biolinum"/>
        </w:rPr>
        <w:t xml:space="preserve"> </w:t>
      </w:r>
      <w:r w:rsidR="005F170D" w:rsidRPr="005F170D">
        <w:rPr>
          <w:rFonts w:ascii="Linux Biolinum" w:hAnsi="Linux Biolinum" w:cs="Linux Biolinum"/>
        </w:rPr>
        <w:t>remonte à</w:t>
      </w:r>
      <w:r w:rsidR="006B3BB8">
        <w:rPr>
          <w:rFonts w:ascii="Linux Biolinum" w:hAnsi="Linux Biolinum" w:cs="Linux Biolinum"/>
        </w:rPr>
        <w:t xml:space="preserve"> </w:t>
      </w:r>
      <w:r w:rsidR="005F170D" w:rsidRPr="005F170D">
        <w:rPr>
          <w:rFonts w:ascii="Linux Biolinum" w:hAnsi="Linux Biolinum" w:cs="Linux Biolinum"/>
        </w:rPr>
        <w:t>1971</w:t>
      </w:r>
      <w:r w:rsidR="00DD283C">
        <w:rPr>
          <w:rFonts w:ascii="Linux Biolinum" w:hAnsi="Linux Biolinum" w:cs="Linux Biolinum"/>
        </w:rPr>
        <w:t xml:space="preserve">, qui est l’année d’une </w:t>
      </w:r>
      <w:r w:rsidR="005F170D" w:rsidRPr="005F170D">
        <w:rPr>
          <w:rFonts w:ascii="Linux Biolinum" w:hAnsi="Linux Biolinum" w:cs="Linux Biolinum"/>
        </w:rPr>
        <w:t>triple</w:t>
      </w:r>
      <w:r w:rsidR="00DD283C">
        <w:rPr>
          <w:rFonts w:ascii="Linux Biolinum" w:hAnsi="Linux Biolinum" w:cs="Linux Biolinum"/>
        </w:rPr>
        <w:t xml:space="preserve"> </w:t>
      </w:r>
      <w:r w:rsidR="005F170D" w:rsidRPr="005F170D">
        <w:rPr>
          <w:rFonts w:ascii="Linux Biolinum" w:hAnsi="Linux Biolinum" w:cs="Linux Biolinum"/>
        </w:rPr>
        <w:t xml:space="preserve">révolution </w:t>
      </w:r>
      <w:r w:rsidR="00C967D2">
        <w:rPr>
          <w:rFonts w:ascii="Linux Biolinum" w:hAnsi="Linux Biolinum" w:cs="Linux Biolinum"/>
        </w:rPr>
        <w:t>(</w:t>
      </w:r>
      <w:r w:rsidR="005F170D" w:rsidRPr="005F170D">
        <w:rPr>
          <w:rFonts w:ascii="Linux Biolinum" w:hAnsi="Linux Biolinum" w:cs="Linux Biolinum"/>
        </w:rPr>
        <w:t>mais juridiquement double</w:t>
      </w:r>
      <w:r w:rsidR="00C967D2">
        <w:rPr>
          <w:rFonts w:ascii="Linux Biolinum" w:hAnsi="Linux Biolinum" w:cs="Linux Biolinum"/>
        </w:rPr>
        <w:t xml:space="preserve"> </w:t>
      </w:r>
      <w:r w:rsidR="005F170D" w:rsidRPr="005F170D">
        <w:rPr>
          <w:rFonts w:ascii="Linux Biolinum" w:hAnsi="Linux Biolinum" w:cs="Linux Biolinum"/>
        </w:rPr>
        <w:t>révolution</w:t>
      </w:r>
      <w:r w:rsidR="00C967D2">
        <w:rPr>
          <w:rFonts w:ascii="Linux Biolinum" w:hAnsi="Linux Biolinum" w:cs="Linux Biolinum"/>
        </w:rPr>
        <w:t>)</w:t>
      </w:r>
      <w:r w:rsidR="00A5199E">
        <w:rPr>
          <w:rFonts w:ascii="Linux Biolinum" w:hAnsi="Linux Biolinum" w:cs="Linux Biolinum"/>
        </w:rPr>
        <w:t> :</w:t>
      </w:r>
    </w:p>
    <w:p w:rsidR="005F170D" w:rsidRPr="004D2E11" w:rsidRDefault="005F170D" w:rsidP="004D2E11">
      <w:pPr>
        <w:pStyle w:val="Paragraphedeliste"/>
        <w:numPr>
          <w:ilvl w:val="0"/>
          <w:numId w:val="1"/>
        </w:numPr>
        <w:rPr>
          <w:rFonts w:ascii="Linux Biolinum" w:hAnsi="Linux Biolinum" w:cs="Linux Biolinum"/>
        </w:rPr>
      </w:pPr>
      <w:r w:rsidRPr="004D2E11">
        <w:rPr>
          <w:rFonts w:ascii="Linux Biolinum" w:hAnsi="Linux Biolinum" w:cs="Linux Biolinum"/>
        </w:rPr>
        <w:t>le contrôle de</w:t>
      </w:r>
      <w:r w:rsidR="00A5199E" w:rsidRPr="004D2E11">
        <w:rPr>
          <w:rFonts w:ascii="Linux Biolinum" w:hAnsi="Linux Biolinum" w:cs="Linux Biolinum"/>
        </w:rPr>
        <w:t xml:space="preserve"> </w:t>
      </w:r>
      <w:r w:rsidRPr="004D2E11">
        <w:rPr>
          <w:rFonts w:ascii="Linux Biolinum" w:hAnsi="Linux Biolinum" w:cs="Linux Biolinum"/>
        </w:rPr>
        <w:t>constitutionnalité devient un contrôle</w:t>
      </w:r>
      <w:r w:rsidR="009214F9" w:rsidRPr="004D2E11">
        <w:rPr>
          <w:rFonts w:ascii="Linux Biolinum" w:hAnsi="Linux Biolinum" w:cs="Linux Biolinum"/>
        </w:rPr>
        <w:t xml:space="preserve"> </w:t>
      </w:r>
      <w:r w:rsidRPr="004D2E11">
        <w:rPr>
          <w:rFonts w:ascii="Linux Biolinum" w:hAnsi="Linux Biolinum" w:cs="Linux Biolinum"/>
        </w:rPr>
        <w:t>substantiel</w:t>
      </w:r>
      <w:r w:rsidR="007B3ECD" w:rsidRPr="004D2E11">
        <w:rPr>
          <w:rFonts w:ascii="Linux Biolinum" w:hAnsi="Linux Biolinum" w:cs="Linux Biolinum"/>
        </w:rPr>
        <w:t>, i</w:t>
      </w:r>
      <w:r w:rsidRPr="004D2E11">
        <w:rPr>
          <w:rFonts w:ascii="Linux Biolinum" w:hAnsi="Linux Biolinum" w:cs="Linux Biolinum"/>
        </w:rPr>
        <w:t>l ne s</w:t>
      </w:r>
      <w:r w:rsidR="002B2F72" w:rsidRPr="004D2E11">
        <w:rPr>
          <w:rFonts w:ascii="Linux Biolinum" w:hAnsi="Linux Biolinum" w:cs="Linux Biolinum"/>
        </w:rPr>
        <w:t>’</w:t>
      </w:r>
      <w:r w:rsidRPr="004D2E11">
        <w:rPr>
          <w:rFonts w:ascii="Linux Biolinum" w:hAnsi="Linux Biolinum" w:cs="Linux Biolinum"/>
        </w:rPr>
        <w:t>agit</w:t>
      </w:r>
      <w:r w:rsidR="009214F9" w:rsidRPr="004D2E11">
        <w:rPr>
          <w:rFonts w:ascii="Linux Biolinum" w:hAnsi="Linux Biolinum" w:cs="Linux Biolinum"/>
        </w:rPr>
        <w:t xml:space="preserve"> </w:t>
      </w:r>
      <w:r w:rsidRPr="004D2E11">
        <w:rPr>
          <w:rFonts w:ascii="Linux Biolinum" w:hAnsi="Linux Biolinum" w:cs="Linux Biolinum"/>
        </w:rPr>
        <w:t>plus de se poser la question de savoir</w:t>
      </w:r>
      <w:r w:rsidR="009214F9" w:rsidRPr="004D2E11">
        <w:rPr>
          <w:rFonts w:ascii="Linux Biolinum" w:hAnsi="Linux Biolinum" w:cs="Linux Biolinum"/>
        </w:rPr>
        <w:t xml:space="preserve"> </w:t>
      </w:r>
      <w:r w:rsidRPr="004D2E11">
        <w:rPr>
          <w:rFonts w:ascii="Linux Biolinum" w:hAnsi="Linux Biolinum" w:cs="Linux Biolinum"/>
        </w:rPr>
        <w:t>si le législateur a agi dans le domaine</w:t>
      </w:r>
      <w:r w:rsidR="00F164B8" w:rsidRPr="004D2E11">
        <w:rPr>
          <w:rFonts w:ascii="Linux Biolinum" w:hAnsi="Linux Biolinum" w:cs="Linux Biolinum"/>
        </w:rPr>
        <w:t xml:space="preserve"> </w:t>
      </w:r>
      <w:r w:rsidRPr="004D2E11">
        <w:rPr>
          <w:rFonts w:ascii="Linux Biolinum" w:hAnsi="Linux Biolinum" w:cs="Linux Biolinum"/>
        </w:rPr>
        <w:t>de sa compétence et s</w:t>
      </w:r>
      <w:r w:rsidR="00F164B8" w:rsidRPr="004D2E11">
        <w:rPr>
          <w:rFonts w:ascii="Linux Biolinum" w:hAnsi="Linux Biolinum" w:cs="Linux Biolinum"/>
        </w:rPr>
        <w:t>’</w:t>
      </w:r>
      <w:r w:rsidRPr="004D2E11">
        <w:rPr>
          <w:rFonts w:ascii="Linux Biolinum" w:hAnsi="Linux Biolinum" w:cs="Linux Biolinum"/>
        </w:rPr>
        <w:t>il faut</w:t>
      </w:r>
      <w:r w:rsidR="00F164B8" w:rsidRPr="004D2E11">
        <w:rPr>
          <w:rFonts w:ascii="Linux Biolinum" w:hAnsi="Linux Biolinum" w:cs="Linux Biolinum"/>
        </w:rPr>
        <w:t xml:space="preserve"> </w:t>
      </w:r>
      <w:r w:rsidRPr="004D2E11">
        <w:rPr>
          <w:rFonts w:ascii="Linux Biolinum" w:hAnsi="Linux Biolinum" w:cs="Linux Biolinum"/>
        </w:rPr>
        <w:t>réorienter la loi vers le champ</w:t>
      </w:r>
      <w:r w:rsidR="00F164B8" w:rsidRPr="004D2E11">
        <w:rPr>
          <w:rFonts w:ascii="Linux Biolinum" w:hAnsi="Linux Biolinum" w:cs="Linux Biolinum"/>
        </w:rPr>
        <w:t xml:space="preserve"> </w:t>
      </w:r>
      <w:r w:rsidRPr="004D2E11">
        <w:rPr>
          <w:rFonts w:ascii="Linux Biolinum" w:hAnsi="Linux Biolinum" w:cs="Linux Biolinum"/>
        </w:rPr>
        <w:t xml:space="preserve">réglementaire </w:t>
      </w:r>
      <w:r w:rsidR="00DF021A" w:rsidRPr="004D2E11">
        <w:rPr>
          <w:rFonts w:ascii="Linux Biolinum" w:hAnsi="Linux Biolinum" w:cs="Linux Biolinum"/>
        </w:rPr>
        <w:t>(</w:t>
      </w:r>
      <w:r w:rsidRPr="004D2E11">
        <w:rPr>
          <w:rFonts w:ascii="Linux Biolinum" w:hAnsi="Linux Biolinum" w:cs="Linux Biolinum"/>
        </w:rPr>
        <w:t>le fameux rôle</w:t>
      </w:r>
      <w:r w:rsidR="004C6C1A" w:rsidRPr="004D2E11">
        <w:rPr>
          <w:rFonts w:ascii="Linux Biolinum" w:hAnsi="Linux Biolinum" w:cs="Linux Biolinum"/>
        </w:rPr>
        <w:t xml:space="preserve"> </w:t>
      </w:r>
      <w:r w:rsidRPr="004D2E11">
        <w:rPr>
          <w:rFonts w:ascii="Linux Biolinum" w:hAnsi="Linux Biolinum" w:cs="Linux Biolinum"/>
        </w:rPr>
        <w:t>d</w:t>
      </w:r>
      <w:r w:rsidR="002B2F72" w:rsidRPr="004D2E11">
        <w:rPr>
          <w:rFonts w:ascii="Linux Biolinum" w:hAnsi="Linux Biolinum" w:cs="Linux Biolinum"/>
        </w:rPr>
        <w:t>’</w:t>
      </w:r>
      <w:r w:rsidRPr="004D2E11">
        <w:rPr>
          <w:rFonts w:ascii="Linux Biolinum" w:hAnsi="Linux Biolinum" w:cs="Linux Biolinum"/>
        </w:rPr>
        <w:t xml:space="preserve">aiguilleur dont parlait le </w:t>
      </w:r>
      <w:r w:rsidR="003239AC" w:rsidRPr="004D2E11">
        <w:rPr>
          <w:rFonts w:ascii="Linux Biolinum" w:hAnsi="Linux Biolinum" w:cs="Linux Biolinum"/>
        </w:rPr>
        <w:t>doyen Favoreu)</w:t>
      </w:r>
      <w:r w:rsidR="000152A3" w:rsidRPr="004D2E11">
        <w:rPr>
          <w:rFonts w:ascii="Linux Biolinum" w:hAnsi="Linux Biolinum" w:cs="Linux Biolinum"/>
        </w:rPr>
        <w:t xml:space="preserve"> – le C</w:t>
      </w:r>
      <w:r w:rsidRPr="004D2E11">
        <w:rPr>
          <w:rFonts w:ascii="Linux Biolinum" w:hAnsi="Linux Biolinum" w:cs="Linux Biolinum"/>
        </w:rPr>
        <w:t>onseil con</w:t>
      </w:r>
      <w:r w:rsidR="000152A3" w:rsidRPr="004D2E11">
        <w:rPr>
          <w:rFonts w:ascii="Linux Biolinum" w:hAnsi="Linux Biolinum" w:cs="Linux Biolinum"/>
        </w:rPr>
        <w:t>stitutionnel qui ré-</w:t>
      </w:r>
      <w:r w:rsidRPr="004D2E11">
        <w:rPr>
          <w:rFonts w:ascii="Linux Biolinum" w:hAnsi="Linux Biolinum" w:cs="Linux Biolinum"/>
        </w:rPr>
        <w:t>aiguill</w:t>
      </w:r>
      <w:r w:rsidR="000152A3" w:rsidRPr="004D2E11">
        <w:rPr>
          <w:rFonts w:ascii="Linux Biolinum" w:hAnsi="Linux Biolinum" w:cs="Linux Biolinum"/>
        </w:rPr>
        <w:t xml:space="preserve">ait </w:t>
      </w:r>
      <w:r w:rsidRPr="004D2E11">
        <w:rPr>
          <w:rFonts w:ascii="Linux Biolinum" w:hAnsi="Linux Biolinum" w:cs="Linux Biolinum"/>
        </w:rPr>
        <w:t>les lois vers la bonne</w:t>
      </w:r>
      <w:r w:rsidR="000152A3" w:rsidRPr="004D2E11">
        <w:rPr>
          <w:rFonts w:ascii="Linux Biolinum" w:hAnsi="Linux Biolinum" w:cs="Linux Biolinum"/>
        </w:rPr>
        <w:t xml:space="preserve"> </w:t>
      </w:r>
      <w:r w:rsidRPr="004D2E11">
        <w:rPr>
          <w:rFonts w:ascii="Linux Biolinum" w:hAnsi="Linux Biolinum" w:cs="Linux Biolinum"/>
        </w:rPr>
        <w:t>direction</w:t>
      </w:r>
      <w:r w:rsidR="000152A3" w:rsidRPr="004D2E11">
        <w:rPr>
          <w:rFonts w:ascii="Linux Biolinum" w:hAnsi="Linux Biolinum" w:cs="Linux Biolinum"/>
        </w:rPr>
        <w:t>,</w:t>
      </w:r>
      <w:r w:rsidRPr="004D2E11">
        <w:rPr>
          <w:rFonts w:ascii="Linux Biolinum" w:hAnsi="Linux Biolinum" w:cs="Linux Biolinum"/>
        </w:rPr>
        <w:t xml:space="preserve"> vers de bons rails</w:t>
      </w:r>
      <w:r w:rsidR="00EE4C72" w:rsidRPr="004D2E11">
        <w:rPr>
          <w:rFonts w:ascii="Linux Biolinum" w:hAnsi="Linux Biolinum" w:cs="Linux Biolinum"/>
        </w:rPr>
        <w:t>. C</w:t>
      </w:r>
      <w:r w:rsidRPr="004D2E11">
        <w:rPr>
          <w:rFonts w:ascii="Linux Biolinum" w:hAnsi="Linux Biolinum" w:cs="Linux Biolinum"/>
        </w:rPr>
        <w:t>e</w:t>
      </w:r>
      <w:r w:rsidR="00EE4C72" w:rsidRPr="004D2E11">
        <w:rPr>
          <w:rFonts w:ascii="Linux Biolinum" w:hAnsi="Linux Biolinum" w:cs="Linux Biolinum"/>
        </w:rPr>
        <w:t xml:space="preserve"> </w:t>
      </w:r>
      <w:r w:rsidRPr="004D2E11">
        <w:rPr>
          <w:rFonts w:ascii="Linux Biolinum" w:hAnsi="Linux Biolinum" w:cs="Linux Biolinum"/>
        </w:rPr>
        <w:t>cham</w:t>
      </w:r>
      <w:r w:rsidR="000F2545" w:rsidRPr="004D2E11">
        <w:rPr>
          <w:rFonts w:ascii="Linux Biolinum" w:hAnsi="Linux Biolinum" w:cs="Linux Biolinum"/>
        </w:rPr>
        <w:t>p</w:t>
      </w:r>
      <w:r w:rsidRPr="004D2E11">
        <w:rPr>
          <w:rFonts w:ascii="Linux Biolinum" w:hAnsi="Linux Biolinum" w:cs="Linux Biolinum"/>
        </w:rPr>
        <w:t xml:space="preserve"> de contrôle de </w:t>
      </w:r>
      <w:r w:rsidR="00C60FA0" w:rsidRPr="004D2E11">
        <w:rPr>
          <w:rFonts w:ascii="Linux Biolinum" w:hAnsi="Linux Biolinum" w:cs="Linux Biolinum"/>
        </w:rPr>
        <w:t>conventionalité</w:t>
      </w:r>
      <w:r w:rsidR="000F2545" w:rsidRPr="004D2E11">
        <w:rPr>
          <w:rFonts w:ascii="Linux Biolinum" w:hAnsi="Linux Biolinum" w:cs="Linux Biolinum"/>
        </w:rPr>
        <w:t xml:space="preserve"> </w:t>
      </w:r>
      <w:r w:rsidRPr="004D2E11">
        <w:rPr>
          <w:rFonts w:ascii="Linux Biolinum" w:hAnsi="Linux Biolinum" w:cs="Linux Biolinum"/>
        </w:rPr>
        <w:t>devient aujourd</w:t>
      </w:r>
      <w:r w:rsidR="002B2F72" w:rsidRPr="004D2E11">
        <w:rPr>
          <w:rFonts w:ascii="Linux Biolinum" w:hAnsi="Linux Biolinum" w:cs="Linux Biolinum"/>
        </w:rPr>
        <w:t>’</w:t>
      </w:r>
      <w:r w:rsidRPr="004D2E11">
        <w:rPr>
          <w:rFonts w:ascii="Linux Biolinum" w:hAnsi="Linux Biolinum" w:cs="Linux Biolinum"/>
        </w:rPr>
        <w:t>hui un champ</w:t>
      </w:r>
      <w:r w:rsidR="00403F78" w:rsidRPr="004D2E11">
        <w:rPr>
          <w:rFonts w:ascii="Linux Biolinum" w:hAnsi="Linux Biolinum" w:cs="Linux Biolinum"/>
        </w:rPr>
        <w:t xml:space="preserve"> </w:t>
      </w:r>
      <w:r w:rsidRPr="004D2E11">
        <w:rPr>
          <w:rFonts w:ascii="Linux Biolinum" w:hAnsi="Linux Biolinum" w:cs="Linux Biolinum"/>
        </w:rPr>
        <w:t>substantiel</w:t>
      </w:r>
      <w:r w:rsidR="00403F78" w:rsidRPr="004D2E11">
        <w:rPr>
          <w:rFonts w:ascii="Linux Biolinum" w:hAnsi="Linux Biolinum" w:cs="Linux Biolinum"/>
        </w:rPr>
        <w:t>. O</w:t>
      </w:r>
      <w:r w:rsidRPr="004D2E11">
        <w:rPr>
          <w:rFonts w:ascii="Linux Biolinum" w:hAnsi="Linux Biolinum" w:cs="Linux Biolinum"/>
        </w:rPr>
        <w:t>n va vérifier que le</w:t>
      </w:r>
      <w:r w:rsidR="00403F78" w:rsidRPr="004D2E11">
        <w:rPr>
          <w:rFonts w:ascii="Linux Biolinum" w:hAnsi="Linux Biolinum" w:cs="Linux Biolinum"/>
        </w:rPr>
        <w:t xml:space="preserve"> </w:t>
      </w:r>
      <w:r w:rsidRPr="004D2E11">
        <w:rPr>
          <w:rFonts w:ascii="Linux Biolinum" w:hAnsi="Linux Biolinum" w:cs="Linux Biolinum"/>
        </w:rPr>
        <w:t>contenu de la loi n</w:t>
      </w:r>
      <w:r w:rsidR="002B2F72" w:rsidRPr="004D2E11">
        <w:rPr>
          <w:rFonts w:ascii="Linux Biolinum" w:hAnsi="Linux Biolinum" w:cs="Linux Biolinum"/>
        </w:rPr>
        <w:t>’</w:t>
      </w:r>
      <w:r w:rsidRPr="004D2E11">
        <w:rPr>
          <w:rFonts w:ascii="Linux Biolinum" w:hAnsi="Linux Biolinum" w:cs="Linux Biolinum"/>
        </w:rPr>
        <w:t>est pas contraire au</w:t>
      </w:r>
      <w:r w:rsidR="00403F78" w:rsidRPr="004D2E11">
        <w:rPr>
          <w:rFonts w:ascii="Linux Biolinum" w:hAnsi="Linux Biolinum" w:cs="Linux Biolinum"/>
        </w:rPr>
        <w:t xml:space="preserve"> </w:t>
      </w:r>
      <w:r w:rsidRPr="004D2E11">
        <w:rPr>
          <w:rFonts w:ascii="Linux Biolinum" w:hAnsi="Linux Biolinum" w:cs="Linux Biolinum"/>
        </w:rPr>
        <w:t xml:space="preserve">contenu de la </w:t>
      </w:r>
      <w:r w:rsidR="00403F78" w:rsidRPr="004D2E11">
        <w:rPr>
          <w:rFonts w:ascii="Linux Biolinum" w:hAnsi="Linux Biolinum" w:cs="Linux Biolinum"/>
        </w:rPr>
        <w:t>C</w:t>
      </w:r>
      <w:r w:rsidRPr="004D2E11">
        <w:rPr>
          <w:rFonts w:ascii="Linux Biolinum" w:hAnsi="Linux Biolinum" w:cs="Linux Biolinum"/>
        </w:rPr>
        <w:t>onstitution et notamment</w:t>
      </w:r>
      <w:r w:rsidR="008216A5" w:rsidRPr="004D2E11">
        <w:rPr>
          <w:rFonts w:ascii="Linux Biolinum" w:hAnsi="Linux Biolinum" w:cs="Linux Biolinum"/>
        </w:rPr>
        <w:t xml:space="preserve"> aux d</w:t>
      </w:r>
      <w:r w:rsidRPr="004D2E11">
        <w:rPr>
          <w:rFonts w:ascii="Linux Biolinum" w:hAnsi="Linux Biolinum" w:cs="Linux Biolinum"/>
        </w:rPr>
        <w:t>ispositions portant droits et libertés</w:t>
      </w:r>
      <w:r w:rsidR="004D2E11">
        <w:rPr>
          <w:rFonts w:ascii="Linux Biolinum" w:hAnsi="Linux Biolinum" w:cs="Linux Biolinum"/>
        </w:rPr>
        <w:t> ;</w:t>
      </w:r>
    </w:p>
    <w:p w:rsidR="005F170D" w:rsidRPr="00963D25" w:rsidRDefault="004D2E11" w:rsidP="005F170D">
      <w:pPr>
        <w:pStyle w:val="Paragraphedeliste"/>
        <w:numPr>
          <w:ilvl w:val="0"/>
          <w:numId w:val="1"/>
        </w:numPr>
        <w:rPr>
          <w:rFonts w:ascii="Linux Biolinum" w:hAnsi="Linux Biolinum" w:cs="Linux Biolinum"/>
        </w:rPr>
      </w:pPr>
      <w:r w:rsidRPr="00963D25">
        <w:rPr>
          <w:rFonts w:ascii="Linux Biolinum" w:hAnsi="Linux Biolinum" w:cs="Linux Biolinum"/>
        </w:rPr>
        <w:t xml:space="preserve">le deuxième champ </w:t>
      </w:r>
      <w:r w:rsidR="005F170D" w:rsidRPr="00963D25">
        <w:rPr>
          <w:rFonts w:ascii="Linux Biolinum" w:hAnsi="Linux Biolinum" w:cs="Linux Biolinum"/>
        </w:rPr>
        <w:t xml:space="preserve">révolutionnaire de la décision </w:t>
      </w:r>
      <w:r w:rsidRPr="00963D25">
        <w:rPr>
          <w:rFonts w:ascii="Linux Biolinum" w:hAnsi="Linux Biolinum" w:cs="Linux Biolinum"/>
        </w:rPr>
        <w:t>de 1971</w:t>
      </w:r>
      <w:r w:rsidR="0091609D" w:rsidRPr="00963D25">
        <w:rPr>
          <w:rFonts w:ascii="Linux Biolinum" w:hAnsi="Linux Biolinum" w:cs="Linux Biolinum"/>
        </w:rPr>
        <w:t xml:space="preserve"> est </w:t>
      </w:r>
      <w:r w:rsidR="005F170D" w:rsidRPr="00963D25">
        <w:rPr>
          <w:rFonts w:ascii="Linux Biolinum" w:hAnsi="Linux Biolinum" w:cs="Linux Biolinum"/>
        </w:rPr>
        <w:t>d</w:t>
      </w:r>
      <w:r w:rsidR="002B2F72" w:rsidRPr="00963D25">
        <w:rPr>
          <w:rFonts w:ascii="Linux Biolinum" w:hAnsi="Linux Biolinum" w:cs="Linux Biolinum"/>
        </w:rPr>
        <w:t>’</w:t>
      </w:r>
      <w:r w:rsidR="005F170D" w:rsidRPr="00963D25">
        <w:rPr>
          <w:rFonts w:ascii="Linux Biolinum" w:hAnsi="Linux Biolinum" w:cs="Linux Biolinum"/>
        </w:rPr>
        <w:t>avoir fait référence au</w:t>
      </w:r>
      <w:r w:rsidR="001226CC" w:rsidRPr="00963D25">
        <w:rPr>
          <w:rFonts w:ascii="Linux Biolinum" w:hAnsi="Linux Biolinum" w:cs="Linux Biolinum"/>
        </w:rPr>
        <w:t xml:space="preserve"> </w:t>
      </w:r>
      <w:r w:rsidR="005F170D" w:rsidRPr="00963D25">
        <w:rPr>
          <w:rFonts w:ascii="Linux Biolinum" w:hAnsi="Linux Biolinum" w:cs="Linux Biolinum"/>
        </w:rPr>
        <w:t xml:space="preserve">préambule de la </w:t>
      </w:r>
      <w:r w:rsidR="001226CC" w:rsidRPr="00963D25">
        <w:rPr>
          <w:rFonts w:ascii="Linux Biolinum" w:hAnsi="Linux Biolinum" w:cs="Linux Biolinum"/>
        </w:rPr>
        <w:t>C</w:t>
      </w:r>
      <w:r w:rsidR="005F170D" w:rsidRPr="00963D25">
        <w:rPr>
          <w:rFonts w:ascii="Linux Biolinum" w:hAnsi="Linux Biolinum" w:cs="Linux Biolinum"/>
        </w:rPr>
        <w:t>onstitution</w:t>
      </w:r>
      <w:r w:rsidR="0091609D" w:rsidRPr="00963D25">
        <w:rPr>
          <w:rFonts w:ascii="Linux Biolinum" w:hAnsi="Linux Biolinum" w:cs="Linux Biolinum"/>
        </w:rPr>
        <w:t xml:space="preserve">, </w:t>
      </w:r>
      <w:r w:rsidR="005F170D" w:rsidRPr="00963D25">
        <w:rPr>
          <w:rFonts w:ascii="Linux Biolinum" w:hAnsi="Linux Biolinum" w:cs="Linux Biolinum"/>
        </w:rPr>
        <w:t>dont on ne savait pas</w:t>
      </w:r>
      <w:r w:rsidR="0091609D" w:rsidRPr="00963D25">
        <w:rPr>
          <w:rFonts w:ascii="Linux Biolinum" w:hAnsi="Linux Biolinum" w:cs="Linux Biolinum"/>
        </w:rPr>
        <w:t xml:space="preserve"> vraiment à l’époque </w:t>
      </w:r>
      <w:r w:rsidR="005F170D" w:rsidRPr="00963D25">
        <w:rPr>
          <w:rFonts w:ascii="Linux Biolinum" w:hAnsi="Linux Biolinum" w:cs="Linux Biolinum"/>
        </w:rPr>
        <w:t>s</w:t>
      </w:r>
      <w:r w:rsidR="002B2F72" w:rsidRPr="00963D25">
        <w:rPr>
          <w:rFonts w:ascii="Linux Biolinum" w:hAnsi="Linux Biolinum" w:cs="Linux Biolinum"/>
        </w:rPr>
        <w:t>’</w:t>
      </w:r>
      <w:r w:rsidR="005F170D" w:rsidRPr="00963D25">
        <w:rPr>
          <w:rFonts w:ascii="Linux Biolinum" w:hAnsi="Linux Biolinum" w:cs="Linux Biolinum"/>
        </w:rPr>
        <w:t xml:space="preserve">il était </w:t>
      </w:r>
      <w:r w:rsidR="0091609D" w:rsidRPr="00963D25">
        <w:rPr>
          <w:rFonts w:ascii="Linux Biolinum" w:hAnsi="Linux Biolinum" w:cs="Linux Biolinum"/>
        </w:rPr>
        <w:t xml:space="preserve">ou </w:t>
      </w:r>
      <w:r w:rsidR="005F170D" w:rsidRPr="00963D25">
        <w:rPr>
          <w:rFonts w:ascii="Linux Biolinum" w:hAnsi="Linux Biolinum" w:cs="Linux Biolinum"/>
        </w:rPr>
        <w:t>pas un texte</w:t>
      </w:r>
      <w:r w:rsidR="0091609D" w:rsidRPr="00963D25">
        <w:rPr>
          <w:rFonts w:ascii="Linux Biolinum" w:hAnsi="Linux Biolinum" w:cs="Linux Biolinum"/>
        </w:rPr>
        <w:t xml:space="preserve"> </w:t>
      </w:r>
      <w:r w:rsidR="005F170D" w:rsidRPr="00963D25">
        <w:rPr>
          <w:rFonts w:ascii="Linux Biolinum" w:hAnsi="Linux Biolinum" w:cs="Linux Biolinum"/>
        </w:rPr>
        <w:t>pleinement juridique</w:t>
      </w:r>
      <w:r w:rsidR="002A6FDE" w:rsidRPr="00963D25">
        <w:rPr>
          <w:rFonts w:ascii="Linux Biolinum" w:hAnsi="Linux Biolinum" w:cs="Linux Biolinum"/>
        </w:rPr>
        <w:t xml:space="preserve"> (</w:t>
      </w:r>
      <w:r w:rsidR="005F170D" w:rsidRPr="00963D25">
        <w:rPr>
          <w:rFonts w:ascii="Linux Biolinum" w:hAnsi="Linux Biolinum" w:cs="Linux Biolinum"/>
        </w:rPr>
        <w:t>beaucoup d</w:t>
      </w:r>
      <w:r w:rsidR="002B2F72" w:rsidRPr="00963D25">
        <w:rPr>
          <w:rFonts w:ascii="Linux Biolinum" w:hAnsi="Linux Biolinum" w:cs="Linux Biolinum"/>
        </w:rPr>
        <w:t>’</w:t>
      </w:r>
      <w:r w:rsidR="005F170D" w:rsidRPr="00963D25">
        <w:rPr>
          <w:rFonts w:ascii="Linux Biolinum" w:hAnsi="Linux Biolinum" w:cs="Linux Biolinum"/>
        </w:rPr>
        <w:t xml:space="preserve">auteurs </w:t>
      </w:r>
      <w:r w:rsidR="002A6FDE" w:rsidRPr="00963D25">
        <w:rPr>
          <w:rFonts w:ascii="Linux Biolinum" w:hAnsi="Linux Biolinum" w:cs="Linux Biolinum"/>
        </w:rPr>
        <w:t xml:space="preserve">disaient que c’était </w:t>
      </w:r>
      <w:r w:rsidR="005F170D" w:rsidRPr="00963D25">
        <w:rPr>
          <w:rFonts w:ascii="Linux Biolinum" w:hAnsi="Linux Biolinum" w:cs="Linux Biolinum"/>
        </w:rPr>
        <w:t xml:space="preserve">juste </w:t>
      </w:r>
      <w:r w:rsidR="002A6FDE" w:rsidRPr="00963D25">
        <w:rPr>
          <w:rFonts w:ascii="Linux Biolinum" w:hAnsi="Linux Biolinum" w:cs="Linux Biolinum"/>
        </w:rPr>
        <w:t xml:space="preserve">de </w:t>
      </w:r>
      <w:r w:rsidR="005F170D" w:rsidRPr="00963D25">
        <w:rPr>
          <w:rFonts w:ascii="Linux Biolinum" w:hAnsi="Linux Biolinum" w:cs="Linux Biolinum"/>
        </w:rPr>
        <w:t>la</w:t>
      </w:r>
      <w:r w:rsidR="002A6FDE" w:rsidRPr="00963D25">
        <w:rPr>
          <w:rFonts w:ascii="Linux Biolinum" w:hAnsi="Linux Biolinum" w:cs="Linux Biolinum"/>
        </w:rPr>
        <w:t xml:space="preserve"> </w:t>
      </w:r>
      <w:r w:rsidR="005F170D" w:rsidRPr="00963D25">
        <w:rPr>
          <w:rFonts w:ascii="Linux Biolinum" w:hAnsi="Linux Biolinum" w:cs="Linux Biolinum"/>
        </w:rPr>
        <w:t xml:space="preserve">philosophie </w:t>
      </w:r>
      <w:r w:rsidR="002A6FDE" w:rsidRPr="00963D25">
        <w:rPr>
          <w:rFonts w:ascii="Linux Biolinum" w:hAnsi="Linux Biolinum" w:cs="Linux Biolinum"/>
        </w:rPr>
        <w:t>du Droit</w:t>
      </w:r>
      <w:r w:rsidR="00D4289B" w:rsidRPr="00963D25">
        <w:rPr>
          <w:rFonts w:ascii="Linux Biolinum" w:hAnsi="Linux Biolinum" w:cs="Linux Biolinum"/>
        </w:rPr>
        <w:t xml:space="preserve">, et </w:t>
      </w:r>
      <w:r w:rsidR="005F170D" w:rsidRPr="00963D25">
        <w:rPr>
          <w:rFonts w:ascii="Linux Biolinum" w:hAnsi="Linux Biolinum" w:cs="Linux Biolinum"/>
        </w:rPr>
        <w:t xml:space="preserve">le </w:t>
      </w:r>
      <w:r w:rsidR="00D4289B" w:rsidRPr="00963D25">
        <w:rPr>
          <w:rFonts w:ascii="Linux Biolinum" w:hAnsi="Linux Biolinum" w:cs="Linux Biolinum"/>
        </w:rPr>
        <w:t>C</w:t>
      </w:r>
      <w:r w:rsidR="005F170D" w:rsidRPr="00963D25">
        <w:rPr>
          <w:rFonts w:ascii="Linux Biolinum" w:hAnsi="Linux Biolinum" w:cs="Linux Biolinum"/>
        </w:rPr>
        <w:t>onseil d</w:t>
      </w:r>
      <w:r w:rsidR="002B2F72" w:rsidRPr="00963D25">
        <w:rPr>
          <w:rFonts w:ascii="Linux Biolinum" w:hAnsi="Linux Biolinum" w:cs="Linux Biolinum"/>
        </w:rPr>
        <w:t>’</w:t>
      </w:r>
      <w:r w:rsidR="00D4289B" w:rsidRPr="00963D25">
        <w:rPr>
          <w:rFonts w:ascii="Linux Biolinum" w:hAnsi="Linux Biolinum" w:cs="Linux Biolinum"/>
        </w:rPr>
        <w:t xml:space="preserve">État </w:t>
      </w:r>
      <w:r w:rsidR="005F170D" w:rsidRPr="00963D25">
        <w:rPr>
          <w:rFonts w:ascii="Linux Biolinum" w:hAnsi="Linux Biolinum" w:cs="Linux Biolinum"/>
        </w:rPr>
        <w:t>a beaucoup</w:t>
      </w:r>
      <w:r w:rsidR="00D4289B" w:rsidRPr="00963D25">
        <w:rPr>
          <w:rFonts w:ascii="Linux Biolinum" w:hAnsi="Linux Biolinum" w:cs="Linux Biolinum"/>
        </w:rPr>
        <w:t xml:space="preserve"> </w:t>
      </w:r>
      <w:r w:rsidR="005F170D" w:rsidRPr="00963D25">
        <w:rPr>
          <w:rFonts w:ascii="Linux Biolinum" w:hAnsi="Linux Biolinum" w:cs="Linux Biolinum"/>
        </w:rPr>
        <w:t>développé cette théorie</w:t>
      </w:r>
      <w:r w:rsidR="00D4289B" w:rsidRPr="00963D25">
        <w:rPr>
          <w:rFonts w:ascii="Linux Biolinum" w:hAnsi="Linux Biolinum" w:cs="Linux Biolinum"/>
        </w:rPr>
        <w:t>). L</w:t>
      </w:r>
      <w:r w:rsidR="005F170D" w:rsidRPr="00963D25">
        <w:rPr>
          <w:rFonts w:ascii="Linux Biolinum" w:hAnsi="Linux Biolinum" w:cs="Linux Biolinum"/>
        </w:rPr>
        <w:t xml:space="preserve">e </w:t>
      </w:r>
      <w:r w:rsidR="00D4289B" w:rsidRPr="00963D25">
        <w:rPr>
          <w:rFonts w:ascii="Linux Biolinum" w:hAnsi="Linux Biolinum" w:cs="Linux Biolinum"/>
        </w:rPr>
        <w:t>C</w:t>
      </w:r>
      <w:r w:rsidR="005F170D" w:rsidRPr="00963D25">
        <w:rPr>
          <w:rFonts w:ascii="Linux Biolinum" w:hAnsi="Linux Biolinum" w:cs="Linux Biolinum"/>
        </w:rPr>
        <w:t>onseil</w:t>
      </w:r>
      <w:r w:rsidR="00D4289B" w:rsidRPr="00963D25">
        <w:rPr>
          <w:rFonts w:ascii="Linux Biolinum" w:hAnsi="Linux Biolinum" w:cs="Linux Biolinum"/>
        </w:rPr>
        <w:t xml:space="preserve"> constitutionnel </w:t>
      </w:r>
      <w:r w:rsidR="00156CE8" w:rsidRPr="00963D25">
        <w:rPr>
          <w:rFonts w:ascii="Linux Biolinum" w:hAnsi="Linux Biolinum" w:cs="Linux Biolinum"/>
        </w:rPr>
        <w:t xml:space="preserve">a clairement réintégré </w:t>
      </w:r>
      <w:r w:rsidR="005F170D" w:rsidRPr="00963D25">
        <w:rPr>
          <w:rFonts w:ascii="Linux Biolinum" w:hAnsi="Linux Biolinum" w:cs="Linux Biolinum"/>
        </w:rPr>
        <w:t>tou</w:t>
      </w:r>
      <w:r w:rsidR="00156CE8" w:rsidRPr="00963D25">
        <w:rPr>
          <w:rFonts w:ascii="Linux Biolinum" w:hAnsi="Linux Biolinum" w:cs="Linux Biolinum"/>
        </w:rPr>
        <w:t>t</w:t>
      </w:r>
      <w:r w:rsidR="005F170D" w:rsidRPr="00963D25">
        <w:rPr>
          <w:rFonts w:ascii="Linux Biolinum" w:hAnsi="Linux Biolinum" w:cs="Linux Biolinum"/>
        </w:rPr>
        <w:t xml:space="preserve"> le préambule écrit dans la</w:t>
      </w:r>
      <w:r w:rsidR="00156CE8" w:rsidRPr="00963D25">
        <w:rPr>
          <w:rFonts w:ascii="Linux Biolinum" w:hAnsi="Linux Biolinum" w:cs="Linux Biolinum"/>
        </w:rPr>
        <w:t xml:space="preserve"> C</w:t>
      </w:r>
      <w:r w:rsidR="005F170D" w:rsidRPr="00963D25">
        <w:rPr>
          <w:rFonts w:ascii="Linux Biolinum" w:hAnsi="Linux Biolinum" w:cs="Linux Biolinum"/>
        </w:rPr>
        <w:t>onst</w:t>
      </w:r>
      <w:r w:rsidR="005F170D" w:rsidRPr="00963D25">
        <w:rPr>
          <w:rFonts w:ascii="Linux Biolinum" w:hAnsi="Linux Biolinum" w:cs="Linux Biolinum"/>
        </w:rPr>
        <w:t>i</w:t>
      </w:r>
      <w:r w:rsidR="005F170D" w:rsidRPr="00963D25">
        <w:rPr>
          <w:rFonts w:ascii="Linux Biolinum" w:hAnsi="Linux Biolinum" w:cs="Linux Biolinum"/>
        </w:rPr>
        <w:t>tution</w:t>
      </w:r>
      <w:r w:rsidR="007F7523" w:rsidRPr="00963D25">
        <w:rPr>
          <w:rFonts w:ascii="Linux Biolinum" w:hAnsi="Linux Biolinum" w:cs="Linux Biolinum"/>
        </w:rPr>
        <w:t> ;</w:t>
      </w:r>
      <w:r w:rsidR="00A60417" w:rsidRPr="00963D25">
        <w:rPr>
          <w:rFonts w:ascii="Linux Biolinum" w:hAnsi="Linux Biolinum" w:cs="Linux Biolinum"/>
        </w:rPr>
        <w:t xml:space="preserve"> au-delà</w:t>
      </w:r>
      <w:r w:rsidR="005F170D" w:rsidRPr="00963D25">
        <w:rPr>
          <w:rFonts w:ascii="Linux Biolinum" w:hAnsi="Linux Biolinum" w:cs="Linux Biolinum"/>
        </w:rPr>
        <w:t xml:space="preserve"> même d</w:t>
      </w:r>
      <w:r w:rsidR="007F7523" w:rsidRPr="00963D25">
        <w:rPr>
          <w:rFonts w:ascii="Linux Biolinum" w:hAnsi="Linux Biolinum" w:cs="Linux Biolinum"/>
        </w:rPr>
        <w:t xml:space="preserve">’ailleurs </w:t>
      </w:r>
      <w:r w:rsidR="005F170D" w:rsidRPr="00963D25">
        <w:rPr>
          <w:rFonts w:ascii="Linux Biolinum" w:hAnsi="Linux Biolinum" w:cs="Linux Biolinum"/>
        </w:rPr>
        <w:t>du préambule</w:t>
      </w:r>
      <w:r w:rsidR="007F7523" w:rsidRPr="00963D25">
        <w:rPr>
          <w:rFonts w:ascii="Linux Biolinum" w:hAnsi="Linux Biolinum" w:cs="Linux Biolinum"/>
        </w:rPr>
        <w:t xml:space="preserve"> </w:t>
      </w:r>
      <w:r w:rsidR="005F170D" w:rsidRPr="00963D25">
        <w:rPr>
          <w:rFonts w:ascii="Linux Biolinum" w:hAnsi="Linux Biolinum" w:cs="Linux Biolinum"/>
        </w:rPr>
        <w:t>écrit</w:t>
      </w:r>
      <w:r w:rsidR="007F7523" w:rsidRPr="00963D25">
        <w:rPr>
          <w:rFonts w:ascii="Linux Biolinum" w:hAnsi="Linux Biolinum" w:cs="Linux Biolinum"/>
        </w:rPr>
        <w:t xml:space="preserve">, il </w:t>
      </w:r>
      <w:r w:rsidR="005F170D" w:rsidRPr="00963D25">
        <w:rPr>
          <w:rFonts w:ascii="Linux Biolinum" w:hAnsi="Linux Biolinum" w:cs="Linux Biolinum"/>
        </w:rPr>
        <w:t>fait référence pour l</w:t>
      </w:r>
      <w:r w:rsidR="000952D6" w:rsidRPr="00963D25">
        <w:rPr>
          <w:rFonts w:ascii="Linux Biolinum" w:hAnsi="Linux Biolinum" w:cs="Linux Biolinum"/>
        </w:rPr>
        <w:t xml:space="preserve">a décision </w:t>
      </w:r>
      <w:r w:rsidR="005F170D" w:rsidRPr="00963D25">
        <w:rPr>
          <w:rFonts w:ascii="Linux Biolinum" w:hAnsi="Linux Biolinum" w:cs="Linux Biolinum"/>
        </w:rPr>
        <w:t>de</w:t>
      </w:r>
      <w:r w:rsidR="00505D4E" w:rsidRPr="00963D25">
        <w:rPr>
          <w:rFonts w:ascii="Linux Biolinum" w:hAnsi="Linux Biolinum" w:cs="Linux Biolinum"/>
        </w:rPr>
        <w:t xml:space="preserve"> 19</w:t>
      </w:r>
      <w:r w:rsidR="005F170D" w:rsidRPr="00963D25">
        <w:rPr>
          <w:rFonts w:ascii="Linux Biolinum" w:hAnsi="Linux Biolinum" w:cs="Linux Biolinum"/>
        </w:rPr>
        <w:t>71 à un principe fondamental reconnu par</w:t>
      </w:r>
      <w:r w:rsidR="00505D4E" w:rsidRPr="00963D25">
        <w:rPr>
          <w:rFonts w:ascii="Linux Biolinum" w:hAnsi="Linux Biolinum" w:cs="Linux Biolinum"/>
        </w:rPr>
        <w:t xml:space="preserve"> </w:t>
      </w:r>
      <w:r w:rsidR="005F170D" w:rsidRPr="00963D25">
        <w:rPr>
          <w:rFonts w:ascii="Linux Biolinum" w:hAnsi="Linux Biolinum" w:cs="Linux Biolinum"/>
        </w:rPr>
        <w:t xml:space="preserve">les lois de la </w:t>
      </w:r>
      <w:r w:rsidR="00505D4E" w:rsidRPr="00963D25">
        <w:rPr>
          <w:rFonts w:ascii="Linux Biolinum" w:hAnsi="Linux Biolinum" w:cs="Linux Biolinum"/>
        </w:rPr>
        <w:t>R</w:t>
      </w:r>
      <w:r w:rsidR="005F170D" w:rsidRPr="00963D25">
        <w:rPr>
          <w:rFonts w:ascii="Linux Biolinum" w:hAnsi="Linux Biolinum" w:cs="Linux Biolinum"/>
        </w:rPr>
        <w:t>épublique</w:t>
      </w:r>
      <w:r w:rsidR="00537BA7" w:rsidRPr="00963D25">
        <w:rPr>
          <w:rFonts w:ascii="Linux Biolinum" w:hAnsi="Linux Biolinum" w:cs="Linux Biolinum"/>
        </w:rPr>
        <w:t xml:space="preserve">, qui est certes </w:t>
      </w:r>
      <w:r w:rsidR="005F170D" w:rsidRPr="00963D25">
        <w:rPr>
          <w:rFonts w:ascii="Linux Biolinum" w:hAnsi="Linux Biolinum" w:cs="Linux Biolinum"/>
        </w:rPr>
        <w:t>une catégorie</w:t>
      </w:r>
      <w:r w:rsidR="00537BA7" w:rsidRPr="00963D25">
        <w:rPr>
          <w:rFonts w:ascii="Linux Biolinum" w:hAnsi="Linux Biolinum" w:cs="Linux Biolinum"/>
        </w:rPr>
        <w:t xml:space="preserve"> </w:t>
      </w:r>
      <w:r w:rsidR="005F170D" w:rsidRPr="00963D25">
        <w:rPr>
          <w:rFonts w:ascii="Linux Biolinum" w:hAnsi="Linux Biolinum" w:cs="Linux Biolinum"/>
        </w:rPr>
        <w:t>écrite</w:t>
      </w:r>
      <w:r w:rsidR="00537BA7" w:rsidRPr="00963D25">
        <w:rPr>
          <w:rFonts w:ascii="Linux Biolinum" w:hAnsi="Linux Biolinum" w:cs="Linux Biolinum"/>
        </w:rPr>
        <w:t>,</w:t>
      </w:r>
      <w:r w:rsidR="005F170D" w:rsidRPr="00963D25">
        <w:rPr>
          <w:rFonts w:ascii="Linux Biolinum" w:hAnsi="Linux Biolinum" w:cs="Linux Biolinum"/>
        </w:rPr>
        <w:t xml:space="preserve"> visé</w:t>
      </w:r>
      <w:r w:rsidR="00537BA7" w:rsidRPr="00963D25">
        <w:rPr>
          <w:rFonts w:ascii="Linux Biolinum" w:hAnsi="Linux Biolinum" w:cs="Linux Biolinum"/>
        </w:rPr>
        <w:t>e</w:t>
      </w:r>
      <w:r w:rsidR="005F170D" w:rsidRPr="00963D25">
        <w:rPr>
          <w:rFonts w:ascii="Linux Biolinum" w:hAnsi="Linux Biolinum" w:cs="Linux Biolinum"/>
        </w:rPr>
        <w:t xml:space="preserve"> par le préambule de 1946</w:t>
      </w:r>
      <w:r w:rsidR="00537BA7" w:rsidRPr="00963D25">
        <w:rPr>
          <w:rFonts w:ascii="Linux Biolinum" w:hAnsi="Linux Biolinum" w:cs="Linux Biolinum"/>
        </w:rPr>
        <w:t xml:space="preserve"> et </w:t>
      </w:r>
      <w:r w:rsidR="005F170D" w:rsidRPr="00963D25">
        <w:rPr>
          <w:rFonts w:ascii="Linux Biolinum" w:hAnsi="Linux Biolinum" w:cs="Linux Biolinum"/>
        </w:rPr>
        <w:t>intégré</w:t>
      </w:r>
      <w:r w:rsidR="00537BA7" w:rsidRPr="00963D25">
        <w:rPr>
          <w:rFonts w:ascii="Linux Biolinum" w:hAnsi="Linux Biolinum" w:cs="Linux Biolinum"/>
        </w:rPr>
        <w:t>e</w:t>
      </w:r>
      <w:r w:rsidR="005F170D" w:rsidRPr="00963D25">
        <w:rPr>
          <w:rFonts w:ascii="Linux Biolinum" w:hAnsi="Linux Biolinum" w:cs="Linux Biolinum"/>
        </w:rPr>
        <w:t xml:space="preserve"> dans le préa</w:t>
      </w:r>
      <w:r w:rsidR="005F170D" w:rsidRPr="00963D25">
        <w:rPr>
          <w:rFonts w:ascii="Linux Biolinum" w:hAnsi="Linux Biolinum" w:cs="Linux Biolinum"/>
        </w:rPr>
        <w:t>m</w:t>
      </w:r>
      <w:r w:rsidR="005F170D" w:rsidRPr="00963D25">
        <w:rPr>
          <w:rFonts w:ascii="Linux Biolinum" w:hAnsi="Linux Biolinum" w:cs="Linux Biolinum"/>
        </w:rPr>
        <w:t xml:space="preserve">bule de </w:t>
      </w:r>
      <w:r w:rsidR="003C070D" w:rsidRPr="00963D25">
        <w:rPr>
          <w:rFonts w:ascii="Linux Biolinum" w:hAnsi="Linux Biolinum" w:cs="Linux Biolinum"/>
        </w:rPr>
        <w:t>19</w:t>
      </w:r>
      <w:r w:rsidR="005F170D" w:rsidRPr="00963D25">
        <w:rPr>
          <w:rFonts w:ascii="Linux Biolinum" w:hAnsi="Linux Biolinum" w:cs="Linux Biolinum"/>
        </w:rPr>
        <w:t>58</w:t>
      </w:r>
      <w:r w:rsidR="00537BA7" w:rsidRPr="00963D25">
        <w:rPr>
          <w:rFonts w:ascii="Linux Biolinum" w:hAnsi="Linux Biolinum" w:cs="Linux Biolinum"/>
        </w:rPr>
        <w:t>,</w:t>
      </w:r>
      <w:r w:rsidR="005F170D" w:rsidRPr="00963D25">
        <w:rPr>
          <w:rFonts w:ascii="Linux Biolinum" w:hAnsi="Linux Biolinum" w:cs="Linux Biolinum"/>
        </w:rPr>
        <w:t xml:space="preserve"> mais</w:t>
      </w:r>
      <w:r w:rsidR="00537BA7" w:rsidRPr="00963D25">
        <w:rPr>
          <w:rFonts w:ascii="Linux Biolinum" w:hAnsi="Linux Biolinum" w:cs="Linux Biolinum"/>
        </w:rPr>
        <w:t xml:space="preserve"> </w:t>
      </w:r>
      <w:r w:rsidR="005F170D" w:rsidRPr="00963D25">
        <w:rPr>
          <w:rFonts w:ascii="Linux Biolinum" w:hAnsi="Linux Biolinum" w:cs="Linux Biolinum"/>
        </w:rPr>
        <w:t>d</w:t>
      </w:r>
      <w:r w:rsidR="00C46CD0" w:rsidRPr="00963D25">
        <w:rPr>
          <w:rFonts w:ascii="Linux Biolinum" w:hAnsi="Linux Biolinum" w:cs="Linux Biolinum"/>
        </w:rPr>
        <w:t>ont la li</w:t>
      </w:r>
      <w:r w:rsidR="005F170D" w:rsidRPr="00963D25">
        <w:rPr>
          <w:rFonts w:ascii="Linux Biolinum" w:hAnsi="Linux Biolinum" w:cs="Linux Biolinum"/>
        </w:rPr>
        <w:t>s</w:t>
      </w:r>
      <w:r w:rsidR="00C46CD0" w:rsidRPr="00963D25">
        <w:rPr>
          <w:rFonts w:ascii="Linux Biolinum" w:hAnsi="Linux Biolinum" w:cs="Linux Biolinum"/>
        </w:rPr>
        <w:t>t</w:t>
      </w:r>
      <w:r w:rsidR="00865E7C" w:rsidRPr="00963D25">
        <w:rPr>
          <w:rFonts w:ascii="Linux Biolinum" w:hAnsi="Linux Biolinum" w:cs="Linux Biolinum"/>
        </w:rPr>
        <w:t>e</w:t>
      </w:r>
      <w:r w:rsidR="005F170D" w:rsidRPr="00963D25">
        <w:rPr>
          <w:rFonts w:ascii="Linux Biolinum" w:hAnsi="Linux Biolinum" w:cs="Linux Biolinum"/>
        </w:rPr>
        <w:t xml:space="preserve"> n</w:t>
      </w:r>
      <w:r w:rsidR="002B2F72" w:rsidRPr="00963D25">
        <w:rPr>
          <w:rFonts w:ascii="Linux Biolinum" w:hAnsi="Linux Biolinum" w:cs="Linux Biolinum"/>
        </w:rPr>
        <w:t>’</w:t>
      </w:r>
      <w:r w:rsidR="005F170D" w:rsidRPr="00963D25">
        <w:rPr>
          <w:rFonts w:ascii="Linux Biolinum" w:hAnsi="Linux Biolinum" w:cs="Linux Biolinum"/>
        </w:rPr>
        <w:t>est pas établie</w:t>
      </w:r>
      <w:r w:rsidR="008319AB" w:rsidRPr="00963D25">
        <w:rPr>
          <w:rFonts w:ascii="Linux Biolinum" w:hAnsi="Linux Biolinum" w:cs="Linux Biolinum"/>
        </w:rPr>
        <w:t>. R</w:t>
      </w:r>
      <w:r w:rsidR="00417ACD" w:rsidRPr="00963D25">
        <w:rPr>
          <w:rFonts w:ascii="Linux Biolinum" w:hAnsi="Linux Biolinum" w:cs="Linux Biolinum"/>
        </w:rPr>
        <w:t xml:space="preserve">appelons l’interrogation du doyen </w:t>
      </w:r>
      <w:r w:rsidR="000D09B6" w:rsidRPr="00963D25">
        <w:rPr>
          <w:rFonts w:ascii="Linux Biolinum" w:hAnsi="Linux Biolinum" w:cs="Linux Biolinum"/>
        </w:rPr>
        <w:t xml:space="preserve">(Jean) </w:t>
      </w:r>
      <w:proofErr w:type="spellStart"/>
      <w:r w:rsidR="00E93059" w:rsidRPr="00963D25">
        <w:rPr>
          <w:rFonts w:ascii="Linux Biolinum" w:hAnsi="Linux Biolinum" w:cs="Linux Biolinum"/>
        </w:rPr>
        <w:t>Ri</w:t>
      </w:r>
      <w:r w:rsidR="005727D2" w:rsidRPr="00963D25">
        <w:rPr>
          <w:rFonts w:ascii="Linux Biolinum" w:hAnsi="Linux Biolinum" w:cs="Linux Biolinum"/>
        </w:rPr>
        <w:t>v</w:t>
      </w:r>
      <w:r w:rsidR="00E93059" w:rsidRPr="00963D25">
        <w:rPr>
          <w:rFonts w:ascii="Linux Biolinum" w:hAnsi="Linux Biolinum" w:cs="Linux Biolinum"/>
        </w:rPr>
        <w:t>ero</w:t>
      </w:r>
      <w:proofErr w:type="spellEnd"/>
      <w:r w:rsidR="005F170D" w:rsidRPr="00963D25">
        <w:rPr>
          <w:rFonts w:ascii="Linux Biolinum" w:hAnsi="Linux Biolinum" w:cs="Linux Biolinum"/>
        </w:rPr>
        <w:t xml:space="preserve"> qui disait </w:t>
      </w:r>
      <w:r w:rsidR="00417ACD" w:rsidRPr="00963D25">
        <w:rPr>
          <w:rFonts w:ascii="Linux Biolinum" w:hAnsi="Linux Biolinum" w:cs="Linux Biolinum"/>
        </w:rPr>
        <w:t xml:space="preserve">à </w:t>
      </w:r>
      <w:r w:rsidR="005F170D" w:rsidRPr="00963D25">
        <w:rPr>
          <w:rFonts w:ascii="Linux Biolinum" w:hAnsi="Linux Biolinum" w:cs="Linux Biolinum"/>
        </w:rPr>
        <w:t>une certaine époque</w:t>
      </w:r>
      <w:r w:rsidR="008319AB" w:rsidRPr="00963D25">
        <w:rPr>
          <w:rFonts w:ascii="Linux Biolinum" w:hAnsi="Linux Biolinum" w:cs="Linux Biolinum"/>
        </w:rPr>
        <w:t> : « M</w:t>
      </w:r>
      <w:r w:rsidR="005F170D" w:rsidRPr="00963D25">
        <w:rPr>
          <w:rFonts w:ascii="Linux Biolinum" w:hAnsi="Linux Biolinum" w:cs="Linux Biolinum"/>
        </w:rPr>
        <w:t>ais quel principe</w:t>
      </w:r>
      <w:r w:rsidR="00286D4D" w:rsidRPr="00963D25">
        <w:rPr>
          <w:rFonts w:ascii="Linux Biolinum" w:hAnsi="Linux Biolinum" w:cs="Linux Biolinum"/>
        </w:rPr>
        <w:t>,</w:t>
      </w:r>
      <w:r w:rsidR="005F170D" w:rsidRPr="00963D25">
        <w:rPr>
          <w:rFonts w:ascii="Linux Biolinum" w:hAnsi="Linux Biolinum" w:cs="Linux Biolinum"/>
        </w:rPr>
        <w:t xml:space="preserve"> quelle loi</w:t>
      </w:r>
      <w:r w:rsidR="008319AB" w:rsidRPr="00963D25">
        <w:rPr>
          <w:rFonts w:ascii="Linux Biolinum" w:hAnsi="Linux Biolinum" w:cs="Linux Biolinum"/>
        </w:rPr>
        <w:t>,</w:t>
      </w:r>
      <w:r w:rsidR="005F170D" w:rsidRPr="00963D25">
        <w:rPr>
          <w:rFonts w:ascii="Linux Biolinum" w:hAnsi="Linux Biolinum" w:cs="Linux Biolinum"/>
        </w:rPr>
        <w:t xml:space="preserve"> quelle</w:t>
      </w:r>
      <w:r w:rsidR="008319AB" w:rsidRPr="00963D25">
        <w:rPr>
          <w:rFonts w:ascii="Linux Biolinum" w:hAnsi="Linux Biolinum" w:cs="Linux Biolinum"/>
        </w:rPr>
        <w:t xml:space="preserve"> </w:t>
      </w:r>
      <w:r w:rsidR="005F170D" w:rsidRPr="00963D25">
        <w:rPr>
          <w:rFonts w:ascii="Linux Biolinum" w:hAnsi="Linux Biolinum" w:cs="Linux Biolinum"/>
        </w:rPr>
        <w:t>république</w:t>
      </w:r>
      <w:r w:rsidR="008319AB" w:rsidRPr="00963D25">
        <w:rPr>
          <w:rFonts w:ascii="Linux Biolinum" w:hAnsi="Linux Biolinum" w:cs="Linux Biolinum"/>
        </w:rPr>
        <w:t xml:space="preserve"> ? » </w:t>
      </w:r>
      <w:r w:rsidR="00095BA0" w:rsidRPr="00963D25">
        <w:rPr>
          <w:rFonts w:ascii="Linux Biolinum" w:hAnsi="Linux Biolinum" w:cs="Linux Biolinum"/>
        </w:rPr>
        <w:t xml:space="preserve">Ils </w:t>
      </w:r>
      <w:r w:rsidR="005F170D" w:rsidRPr="00963D25">
        <w:rPr>
          <w:rFonts w:ascii="Linux Biolinum" w:hAnsi="Linux Biolinum" w:cs="Linux Biolinum"/>
        </w:rPr>
        <w:t>étai</w:t>
      </w:r>
      <w:r w:rsidR="00095BA0" w:rsidRPr="00963D25">
        <w:rPr>
          <w:rFonts w:ascii="Linux Biolinum" w:hAnsi="Linux Biolinum" w:cs="Linux Biolinum"/>
        </w:rPr>
        <w:t>en</w:t>
      </w:r>
      <w:r w:rsidR="005F170D" w:rsidRPr="00963D25">
        <w:rPr>
          <w:rFonts w:ascii="Linux Biolinum" w:hAnsi="Linux Biolinum" w:cs="Linux Biolinum"/>
        </w:rPr>
        <w:t xml:space="preserve">t </w:t>
      </w:r>
      <w:r w:rsidR="008319AB" w:rsidRPr="00963D25">
        <w:rPr>
          <w:rFonts w:ascii="Linux Biolinum" w:hAnsi="Linux Biolinum" w:cs="Linux Biolinum"/>
        </w:rPr>
        <w:t>in</w:t>
      </w:r>
      <w:r w:rsidR="005F170D" w:rsidRPr="00963D25">
        <w:rPr>
          <w:rFonts w:ascii="Linux Biolinum" w:hAnsi="Linux Biolinum" w:cs="Linux Biolinum"/>
        </w:rPr>
        <w:t>définissable</w:t>
      </w:r>
      <w:r w:rsidR="00095BA0" w:rsidRPr="00963D25">
        <w:rPr>
          <w:rFonts w:ascii="Linux Biolinum" w:hAnsi="Linux Biolinum" w:cs="Linux Biolinum"/>
        </w:rPr>
        <w:t>s</w:t>
      </w:r>
      <w:r w:rsidR="008319AB" w:rsidRPr="00963D25">
        <w:rPr>
          <w:rFonts w:ascii="Linux Biolinum" w:hAnsi="Linux Biolinum" w:cs="Linux Biolinum"/>
        </w:rPr>
        <w:t>. L</w:t>
      </w:r>
      <w:r w:rsidR="005F170D" w:rsidRPr="00963D25">
        <w:rPr>
          <w:rFonts w:ascii="Linux Biolinum" w:hAnsi="Linux Biolinum" w:cs="Linux Biolinum"/>
        </w:rPr>
        <w:t>e</w:t>
      </w:r>
      <w:r w:rsidR="008319AB" w:rsidRPr="00963D25">
        <w:rPr>
          <w:rFonts w:ascii="Linux Biolinum" w:hAnsi="Linux Biolinum" w:cs="Linux Biolinum"/>
        </w:rPr>
        <w:t xml:space="preserve"> </w:t>
      </w:r>
      <w:r w:rsidR="00D02969" w:rsidRPr="00963D25">
        <w:rPr>
          <w:rFonts w:ascii="Linux Biolinum" w:hAnsi="Linux Biolinum" w:cs="Linux Biolinum"/>
        </w:rPr>
        <w:t>C</w:t>
      </w:r>
      <w:r w:rsidR="005F170D" w:rsidRPr="00963D25">
        <w:rPr>
          <w:rFonts w:ascii="Linux Biolinum" w:hAnsi="Linux Biolinum" w:cs="Linux Biolinum"/>
        </w:rPr>
        <w:t>onseil constitutionnel</w:t>
      </w:r>
      <w:r w:rsidR="007A0CD4" w:rsidRPr="00963D25">
        <w:rPr>
          <w:rFonts w:ascii="Linux Biolinum" w:hAnsi="Linux Biolinum" w:cs="Linux Biolinum"/>
        </w:rPr>
        <w:t>,</w:t>
      </w:r>
      <w:r w:rsidR="005F170D" w:rsidRPr="00963D25">
        <w:rPr>
          <w:rFonts w:ascii="Linux Biolinum" w:hAnsi="Linux Biolinum" w:cs="Linux Biolinum"/>
        </w:rPr>
        <w:t xml:space="preserve"> non seulement </w:t>
      </w:r>
      <w:r w:rsidR="007A0CD4" w:rsidRPr="00963D25">
        <w:rPr>
          <w:rFonts w:ascii="Linux Biolinum" w:hAnsi="Linux Biolinum" w:cs="Linux Biolinum"/>
        </w:rPr>
        <w:t xml:space="preserve">a compris et </w:t>
      </w:r>
      <w:r w:rsidR="005F170D" w:rsidRPr="00963D25">
        <w:rPr>
          <w:rFonts w:ascii="Linux Biolinum" w:hAnsi="Linux Biolinum" w:cs="Linux Biolinum"/>
        </w:rPr>
        <w:t>a</w:t>
      </w:r>
      <w:r w:rsidR="00D02969" w:rsidRPr="00963D25">
        <w:rPr>
          <w:rFonts w:ascii="Linux Biolinum" w:hAnsi="Linux Biolinum" w:cs="Linux Biolinum"/>
        </w:rPr>
        <w:t xml:space="preserve"> </w:t>
      </w:r>
      <w:r w:rsidR="005F170D" w:rsidRPr="00963D25">
        <w:rPr>
          <w:rFonts w:ascii="Linux Biolinum" w:hAnsi="Linux Biolinum" w:cs="Linux Biolinum"/>
        </w:rPr>
        <w:t>considéré que ces principes</w:t>
      </w:r>
      <w:r w:rsidR="00D02969" w:rsidRPr="00963D25">
        <w:rPr>
          <w:rFonts w:ascii="Linux Biolinum" w:hAnsi="Linux Biolinum" w:cs="Linux Biolinum"/>
        </w:rPr>
        <w:t xml:space="preserve"> </w:t>
      </w:r>
      <w:r w:rsidR="005F170D" w:rsidRPr="00963D25">
        <w:rPr>
          <w:rFonts w:ascii="Linux Biolinum" w:hAnsi="Linux Biolinum" w:cs="Linux Biolinum"/>
        </w:rPr>
        <w:t>exist</w:t>
      </w:r>
      <w:r w:rsidR="00D02969" w:rsidRPr="00963D25">
        <w:rPr>
          <w:rFonts w:ascii="Linux Biolinum" w:hAnsi="Linux Biolinum" w:cs="Linux Biolinum"/>
        </w:rPr>
        <w:t>aient, mais i</w:t>
      </w:r>
      <w:r w:rsidR="005F170D" w:rsidRPr="00963D25">
        <w:rPr>
          <w:rFonts w:ascii="Linux Biolinum" w:hAnsi="Linux Biolinum" w:cs="Linux Biolinum"/>
        </w:rPr>
        <w:t>l a rendu</w:t>
      </w:r>
      <w:r w:rsidR="00D02969" w:rsidRPr="00963D25">
        <w:rPr>
          <w:rFonts w:ascii="Linux Biolinum" w:hAnsi="Linux Biolinum" w:cs="Linux Biolinum"/>
        </w:rPr>
        <w:t xml:space="preserve"> </w:t>
      </w:r>
      <w:r w:rsidR="005F170D" w:rsidRPr="00963D25">
        <w:rPr>
          <w:rFonts w:ascii="Linux Biolinum" w:hAnsi="Linux Biolinum" w:cs="Linux Biolinum"/>
        </w:rPr>
        <w:t>nécessaire une r</w:t>
      </w:r>
      <w:r w:rsidR="005F170D" w:rsidRPr="00963D25">
        <w:rPr>
          <w:rFonts w:ascii="Linux Biolinum" w:hAnsi="Linux Biolinum" w:cs="Linux Biolinum"/>
        </w:rPr>
        <w:t>é</w:t>
      </w:r>
      <w:r w:rsidR="005F170D" w:rsidRPr="00963D25">
        <w:rPr>
          <w:rFonts w:ascii="Linux Biolinum" w:hAnsi="Linux Biolinum" w:cs="Linux Biolinum"/>
        </w:rPr>
        <w:t>flexion sur leur</w:t>
      </w:r>
      <w:r w:rsidR="00D02969" w:rsidRPr="00963D25">
        <w:rPr>
          <w:rFonts w:ascii="Linux Biolinum" w:hAnsi="Linux Biolinum" w:cs="Linux Biolinum"/>
        </w:rPr>
        <w:t xml:space="preserve"> </w:t>
      </w:r>
      <w:r w:rsidR="005F170D" w:rsidRPr="00963D25">
        <w:rPr>
          <w:rFonts w:ascii="Linux Biolinum" w:hAnsi="Linux Biolinum" w:cs="Linux Biolinum"/>
        </w:rPr>
        <w:t>définition</w:t>
      </w:r>
      <w:r w:rsidR="004B1A22" w:rsidRPr="00963D25">
        <w:rPr>
          <w:rFonts w:ascii="Linux Biolinum" w:hAnsi="Linux Biolinum" w:cs="Linux Biolinum"/>
        </w:rPr>
        <w:t>. D’</w:t>
      </w:r>
      <w:r w:rsidR="005F170D" w:rsidRPr="00963D25">
        <w:rPr>
          <w:rFonts w:ascii="Linux Biolinum" w:hAnsi="Linux Biolinum" w:cs="Linux Biolinum"/>
        </w:rPr>
        <w:t>ailleurs</w:t>
      </w:r>
      <w:r w:rsidR="004B1A22" w:rsidRPr="00963D25">
        <w:rPr>
          <w:rFonts w:ascii="Linux Biolinum" w:hAnsi="Linux Biolinum" w:cs="Linux Biolinum"/>
        </w:rPr>
        <w:t>,</w:t>
      </w:r>
      <w:r w:rsidR="005F170D" w:rsidRPr="00963D25">
        <w:rPr>
          <w:rFonts w:ascii="Linux Biolinum" w:hAnsi="Linux Biolinum" w:cs="Linux Biolinum"/>
        </w:rPr>
        <w:t xml:space="preserve"> le </w:t>
      </w:r>
      <w:r w:rsidR="004B1A22" w:rsidRPr="00963D25">
        <w:rPr>
          <w:rFonts w:ascii="Linux Biolinum" w:hAnsi="Linux Biolinum" w:cs="Linux Biolinum"/>
        </w:rPr>
        <w:t>C</w:t>
      </w:r>
      <w:r w:rsidR="005F170D" w:rsidRPr="00963D25">
        <w:rPr>
          <w:rFonts w:ascii="Linux Biolinum" w:hAnsi="Linux Biolinum" w:cs="Linux Biolinum"/>
        </w:rPr>
        <w:t>onseil</w:t>
      </w:r>
      <w:r w:rsidR="004B1A22" w:rsidRPr="00963D25">
        <w:rPr>
          <w:rFonts w:ascii="Linux Biolinum" w:hAnsi="Linux Biolinum" w:cs="Linux Biolinum"/>
        </w:rPr>
        <w:t xml:space="preserve"> </w:t>
      </w:r>
      <w:r w:rsidR="005F170D" w:rsidRPr="00963D25">
        <w:rPr>
          <w:rFonts w:ascii="Linux Biolinum" w:hAnsi="Linux Biolinum" w:cs="Linux Biolinum"/>
        </w:rPr>
        <w:t>constitutionnel ne s</w:t>
      </w:r>
      <w:r w:rsidR="002B2F72" w:rsidRPr="00963D25">
        <w:rPr>
          <w:rFonts w:ascii="Linux Biolinum" w:hAnsi="Linux Biolinum" w:cs="Linux Biolinum"/>
        </w:rPr>
        <w:t>’</w:t>
      </w:r>
      <w:r w:rsidR="004B1A22" w:rsidRPr="00963D25">
        <w:rPr>
          <w:rFonts w:ascii="Linux Biolinum" w:hAnsi="Linux Biolinum" w:cs="Linux Biolinum"/>
        </w:rPr>
        <w:t xml:space="preserve">est pas </w:t>
      </w:r>
      <w:r w:rsidR="005F170D" w:rsidRPr="00963D25">
        <w:rPr>
          <w:rFonts w:ascii="Linux Biolinum" w:hAnsi="Linux Biolinum" w:cs="Linux Biolinum"/>
        </w:rPr>
        <w:t>arrêt</w:t>
      </w:r>
      <w:r w:rsidR="004B1A22" w:rsidRPr="00963D25">
        <w:rPr>
          <w:rFonts w:ascii="Linux Biolinum" w:hAnsi="Linux Biolinum" w:cs="Linux Biolinum"/>
        </w:rPr>
        <w:t xml:space="preserve">é en 1971 </w:t>
      </w:r>
      <w:r w:rsidR="005F170D" w:rsidRPr="00963D25">
        <w:rPr>
          <w:rFonts w:ascii="Linux Biolinum" w:hAnsi="Linux Biolinum" w:cs="Linux Biolinum"/>
        </w:rPr>
        <w:t>à la liberté</w:t>
      </w:r>
      <w:r w:rsidR="00B606E8" w:rsidRPr="00963D25">
        <w:rPr>
          <w:rFonts w:ascii="Linux Biolinum" w:hAnsi="Linux Biolinum" w:cs="Linux Biolinum"/>
        </w:rPr>
        <w:t xml:space="preserve"> </w:t>
      </w:r>
      <w:r w:rsidR="005F170D" w:rsidRPr="00963D25">
        <w:rPr>
          <w:rFonts w:ascii="Linux Biolinum" w:hAnsi="Linux Biolinum" w:cs="Linux Biolinum"/>
        </w:rPr>
        <w:t>d</w:t>
      </w:r>
      <w:r w:rsidR="002B2F72" w:rsidRPr="00963D25">
        <w:rPr>
          <w:rFonts w:ascii="Linux Biolinum" w:hAnsi="Linux Biolinum" w:cs="Linux Biolinum"/>
        </w:rPr>
        <w:t>’</w:t>
      </w:r>
      <w:r w:rsidR="005F170D" w:rsidRPr="00963D25">
        <w:rPr>
          <w:rFonts w:ascii="Linux Biolinum" w:hAnsi="Linux Biolinum" w:cs="Linux Biolinum"/>
        </w:rPr>
        <w:t>association</w:t>
      </w:r>
      <w:r w:rsidR="00AC2BEC" w:rsidRPr="00963D25">
        <w:rPr>
          <w:rFonts w:ascii="Linux Biolinum" w:hAnsi="Linux Biolinum" w:cs="Linux Biolinum"/>
        </w:rPr>
        <w:t xml:space="preserve"> ; </w:t>
      </w:r>
      <w:r w:rsidR="005F170D" w:rsidRPr="00963D25">
        <w:rPr>
          <w:rFonts w:ascii="Linux Biolinum" w:hAnsi="Linux Biolinum" w:cs="Linux Biolinum"/>
        </w:rPr>
        <w:t>il a reconnu une série de</w:t>
      </w:r>
      <w:r w:rsidR="00853C4D" w:rsidRPr="00963D25">
        <w:rPr>
          <w:rFonts w:ascii="Linux Biolinum" w:hAnsi="Linux Biolinum" w:cs="Linux Biolinum"/>
        </w:rPr>
        <w:t xml:space="preserve"> </w:t>
      </w:r>
      <w:r w:rsidR="005F170D" w:rsidRPr="00963D25">
        <w:rPr>
          <w:rFonts w:ascii="Linux Biolinum" w:hAnsi="Linux Biolinum" w:cs="Linux Biolinum"/>
        </w:rPr>
        <w:t>principes comme étant des principes fondamentaux reconnus par les</w:t>
      </w:r>
      <w:r w:rsidR="00EA40CD" w:rsidRPr="00963D25">
        <w:rPr>
          <w:rFonts w:ascii="Linux Biolinum" w:hAnsi="Linux Biolinum" w:cs="Linux Biolinum"/>
        </w:rPr>
        <w:t xml:space="preserve"> </w:t>
      </w:r>
      <w:r w:rsidR="005F170D" w:rsidRPr="00963D25">
        <w:rPr>
          <w:rFonts w:ascii="Linux Biolinum" w:hAnsi="Linux Biolinum" w:cs="Linux Biolinum"/>
        </w:rPr>
        <w:t xml:space="preserve">lois de la </w:t>
      </w:r>
      <w:r w:rsidR="00CF6922" w:rsidRPr="00963D25">
        <w:rPr>
          <w:rFonts w:ascii="Linux Biolinum" w:hAnsi="Linux Biolinum" w:cs="Linux Biolinum"/>
        </w:rPr>
        <w:t>R</w:t>
      </w:r>
      <w:r w:rsidR="005F170D" w:rsidRPr="00963D25">
        <w:rPr>
          <w:rFonts w:ascii="Linux Biolinum" w:hAnsi="Linux Biolinum" w:cs="Linux Biolinum"/>
        </w:rPr>
        <w:t>épublique</w:t>
      </w:r>
      <w:r w:rsidR="00CF6922" w:rsidRPr="00963D25">
        <w:rPr>
          <w:rFonts w:ascii="Linux Biolinum" w:hAnsi="Linux Biolinum" w:cs="Linux Biolinum"/>
        </w:rPr>
        <w:t>.</w:t>
      </w:r>
      <w:r w:rsidR="00D40B5B" w:rsidRPr="00963D25">
        <w:rPr>
          <w:rFonts w:ascii="Linux Biolinum" w:hAnsi="Linux Biolinum" w:cs="Linux Biolinum"/>
        </w:rPr>
        <w:t xml:space="preserve"> Ça </w:t>
      </w:r>
      <w:r w:rsidR="005F170D" w:rsidRPr="00963D25">
        <w:rPr>
          <w:rFonts w:ascii="Linux Biolinum" w:hAnsi="Linux Biolinum" w:cs="Linux Biolinum"/>
        </w:rPr>
        <w:t>a</w:t>
      </w:r>
      <w:r w:rsidR="00D40B5B" w:rsidRPr="00963D25">
        <w:rPr>
          <w:rFonts w:ascii="Linux Biolinum" w:hAnsi="Linux Biolinum" w:cs="Linux Biolinum"/>
        </w:rPr>
        <w:t xml:space="preserve"> </w:t>
      </w:r>
      <w:r w:rsidR="005F170D" w:rsidRPr="00963D25">
        <w:rPr>
          <w:rFonts w:ascii="Linux Biolinum" w:hAnsi="Linux Biolinum" w:cs="Linux Biolinum"/>
        </w:rPr>
        <w:t xml:space="preserve">été </w:t>
      </w:r>
      <w:r w:rsidR="00D40B5B" w:rsidRPr="00963D25">
        <w:rPr>
          <w:rFonts w:ascii="Linux Biolinum" w:hAnsi="Linux Biolinum" w:cs="Linux Biolinum"/>
        </w:rPr>
        <w:t xml:space="preserve">notamment </w:t>
      </w:r>
      <w:r w:rsidR="005F170D" w:rsidRPr="00963D25">
        <w:rPr>
          <w:rFonts w:ascii="Linux Biolinum" w:hAnsi="Linux Biolinum" w:cs="Linux Biolinum"/>
        </w:rPr>
        <w:t>la liberté</w:t>
      </w:r>
      <w:r w:rsidR="00D40B5B" w:rsidRPr="00963D25">
        <w:rPr>
          <w:rFonts w:ascii="Linux Biolinum" w:hAnsi="Linux Biolinum" w:cs="Linux Biolinum"/>
        </w:rPr>
        <w:t xml:space="preserve"> </w:t>
      </w:r>
      <w:r w:rsidR="005F170D" w:rsidRPr="00963D25">
        <w:rPr>
          <w:rFonts w:ascii="Linux Biolinum" w:hAnsi="Linux Biolinum" w:cs="Linux Biolinum"/>
        </w:rPr>
        <w:t>d</w:t>
      </w:r>
      <w:r w:rsidR="002B2F72" w:rsidRPr="00963D25">
        <w:rPr>
          <w:rFonts w:ascii="Linux Biolinum" w:hAnsi="Linux Biolinum" w:cs="Linux Biolinum"/>
        </w:rPr>
        <w:t>’</w:t>
      </w:r>
      <w:r w:rsidR="005F170D" w:rsidRPr="00963D25">
        <w:rPr>
          <w:rFonts w:ascii="Linux Biolinum" w:hAnsi="Linux Biolinum" w:cs="Linux Biolinum"/>
        </w:rPr>
        <w:t>enseignement</w:t>
      </w:r>
      <w:r w:rsidR="00D40B5B" w:rsidRPr="00963D25">
        <w:rPr>
          <w:rFonts w:ascii="Linux Biolinum" w:hAnsi="Linux Biolinum" w:cs="Linux Biolinum"/>
        </w:rPr>
        <w:t>,</w:t>
      </w:r>
      <w:r w:rsidR="005F170D" w:rsidRPr="00963D25">
        <w:rPr>
          <w:rFonts w:ascii="Linux Biolinum" w:hAnsi="Linux Biolinum" w:cs="Linux Biolinum"/>
        </w:rPr>
        <w:t xml:space="preserve"> la liberté de conscience</w:t>
      </w:r>
      <w:r w:rsidR="00D40B5B" w:rsidRPr="00963D25">
        <w:rPr>
          <w:rFonts w:ascii="Linux Biolinum" w:hAnsi="Linux Biolinum" w:cs="Linux Biolinum"/>
        </w:rPr>
        <w:t xml:space="preserve">, </w:t>
      </w:r>
      <w:r w:rsidR="005F170D" w:rsidRPr="00963D25">
        <w:rPr>
          <w:rFonts w:ascii="Linux Biolinum" w:hAnsi="Linux Biolinum" w:cs="Linux Biolinum"/>
        </w:rPr>
        <w:t>l</w:t>
      </w:r>
      <w:r w:rsidR="002B2F72" w:rsidRPr="00963D25">
        <w:rPr>
          <w:rFonts w:ascii="Linux Biolinum" w:hAnsi="Linux Biolinum" w:cs="Linux Biolinum"/>
        </w:rPr>
        <w:t>’</w:t>
      </w:r>
      <w:r w:rsidR="005F170D" w:rsidRPr="00963D25">
        <w:rPr>
          <w:rFonts w:ascii="Linux Biolinum" w:hAnsi="Linux Biolinum" w:cs="Linux Biolinum"/>
        </w:rPr>
        <w:t>indépendance de la juridiction</w:t>
      </w:r>
      <w:r w:rsidR="00C218CB" w:rsidRPr="00963D25">
        <w:rPr>
          <w:rFonts w:ascii="Linux Biolinum" w:hAnsi="Linux Biolinum" w:cs="Linux Biolinum"/>
        </w:rPr>
        <w:t xml:space="preserve"> </w:t>
      </w:r>
      <w:r w:rsidR="005F170D" w:rsidRPr="00963D25">
        <w:rPr>
          <w:rFonts w:ascii="Linux Biolinum" w:hAnsi="Linux Biolinum" w:cs="Linux Biolinum"/>
        </w:rPr>
        <w:t>administrative</w:t>
      </w:r>
      <w:r w:rsidR="00C218CB" w:rsidRPr="00963D25">
        <w:rPr>
          <w:rFonts w:ascii="Linux Biolinum" w:hAnsi="Linux Biolinum" w:cs="Linux Biolinum"/>
        </w:rPr>
        <w:t xml:space="preserve">, </w:t>
      </w:r>
      <w:r w:rsidR="005F170D" w:rsidRPr="00963D25">
        <w:rPr>
          <w:rFonts w:ascii="Linux Biolinum" w:hAnsi="Linux Biolinum" w:cs="Linux Biolinum"/>
        </w:rPr>
        <w:t>l</w:t>
      </w:r>
      <w:r w:rsidR="002B2F72" w:rsidRPr="00963D25">
        <w:rPr>
          <w:rFonts w:ascii="Linux Biolinum" w:hAnsi="Linux Biolinum" w:cs="Linux Biolinum"/>
        </w:rPr>
        <w:t>’</w:t>
      </w:r>
      <w:r w:rsidR="005F170D" w:rsidRPr="00963D25">
        <w:rPr>
          <w:rFonts w:ascii="Linux Biolinum" w:hAnsi="Linux Biolinum" w:cs="Linux Biolinum"/>
        </w:rPr>
        <w:t>indépendance des professeurs</w:t>
      </w:r>
      <w:r w:rsidR="00C218CB" w:rsidRPr="00963D25">
        <w:rPr>
          <w:rFonts w:ascii="Linux Biolinum" w:hAnsi="Linux Biolinum" w:cs="Linux Biolinum"/>
        </w:rPr>
        <w:t xml:space="preserve"> </w:t>
      </w:r>
      <w:r w:rsidR="005F170D" w:rsidRPr="00963D25">
        <w:rPr>
          <w:rFonts w:ascii="Linux Biolinum" w:hAnsi="Linux Biolinum" w:cs="Linux Biolinum"/>
        </w:rPr>
        <w:t>d</w:t>
      </w:r>
      <w:r w:rsidR="002B2F72" w:rsidRPr="00963D25">
        <w:rPr>
          <w:rFonts w:ascii="Linux Biolinum" w:hAnsi="Linux Biolinum" w:cs="Linux Biolinum"/>
        </w:rPr>
        <w:t>’</w:t>
      </w:r>
      <w:r w:rsidR="005F170D" w:rsidRPr="00963D25">
        <w:rPr>
          <w:rFonts w:ascii="Linux Biolinum" w:hAnsi="Linux Biolinum" w:cs="Linux Biolinum"/>
        </w:rPr>
        <w:t>université</w:t>
      </w:r>
      <w:r w:rsidR="00C218CB" w:rsidRPr="00963D25">
        <w:rPr>
          <w:rFonts w:ascii="Linux Biolinum" w:hAnsi="Linux Biolinum" w:cs="Linux Biolinum"/>
        </w:rPr>
        <w:t>,</w:t>
      </w:r>
      <w:r w:rsidR="005F170D" w:rsidRPr="00963D25">
        <w:rPr>
          <w:rFonts w:ascii="Linux Biolinum" w:hAnsi="Linux Biolinum" w:cs="Linux Biolinum"/>
        </w:rPr>
        <w:t xml:space="preserve"> la compétence de la</w:t>
      </w:r>
      <w:r w:rsidR="00C218CB" w:rsidRPr="00963D25">
        <w:rPr>
          <w:rFonts w:ascii="Linux Biolinum" w:hAnsi="Linux Biolinum" w:cs="Linux Biolinum"/>
        </w:rPr>
        <w:t xml:space="preserve"> </w:t>
      </w:r>
      <w:r w:rsidR="005F170D" w:rsidRPr="00963D25">
        <w:rPr>
          <w:rFonts w:ascii="Linux Biolinum" w:hAnsi="Linux Biolinum" w:cs="Linux Biolinum"/>
        </w:rPr>
        <w:t>jur</w:t>
      </w:r>
      <w:r w:rsidR="005F170D" w:rsidRPr="00963D25">
        <w:rPr>
          <w:rFonts w:ascii="Linux Biolinum" w:hAnsi="Linux Biolinum" w:cs="Linux Biolinum"/>
        </w:rPr>
        <w:t>i</w:t>
      </w:r>
      <w:r w:rsidR="005F170D" w:rsidRPr="00963D25">
        <w:rPr>
          <w:rFonts w:ascii="Linux Biolinum" w:hAnsi="Linux Biolinum" w:cs="Linux Biolinum"/>
        </w:rPr>
        <w:t>diction administrative en matière</w:t>
      </w:r>
      <w:r w:rsidR="00C218CB" w:rsidRPr="00963D25">
        <w:rPr>
          <w:rFonts w:ascii="Linux Biolinum" w:hAnsi="Linux Biolinum" w:cs="Linux Biolinum"/>
        </w:rPr>
        <w:t xml:space="preserve"> </w:t>
      </w:r>
      <w:r w:rsidR="005F170D" w:rsidRPr="00963D25">
        <w:rPr>
          <w:rFonts w:ascii="Linux Biolinum" w:hAnsi="Linux Biolinum" w:cs="Linux Biolinum"/>
        </w:rPr>
        <w:t>d</w:t>
      </w:r>
      <w:r w:rsidR="002B2F72" w:rsidRPr="00963D25">
        <w:rPr>
          <w:rFonts w:ascii="Linux Biolinum" w:hAnsi="Linux Biolinum" w:cs="Linux Biolinum"/>
        </w:rPr>
        <w:t>’</w:t>
      </w:r>
      <w:r w:rsidR="005F170D" w:rsidRPr="00963D25">
        <w:rPr>
          <w:rFonts w:ascii="Linux Biolinum" w:hAnsi="Linux Biolinum" w:cs="Linux Biolinum"/>
        </w:rPr>
        <w:t>annulation et de réformation des</w:t>
      </w:r>
      <w:r w:rsidR="00C218CB" w:rsidRPr="00963D25">
        <w:rPr>
          <w:rFonts w:ascii="Linux Biolinum" w:hAnsi="Linux Biolinum" w:cs="Linux Biolinum"/>
        </w:rPr>
        <w:t xml:space="preserve"> </w:t>
      </w:r>
      <w:r w:rsidR="005F170D" w:rsidRPr="00963D25">
        <w:rPr>
          <w:rFonts w:ascii="Linux Biolinum" w:hAnsi="Linux Biolinum" w:cs="Linux Biolinum"/>
        </w:rPr>
        <w:t>décisions prises par l</w:t>
      </w:r>
      <w:r w:rsidR="002B2F72" w:rsidRPr="00963D25">
        <w:rPr>
          <w:rFonts w:ascii="Linux Biolinum" w:hAnsi="Linux Biolinum" w:cs="Linux Biolinum"/>
        </w:rPr>
        <w:t>’</w:t>
      </w:r>
      <w:r w:rsidR="005F170D" w:rsidRPr="00963D25">
        <w:rPr>
          <w:rFonts w:ascii="Linux Biolinum" w:hAnsi="Linux Biolinum" w:cs="Linux Biolinum"/>
        </w:rPr>
        <w:t>administration</w:t>
      </w:r>
      <w:r w:rsidR="00F9140C" w:rsidRPr="00963D25">
        <w:rPr>
          <w:rFonts w:ascii="Linux Biolinum" w:hAnsi="Linux Biolinum" w:cs="Linux Biolinum"/>
        </w:rPr>
        <w:t xml:space="preserve">, etc. </w:t>
      </w:r>
      <w:r w:rsidR="00FD5FCB" w:rsidRPr="00963D25">
        <w:rPr>
          <w:rFonts w:ascii="Linux Biolinum" w:hAnsi="Linux Biolinum" w:cs="Linux Biolinum"/>
        </w:rPr>
        <w:t xml:space="preserve">On </w:t>
      </w:r>
      <w:r w:rsidR="005F170D" w:rsidRPr="00963D25">
        <w:rPr>
          <w:rFonts w:ascii="Linux Biolinum" w:hAnsi="Linux Biolinum" w:cs="Linux Biolinum"/>
        </w:rPr>
        <w:t xml:space="preserve">peut </w:t>
      </w:r>
      <w:r w:rsidR="00901EA1" w:rsidRPr="00963D25">
        <w:rPr>
          <w:rFonts w:ascii="Linux Biolinum" w:hAnsi="Linux Biolinum" w:cs="Linux Biolinum"/>
        </w:rPr>
        <w:t xml:space="preserve">également </w:t>
      </w:r>
      <w:r w:rsidR="005F170D" w:rsidRPr="00963D25">
        <w:rPr>
          <w:rFonts w:ascii="Linux Biolinum" w:hAnsi="Linux Biolinum" w:cs="Linux Biolinum"/>
        </w:rPr>
        <w:t>parler</w:t>
      </w:r>
      <w:r w:rsidR="00FD5FCB" w:rsidRPr="00963D25">
        <w:rPr>
          <w:rFonts w:ascii="Linux Biolinum" w:hAnsi="Linux Biolinum" w:cs="Linux Biolinum"/>
        </w:rPr>
        <w:t xml:space="preserve"> </w:t>
      </w:r>
      <w:r w:rsidR="005F170D" w:rsidRPr="00963D25">
        <w:rPr>
          <w:rFonts w:ascii="Linux Biolinum" w:hAnsi="Linux Biolinum" w:cs="Linux Biolinum"/>
        </w:rPr>
        <w:t>du principe de la spécialisation</w:t>
      </w:r>
      <w:r w:rsidR="000B4248" w:rsidRPr="00963D25">
        <w:rPr>
          <w:rFonts w:ascii="Linux Biolinum" w:hAnsi="Linux Biolinum" w:cs="Linux Biolinum"/>
        </w:rPr>
        <w:t xml:space="preserve"> </w:t>
      </w:r>
      <w:r w:rsidR="005F170D" w:rsidRPr="00963D25">
        <w:rPr>
          <w:rFonts w:ascii="Linux Biolinum" w:hAnsi="Linux Biolinum" w:cs="Linux Biolinum"/>
        </w:rPr>
        <w:t xml:space="preserve">de </w:t>
      </w:r>
      <w:r w:rsidR="000B4248" w:rsidRPr="00963D25">
        <w:rPr>
          <w:rFonts w:ascii="Linux Biolinum" w:hAnsi="Linux Biolinum" w:cs="Linux Biolinum"/>
        </w:rPr>
        <w:t>l</w:t>
      </w:r>
      <w:r w:rsidR="00901EA1" w:rsidRPr="00963D25">
        <w:rPr>
          <w:rFonts w:ascii="Linux Biolinum" w:hAnsi="Linux Biolinum" w:cs="Linux Biolinum"/>
        </w:rPr>
        <w:t>a</w:t>
      </w:r>
      <w:r w:rsidR="000B4248" w:rsidRPr="00963D25">
        <w:rPr>
          <w:rFonts w:ascii="Linux Biolinum" w:hAnsi="Linux Biolinum" w:cs="Linux Biolinum"/>
        </w:rPr>
        <w:t xml:space="preserve"> </w:t>
      </w:r>
      <w:r w:rsidR="005F170D" w:rsidRPr="00963D25">
        <w:rPr>
          <w:rFonts w:ascii="Linux Biolinum" w:hAnsi="Linux Biolinum" w:cs="Linux Biolinum"/>
        </w:rPr>
        <w:t>justice pénale des mineurs</w:t>
      </w:r>
      <w:r w:rsidR="008E2CD4" w:rsidRPr="00963D25">
        <w:rPr>
          <w:rFonts w:ascii="Linux Biolinum" w:hAnsi="Linux Biolinum" w:cs="Linux Biolinum"/>
        </w:rPr>
        <w:t xml:space="preserve">. Il y a toute une série de décisions rendues par le Conseil constitutionnel </w:t>
      </w:r>
      <w:r w:rsidR="005F170D" w:rsidRPr="00963D25">
        <w:rPr>
          <w:rFonts w:ascii="Linux Biolinum" w:hAnsi="Linux Biolinum" w:cs="Linux Biolinum"/>
        </w:rPr>
        <w:t>qui ont été considéré</w:t>
      </w:r>
      <w:r w:rsidR="008E2CD4" w:rsidRPr="00963D25">
        <w:rPr>
          <w:rFonts w:ascii="Linux Biolinum" w:hAnsi="Linux Biolinum" w:cs="Linux Biolinum"/>
        </w:rPr>
        <w:t>e</w:t>
      </w:r>
      <w:r w:rsidR="005F170D" w:rsidRPr="00963D25">
        <w:rPr>
          <w:rFonts w:ascii="Linux Biolinum" w:hAnsi="Linux Biolinum" w:cs="Linux Biolinum"/>
        </w:rPr>
        <w:t>s comme</w:t>
      </w:r>
      <w:r w:rsidR="000B4248" w:rsidRPr="00963D25">
        <w:rPr>
          <w:rFonts w:ascii="Linux Biolinum" w:hAnsi="Linux Biolinum" w:cs="Linux Biolinum"/>
        </w:rPr>
        <w:t xml:space="preserve"> </w:t>
      </w:r>
      <w:r w:rsidR="005F170D" w:rsidRPr="00963D25">
        <w:rPr>
          <w:rFonts w:ascii="Linux Biolinum" w:hAnsi="Linux Biolinum" w:cs="Linux Biolinum"/>
        </w:rPr>
        <w:t>étant des principes fondamentaux</w:t>
      </w:r>
      <w:r w:rsidR="00B265F7" w:rsidRPr="00963D25">
        <w:rPr>
          <w:rFonts w:ascii="Linux Biolinum" w:hAnsi="Linux Biolinum" w:cs="Linux Biolinum"/>
        </w:rPr>
        <w:t xml:space="preserve"> </w:t>
      </w:r>
      <w:r w:rsidR="005F170D" w:rsidRPr="00963D25">
        <w:rPr>
          <w:rFonts w:ascii="Linux Biolinum" w:hAnsi="Linux Biolinum" w:cs="Linux Biolinum"/>
        </w:rPr>
        <w:t>r</w:t>
      </w:r>
      <w:r w:rsidR="005F170D" w:rsidRPr="00963D25">
        <w:rPr>
          <w:rFonts w:ascii="Linux Biolinum" w:hAnsi="Linux Biolinum" w:cs="Linux Biolinum"/>
        </w:rPr>
        <w:t>e</w:t>
      </w:r>
      <w:r w:rsidR="005F170D" w:rsidRPr="00963D25">
        <w:rPr>
          <w:rFonts w:ascii="Linux Biolinum" w:hAnsi="Linux Biolinum" w:cs="Linux Biolinum"/>
        </w:rPr>
        <w:t xml:space="preserve">connus par les lois de la </w:t>
      </w:r>
      <w:r w:rsidR="000B4248" w:rsidRPr="00963D25">
        <w:rPr>
          <w:rFonts w:ascii="Linux Biolinum" w:hAnsi="Linux Biolinum" w:cs="Linux Biolinum"/>
        </w:rPr>
        <w:t>R</w:t>
      </w:r>
      <w:r w:rsidR="005F170D" w:rsidRPr="00963D25">
        <w:rPr>
          <w:rFonts w:ascii="Linux Biolinum" w:hAnsi="Linux Biolinum" w:cs="Linux Biolinum"/>
        </w:rPr>
        <w:t>épublique</w:t>
      </w:r>
      <w:r w:rsidR="000B4248" w:rsidRPr="00963D25">
        <w:rPr>
          <w:rFonts w:ascii="Linux Biolinum" w:hAnsi="Linux Biolinum" w:cs="Linux Biolinum"/>
        </w:rPr>
        <w:t>.</w:t>
      </w:r>
      <w:r w:rsidR="00A322E6" w:rsidRPr="00963D25">
        <w:rPr>
          <w:rFonts w:ascii="Linux Biolinum" w:hAnsi="Linux Biolinum" w:cs="Linux Biolinum"/>
        </w:rPr>
        <w:t xml:space="preserve"> C</w:t>
      </w:r>
      <w:r w:rsidR="005F170D" w:rsidRPr="00963D25">
        <w:rPr>
          <w:rFonts w:ascii="Linux Biolinum" w:hAnsi="Linux Biolinum" w:cs="Linux Biolinum"/>
        </w:rPr>
        <w:t>e faisant</w:t>
      </w:r>
      <w:r w:rsidR="00A322E6" w:rsidRPr="00963D25">
        <w:rPr>
          <w:rFonts w:ascii="Linux Biolinum" w:hAnsi="Linux Biolinum" w:cs="Linux Biolinum"/>
        </w:rPr>
        <w:t>,</w:t>
      </w:r>
      <w:r w:rsidR="005F170D" w:rsidRPr="00963D25">
        <w:rPr>
          <w:rFonts w:ascii="Linux Biolinum" w:hAnsi="Linux Biolinum" w:cs="Linux Biolinum"/>
        </w:rPr>
        <w:t xml:space="preserve"> le </w:t>
      </w:r>
      <w:r w:rsidR="00A322E6" w:rsidRPr="00963D25">
        <w:rPr>
          <w:rFonts w:ascii="Linux Biolinum" w:hAnsi="Linux Biolinum" w:cs="Linux Biolinum"/>
        </w:rPr>
        <w:t>C</w:t>
      </w:r>
      <w:r w:rsidR="005F170D" w:rsidRPr="00963D25">
        <w:rPr>
          <w:rFonts w:ascii="Linux Biolinum" w:hAnsi="Linux Biolinum" w:cs="Linux Biolinum"/>
        </w:rPr>
        <w:t>onseil constitutionnel</w:t>
      </w:r>
      <w:r w:rsidR="00A322E6" w:rsidRPr="00963D25">
        <w:rPr>
          <w:rFonts w:ascii="Linux Biolinum" w:hAnsi="Linux Biolinum" w:cs="Linux Biolinum"/>
        </w:rPr>
        <w:t xml:space="preserve"> </w:t>
      </w:r>
      <w:r w:rsidR="005F170D" w:rsidRPr="00963D25">
        <w:rPr>
          <w:rFonts w:ascii="Linux Biolinum" w:hAnsi="Linux Biolinum" w:cs="Linux Biolinum"/>
        </w:rPr>
        <w:t>a écri</w:t>
      </w:r>
      <w:r w:rsidR="0017400F" w:rsidRPr="00963D25">
        <w:rPr>
          <w:rFonts w:ascii="Linux Biolinum" w:hAnsi="Linux Biolinum" w:cs="Linux Biolinum"/>
        </w:rPr>
        <w:t>t</w:t>
      </w:r>
      <w:r w:rsidR="005F170D" w:rsidRPr="00963D25">
        <w:rPr>
          <w:rFonts w:ascii="Linux Biolinum" w:hAnsi="Linux Biolinum" w:cs="Linux Biolinum"/>
        </w:rPr>
        <w:t xml:space="preserve"> une nouvelle</w:t>
      </w:r>
      <w:r w:rsidR="0017400F" w:rsidRPr="00963D25">
        <w:rPr>
          <w:rFonts w:ascii="Linux Biolinum" w:hAnsi="Linux Biolinum" w:cs="Linux Biolinum"/>
        </w:rPr>
        <w:t xml:space="preserve"> </w:t>
      </w:r>
      <w:r w:rsidR="005F170D" w:rsidRPr="00963D25">
        <w:rPr>
          <w:rFonts w:ascii="Linux Biolinum" w:hAnsi="Linux Biolinum" w:cs="Linux Biolinum"/>
        </w:rPr>
        <w:t xml:space="preserve">catégorie </w:t>
      </w:r>
      <w:r w:rsidR="000610A1" w:rsidRPr="00963D25">
        <w:rPr>
          <w:rFonts w:ascii="Linux Biolinum" w:hAnsi="Linux Biolinum" w:cs="Linux Biolinum"/>
        </w:rPr>
        <w:t xml:space="preserve">– </w:t>
      </w:r>
      <w:r w:rsidR="005F170D" w:rsidRPr="00963D25">
        <w:rPr>
          <w:rFonts w:ascii="Linux Biolinum" w:hAnsi="Linux Biolinum" w:cs="Linux Biolinum"/>
        </w:rPr>
        <w:t>la catégorie existait</w:t>
      </w:r>
      <w:r w:rsidR="000610A1" w:rsidRPr="00963D25">
        <w:rPr>
          <w:rFonts w:ascii="Linux Biolinum" w:hAnsi="Linux Biolinum" w:cs="Linux Biolinum"/>
        </w:rPr>
        <w:t xml:space="preserve"> m</w:t>
      </w:r>
      <w:r w:rsidR="005F170D" w:rsidRPr="00963D25">
        <w:rPr>
          <w:rFonts w:ascii="Linux Biolinum" w:hAnsi="Linux Biolinum" w:cs="Linux Biolinum"/>
        </w:rPr>
        <w:t>ais le contenu n</w:t>
      </w:r>
      <w:r w:rsidR="002B2F72" w:rsidRPr="00963D25">
        <w:rPr>
          <w:rFonts w:ascii="Linux Biolinum" w:hAnsi="Linux Biolinum" w:cs="Linux Biolinum"/>
        </w:rPr>
        <w:t>’</w:t>
      </w:r>
      <w:r w:rsidR="005F170D" w:rsidRPr="00963D25">
        <w:rPr>
          <w:rFonts w:ascii="Linux Biolinum" w:hAnsi="Linux Biolinum" w:cs="Linux Biolinum"/>
        </w:rPr>
        <w:t>existait pas</w:t>
      </w:r>
      <w:r w:rsidR="00E760A9" w:rsidRPr="00963D25">
        <w:rPr>
          <w:rFonts w:ascii="Linux Biolinum" w:hAnsi="Linux Biolinum" w:cs="Linux Biolinum"/>
        </w:rPr>
        <w:t>,</w:t>
      </w:r>
      <w:r w:rsidR="005F170D" w:rsidRPr="00963D25">
        <w:rPr>
          <w:rFonts w:ascii="Linux Biolinum" w:hAnsi="Linux Biolinum" w:cs="Linux Biolinum"/>
        </w:rPr>
        <w:t xml:space="preserve"> n</w:t>
      </w:r>
      <w:r w:rsidR="002B2F72" w:rsidRPr="00963D25">
        <w:rPr>
          <w:rFonts w:ascii="Linux Biolinum" w:hAnsi="Linux Biolinum" w:cs="Linux Biolinum"/>
        </w:rPr>
        <w:t>’</w:t>
      </w:r>
      <w:r w:rsidR="005F170D" w:rsidRPr="00963D25">
        <w:rPr>
          <w:rFonts w:ascii="Linux Biolinum" w:hAnsi="Linux Biolinum" w:cs="Linux Biolinum"/>
        </w:rPr>
        <w:t>avait</w:t>
      </w:r>
      <w:r w:rsidR="00E760A9" w:rsidRPr="00963D25">
        <w:rPr>
          <w:rFonts w:ascii="Linux Biolinum" w:hAnsi="Linux Biolinum" w:cs="Linux Biolinum"/>
        </w:rPr>
        <w:t xml:space="preserve"> </w:t>
      </w:r>
      <w:r w:rsidR="005F170D" w:rsidRPr="00963D25">
        <w:rPr>
          <w:rFonts w:ascii="Linux Biolinum" w:hAnsi="Linux Biolinum" w:cs="Linux Biolinum"/>
        </w:rPr>
        <w:t>pas été posée par le constituant</w:t>
      </w:r>
      <w:r w:rsidR="00FB5E68" w:rsidRPr="00963D25">
        <w:rPr>
          <w:rFonts w:ascii="Linux Biolinum" w:hAnsi="Linux Biolinum" w:cs="Linux Biolinum"/>
        </w:rPr>
        <w:t>.</w:t>
      </w:r>
      <w:r w:rsidR="005F170D" w:rsidRPr="00963D25">
        <w:rPr>
          <w:rFonts w:ascii="Linux Biolinum" w:hAnsi="Linux Biolinum" w:cs="Linux Biolinum"/>
        </w:rPr>
        <w:t xml:space="preserve"> </w:t>
      </w:r>
      <w:r w:rsidR="004212A3" w:rsidRPr="00963D25">
        <w:rPr>
          <w:rFonts w:ascii="Linux Biolinum" w:hAnsi="Linux Biolinum" w:cs="Linux Biolinum"/>
        </w:rPr>
        <w:t>Le C</w:t>
      </w:r>
      <w:r w:rsidR="005F170D" w:rsidRPr="00963D25">
        <w:rPr>
          <w:rFonts w:ascii="Linux Biolinum" w:hAnsi="Linux Biolinum" w:cs="Linux Biolinum"/>
        </w:rPr>
        <w:t xml:space="preserve">onseil </w:t>
      </w:r>
      <w:r w:rsidR="004212A3" w:rsidRPr="00963D25">
        <w:rPr>
          <w:rFonts w:ascii="Linux Biolinum" w:hAnsi="Linux Biolinum" w:cs="Linux Biolinum"/>
        </w:rPr>
        <w:t xml:space="preserve">constitutionnel </w:t>
      </w:r>
      <w:r w:rsidR="005F170D" w:rsidRPr="00963D25">
        <w:rPr>
          <w:rFonts w:ascii="Linux Biolinum" w:hAnsi="Linux Biolinum" w:cs="Linux Biolinum"/>
        </w:rPr>
        <w:t xml:space="preserve">va venir </w:t>
      </w:r>
      <w:r w:rsidR="004212A3" w:rsidRPr="00963D25">
        <w:rPr>
          <w:rFonts w:ascii="Linux Biolinum" w:hAnsi="Linux Biolinum" w:cs="Linux Biolinum"/>
        </w:rPr>
        <w:t>r</w:t>
      </w:r>
      <w:r w:rsidR="005F170D" w:rsidRPr="00963D25">
        <w:rPr>
          <w:rFonts w:ascii="Linux Biolinum" w:hAnsi="Linux Biolinum" w:cs="Linux Biolinum"/>
        </w:rPr>
        <w:t>ajouter une</w:t>
      </w:r>
      <w:r w:rsidR="004212A3" w:rsidRPr="00963D25">
        <w:rPr>
          <w:rFonts w:ascii="Linux Biolinum" w:hAnsi="Linux Biolinum" w:cs="Linux Biolinum"/>
        </w:rPr>
        <w:t xml:space="preserve"> </w:t>
      </w:r>
      <w:r w:rsidR="005F170D" w:rsidRPr="00963D25">
        <w:rPr>
          <w:rFonts w:ascii="Linux Biolinum" w:hAnsi="Linux Biolinum" w:cs="Linux Biolinum"/>
        </w:rPr>
        <w:t>liste de principe</w:t>
      </w:r>
      <w:r w:rsidR="004212A3" w:rsidRPr="00963D25">
        <w:rPr>
          <w:rFonts w:ascii="Linux Biolinum" w:hAnsi="Linux Biolinum" w:cs="Linux Biolinum"/>
        </w:rPr>
        <w:t>s</w:t>
      </w:r>
      <w:r w:rsidR="00453DBD" w:rsidRPr="00963D25">
        <w:rPr>
          <w:rFonts w:ascii="Linux Biolinum" w:hAnsi="Linux Biolinum" w:cs="Linux Biolinum"/>
        </w:rPr>
        <w:t>. C</w:t>
      </w:r>
      <w:r w:rsidR="002B2F72" w:rsidRPr="00963D25">
        <w:rPr>
          <w:rFonts w:ascii="Linux Biolinum" w:hAnsi="Linux Biolinum" w:cs="Linux Biolinum"/>
        </w:rPr>
        <w:t>’</w:t>
      </w:r>
      <w:r w:rsidR="005F170D" w:rsidRPr="00963D25">
        <w:rPr>
          <w:rFonts w:ascii="Linux Biolinum" w:hAnsi="Linux Biolinum" w:cs="Linux Biolinum"/>
        </w:rPr>
        <w:t xml:space="preserve">est comme si le </w:t>
      </w:r>
      <w:r w:rsidR="00453DBD" w:rsidRPr="00963D25">
        <w:rPr>
          <w:rFonts w:ascii="Linux Biolinum" w:hAnsi="Linux Biolinum" w:cs="Linux Biolinum"/>
        </w:rPr>
        <w:t>C</w:t>
      </w:r>
      <w:r w:rsidR="005F170D" w:rsidRPr="00963D25">
        <w:rPr>
          <w:rFonts w:ascii="Linux Biolinum" w:hAnsi="Linux Biolinum" w:cs="Linux Biolinum"/>
        </w:rPr>
        <w:t>onseil constitutionnel avait</w:t>
      </w:r>
      <w:r w:rsidR="00453DBD" w:rsidRPr="00963D25">
        <w:rPr>
          <w:rFonts w:ascii="Linux Biolinum" w:hAnsi="Linux Biolinum" w:cs="Linux Biolinum"/>
        </w:rPr>
        <w:t xml:space="preserve"> </w:t>
      </w:r>
      <w:r w:rsidR="005F170D" w:rsidRPr="00963D25">
        <w:rPr>
          <w:rFonts w:ascii="Linux Biolinum" w:hAnsi="Linux Biolinum" w:cs="Linux Biolinum"/>
        </w:rPr>
        <w:t xml:space="preserve">complété le préambule de </w:t>
      </w:r>
      <w:r w:rsidR="00453DBD" w:rsidRPr="00963D25">
        <w:rPr>
          <w:rFonts w:ascii="Linux Biolinum" w:hAnsi="Linux Biolinum" w:cs="Linux Biolinum"/>
        </w:rPr>
        <w:t>19</w:t>
      </w:r>
      <w:r w:rsidR="005F170D" w:rsidRPr="00963D25">
        <w:rPr>
          <w:rFonts w:ascii="Linux Biolinum" w:hAnsi="Linux Biolinum" w:cs="Linux Biolinum"/>
        </w:rPr>
        <w:t>46 en</w:t>
      </w:r>
      <w:r w:rsidR="00453DBD" w:rsidRPr="00963D25">
        <w:rPr>
          <w:rFonts w:ascii="Linux Biolinum" w:hAnsi="Linux Biolinum" w:cs="Linux Biolinum"/>
        </w:rPr>
        <w:t xml:space="preserve"> </w:t>
      </w:r>
      <w:r w:rsidR="005F170D" w:rsidRPr="00963D25">
        <w:rPr>
          <w:rFonts w:ascii="Linux Biolinum" w:hAnsi="Linux Biolinum" w:cs="Linux Biolinum"/>
        </w:rPr>
        <w:t>inscrivant à la suite de cette mention</w:t>
      </w:r>
      <w:r w:rsidR="00825397" w:rsidRPr="00963D25">
        <w:rPr>
          <w:rFonts w:ascii="Linux Biolinum" w:hAnsi="Linux Biolinum" w:cs="Linux Biolinum"/>
        </w:rPr>
        <w:t xml:space="preserve"> </w:t>
      </w:r>
      <w:r w:rsidR="005F170D" w:rsidRPr="00963D25">
        <w:rPr>
          <w:rFonts w:ascii="Linux Biolinum" w:hAnsi="Linux Biolinum" w:cs="Linux Biolinum"/>
        </w:rPr>
        <w:t>sur les principes fondamentaux reco</w:t>
      </w:r>
      <w:r w:rsidR="005F170D" w:rsidRPr="00963D25">
        <w:rPr>
          <w:rFonts w:ascii="Linux Biolinum" w:hAnsi="Linux Biolinum" w:cs="Linux Biolinum"/>
        </w:rPr>
        <w:t>n</w:t>
      </w:r>
      <w:r w:rsidR="005F170D" w:rsidRPr="00963D25">
        <w:rPr>
          <w:rFonts w:ascii="Linux Biolinum" w:hAnsi="Linux Biolinum" w:cs="Linux Biolinum"/>
        </w:rPr>
        <w:t>nus</w:t>
      </w:r>
      <w:r w:rsidR="00825397" w:rsidRPr="00963D25">
        <w:rPr>
          <w:rFonts w:ascii="Linux Biolinum" w:hAnsi="Linux Biolinum" w:cs="Linux Biolinum"/>
        </w:rPr>
        <w:t xml:space="preserve"> par les lois de la R</w:t>
      </w:r>
      <w:r w:rsidR="005F170D" w:rsidRPr="00963D25">
        <w:rPr>
          <w:rFonts w:ascii="Linux Biolinum" w:hAnsi="Linux Biolinum" w:cs="Linux Biolinum"/>
        </w:rPr>
        <w:t>ép</w:t>
      </w:r>
      <w:r w:rsidR="00825397" w:rsidRPr="00963D25">
        <w:rPr>
          <w:rFonts w:ascii="Linux Biolinum" w:hAnsi="Linux Biolinum" w:cs="Linux Biolinum"/>
        </w:rPr>
        <w:t>ub</w:t>
      </w:r>
      <w:r w:rsidR="005F170D" w:rsidRPr="00963D25">
        <w:rPr>
          <w:rFonts w:ascii="Linux Biolinum" w:hAnsi="Linux Biolinum" w:cs="Linux Biolinum"/>
        </w:rPr>
        <w:t>lique</w:t>
      </w:r>
      <w:r w:rsidR="00816F1C" w:rsidRPr="00963D25">
        <w:rPr>
          <w:rFonts w:ascii="Linux Biolinum" w:hAnsi="Linux Biolinum" w:cs="Linux Biolinum"/>
        </w:rPr>
        <w:t>,</w:t>
      </w:r>
      <w:r w:rsidR="005F170D" w:rsidRPr="00963D25">
        <w:rPr>
          <w:rFonts w:ascii="Linux Biolinum" w:hAnsi="Linux Biolinum" w:cs="Linux Biolinum"/>
        </w:rPr>
        <w:t xml:space="preserve"> certaines listes de principe</w:t>
      </w:r>
      <w:r w:rsidR="00614669">
        <w:rPr>
          <w:rFonts w:ascii="Linux Biolinum" w:hAnsi="Linux Biolinum" w:cs="Linux Biolinum"/>
        </w:rPr>
        <w:t>s.</w:t>
      </w:r>
    </w:p>
    <w:p w:rsidR="00E86788" w:rsidRDefault="00F00B36" w:rsidP="00961AE4">
      <w:pPr>
        <w:rPr>
          <w:rFonts w:ascii="Linux Biolinum" w:hAnsi="Linux Biolinum" w:cs="Linux Biolinum"/>
        </w:rPr>
      </w:pPr>
      <w:r>
        <w:rPr>
          <w:rFonts w:ascii="Linux Biolinum" w:hAnsi="Linux Biolinum" w:cs="Linux Biolinum"/>
        </w:rPr>
        <w:t>L</w:t>
      </w:r>
      <w:r w:rsidR="005F170D" w:rsidRPr="005F170D">
        <w:rPr>
          <w:rFonts w:ascii="Linux Biolinum" w:hAnsi="Linux Biolinum" w:cs="Linux Biolinum"/>
        </w:rPr>
        <w:t xml:space="preserve">e </w:t>
      </w:r>
      <w:r>
        <w:rPr>
          <w:rFonts w:ascii="Linux Biolinum" w:hAnsi="Linux Biolinum" w:cs="Linux Biolinum"/>
        </w:rPr>
        <w:t>C</w:t>
      </w:r>
      <w:r w:rsidR="005F170D" w:rsidRPr="005F170D">
        <w:rPr>
          <w:rFonts w:ascii="Linux Biolinum" w:hAnsi="Linux Biolinum" w:cs="Linux Biolinum"/>
        </w:rPr>
        <w:t xml:space="preserve">onseil </w:t>
      </w:r>
      <w:r>
        <w:rPr>
          <w:rFonts w:ascii="Linux Biolinum" w:hAnsi="Linux Biolinum" w:cs="Linux Biolinum"/>
        </w:rPr>
        <w:t xml:space="preserve">est ici dans </w:t>
      </w:r>
      <w:r w:rsidR="005F170D" w:rsidRPr="005F170D">
        <w:rPr>
          <w:rFonts w:ascii="Linux Biolinum" w:hAnsi="Linux Biolinum" w:cs="Linux Biolinum"/>
        </w:rPr>
        <w:t>une</w:t>
      </w:r>
      <w:r>
        <w:rPr>
          <w:rFonts w:ascii="Linux Biolinum" w:hAnsi="Linux Biolinum" w:cs="Linux Biolinum"/>
        </w:rPr>
        <w:t xml:space="preserve"> </w:t>
      </w:r>
      <w:r w:rsidR="005F170D" w:rsidRPr="005F170D">
        <w:rPr>
          <w:rFonts w:ascii="Linux Biolinum" w:hAnsi="Linux Biolinum" w:cs="Linux Biolinum"/>
        </w:rPr>
        <w:t>activité de création</w:t>
      </w:r>
      <w:r w:rsidR="00514A78">
        <w:rPr>
          <w:rFonts w:ascii="Linux Biolinum" w:hAnsi="Linux Biolinum" w:cs="Linux Biolinum"/>
        </w:rPr>
        <w:t xml:space="preserve">, </w:t>
      </w:r>
      <w:r w:rsidR="005F170D" w:rsidRPr="005F170D">
        <w:rPr>
          <w:rFonts w:ascii="Linux Biolinum" w:hAnsi="Linux Biolinum" w:cs="Linux Biolinum"/>
        </w:rPr>
        <w:t>sinon permanente et du moins régulière</w:t>
      </w:r>
      <w:r w:rsidR="006441E1">
        <w:rPr>
          <w:rFonts w:ascii="Linux Biolinum" w:hAnsi="Linux Biolinum" w:cs="Linux Biolinum"/>
        </w:rPr>
        <w:t xml:space="preserve"> </w:t>
      </w:r>
      <w:r w:rsidR="005F170D" w:rsidRPr="005F170D">
        <w:rPr>
          <w:rFonts w:ascii="Linux Biolinum" w:hAnsi="Linux Biolinum" w:cs="Linux Biolinum"/>
        </w:rPr>
        <w:t>de principes fondamentaux reconnus par</w:t>
      </w:r>
      <w:r w:rsidR="006441E1">
        <w:rPr>
          <w:rFonts w:ascii="Linux Biolinum" w:hAnsi="Linux Biolinum" w:cs="Linux Biolinum"/>
        </w:rPr>
        <w:t xml:space="preserve"> </w:t>
      </w:r>
      <w:r w:rsidR="005F170D" w:rsidRPr="005F170D">
        <w:rPr>
          <w:rFonts w:ascii="Linux Biolinum" w:hAnsi="Linux Biolinum" w:cs="Linux Biolinum"/>
        </w:rPr>
        <w:t xml:space="preserve">les lois de la </w:t>
      </w:r>
      <w:r w:rsidR="00822DD8">
        <w:rPr>
          <w:rFonts w:ascii="Linux Biolinum" w:hAnsi="Linux Biolinum" w:cs="Linux Biolinum"/>
        </w:rPr>
        <w:t>R</w:t>
      </w:r>
      <w:r w:rsidR="005F170D" w:rsidRPr="005F170D">
        <w:rPr>
          <w:rFonts w:ascii="Linux Biolinum" w:hAnsi="Linux Biolinum" w:cs="Linux Biolinum"/>
        </w:rPr>
        <w:t>épublique</w:t>
      </w:r>
      <w:r w:rsidR="00EF532B">
        <w:rPr>
          <w:rFonts w:ascii="Linux Biolinum" w:hAnsi="Linux Biolinum" w:cs="Linux Biolinum"/>
        </w:rPr>
        <w:t xml:space="preserve">. Notons </w:t>
      </w:r>
      <w:r w:rsidR="005F170D" w:rsidRPr="005F170D">
        <w:rPr>
          <w:rFonts w:ascii="Linux Biolinum" w:hAnsi="Linux Biolinum" w:cs="Linux Biolinum"/>
        </w:rPr>
        <w:t>simplement qu</w:t>
      </w:r>
      <w:r w:rsidR="002B2F72">
        <w:rPr>
          <w:rFonts w:ascii="Linux Biolinum" w:hAnsi="Linux Biolinum" w:cs="Linux Biolinum"/>
        </w:rPr>
        <w:t>’</w:t>
      </w:r>
      <w:r w:rsidR="005F170D" w:rsidRPr="005F170D">
        <w:rPr>
          <w:rFonts w:ascii="Linux Biolinum" w:hAnsi="Linux Biolinum" w:cs="Linux Biolinum"/>
        </w:rPr>
        <w:t>il a posé un certain</w:t>
      </w:r>
      <w:r w:rsidR="002E63F1">
        <w:rPr>
          <w:rFonts w:ascii="Linux Biolinum" w:hAnsi="Linux Biolinum" w:cs="Linux Biolinum"/>
        </w:rPr>
        <w:t xml:space="preserve"> </w:t>
      </w:r>
      <w:r w:rsidR="005F170D" w:rsidRPr="005F170D">
        <w:rPr>
          <w:rFonts w:ascii="Linux Biolinum" w:hAnsi="Linux Biolinum" w:cs="Linux Biolinum"/>
        </w:rPr>
        <w:t>nombre de critères à la définition des</w:t>
      </w:r>
      <w:r w:rsidR="002E63F1">
        <w:rPr>
          <w:rFonts w:ascii="Linux Biolinum" w:hAnsi="Linux Biolinum" w:cs="Linux Biolinum"/>
        </w:rPr>
        <w:t xml:space="preserve"> </w:t>
      </w:r>
      <w:r w:rsidR="005F170D" w:rsidRPr="005F170D">
        <w:rPr>
          <w:rFonts w:ascii="Linux Biolinum" w:hAnsi="Linux Biolinum" w:cs="Linux Biolinum"/>
        </w:rPr>
        <w:t>princi</w:t>
      </w:r>
      <w:r w:rsidR="002E63F1">
        <w:rPr>
          <w:rFonts w:ascii="Linux Biolinum" w:hAnsi="Linux Biolinum" w:cs="Linux Biolinum"/>
        </w:rPr>
        <w:t xml:space="preserve">pes fondamentaux reconnus par les </w:t>
      </w:r>
      <w:r w:rsidR="005F170D" w:rsidRPr="005F170D">
        <w:rPr>
          <w:rFonts w:ascii="Linux Biolinum" w:hAnsi="Linux Biolinum" w:cs="Linux Biolinum"/>
        </w:rPr>
        <w:t>loi</w:t>
      </w:r>
      <w:r w:rsidR="002E63F1">
        <w:rPr>
          <w:rFonts w:ascii="Linux Biolinum" w:hAnsi="Linux Biolinum" w:cs="Linux Biolinum"/>
        </w:rPr>
        <w:t>s</w:t>
      </w:r>
      <w:r w:rsidR="005F170D" w:rsidRPr="005F170D">
        <w:rPr>
          <w:rFonts w:ascii="Linux Biolinum" w:hAnsi="Linux Biolinum" w:cs="Linux Biolinum"/>
        </w:rPr>
        <w:t xml:space="preserve"> de la </w:t>
      </w:r>
      <w:r w:rsidR="002E63F1">
        <w:rPr>
          <w:rFonts w:ascii="Linux Biolinum" w:hAnsi="Linux Biolinum" w:cs="Linux Biolinum"/>
        </w:rPr>
        <w:t>R</w:t>
      </w:r>
      <w:r w:rsidR="005F170D" w:rsidRPr="005F170D">
        <w:rPr>
          <w:rFonts w:ascii="Linux Biolinum" w:hAnsi="Linux Biolinum" w:cs="Linux Biolinum"/>
        </w:rPr>
        <w:t>épublique</w:t>
      </w:r>
      <w:r w:rsidR="00C14733">
        <w:rPr>
          <w:rFonts w:ascii="Linux Biolinum" w:hAnsi="Linux Biolinum" w:cs="Linux Biolinum"/>
        </w:rPr>
        <w:t>. I</w:t>
      </w:r>
      <w:r w:rsidR="005F170D" w:rsidRPr="005F170D">
        <w:rPr>
          <w:rFonts w:ascii="Linux Biolinum" w:hAnsi="Linux Biolinum" w:cs="Linux Biolinum"/>
        </w:rPr>
        <w:t>l ne les crée pas de manière totalement</w:t>
      </w:r>
      <w:r w:rsidR="0018557D">
        <w:rPr>
          <w:rFonts w:ascii="Linux Biolinum" w:hAnsi="Linux Biolinum" w:cs="Linux Biolinum"/>
        </w:rPr>
        <w:t xml:space="preserve"> </w:t>
      </w:r>
      <w:r w:rsidR="005F170D" w:rsidRPr="005F170D">
        <w:rPr>
          <w:rFonts w:ascii="Linux Biolinum" w:hAnsi="Linux Biolinum" w:cs="Linux Biolinum"/>
        </w:rPr>
        <w:t>prétorienne puisque pour lui</w:t>
      </w:r>
      <w:r w:rsidR="0018557D">
        <w:rPr>
          <w:rFonts w:ascii="Linux Biolinum" w:hAnsi="Linux Biolinum" w:cs="Linux Biolinum"/>
        </w:rPr>
        <w:t>,</w:t>
      </w:r>
      <w:r w:rsidR="005F170D" w:rsidRPr="005F170D">
        <w:rPr>
          <w:rFonts w:ascii="Linux Biolinum" w:hAnsi="Linux Biolinum" w:cs="Linux Biolinum"/>
        </w:rPr>
        <w:t xml:space="preserve"> le principe</w:t>
      </w:r>
      <w:r w:rsidR="0018557D">
        <w:rPr>
          <w:rFonts w:ascii="Linux Biolinum" w:hAnsi="Linux Biolinum" w:cs="Linux Biolinum"/>
        </w:rPr>
        <w:t xml:space="preserve"> </w:t>
      </w:r>
      <w:r w:rsidR="005F170D" w:rsidRPr="005F170D">
        <w:rPr>
          <w:rFonts w:ascii="Linux Biolinum" w:hAnsi="Linux Biolinum" w:cs="Linux Biolinum"/>
        </w:rPr>
        <w:t xml:space="preserve">fondamental reconnu par la </w:t>
      </w:r>
      <w:r w:rsidR="0018557D">
        <w:rPr>
          <w:rFonts w:ascii="Linux Biolinum" w:hAnsi="Linux Biolinum" w:cs="Linux Biolinum"/>
        </w:rPr>
        <w:t>R</w:t>
      </w:r>
      <w:r w:rsidR="005F170D" w:rsidRPr="005F170D">
        <w:rPr>
          <w:rFonts w:ascii="Linux Biolinum" w:hAnsi="Linux Biolinum" w:cs="Linux Biolinum"/>
        </w:rPr>
        <w:t>épublique</w:t>
      </w:r>
      <w:r w:rsidR="0018557D">
        <w:rPr>
          <w:rFonts w:ascii="Linux Biolinum" w:hAnsi="Linux Biolinum" w:cs="Linux Biolinum"/>
        </w:rPr>
        <w:t xml:space="preserve"> </w:t>
      </w:r>
      <w:r w:rsidR="005F170D" w:rsidRPr="005F170D">
        <w:rPr>
          <w:rFonts w:ascii="Linux Biolinum" w:hAnsi="Linux Biolinum" w:cs="Linux Biolinum"/>
        </w:rPr>
        <w:t>doit remplir trois critères</w:t>
      </w:r>
      <w:r w:rsidR="0018557D">
        <w:rPr>
          <w:rFonts w:ascii="Linux Biolinum" w:hAnsi="Linux Biolinum" w:cs="Linux Biolinum"/>
        </w:rPr>
        <w:t> :</w:t>
      </w:r>
      <w:r w:rsidR="005F170D" w:rsidRPr="005F170D">
        <w:rPr>
          <w:rFonts w:ascii="Linux Biolinum" w:hAnsi="Linux Biolinum" w:cs="Linux Biolinum"/>
        </w:rPr>
        <w:t xml:space="preserve"> il doit être</w:t>
      </w:r>
      <w:r w:rsidR="003D7693">
        <w:rPr>
          <w:rFonts w:ascii="Linux Biolinum" w:hAnsi="Linux Biolinum" w:cs="Linux Biolinum"/>
        </w:rPr>
        <w:t xml:space="preserve"> </w:t>
      </w:r>
      <w:r w:rsidR="005F170D" w:rsidRPr="005F170D">
        <w:rPr>
          <w:rFonts w:ascii="Linux Biolinum" w:hAnsi="Linux Biolinum" w:cs="Linux Biolinum"/>
        </w:rPr>
        <w:t xml:space="preserve">un </w:t>
      </w:r>
      <w:r w:rsidR="00566083">
        <w:rPr>
          <w:rFonts w:ascii="Linux Biolinum" w:hAnsi="Linux Biolinum" w:cs="Linux Biolinum"/>
        </w:rPr>
        <w:t>principe</w:t>
      </w:r>
      <w:r w:rsidR="005F170D" w:rsidRPr="005F170D">
        <w:rPr>
          <w:rFonts w:ascii="Linux Biolinum" w:hAnsi="Linux Biolinum" w:cs="Linux Biolinum"/>
        </w:rPr>
        <w:t xml:space="preserve"> essentiel touchant aux droits</w:t>
      </w:r>
      <w:r w:rsidR="003D7693">
        <w:rPr>
          <w:rFonts w:ascii="Linux Biolinum" w:hAnsi="Linux Biolinum" w:cs="Linux Biolinum"/>
        </w:rPr>
        <w:t xml:space="preserve"> e</w:t>
      </w:r>
      <w:r w:rsidR="005F170D" w:rsidRPr="005F170D">
        <w:rPr>
          <w:rFonts w:ascii="Linux Biolinum" w:hAnsi="Linux Biolinum" w:cs="Linux Biolinum"/>
        </w:rPr>
        <w:t>t libertés</w:t>
      </w:r>
      <w:r w:rsidR="002531BC">
        <w:rPr>
          <w:rFonts w:ascii="Linux Biolinum" w:hAnsi="Linux Biolinum" w:cs="Linux Biolinum"/>
        </w:rPr>
        <w:t xml:space="preserve">, </w:t>
      </w:r>
      <w:r w:rsidR="005F170D" w:rsidRPr="005F170D">
        <w:rPr>
          <w:rFonts w:ascii="Linux Biolinum" w:hAnsi="Linux Biolinum" w:cs="Linux Biolinum"/>
        </w:rPr>
        <w:t>reconnu par le</w:t>
      </w:r>
      <w:r w:rsidR="000C110F">
        <w:rPr>
          <w:rFonts w:ascii="Linux Biolinum" w:hAnsi="Linux Biolinum" w:cs="Linux Biolinum"/>
        </w:rPr>
        <w:t xml:space="preserve"> </w:t>
      </w:r>
      <w:r w:rsidR="005F170D" w:rsidRPr="005F170D">
        <w:rPr>
          <w:rFonts w:ascii="Linux Biolinum" w:hAnsi="Linux Biolinum" w:cs="Linux Biolinum"/>
        </w:rPr>
        <w:t>législateur républicain</w:t>
      </w:r>
      <w:r w:rsidR="002531BC">
        <w:rPr>
          <w:rFonts w:ascii="Linux Biolinum" w:hAnsi="Linux Biolinum" w:cs="Linux Biolinum"/>
        </w:rPr>
        <w:t xml:space="preserve"> (</w:t>
      </w:r>
      <w:r w:rsidR="005F170D" w:rsidRPr="005F170D">
        <w:rPr>
          <w:rFonts w:ascii="Linux Biolinum" w:hAnsi="Linux Biolinum" w:cs="Linux Biolinum"/>
        </w:rPr>
        <w:t>donc avant 1946</w:t>
      </w:r>
      <w:r w:rsidR="002531BC">
        <w:rPr>
          <w:rFonts w:ascii="Linux Biolinum" w:hAnsi="Linux Biolinum" w:cs="Linux Biolinum"/>
        </w:rPr>
        <w:t xml:space="preserve">), </w:t>
      </w:r>
      <w:r w:rsidR="005F170D" w:rsidRPr="005F170D">
        <w:rPr>
          <w:rFonts w:ascii="Linux Biolinum" w:hAnsi="Linux Biolinum" w:cs="Linux Biolinum"/>
        </w:rPr>
        <w:t>et qui n</w:t>
      </w:r>
      <w:r w:rsidR="002B2F72">
        <w:rPr>
          <w:rFonts w:ascii="Linux Biolinum" w:hAnsi="Linux Biolinum" w:cs="Linux Biolinum"/>
        </w:rPr>
        <w:t>’</w:t>
      </w:r>
      <w:r w:rsidR="005F170D" w:rsidRPr="005F170D">
        <w:rPr>
          <w:rFonts w:ascii="Linux Biolinum" w:hAnsi="Linux Biolinum" w:cs="Linux Biolinum"/>
        </w:rPr>
        <w:t>a pas fait</w:t>
      </w:r>
      <w:r w:rsidR="002531BC">
        <w:rPr>
          <w:rFonts w:ascii="Linux Biolinum" w:hAnsi="Linux Biolinum" w:cs="Linux Biolinum"/>
        </w:rPr>
        <w:t xml:space="preserve"> </w:t>
      </w:r>
      <w:r w:rsidR="005F170D" w:rsidRPr="005F170D">
        <w:rPr>
          <w:rFonts w:ascii="Linux Biolinum" w:hAnsi="Linux Biolinum" w:cs="Linux Biolinum"/>
        </w:rPr>
        <w:t>l</w:t>
      </w:r>
      <w:r w:rsidR="002B2F72">
        <w:rPr>
          <w:rFonts w:ascii="Linux Biolinum" w:hAnsi="Linux Biolinum" w:cs="Linux Biolinum"/>
        </w:rPr>
        <w:t>’</w:t>
      </w:r>
      <w:r w:rsidR="005F170D" w:rsidRPr="005F170D">
        <w:rPr>
          <w:rFonts w:ascii="Linux Biolinum" w:hAnsi="Linux Biolinum" w:cs="Linux Biolinum"/>
        </w:rPr>
        <w:t>objet d</w:t>
      </w:r>
      <w:r w:rsidR="002B2F72">
        <w:rPr>
          <w:rFonts w:ascii="Linux Biolinum" w:hAnsi="Linux Biolinum" w:cs="Linux Biolinum"/>
        </w:rPr>
        <w:t>’</w:t>
      </w:r>
      <w:r w:rsidR="005F170D" w:rsidRPr="005F170D">
        <w:rPr>
          <w:rFonts w:ascii="Linux Biolinum" w:hAnsi="Linux Biolinum" w:cs="Linux Biolinum"/>
        </w:rPr>
        <w:t xml:space="preserve">une remise en cause </w:t>
      </w:r>
      <w:r w:rsidR="00D373E7">
        <w:rPr>
          <w:rFonts w:ascii="Linux Biolinum" w:hAnsi="Linux Biolinum" w:cs="Linux Biolinum"/>
        </w:rPr>
        <w:t>ultérieure.</w:t>
      </w:r>
      <w:r w:rsidR="006001AE">
        <w:rPr>
          <w:rFonts w:ascii="Linux Biolinum" w:hAnsi="Linux Biolinum" w:cs="Linux Biolinum"/>
        </w:rPr>
        <w:t xml:space="preserve"> C’est donc </w:t>
      </w:r>
      <w:r w:rsidR="005F170D" w:rsidRPr="005F170D">
        <w:rPr>
          <w:rFonts w:ascii="Linux Biolinum" w:hAnsi="Linux Biolinum" w:cs="Linux Biolinum"/>
        </w:rPr>
        <w:t>un principe qui a</w:t>
      </w:r>
      <w:r w:rsidR="006001AE">
        <w:rPr>
          <w:rFonts w:ascii="Linux Biolinum" w:hAnsi="Linux Biolinum" w:cs="Linux Biolinum"/>
        </w:rPr>
        <w:t>,</w:t>
      </w:r>
      <w:r w:rsidR="005F170D" w:rsidRPr="005F170D">
        <w:rPr>
          <w:rFonts w:ascii="Linux Biolinum" w:hAnsi="Linux Biolinum" w:cs="Linux Biolinum"/>
        </w:rPr>
        <w:t xml:space="preserve"> à la fois un</w:t>
      </w:r>
      <w:r w:rsidR="006001AE">
        <w:rPr>
          <w:rFonts w:ascii="Linux Biolinum" w:hAnsi="Linux Biolinum" w:cs="Linux Biolinum"/>
        </w:rPr>
        <w:t xml:space="preserve"> contenu</w:t>
      </w:r>
      <w:r w:rsidR="00FC5D88">
        <w:rPr>
          <w:rFonts w:ascii="Linux Biolinum" w:hAnsi="Linux Biolinum" w:cs="Linux Biolinum"/>
        </w:rPr>
        <w:t xml:space="preserve"> (</w:t>
      </w:r>
      <w:r w:rsidR="005F170D" w:rsidRPr="005F170D">
        <w:rPr>
          <w:rFonts w:ascii="Linux Biolinum" w:hAnsi="Linux Biolinum" w:cs="Linux Biolinum"/>
        </w:rPr>
        <w:t>les droits et libertés</w:t>
      </w:r>
      <w:r w:rsidR="00FC5D88">
        <w:rPr>
          <w:rFonts w:ascii="Linux Biolinum" w:hAnsi="Linux Biolinum" w:cs="Linux Biolinum"/>
        </w:rPr>
        <w:t xml:space="preserve">), </w:t>
      </w:r>
      <w:r w:rsidR="006001AE">
        <w:rPr>
          <w:rFonts w:ascii="Linux Biolinum" w:hAnsi="Linux Biolinum" w:cs="Linux Biolinum"/>
        </w:rPr>
        <w:t xml:space="preserve"> </w:t>
      </w:r>
      <w:r w:rsidR="005F170D" w:rsidRPr="005F170D">
        <w:rPr>
          <w:rFonts w:ascii="Linux Biolinum" w:hAnsi="Linux Biolinum" w:cs="Linux Biolinum"/>
        </w:rPr>
        <w:t>la reconnaissance par le législateur</w:t>
      </w:r>
      <w:r w:rsidR="00FC5D88">
        <w:rPr>
          <w:rFonts w:ascii="Linux Biolinum" w:hAnsi="Linux Biolinum" w:cs="Linux Biolinum"/>
        </w:rPr>
        <w:t xml:space="preserve"> </w:t>
      </w:r>
      <w:r w:rsidR="005F170D" w:rsidRPr="005F170D">
        <w:rPr>
          <w:rFonts w:ascii="Linux Biolinum" w:hAnsi="Linux Biolinum" w:cs="Linux Biolinum"/>
        </w:rPr>
        <w:t xml:space="preserve">républicain avant 1946 </w:t>
      </w:r>
      <w:r w:rsidR="00FC5D88">
        <w:rPr>
          <w:rFonts w:ascii="Linux Biolinum" w:hAnsi="Linux Biolinum" w:cs="Linux Biolinum"/>
        </w:rPr>
        <w:t>(</w:t>
      </w:r>
      <w:r w:rsidR="005F170D" w:rsidRPr="005F170D">
        <w:rPr>
          <w:rFonts w:ascii="Linux Biolinum" w:hAnsi="Linux Biolinum" w:cs="Linux Biolinum"/>
        </w:rPr>
        <w:t>puisque le</w:t>
      </w:r>
      <w:r w:rsidR="00FC5D88">
        <w:rPr>
          <w:rFonts w:ascii="Linux Biolinum" w:hAnsi="Linux Biolinum" w:cs="Linux Biolinum"/>
        </w:rPr>
        <w:t xml:space="preserve"> </w:t>
      </w:r>
      <w:r w:rsidR="005F170D" w:rsidRPr="005F170D">
        <w:rPr>
          <w:rFonts w:ascii="Linux Biolinum" w:hAnsi="Linux Biolinum" w:cs="Linux Biolinum"/>
        </w:rPr>
        <w:t>principe a été posé en 1946</w:t>
      </w:r>
      <w:r w:rsidR="00BC0582">
        <w:rPr>
          <w:rFonts w:ascii="Linux Biolinum" w:hAnsi="Linux Biolinum" w:cs="Linux Biolinum"/>
        </w:rPr>
        <w:t>)</w:t>
      </w:r>
      <w:r w:rsidR="005F170D" w:rsidRPr="005F170D">
        <w:rPr>
          <w:rFonts w:ascii="Linux Biolinum" w:hAnsi="Linux Biolinum" w:cs="Linux Biolinum"/>
        </w:rPr>
        <w:t xml:space="preserve"> et qui </w:t>
      </w:r>
      <w:r w:rsidR="00BC0582">
        <w:rPr>
          <w:rFonts w:ascii="Linux Biolinum" w:hAnsi="Linux Biolinum" w:cs="Linux Biolinum"/>
        </w:rPr>
        <w:t xml:space="preserve">ne </w:t>
      </w:r>
      <w:r w:rsidR="005F170D" w:rsidRPr="005F170D">
        <w:rPr>
          <w:rFonts w:ascii="Linux Biolinum" w:hAnsi="Linux Biolinum" w:cs="Linux Biolinum"/>
        </w:rPr>
        <w:t>doit</w:t>
      </w:r>
      <w:r w:rsidR="00BC0582">
        <w:rPr>
          <w:rFonts w:ascii="Linux Biolinum" w:hAnsi="Linux Biolinum" w:cs="Linux Biolinum"/>
        </w:rPr>
        <w:t xml:space="preserve"> p</w:t>
      </w:r>
      <w:r w:rsidR="005F170D" w:rsidRPr="005F170D">
        <w:rPr>
          <w:rFonts w:ascii="Linux Biolinum" w:hAnsi="Linux Biolinum" w:cs="Linux Biolinum"/>
        </w:rPr>
        <w:t>as avoir été remis en cause</w:t>
      </w:r>
      <w:r w:rsidR="00BB3AA1">
        <w:rPr>
          <w:rFonts w:ascii="Linux Biolinum" w:hAnsi="Linux Biolinum" w:cs="Linux Biolinum"/>
        </w:rPr>
        <w:t xml:space="preserve"> </w:t>
      </w:r>
      <w:r w:rsidR="005F170D" w:rsidRPr="005F170D">
        <w:rPr>
          <w:rFonts w:ascii="Linux Biolinum" w:hAnsi="Linux Biolinum" w:cs="Linux Biolinum"/>
        </w:rPr>
        <w:t>ultérieurement</w:t>
      </w:r>
      <w:r w:rsidR="00BB3AA1">
        <w:rPr>
          <w:rFonts w:ascii="Linux Biolinum" w:hAnsi="Linux Biolinum" w:cs="Linux Biolinum"/>
        </w:rPr>
        <w:t>.</w:t>
      </w:r>
      <w:r w:rsidR="00961AE4">
        <w:rPr>
          <w:rFonts w:ascii="Linux Biolinum" w:hAnsi="Linux Biolinum" w:cs="Linux Biolinum"/>
        </w:rPr>
        <w:t xml:space="preserve"> </w:t>
      </w:r>
      <w:r w:rsidR="00815F38">
        <w:rPr>
          <w:rFonts w:ascii="Linux Biolinum" w:hAnsi="Linux Biolinum" w:cs="Linux Biolinum"/>
        </w:rPr>
        <w:t>L</w:t>
      </w:r>
      <w:r w:rsidR="005F170D" w:rsidRPr="005F170D">
        <w:rPr>
          <w:rFonts w:ascii="Linux Biolinum" w:hAnsi="Linux Biolinum" w:cs="Linux Biolinum"/>
        </w:rPr>
        <w:t xml:space="preserve">e </w:t>
      </w:r>
      <w:r w:rsidR="00815F38">
        <w:rPr>
          <w:rFonts w:ascii="Linux Biolinum" w:hAnsi="Linux Biolinum" w:cs="Linux Biolinum"/>
        </w:rPr>
        <w:t xml:space="preserve">Conseil constitutionnel a </w:t>
      </w:r>
      <w:r w:rsidR="005F170D" w:rsidRPr="005F170D">
        <w:rPr>
          <w:rFonts w:ascii="Linux Biolinum" w:hAnsi="Linux Biolinum" w:cs="Linux Biolinum"/>
        </w:rPr>
        <w:t>pos</w:t>
      </w:r>
      <w:r w:rsidR="00815F38">
        <w:rPr>
          <w:rFonts w:ascii="Linux Biolinum" w:hAnsi="Linux Biolinum" w:cs="Linux Biolinum"/>
        </w:rPr>
        <w:t xml:space="preserve">é </w:t>
      </w:r>
      <w:r w:rsidR="005F170D" w:rsidRPr="005F170D">
        <w:rPr>
          <w:rFonts w:ascii="Linux Biolinum" w:hAnsi="Linux Biolinum" w:cs="Linux Biolinum"/>
        </w:rPr>
        <w:t>à la fois le principe de sa</w:t>
      </w:r>
      <w:r w:rsidR="00815F38">
        <w:rPr>
          <w:rFonts w:ascii="Linux Biolinum" w:hAnsi="Linux Biolinum" w:cs="Linux Biolinum"/>
        </w:rPr>
        <w:t xml:space="preserve"> </w:t>
      </w:r>
      <w:r w:rsidR="005F170D" w:rsidRPr="005F170D">
        <w:rPr>
          <w:rFonts w:ascii="Linux Biolinum" w:hAnsi="Linux Biolinum" w:cs="Linux Biolinum"/>
        </w:rPr>
        <w:t xml:space="preserve">possibilité </w:t>
      </w:r>
      <w:r w:rsidR="00815F38">
        <w:rPr>
          <w:rFonts w:ascii="Linux Biolinum" w:hAnsi="Linux Biolinum" w:cs="Linux Biolinum"/>
        </w:rPr>
        <w:t xml:space="preserve">de </w:t>
      </w:r>
      <w:r w:rsidR="005F170D" w:rsidRPr="005F170D">
        <w:rPr>
          <w:rFonts w:ascii="Linux Biolinum" w:hAnsi="Linux Biolinum" w:cs="Linux Biolinum"/>
        </w:rPr>
        <w:t>créer ces normes</w:t>
      </w:r>
      <w:r w:rsidR="00815F38">
        <w:rPr>
          <w:rFonts w:ascii="Linux Biolinum" w:hAnsi="Linux Biolinum" w:cs="Linux Biolinum"/>
        </w:rPr>
        <w:t xml:space="preserve">, </w:t>
      </w:r>
      <w:r w:rsidR="005F170D" w:rsidRPr="005F170D">
        <w:rPr>
          <w:rFonts w:ascii="Linux Biolinum" w:hAnsi="Linux Biolinum" w:cs="Linux Biolinum"/>
        </w:rPr>
        <w:t xml:space="preserve">puis il a posé </w:t>
      </w:r>
      <w:r w:rsidR="007B4BD0">
        <w:rPr>
          <w:rFonts w:ascii="Linux Biolinum" w:hAnsi="Linux Biolinum" w:cs="Linux Biolinum"/>
        </w:rPr>
        <w:t>lui-</w:t>
      </w:r>
      <w:r w:rsidR="005F170D" w:rsidRPr="005F170D">
        <w:rPr>
          <w:rFonts w:ascii="Linux Biolinum" w:hAnsi="Linux Biolinum" w:cs="Linux Biolinum"/>
        </w:rPr>
        <w:t xml:space="preserve">même </w:t>
      </w:r>
      <w:r w:rsidR="007B4BD0">
        <w:rPr>
          <w:rFonts w:ascii="Linux Biolinum" w:hAnsi="Linux Biolinum" w:cs="Linux Biolinum"/>
        </w:rPr>
        <w:t>l</w:t>
      </w:r>
      <w:r w:rsidR="005F170D" w:rsidRPr="005F170D">
        <w:rPr>
          <w:rFonts w:ascii="Linux Biolinum" w:hAnsi="Linux Biolinum" w:cs="Linux Biolinum"/>
        </w:rPr>
        <w:t>es critères</w:t>
      </w:r>
      <w:r w:rsidR="0037390E">
        <w:rPr>
          <w:rFonts w:ascii="Linux Biolinum" w:hAnsi="Linux Biolinum" w:cs="Linux Biolinum"/>
        </w:rPr>
        <w:t xml:space="preserve">, </w:t>
      </w:r>
      <w:r w:rsidR="009A2378">
        <w:rPr>
          <w:rFonts w:ascii="Linux Biolinum" w:hAnsi="Linux Biolinum" w:cs="Linux Biolinum"/>
        </w:rPr>
        <w:t xml:space="preserve">puisque </w:t>
      </w:r>
      <w:r w:rsidR="005F170D" w:rsidRPr="005F170D">
        <w:rPr>
          <w:rFonts w:ascii="Linux Biolinum" w:hAnsi="Linux Biolinum" w:cs="Linux Biolinum"/>
        </w:rPr>
        <w:t>qu</w:t>
      </w:r>
      <w:r w:rsidR="002B2F72">
        <w:rPr>
          <w:rFonts w:ascii="Linux Biolinum" w:hAnsi="Linux Biolinum" w:cs="Linux Biolinum"/>
        </w:rPr>
        <w:t>’</w:t>
      </w:r>
      <w:r w:rsidR="005F170D" w:rsidRPr="005F170D">
        <w:rPr>
          <w:rFonts w:ascii="Linux Biolinum" w:hAnsi="Linux Biolinum" w:cs="Linux Biolinum"/>
        </w:rPr>
        <w:t>il les a posées en 19</w:t>
      </w:r>
      <w:r w:rsidR="009A2378">
        <w:rPr>
          <w:rFonts w:ascii="Linux Biolinum" w:hAnsi="Linux Biolinum" w:cs="Linux Biolinum"/>
        </w:rPr>
        <w:t>8</w:t>
      </w:r>
      <w:r w:rsidR="005F170D" w:rsidRPr="005F170D">
        <w:rPr>
          <w:rFonts w:ascii="Linux Biolinum" w:hAnsi="Linux Biolinum" w:cs="Linux Biolinum"/>
        </w:rPr>
        <w:t>8</w:t>
      </w:r>
      <w:r w:rsidR="009A2378">
        <w:rPr>
          <w:rFonts w:ascii="Linux Biolinum" w:hAnsi="Linux Biolinum" w:cs="Linux Biolinum"/>
        </w:rPr>
        <w:t xml:space="preserve"> </w:t>
      </w:r>
      <w:r w:rsidR="005F170D" w:rsidRPr="005F170D">
        <w:rPr>
          <w:rFonts w:ascii="Linux Biolinum" w:hAnsi="Linux Biolinum" w:cs="Linux Biolinum"/>
        </w:rPr>
        <w:t>dans une décision</w:t>
      </w:r>
      <w:r w:rsidR="009A2378">
        <w:rPr>
          <w:rFonts w:ascii="Linux Biolinum" w:hAnsi="Linux Biolinum" w:cs="Linux Biolinum"/>
        </w:rPr>
        <w:t xml:space="preserve"> </w:t>
      </w:r>
      <w:r w:rsidR="005F170D" w:rsidRPr="005F170D">
        <w:rPr>
          <w:rFonts w:ascii="Linux Biolinum" w:hAnsi="Linux Biolinum" w:cs="Linux Biolinum"/>
        </w:rPr>
        <w:t>qu</w:t>
      </w:r>
      <w:r w:rsidR="002B2F72">
        <w:rPr>
          <w:rFonts w:ascii="Linux Biolinum" w:hAnsi="Linux Biolinum" w:cs="Linux Biolinum"/>
        </w:rPr>
        <w:t>’</w:t>
      </w:r>
      <w:r w:rsidR="005F170D" w:rsidRPr="005F170D">
        <w:rPr>
          <w:rFonts w:ascii="Linux Biolinum" w:hAnsi="Linux Biolinum" w:cs="Linux Biolinum"/>
        </w:rPr>
        <w:t>il a rendue à ce sujet</w:t>
      </w:r>
      <w:r w:rsidR="009A2378">
        <w:rPr>
          <w:rFonts w:ascii="Linux Biolinum" w:hAnsi="Linux Biolinum" w:cs="Linux Biolinum"/>
        </w:rPr>
        <w:t>.</w:t>
      </w:r>
    </w:p>
    <w:p w:rsidR="009E7AE2" w:rsidRDefault="00E86788" w:rsidP="00A1220B">
      <w:pPr>
        <w:ind w:firstLine="425"/>
        <w:rPr>
          <w:rFonts w:ascii="Linux Biolinum" w:hAnsi="Linux Biolinum" w:cs="Linux Biolinum"/>
        </w:rPr>
      </w:pPr>
      <w:r>
        <w:rPr>
          <w:rFonts w:ascii="Linux Biolinum" w:hAnsi="Linux Biolinum" w:cs="Linux Biolinum"/>
        </w:rPr>
        <w:t>D</w:t>
      </w:r>
      <w:r w:rsidR="005F170D" w:rsidRPr="005F170D">
        <w:rPr>
          <w:rFonts w:ascii="Linux Biolinum" w:hAnsi="Linux Biolinum" w:cs="Linux Biolinum"/>
        </w:rPr>
        <w:t>onc première</w:t>
      </w:r>
      <w:r>
        <w:rPr>
          <w:rFonts w:ascii="Linux Biolinum" w:hAnsi="Linux Biolinum" w:cs="Linux Biolinum"/>
        </w:rPr>
        <w:t xml:space="preserve"> </w:t>
      </w:r>
      <w:r w:rsidR="005F170D" w:rsidRPr="005F170D">
        <w:rPr>
          <w:rFonts w:ascii="Linux Biolinum" w:hAnsi="Linux Biolinum" w:cs="Linux Biolinum"/>
        </w:rPr>
        <w:t>idée</w:t>
      </w:r>
      <w:r>
        <w:rPr>
          <w:rFonts w:ascii="Linux Biolinum" w:hAnsi="Linux Biolinum" w:cs="Linux Biolinum"/>
        </w:rPr>
        <w:t> :</w:t>
      </w:r>
      <w:r w:rsidR="005F170D" w:rsidRPr="005F170D">
        <w:rPr>
          <w:rFonts w:ascii="Linux Biolinum" w:hAnsi="Linux Biolinum" w:cs="Linux Biolinum"/>
        </w:rPr>
        <w:t xml:space="preserve"> le </w:t>
      </w:r>
      <w:r>
        <w:rPr>
          <w:rFonts w:ascii="Linux Biolinum" w:hAnsi="Linux Biolinum" w:cs="Linux Biolinum"/>
        </w:rPr>
        <w:t>C</w:t>
      </w:r>
      <w:r w:rsidR="005F170D" w:rsidRPr="005F170D">
        <w:rPr>
          <w:rFonts w:ascii="Linux Biolinum" w:hAnsi="Linux Biolinum" w:cs="Linux Biolinum"/>
        </w:rPr>
        <w:t>onseil constitutionnel</w:t>
      </w:r>
      <w:r w:rsidR="00163301">
        <w:rPr>
          <w:rFonts w:ascii="Linux Biolinum" w:hAnsi="Linux Biolinum" w:cs="Linux Biolinum"/>
        </w:rPr>
        <w:t xml:space="preserve"> </w:t>
      </w:r>
      <w:r w:rsidR="005F170D" w:rsidRPr="005F170D">
        <w:rPr>
          <w:rFonts w:ascii="Linux Biolinum" w:hAnsi="Linux Biolinum" w:cs="Linux Biolinum"/>
        </w:rPr>
        <w:t>reconnaît le préambule de la</w:t>
      </w:r>
      <w:r w:rsidR="00163301">
        <w:rPr>
          <w:rFonts w:ascii="Linux Biolinum" w:hAnsi="Linux Biolinum" w:cs="Linux Biolinum"/>
        </w:rPr>
        <w:t xml:space="preserve"> C</w:t>
      </w:r>
      <w:r w:rsidR="005F170D" w:rsidRPr="005F170D">
        <w:rPr>
          <w:rFonts w:ascii="Linux Biolinum" w:hAnsi="Linux Biolinum" w:cs="Linux Biolinum"/>
        </w:rPr>
        <w:t xml:space="preserve">onstitution de </w:t>
      </w:r>
      <w:r w:rsidR="00163301">
        <w:rPr>
          <w:rFonts w:ascii="Linux Biolinum" w:hAnsi="Linux Biolinum" w:cs="Linux Biolinum"/>
        </w:rPr>
        <w:t>19</w:t>
      </w:r>
      <w:r w:rsidR="005F170D" w:rsidRPr="005F170D">
        <w:rPr>
          <w:rFonts w:ascii="Linux Biolinum" w:hAnsi="Linux Biolinum" w:cs="Linux Biolinum"/>
        </w:rPr>
        <w:t xml:space="preserve">58 </w:t>
      </w:r>
      <w:r w:rsidR="00713C2E">
        <w:rPr>
          <w:rFonts w:ascii="Linux Biolinum" w:hAnsi="Linux Biolinum" w:cs="Linux Biolinum"/>
        </w:rPr>
        <w:t>(</w:t>
      </w:r>
      <w:r w:rsidR="005F170D" w:rsidRPr="005F170D">
        <w:rPr>
          <w:rFonts w:ascii="Linux Biolinum" w:hAnsi="Linux Biolinum" w:cs="Linux Biolinum"/>
        </w:rPr>
        <w:t>principes</w:t>
      </w:r>
      <w:r w:rsidR="00713C2E">
        <w:rPr>
          <w:rFonts w:ascii="Linux Biolinum" w:hAnsi="Linux Biolinum" w:cs="Linux Biolinum"/>
        </w:rPr>
        <w:t xml:space="preserve"> </w:t>
      </w:r>
      <w:r w:rsidR="005F170D" w:rsidRPr="005F170D">
        <w:rPr>
          <w:rFonts w:ascii="Linux Biolinum" w:hAnsi="Linux Biolinum" w:cs="Linux Biolinum"/>
        </w:rPr>
        <w:t xml:space="preserve">fondamentaux </w:t>
      </w:r>
      <w:r w:rsidR="00713C2E">
        <w:rPr>
          <w:rFonts w:ascii="Linux Biolinum" w:hAnsi="Linux Biolinum" w:cs="Linux Biolinum"/>
        </w:rPr>
        <w:t xml:space="preserve">reconnus par les lois de la République, </w:t>
      </w:r>
      <w:r w:rsidR="005F170D" w:rsidRPr="005F170D">
        <w:rPr>
          <w:rFonts w:ascii="Linux Biolinum" w:hAnsi="Linux Biolinum" w:cs="Linux Biolinum"/>
        </w:rPr>
        <w:t>principe</w:t>
      </w:r>
      <w:r w:rsidR="00713C2E">
        <w:rPr>
          <w:rFonts w:ascii="Linux Biolinum" w:hAnsi="Linux Biolinum" w:cs="Linux Biolinum"/>
        </w:rPr>
        <w:t>s</w:t>
      </w:r>
      <w:r w:rsidR="005F170D" w:rsidRPr="005F170D">
        <w:rPr>
          <w:rFonts w:ascii="Linux Biolinum" w:hAnsi="Linux Biolinum" w:cs="Linux Biolinum"/>
        </w:rPr>
        <w:t xml:space="preserve"> particuli</w:t>
      </w:r>
      <w:r w:rsidR="005F170D" w:rsidRPr="005F170D">
        <w:rPr>
          <w:rFonts w:ascii="Linux Biolinum" w:hAnsi="Linux Biolinum" w:cs="Linux Biolinum"/>
        </w:rPr>
        <w:t>è</w:t>
      </w:r>
      <w:r w:rsidR="005F170D" w:rsidRPr="005F170D">
        <w:rPr>
          <w:rFonts w:ascii="Linux Biolinum" w:hAnsi="Linux Biolinum" w:cs="Linux Biolinum"/>
        </w:rPr>
        <w:t>rement nécessaire</w:t>
      </w:r>
      <w:r w:rsidR="00713C2E">
        <w:rPr>
          <w:rFonts w:ascii="Linux Biolinum" w:hAnsi="Linux Biolinum" w:cs="Linux Biolinum"/>
        </w:rPr>
        <w:t>s</w:t>
      </w:r>
      <w:r w:rsidR="005F170D" w:rsidRPr="005F170D">
        <w:rPr>
          <w:rFonts w:ascii="Linux Biolinum" w:hAnsi="Linux Biolinum" w:cs="Linux Biolinum"/>
        </w:rPr>
        <w:t xml:space="preserve"> à</w:t>
      </w:r>
      <w:r w:rsidR="00713C2E">
        <w:rPr>
          <w:rFonts w:ascii="Linux Biolinum" w:hAnsi="Linux Biolinum" w:cs="Linux Biolinum"/>
        </w:rPr>
        <w:t xml:space="preserve"> </w:t>
      </w:r>
      <w:r w:rsidR="005F170D" w:rsidRPr="005F170D">
        <w:rPr>
          <w:rFonts w:ascii="Linux Biolinum" w:hAnsi="Linux Biolinum" w:cs="Linux Biolinum"/>
        </w:rPr>
        <w:t xml:space="preserve">notre temps </w:t>
      </w:r>
      <w:r w:rsidR="00713C2E">
        <w:rPr>
          <w:rFonts w:ascii="Linux Biolinum" w:hAnsi="Linux Biolinum" w:cs="Linux Biolinum"/>
        </w:rPr>
        <w:t xml:space="preserve">de </w:t>
      </w:r>
      <w:r w:rsidR="005F170D" w:rsidRPr="005F170D">
        <w:rPr>
          <w:rFonts w:ascii="Linux Biolinum" w:hAnsi="Linux Biolinum" w:cs="Linux Biolinum"/>
        </w:rPr>
        <w:t>1946</w:t>
      </w:r>
      <w:r w:rsidR="00A706DF">
        <w:rPr>
          <w:rFonts w:ascii="Linux Biolinum" w:hAnsi="Linux Biolinum" w:cs="Linux Biolinum"/>
        </w:rPr>
        <w:t xml:space="preserve">, </w:t>
      </w:r>
      <w:r w:rsidR="005F170D" w:rsidRPr="005F170D">
        <w:rPr>
          <w:rFonts w:ascii="Linux Biolinum" w:hAnsi="Linux Biolinum" w:cs="Linux Biolinum"/>
        </w:rPr>
        <w:t>les</w:t>
      </w:r>
      <w:r w:rsidR="00FD7345">
        <w:rPr>
          <w:rFonts w:ascii="Linux Biolinum" w:hAnsi="Linux Biolinum" w:cs="Linux Biolinum"/>
        </w:rPr>
        <w:t xml:space="preserve"> </w:t>
      </w:r>
      <w:r w:rsidR="005F170D" w:rsidRPr="005F170D">
        <w:rPr>
          <w:rFonts w:ascii="Linux Biolinum" w:hAnsi="Linux Biolinum" w:cs="Linux Biolinum"/>
        </w:rPr>
        <w:t xml:space="preserve">principes tirés de la </w:t>
      </w:r>
      <w:r w:rsidR="00A706DF">
        <w:rPr>
          <w:rFonts w:ascii="Linux Biolinum" w:hAnsi="Linux Biolinum" w:cs="Linux Biolinum"/>
        </w:rPr>
        <w:t>D</w:t>
      </w:r>
      <w:r w:rsidR="005F170D" w:rsidRPr="005F170D">
        <w:rPr>
          <w:rFonts w:ascii="Linux Biolinum" w:hAnsi="Linux Biolinum" w:cs="Linux Biolinum"/>
        </w:rPr>
        <w:t>éclaration des</w:t>
      </w:r>
      <w:r w:rsidR="00FD7345">
        <w:rPr>
          <w:rFonts w:ascii="Linux Biolinum" w:hAnsi="Linux Biolinum" w:cs="Linux Biolinum"/>
        </w:rPr>
        <w:t xml:space="preserve"> </w:t>
      </w:r>
      <w:r w:rsidR="005F170D" w:rsidRPr="005F170D">
        <w:rPr>
          <w:rFonts w:ascii="Linux Biolinum" w:hAnsi="Linux Biolinum" w:cs="Linux Biolinum"/>
        </w:rPr>
        <w:t>droits de l</w:t>
      </w:r>
      <w:r w:rsidR="002B2F72">
        <w:rPr>
          <w:rFonts w:ascii="Linux Biolinum" w:hAnsi="Linux Biolinum" w:cs="Linux Biolinum"/>
        </w:rPr>
        <w:t>’</w:t>
      </w:r>
      <w:r w:rsidR="00A706DF">
        <w:rPr>
          <w:rFonts w:ascii="Linux Biolinum" w:hAnsi="Linux Biolinum" w:cs="Linux Biolinum"/>
        </w:rPr>
        <w:t>homme et du citoyen d</w:t>
      </w:r>
      <w:r w:rsidR="00567226">
        <w:rPr>
          <w:rFonts w:ascii="Linux Biolinum" w:hAnsi="Linux Biolinum" w:cs="Linux Biolinum"/>
        </w:rPr>
        <w:t xml:space="preserve">u 26 août </w:t>
      </w:r>
      <w:r w:rsidR="00A706DF">
        <w:rPr>
          <w:rFonts w:ascii="Linux Biolinum" w:hAnsi="Linux Biolinum" w:cs="Linux Biolinum"/>
        </w:rPr>
        <w:t>1789</w:t>
      </w:r>
      <w:r w:rsidR="0081014A">
        <w:rPr>
          <w:rFonts w:ascii="Linux Biolinum" w:hAnsi="Linux Biolinum" w:cs="Linux Biolinum"/>
        </w:rPr>
        <w:t>)</w:t>
      </w:r>
      <w:r w:rsidR="00424413">
        <w:rPr>
          <w:rFonts w:ascii="Linux Biolinum" w:hAnsi="Linux Biolinum" w:cs="Linux Biolinum"/>
        </w:rPr>
        <w:t xml:space="preserve">, et il leur donne une réalité </w:t>
      </w:r>
      <w:r w:rsidR="005F170D" w:rsidRPr="005F170D">
        <w:rPr>
          <w:rFonts w:ascii="Linux Biolinum" w:hAnsi="Linux Biolinum" w:cs="Linux Biolinum"/>
        </w:rPr>
        <w:t>substantielle</w:t>
      </w:r>
      <w:r w:rsidR="00424413">
        <w:rPr>
          <w:rFonts w:ascii="Linux Biolinum" w:hAnsi="Linux Biolinum" w:cs="Linux Biolinum"/>
        </w:rPr>
        <w:t xml:space="preserve">, </w:t>
      </w:r>
      <w:r w:rsidR="005F170D" w:rsidRPr="005F170D">
        <w:rPr>
          <w:rFonts w:ascii="Linux Biolinum" w:hAnsi="Linux Biolinum" w:cs="Linux Biolinum"/>
        </w:rPr>
        <w:t>normative</w:t>
      </w:r>
      <w:r w:rsidR="00424413">
        <w:rPr>
          <w:rFonts w:ascii="Linux Biolinum" w:hAnsi="Linux Biolinum" w:cs="Linux Biolinum"/>
        </w:rPr>
        <w:t>. I</w:t>
      </w:r>
      <w:r w:rsidR="005F170D" w:rsidRPr="005F170D">
        <w:rPr>
          <w:rFonts w:ascii="Linux Biolinum" w:hAnsi="Linux Biolinum" w:cs="Linux Biolinum"/>
        </w:rPr>
        <w:t>l réécrit où il écrit même</w:t>
      </w:r>
      <w:r w:rsidR="00424413">
        <w:rPr>
          <w:rFonts w:ascii="Linux Biolinum" w:hAnsi="Linux Biolinum" w:cs="Linux Biolinum"/>
        </w:rPr>
        <w:t xml:space="preserve"> un </w:t>
      </w:r>
      <w:r w:rsidR="005F170D" w:rsidRPr="005F170D">
        <w:rPr>
          <w:rFonts w:ascii="Linux Biolinum" w:hAnsi="Linux Biolinum" w:cs="Linux Biolinum"/>
        </w:rPr>
        <w:t>certain nombre de principes quand la</w:t>
      </w:r>
      <w:r w:rsidR="00901BF3">
        <w:rPr>
          <w:rFonts w:ascii="Linux Biolinum" w:hAnsi="Linux Biolinum" w:cs="Linux Biolinum"/>
        </w:rPr>
        <w:t xml:space="preserve"> </w:t>
      </w:r>
      <w:r w:rsidR="005F170D" w:rsidRPr="005F170D">
        <w:rPr>
          <w:rFonts w:ascii="Linux Biolinum" w:hAnsi="Linux Biolinum" w:cs="Linux Biolinum"/>
        </w:rPr>
        <w:t>catégorie existait</w:t>
      </w:r>
      <w:r w:rsidR="009E7AE2">
        <w:rPr>
          <w:rFonts w:ascii="Linux Biolinum" w:hAnsi="Linux Biolinum" w:cs="Linux Biolinum"/>
        </w:rPr>
        <w:t>.</w:t>
      </w:r>
    </w:p>
    <w:p w:rsidR="008E72B3" w:rsidRDefault="009E7AE2" w:rsidP="008C1628">
      <w:pPr>
        <w:ind w:firstLine="425"/>
        <w:rPr>
          <w:rFonts w:ascii="Linux Biolinum" w:hAnsi="Linux Biolinum" w:cs="Linux Biolinum"/>
        </w:rPr>
      </w:pPr>
      <w:r>
        <w:rPr>
          <w:rFonts w:ascii="Linux Biolinum" w:hAnsi="Linux Biolinum" w:cs="Linux Biolinum"/>
        </w:rPr>
        <w:t>A</w:t>
      </w:r>
      <w:r w:rsidR="000312A5" w:rsidRPr="005F170D">
        <w:rPr>
          <w:rFonts w:ascii="Linux Biolinum" w:hAnsi="Linux Biolinum" w:cs="Linux Biolinum"/>
        </w:rPr>
        <w:t>u-delà</w:t>
      </w:r>
      <w:r w:rsidR="005F170D" w:rsidRPr="005F170D">
        <w:rPr>
          <w:rFonts w:ascii="Linux Biolinum" w:hAnsi="Linux Biolinum" w:cs="Linux Biolinum"/>
        </w:rPr>
        <w:t xml:space="preserve"> de cette</w:t>
      </w:r>
      <w:r>
        <w:rPr>
          <w:rFonts w:ascii="Linux Biolinum" w:hAnsi="Linux Biolinum" w:cs="Linux Biolinum"/>
        </w:rPr>
        <w:t xml:space="preserve"> </w:t>
      </w:r>
      <w:r w:rsidR="005F170D" w:rsidRPr="005F170D">
        <w:rPr>
          <w:rFonts w:ascii="Linux Biolinum" w:hAnsi="Linux Biolinum" w:cs="Linux Biolinum"/>
        </w:rPr>
        <w:t>première audace qui consiste à rajouter</w:t>
      </w:r>
      <w:r>
        <w:rPr>
          <w:rFonts w:ascii="Linux Biolinum" w:hAnsi="Linux Biolinum" w:cs="Linux Biolinum"/>
        </w:rPr>
        <w:t xml:space="preserve"> </w:t>
      </w:r>
      <w:r w:rsidR="005F170D" w:rsidRPr="005F170D">
        <w:rPr>
          <w:rFonts w:ascii="Linux Biolinum" w:hAnsi="Linux Biolinum" w:cs="Linux Biolinum"/>
        </w:rPr>
        <w:t>ou à préciser ou à intégrer le préambule</w:t>
      </w:r>
      <w:r w:rsidR="00466C47">
        <w:rPr>
          <w:rFonts w:ascii="Linux Biolinum" w:hAnsi="Linux Biolinum" w:cs="Linux Biolinum"/>
        </w:rPr>
        <w:t xml:space="preserve"> </w:t>
      </w:r>
      <w:r w:rsidR="005F170D" w:rsidRPr="005F170D">
        <w:rPr>
          <w:rFonts w:ascii="Linux Biolinum" w:hAnsi="Linux Biolinum" w:cs="Linux Biolinum"/>
        </w:rPr>
        <w:t xml:space="preserve">dans la </w:t>
      </w:r>
      <w:r>
        <w:rPr>
          <w:rFonts w:ascii="Linux Biolinum" w:hAnsi="Linux Biolinum" w:cs="Linux Biolinum"/>
        </w:rPr>
        <w:t>C</w:t>
      </w:r>
      <w:r w:rsidR="005F170D" w:rsidRPr="005F170D">
        <w:rPr>
          <w:rFonts w:ascii="Linux Biolinum" w:hAnsi="Linux Biolinum" w:cs="Linux Biolinum"/>
        </w:rPr>
        <w:t>onstitution normative</w:t>
      </w:r>
      <w:r>
        <w:rPr>
          <w:rFonts w:ascii="Linux Biolinum" w:hAnsi="Linux Biolinum" w:cs="Linux Biolinum"/>
        </w:rPr>
        <w:t>,  l</w:t>
      </w:r>
      <w:r w:rsidR="005F170D" w:rsidRPr="005F170D">
        <w:rPr>
          <w:rFonts w:ascii="Linux Biolinum" w:hAnsi="Linux Biolinum" w:cs="Linux Biolinum"/>
        </w:rPr>
        <w:t xml:space="preserve">e </w:t>
      </w:r>
      <w:r w:rsidR="00527DDE">
        <w:rPr>
          <w:rFonts w:ascii="Linux Biolinum" w:hAnsi="Linux Biolinum" w:cs="Linux Biolinum"/>
        </w:rPr>
        <w:t>C</w:t>
      </w:r>
      <w:r w:rsidR="005F170D" w:rsidRPr="005F170D">
        <w:rPr>
          <w:rFonts w:ascii="Linux Biolinum" w:hAnsi="Linux Biolinum" w:cs="Linux Biolinum"/>
        </w:rPr>
        <w:t>onseil constitutionnel a également</w:t>
      </w:r>
      <w:r w:rsidR="0077748C">
        <w:rPr>
          <w:rFonts w:ascii="Linux Biolinum" w:hAnsi="Linux Biolinum" w:cs="Linux Biolinum"/>
        </w:rPr>
        <w:t xml:space="preserve"> </w:t>
      </w:r>
      <w:r w:rsidR="005F170D" w:rsidRPr="005F170D">
        <w:rPr>
          <w:rFonts w:ascii="Linux Biolinum" w:hAnsi="Linux Biolinum" w:cs="Linux Biolinum"/>
        </w:rPr>
        <w:t>créé des normes de référence qui ne</w:t>
      </w:r>
      <w:r w:rsidR="0077748C">
        <w:rPr>
          <w:rFonts w:ascii="Linux Biolinum" w:hAnsi="Linux Biolinum" w:cs="Linux Biolinum"/>
        </w:rPr>
        <w:t xml:space="preserve"> </w:t>
      </w:r>
      <w:r w:rsidR="005F170D" w:rsidRPr="005F170D">
        <w:rPr>
          <w:rFonts w:ascii="Linux Biolinum" w:hAnsi="Linux Biolinum" w:cs="Linux Biolinum"/>
        </w:rPr>
        <w:t>s</w:t>
      </w:r>
      <w:r w:rsidR="002B2F72">
        <w:rPr>
          <w:rFonts w:ascii="Linux Biolinum" w:hAnsi="Linux Biolinum" w:cs="Linux Biolinum"/>
        </w:rPr>
        <w:t>’</w:t>
      </w:r>
      <w:r w:rsidR="005F170D" w:rsidRPr="005F170D">
        <w:rPr>
          <w:rFonts w:ascii="Linux Biolinum" w:hAnsi="Linux Biolinum" w:cs="Linux Biolinum"/>
        </w:rPr>
        <w:t xml:space="preserve">appuient </w:t>
      </w:r>
      <w:r w:rsidR="005F170D" w:rsidRPr="0077748C">
        <w:rPr>
          <w:rFonts w:ascii="Linux Biolinum" w:hAnsi="Linux Biolinum" w:cs="Linux Biolinum"/>
          <w:i/>
        </w:rPr>
        <w:t>a priori</w:t>
      </w:r>
      <w:r w:rsidR="005F170D" w:rsidRPr="005F170D">
        <w:rPr>
          <w:rFonts w:ascii="Linux Biolinum" w:hAnsi="Linux Biolinum" w:cs="Linux Biolinum"/>
        </w:rPr>
        <w:t xml:space="preserve"> sur aucune base</w:t>
      </w:r>
      <w:r w:rsidR="0077748C">
        <w:rPr>
          <w:rFonts w:ascii="Linux Biolinum" w:hAnsi="Linux Biolinum" w:cs="Linux Biolinum"/>
        </w:rPr>
        <w:t xml:space="preserve"> </w:t>
      </w:r>
      <w:r w:rsidR="00E14C97">
        <w:rPr>
          <w:rFonts w:ascii="Linux Biolinum" w:hAnsi="Linux Biolinum" w:cs="Linux Biolinum"/>
        </w:rPr>
        <w:t>t</w:t>
      </w:r>
      <w:r w:rsidR="005F170D" w:rsidRPr="005F170D">
        <w:rPr>
          <w:rFonts w:ascii="Linux Biolinum" w:hAnsi="Linux Biolinum" w:cs="Linux Biolinum"/>
        </w:rPr>
        <w:t>ex</w:t>
      </w:r>
      <w:r w:rsidR="00E14C97">
        <w:rPr>
          <w:rFonts w:ascii="Linux Biolinum" w:hAnsi="Linux Biolinum" w:cs="Linux Biolinum"/>
        </w:rPr>
        <w:t>t</w:t>
      </w:r>
      <w:r w:rsidR="005F170D" w:rsidRPr="005F170D">
        <w:rPr>
          <w:rFonts w:ascii="Linux Biolinum" w:hAnsi="Linux Biolinum" w:cs="Linux Biolinum"/>
        </w:rPr>
        <w:t>uelle</w:t>
      </w:r>
      <w:r w:rsidR="00E14C97">
        <w:rPr>
          <w:rFonts w:ascii="Linux Biolinum" w:hAnsi="Linux Biolinum" w:cs="Linux Biolinum"/>
        </w:rPr>
        <w:t>,</w:t>
      </w:r>
      <w:r w:rsidR="005F170D" w:rsidRPr="005F170D">
        <w:rPr>
          <w:rFonts w:ascii="Linux Biolinum" w:hAnsi="Linux Biolinum" w:cs="Linux Biolinum"/>
        </w:rPr>
        <w:t xml:space="preserve"> </w:t>
      </w:r>
      <w:r w:rsidR="00D70B9D">
        <w:rPr>
          <w:rFonts w:ascii="Linux Biolinum" w:hAnsi="Linux Biolinum" w:cs="Linux Biolinum"/>
        </w:rPr>
        <w:t xml:space="preserve">c’est-à-dire </w:t>
      </w:r>
      <w:r w:rsidR="0077748C">
        <w:rPr>
          <w:rFonts w:ascii="Linux Biolinum" w:hAnsi="Linux Biolinum" w:cs="Linux Biolinum"/>
        </w:rPr>
        <w:t>qu’</w:t>
      </w:r>
      <w:r w:rsidR="005F170D" w:rsidRPr="005F170D">
        <w:rPr>
          <w:rFonts w:ascii="Linux Biolinum" w:hAnsi="Linux Biolinum" w:cs="Linux Biolinum"/>
        </w:rPr>
        <w:t xml:space="preserve">il a appliqué </w:t>
      </w:r>
      <w:r w:rsidR="0087720F">
        <w:rPr>
          <w:rFonts w:ascii="Linux Biolinum" w:hAnsi="Linux Biolinum" w:cs="Linux Biolinum"/>
        </w:rPr>
        <w:t>d</w:t>
      </w:r>
      <w:r w:rsidR="005F170D" w:rsidRPr="005F170D">
        <w:rPr>
          <w:rFonts w:ascii="Linux Biolinum" w:hAnsi="Linux Biolinum" w:cs="Linux Biolinum"/>
        </w:rPr>
        <w:t>es</w:t>
      </w:r>
      <w:r w:rsidR="0077748C">
        <w:rPr>
          <w:rFonts w:ascii="Linux Biolinum" w:hAnsi="Linux Biolinum" w:cs="Linux Biolinum"/>
        </w:rPr>
        <w:t xml:space="preserve"> </w:t>
      </w:r>
      <w:r w:rsidR="005F170D" w:rsidRPr="005F170D">
        <w:rPr>
          <w:rFonts w:ascii="Linux Biolinum" w:hAnsi="Linux Biolinum" w:cs="Linux Biolinum"/>
        </w:rPr>
        <w:t>principes qu</w:t>
      </w:r>
      <w:r w:rsidR="002B2F72">
        <w:rPr>
          <w:rFonts w:ascii="Linux Biolinum" w:hAnsi="Linux Biolinum" w:cs="Linux Biolinum"/>
        </w:rPr>
        <w:t>’</w:t>
      </w:r>
      <w:r w:rsidR="005F170D" w:rsidRPr="005F170D">
        <w:rPr>
          <w:rFonts w:ascii="Linux Biolinum" w:hAnsi="Linux Biolinum" w:cs="Linux Biolinum"/>
        </w:rPr>
        <w:t>il peut éventuellement</w:t>
      </w:r>
      <w:r w:rsidR="00E65353">
        <w:rPr>
          <w:rFonts w:ascii="Linux Biolinum" w:hAnsi="Linux Biolinum" w:cs="Linux Biolinum"/>
        </w:rPr>
        <w:t xml:space="preserve"> </w:t>
      </w:r>
      <w:r w:rsidR="005F170D" w:rsidRPr="005F170D">
        <w:rPr>
          <w:rFonts w:ascii="Linux Biolinum" w:hAnsi="Linux Biolinum" w:cs="Linux Biolinum"/>
        </w:rPr>
        <w:t>rattach</w:t>
      </w:r>
      <w:r w:rsidR="00E65353">
        <w:rPr>
          <w:rFonts w:ascii="Linux Biolinum" w:hAnsi="Linux Biolinum" w:cs="Linux Biolinum"/>
        </w:rPr>
        <w:t xml:space="preserve">er </w:t>
      </w:r>
      <w:r w:rsidR="0087720F">
        <w:rPr>
          <w:rFonts w:ascii="Linux Biolinum" w:hAnsi="Linux Biolinum" w:cs="Linux Biolinum"/>
        </w:rPr>
        <w:t>in</w:t>
      </w:r>
      <w:r w:rsidR="00E65353">
        <w:rPr>
          <w:rFonts w:ascii="Linux Biolinum" w:hAnsi="Linux Biolinum" w:cs="Linux Biolinum"/>
        </w:rPr>
        <w:t>d</w:t>
      </w:r>
      <w:r w:rsidR="005F170D" w:rsidRPr="005F170D">
        <w:rPr>
          <w:rFonts w:ascii="Linux Biolinum" w:hAnsi="Linux Biolinum" w:cs="Linux Biolinum"/>
        </w:rPr>
        <w:t>irectement à certains textes</w:t>
      </w:r>
      <w:r w:rsidR="00E65353">
        <w:rPr>
          <w:rFonts w:ascii="Linux Biolinum" w:hAnsi="Linux Biolinum" w:cs="Linux Biolinum"/>
        </w:rPr>
        <w:t xml:space="preserve"> </w:t>
      </w:r>
      <w:r w:rsidR="005F170D" w:rsidRPr="005F170D">
        <w:rPr>
          <w:rFonts w:ascii="Linux Biolinum" w:hAnsi="Linux Biolinum" w:cs="Linux Biolinum"/>
        </w:rPr>
        <w:t>constitutionnels</w:t>
      </w:r>
      <w:r w:rsidR="00E65353">
        <w:rPr>
          <w:rFonts w:ascii="Linux Biolinum" w:hAnsi="Linux Biolinum" w:cs="Linux Biolinum"/>
        </w:rPr>
        <w:t>,</w:t>
      </w:r>
      <w:r w:rsidR="005F170D" w:rsidRPr="005F170D">
        <w:rPr>
          <w:rFonts w:ascii="Linux Biolinum" w:hAnsi="Linux Biolinum" w:cs="Linux Biolinum"/>
        </w:rPr>
        <w:t xml:space="preserve"> mais qui ne sont pas en</w:t>
      </w:r>
      <w:r w:rsidR="00E65353">
        <w:rPr>
          <w:rFonts w:ascii="Linux Biolinum" w:hAnsi="Linux Biolinum" w:cs="Linux Biolinum"/>
        </w:rPr>
        <w:t xml:space="preserve"> </w:t>
      </w:r>
      <w:r w:rsidR="005F170D" w:rsidRPr="005F170D">
        <w:rPr>
          <w:rFonts w:ascii="Linux Biolinum" w:hAnsi="Linux Biolinum" w:cs="Linux Biolinum"/>
        </w:rPr>
        <w:t>tant que tel</w:t>
      </w:r>
      <w:r w:rsidR="0087720F">
        <w:rPr>
          <w:rFonts w:ascii="Linux Biolinum" w:hAnsi="Linux Biolinum" w:cs="Linux Biolinum"/>
        </w:rPr>
        <w:t>s</w:t>
      </w:r>
      <w:r w:rsidR="005F170D" w:rsidRPr="005F170D">
        <w:rPr>
          <w:rFonts w:ascii="Linux Biolinum" w:hAnsi="Linux Biolinum" w:cs="Linux Biolinum"/>
        </w:rPr>
        <w:t xml:space="preserve"> inscrit</w:t>
      </w:r>
      <w:r w:rsidR="00E65353">
        <w:rPr>
          <w:rFonts w:ascii="Linux Biolinum" w:hAnsi="Linux Biolinum" w:cs="Linux Biolinum"/>
        </w:rPr>
        <w:t>s</w:t>
      </w:r>
      <w:r w:rsidR="005F170D" w:rsidRPr="005F170D">
        <w:rPr>
          <w:rFonts w:ascii="Linux Biolinum" w:hAnsi="Linux Biolinum" w:cs="Linux Biolinum"/>
        </w:rPr>
        <w:t xml:space="preserve"> dans la</w:t>
      </w:r>
      <w:r w:rsidR="00F4504D">
        <w:rPr>
          <w:rFonts w:ascii="Linux Biolinum" w:hAnsi="Linux Biolinum" w:cs="Linux Biolinum"/>
        </w:rPr>
        <w:t xml:space="preserve"> C</w:t>
      </w:r>
      <w:r w:rsidR="005F170D" w:rsidRPr="005F170D">
        <w:rPr>
          <w:rFonts w:ascii="Linux Biolinum" w:hAnsi="Linux Biolinum" w:cs="Linux Biolinum"/>
        </w:rPr>
        <w:t>onstitution</w:t>
      </w:r>
      <w:r w:rsidR="00311F0C">
        <w:rPr>
          <w:rFonts w:ascii="Linux Biolinum" w:hAnsi="Linux Biolinum" w:cs="Linux Biolinum"/>
        </w:rPr>
        <w:t>.</w:t>
      </w:r>
      <w:r w:rsidR="00806625">
        <w:rPr>
          <w:rFonts w:ascii="Linux Biolinum" w:hAnsi="Linux Biolinum" w:cs="Linux Biolinum"/>
        </w:rPr>
        <w:t xml:space="preserve"> I</w:t>
      </w:r>
      <w:r w:rsidR="005F170D" w:rsidRPr="005F170D">
        <w:rPr>
          <w:rFonts w:ascii="Linux Biolinum" w:hAnsi="Linux Biolinum" w:cs="Linux Biolinum"/>
        </w:rPr>
        <w:t>l a donc créé un droit</w:t>
      </w:r>
      <w:r w:rsidR="00205143">
        <w:rPr>
          <w:rFonts w:ascii="Linux Biolinum" w:hAnsi="Linux Biolinum" w:cs="Linux Biolinum"/>
        </w:rPr>
        <w:t>,</w:t>
      </w:r>
      <w:r w:rsidR="005F170D" w:rsidRPr="005F170D">
        <w:rPr>
          <w:rFonts w:ascii="Linux Biolinum" w:hAnsi="Linux Biolinum" w:cs="Linux Biolinum"/>
        </w:rPr>
        <w:t xml:space="preserve"> un bloc de</w:t>
      </w:r>
      <w:r w:rsidR="00205143">
        <w:rPr>
          <w:rFonts w:ascii="Linux Biolinum" w:hAnsi="Linux Biolinum" w:cs="Linux Biolinum"/>
        </w:rPr>
        <w:t xml:space="preserve"> </w:t>
      </w:r>
      <w:r w:rsidR="005F170D" w:rsidRPr="005F170D">
        <w:rPr>
          <w:rFonts w:ascii="Linux Biolinum" w:hAnsi="Linux Biolinum" w:cs="Linux Biolinum"/>
        </w:rPr>
        <w:t xml:space="preserve">constitutionnalité </w:t>
      </w:r>
      <w:r w:rsidR="00806625">
        <w:rPr>
          <w:rFonts w:ascii="Linux Biolinum" w:hAnsi="Linux Biolinum" w:cs="Linux Biolinum"/>
        </w:rPr>
        <w:t>non-</w:t>
      </w:r>
      <w:r w:rsidR="005F170D" w:rsidRPr="005F170D">
        <w:rPr>
          <w:rFonts w:ascii="Linux Biolinum" w:hAnsi="Linux Biolinum" w:cs="Linux Biolinum"/>
        </w:rPr>
        <w:t>écrit venant</w:t>
      </w:r>
      <w:r w:rsidR="00806625">
        <w:rPr>
          <w:rFonts w:ascii="Linux Biolinum" w:hAnsi="Linux Biolinum" w:cs="Linux Biolinum"/>
        </w:rPr>
        <w:t xml:space="preserve"> </w:t>
      </w:r>
      <w:r w:rsidR="005F170D" w:rsidRPr="005F170D">
        <w:rPr>
          <w:rFonts w:ascii="Linux Biolinum" w:hAnsi="Linux Biolinum" w:cs="Linux Biolinum"/>
        </w:rPr>
        <w:t>compléter le bloc</w:t>
      </w:r>
      <w:r w:rsidR="00806625">
        <w:rPr>
          <w:rFonts w:ascii="Linux Biolinum" w:hAnsi="Linux Biolinum" w:cs="Linux Biolinum"/>
        </w:rPr>
        <w:t xml:space="preserve"> </w:t>
      </w:r>
      <w:r w:rsidR="005F170D" w:rsidRPr="005F170D">
        <w:rPr>
          <w:rFonts w:ascii="Linux Biolinum" w:hAnsi="Linux Biolinum" w:cs="Linux Biolinum"/>
        </w:rPr>
        <w:t>écrit de la con</w:t>
      </w:r>
      <w:r w:rsidR="005F170D" w:rsidRPr="005F170D">
        <w:rPr>
          <w:rFonts w:ascii="Linux Biolinum" w:hAnsi="Linux Biolinum" w:cs="Linux Biolinum"/>
        </w:rPr>
        <w:t>s</w:t>
      </w:r>
      <w:r w:rsidR="005F170D" w:rsidRPr="005F170D">
        <w:rPr>
          <w:rFonts w:ascii="Linux Biolinum" w:hAnsi="Linux Biolinum" w:cs="Linux Biolinum"/>
        </w:rPr>
        <w:t>titutionnalité</w:t>
      </w:r>
      <w:r w:rsidR="008C1628">
        <w:rPr>
          <w:rFonts w:ascii="Linux Biolinum" w:hAnsi="Linux Biolinum" w:cs="Linux Biolinum"/>
        </w:rPr>
        <w:t>.</w:t>
      </w:r>
    </w:p>
    <w:p w:rsidR="005F2633" w:rsidRDefault="00F377DC" w:rsidP="005F2633">
      <w:pPr>
        <w:ind w:firstLine="425"/>
        <w:rPr>
          <w:rFonts w:ascii="Linux Biolinum" w:hAnsi="Linux Biolinum" w:cs="Linux Biolinum"/>
        </w:rPr>
      </w:pPr>
      <w:r>
        <w:rPr>
          <w:rFonts w:ascii="Linux Biolinum" w:hAnsi="Linux Biolinum" w:cs="Linux Biolinum"/>
        </w:rPr>
        <w:t xml:space="preserve">Concernant </w:t>
      </w:r>
      <w:r w:rsidR="005F170D" w:rsidRPr="005F170D">
        <w:rPr>
          <w:rFonts w:ascii="Linux Biolinum" w:hAnsi="Linux Biolinum" w:cs="Linux Biolinum"/>
        </w:rPr>
        <w:t>l</w:t>
      </w:r>
      <w:r w:rsidR="002B2F72">
        <w:rPr>
          <w:rFonts w:ascii="Linux Biolinum" w:hAnsi="Linux Biolinum" w:cs="Linux Biolinum"/>
        </w:rPr>
        <w:t>’</w:t>
      </w:r>
      <w:r w:rsidR="005F170D" w:rsidRPr="005F170D">
        <w:rPr>
          <w:rFonts w:ascii="Linux Biolinum" w:hAnsi="Linux Biolinum" w:cs="Linux Biolinum"/>
        </w:rPr>
        <w:t>activité</w:t>
      </w:r>
      <w:r w:rsidR="00800D9B">
        <w:rPr>
          <w:rFonts w:ascii="Linux Biolinum" w:hAnsi="Linux Biolinum" w:cs="Linux Biolinum"/>
        </w:rPr>
        <w:t xml:space="preserve"> </w:t>
      </w:r>
      <w:r w:rsidR="005F170D" w:rsidRPr="005F170D">
        <w:rPr>
          <w:rFonts w:ascii="Linux Biolinum" w:hAnsi="Linux Biolinum" w:cs="Linux Biolinum"/>
        </w:rPr>
        <w:t xml:space="preserve">normative du </w:t>
      </w:r>
      <w:r w:rsidR="00800D9B">
        <w:rPr>
          <w:rFonts w:ascii="Linux Biolinum" w:hAnsi="Linux Biolinum" w:cs="Linux Biolinum"/>
        </w:rPr>
        <w:t>C</w:t>
      </w:r>
      <w:r w:rsidR="005F170D" w:rsidRPr="005F170D">
        <w:rPr>
          <w:rFonts w:ascii="Linux Biolinum" w:hAnsi="Linux Biolinum" w:cs="Linux Biolinum"/>
        </w:rPr>
        <w:t>onseil constitutionnel</w:t>
      </w:r>
      <w:r>
        <w:rPr>
          <w:rFonts w:ascii="Linux Biolinum" w:hAnsi="Linux Biolinum" w:cs="Linux Biolinum"/>
        </w:rPr>
        <w:t xml:space="preserve">, </w:t>
      </w:r>
      <w:r w:rsidR="005F170D" w:rsidRPr="005F170D">
        <w:rPr>
          <w:rFonts w:ascii="Linux Biolinum" w:hAnsi="Linux Biolinum" w:cs="Linux Biolinum"/>
        </w:rPr>
        <w:t>on pourrait dire que le</w:t>
      </w:r>
      <w:r w:rsidR="0089361E">
        <w:rPr>
          <w:rFonts w:ascii="Linux Biolinum" w:hAnsi="Linux Biolinum" w:cs="Linux Biolinum"/>
        </w:rPr>
        <w:t xml:space="preserve"> C</w:t>
      </w:r>
      <w:r w:rsidR="005F170D" w:rsidRPr="005F170D">
        <w:rPr>
          <w:rFonts w:ascii="Linux Biolinum" w:hAnsi="Linux Biolinum" w:cs="Linux Biolinum"/>
        </w:rPr>
        <w:t>o</w:t>
      </w:r>
      <w:r w:rsidR="005F170D" w:rsidRPr="005F170D">
        <w:rPr>
          <w:rFonts w:ascii="Linux Biolinum" w:hAnsi="Linux Biolinum" w:cs="Linux Biolinum"/>
        </w:rPr>
        <w:t>n</w:t>
      </w:r>
      <w:r w:rsidR="005F170D" w:rsidRPr="005F170D">
        <w:rPr>
          <w:rFonts w:ascii="Linux Biolinum" w:hAnsi="Linux Biolinum" w:cs="Linux Biolinum"/>
        </w:rPr>
        <w:t>seil constitutionnel a posé trois</w:t>
      </w:r>
      <w:r w:rsidR="0089361E">
        <w:rPr>
          <w:rFonts w:ascii="Linux Biolinum" w:hAnsi="Linux Biolinum" w:cs="Linux Biolinum"/>
        </w:rPr>
        <w:t xml:space="preserve"> </w:t>
      </w:r>
      <w:r w:rsidR="005F170D" w:rsidRPr="005F170D">
        <w:rPr>
          <w:rFonts w:ascii="Linux Biolinum" w:hAnsi="Linux Biolinum" w:cs="Linux Biolinum"/>
        </w:rPr>
        <w:t>séries de principe</w:t>
      </w:r>
      <w:r w:rsidR="00AE3C7B">
        <w:rPr>
          <w:rFonts w:ascii="Linux Biolinum" w:hAnsi="Linux Biolinum" w:cs="Linux Biolinum"/>
        </w:rPr>
        <w:t>s</w:t>
      </w:r>
      <w:r w:rsidR="005F170D" w:rsidRPr="005F170D">
        <w:rPr>
          <w:rFonts w:ascii="Linux Biolinum" w:hAnsi="Linux Biolinum" w:cs="Linux Biolinum"/>
        </w:rPr>
        <w:t xml:space="preserve"> dont on ne peut pas</w:t>
      </w:r>
      <w:r w:rsidR="0089361E">
        <w:rPr>
          <w:rFonts w:ascii="Linux Biolinum" w:hAnsi="Linux Biolinum" w:cs="Linux Biolinum"/>
        </w:rPr>
        <w:t xml:space="preserve"> </w:t>
      </w:r>
      <w:r w:rsidR="005F170D" w:rsidRPr="005F170D">
        <w:rPr>
          <w:rFonts w:ascii="Linux Biolinum" w:hAnsi="Linux Biolinum" w:cs="Linux Biolinum"/>
        </w:rPr>
        <w:t>dire qu</w:t>
      </w:r>
      <w:r w:rsidR="002B2F72">
        <w:rPr>
          <w:rFonts w:ascii="Linux Biolinum" w:hAnsi="Linux Biolinum" w:cs="Linux Biolinum"/>
        </w:rPr>
        <w:t>’</w:t>
      </w:r>
      <w:r w:rsidR="005F170D" w:rsidRPr="005F170D">
        <w:rPr>
          <w:rFonts w:ascii="Linux Biolinum" w:hAnsi="Linux Biolinum" w:cs="Linux Biolinum"/>
        </w:rPr>
        <w:t>ils sont dire</w:t>
      </w:r>
      <w:r w:rsidR="005F170D" w:rsidRPr="005F170D">
        <w:rPr>
          <w:rFonts w:ascii="Linux Biolinum" w:hAnsi="Linux Biolinum" w:cs="Linux Biolinum"/>
        </w:rPr>
        <w:t>c</w:t>
      </w:r>
      <w:r w:rsidR="005F170D" w:rsidRPr="005F170D">
        <w:rPr>
          <w:rFonts w:ascii="Linux Biolinum" w:hAnsi="Linux Biolinum" w:cs="Linux Biolinum"/>
        </w:rPr>
        <w:t>tement intégrés</w:t>
      </w:r>
      <w:r w:rsidR="0089361E">
        <w:rPr>
          <w:rFonts w:ascii="Linux Biolinum" w:hAnsi="Linux Biolinum" w:cs="Linux Biolinum"/>
        </w:rPr>
        <w:t xml:space="preserve"> </w:t>
      </w:r>
      <w:r w:rsidR="005F170D" w:rsidRPr="005F170D">
        <w:rPr>
          <w:rFonts w:ascii="Linux Biolinum" w:hAnsi="Linux Biolinum" w:cs="Linux Biolinum"/>
        </w:rPr>
        <w:t xml:space="preserve">dans </w:t>
      </w:r>
      <w:r w:rsidR="001C48BA">
        <w:rPr>
          <w:rFonts w:ascii="Linux Biolinum" w:hAnsi="Linux Biolinum" w:cs="Linux Biolinum"/>
        </w:rPr>
        <w:t>l</w:t>
      </w:r>
      <w:r w:rsidR="005F170D" w:rsidRPr="005F170D">
        <w:rPr>
          <w:rFonts w:ascii="Linux Biolinum" w:hAnsi="Linux Biolinum" w:cs="Linux Biolinum"/>
        </w:rPr>
        <w:t>e texte</w:t>
      </w:r>
      <w:r w:rsidR="001C48BA">
        <w:rPr>
          <w:rFonts w:ascii="Linux Biolinum" w:hAnsi="Linux Biolinum" w:cs="Linux Biolinum"/>
        </w:rPr>
        <w:t>. L</w:t>
      </w:r>
      <w:r w:rsidR="005F170D" w:rsidRPr="005F170D">
        <w:rPr>
          <w:rFonts w:ascii="Linux Biolinum" w:hAnsi="Linux Biolinum" w:cs="Linux Biolinum"/>
        </w:rPr>
        <w:t xml:space="preserve">e </w:t>
      </w:r>
      <w:r w:rsidR="001C48BA">
        <w:rPr>
          <w:rFonts w:ascii="Linux Biolinum" w:hAnsi="Linux Biolinum" w:cs="Linux Biolinum"/>
        </w:rPr>
        <w:t>C</w:t>
      </w:r>
      <w:r w:rsidR="005F170D" w:rsidRPr="005F170D">
        <w:rPr>
          <w:rFonts w:ascii="Linux Biolinum" w:hAnsi="Linux Biolinum" w:cs="Linux Biolinum"/>
        </w:rPr>
        <w:t>onseil constitutionnel</w:t>
      </w:r>
      <w:r w:rsidR="001C48BA">
        <w:rPr>
          <w:rFonts w:ascii="Linux Biolinum" w:hAnsi="Linux Biolinum" w:cs="Linux Biolinum"/>
        </w:rPr>
        <w:t xml:space="preserve"> </w:t>
      </w:r>
      <w:r w:rsidR="005F170D" w:rsidRPr="005F170D">
        <w:rPr>
          <w:rFonts w:ascii="Linux Biolinum" w:hAnsi="Linux Biolinum" w:cs="Linux Biolinum"/>
        </w:rPr>
        <w:t>utilise parfois l</w:t>
      </w:r>
      <w:r w:rsidR="002B2F72">
        <w:rPr>
          <w:rFonts w:ascii="Linux Biolinum" w:hAnsi="Linux Biolinum" w:cs="Linux Biolinum"/>
        </w:rPr>
        <w:t>’</w:t>
      </w:r>
      <w:r w:rsidR="005F170D" w:rsidRPr="005F170D">
        <w:rPr>
          <w:rFonts w:ascii="Linux Biolinum" w:hAnsi="Linux Biolinum" w:cs="Linux Biolinum"/>
        </w:rPr>
        <w:t xml:space="preserve">expression de </w:t>
      </w:r>
      <w:r w:rsidR="00254ACD">
        <w:rPr>
          <w:rFonts w:ascii="Linux Biolinum" w:hAnsi="Linux Biolinum" w:cs="Linux Biolinum"/>
        </w:rPr>
        <w:t>« </w:t>
      </w:r>
      <w:r w:rsidR="005F170D" w:rsidRPr="005F170D">
        <w:rPr>
          <w:rFonts w:ascii="Linux Biolinum" w:hAnsi="Linux Biolinum" w:cs="Linux Biolinum"/>
        </w:rPr>
        <w:t>pri</w:t>
      </w:r>
      <w:r w:rsidR="005F170D" w:rsidRPr="005F170D">
        <w:rPr>
          <w:rFonts w:ascii="Linux Biolinum" w:hAnsi="Linux Biolinum" w:cs="Linux Biolinum"/>
        </w:rPr>
        <w:t>n</w:t>
      </w:r>
      <w:r w:rsidR="005F170D" w:rsidRPr="005F170D">
        <w:rPr>
          <w:rFonts w:ascii="Linux Biolinum" w:hAnsi="Linux Biolinum" w:cs="Linux Biolinum"/>
        </w:rPr>
        <w:t>cipe</w:t>
      </w:r>
      <w:r w:rsidR="00254ACD">
        <w:rPr>
          <w:rFonts w:ascii="Linux Biolinum" w:hAnsi="Linux Biolinum" w:cs="Linux Biolinum"/>
        </w:rPr>
        <w:t xml:space="preserve"> </w:t>
      </w:r>
      <w:r w:rsidR="005F170D" w:rsidRPr="005F170D">
        <w:rPr>
          <w:rFonts w:ascii="Linux Biolinum" w:hAnsi="Linux Biolinum" w:cs="Linux Biolinum"/>
        </w:rPr>
        <w:t>à valeur constitutionnelle</w:t>
      </w:r>
      <w:r w:rsidR="00254ACD">
        <w:rPr>
          <w:rFonts w:ascii="Linux Biolinum" w:hAnsi="Linux Biolinum" w:cs="Linux Biolinum"/>
        </w:rPr>
        <w:t> »</w:t>
      </w:r>
      <w:r w:rsidR="00617776">
        <w:rPr>
          <w:rFonts w:ascii="Linux Biolinum" w:hAnsi="Linux Biolinum" w:cs="Linux Biolinum"/>
        </w:rPr>
        <w:t> ;</w:t>
      </w:r>
      <w:r w:rsidR="000D3A97">
        <w:rPr>
          <w:rFonts w:ascii="Linux Biolinum" w:hAnsi="Linux Biolinum" w:cs="Linux Biolinum"/>
        </w:rPr>
        <w:t xml:space="preserve"> </w:t>
      </w:r>
      <w:r w:rsidR="005F170D" w:rsidRPr="005F170D">
        <w:rPr>
          <w:rFonts w:ascii="Linux Biolinum" w:hAnsi="Linux Biolinum" w:cs="Linux Biolinum"/>
        </w:rPr>
        <w:t>il utilise également l</w:t>
      </w:r>
      <w:r w:rsidR="002B2F72">
        <w:rPr>
          <w:rFonts w:ascii="Linux Biolinum" w:hAnsi="Linux Biolinum" w:cs="Linux Biolinum"/>
        </w:rPr>
        <w:t>’</w:t>
      </w:r>
      <w:r w:rsidR="005F170D" w:rsidRPr="005F170D">
        <w:rPr>
          <w:rFonts w:ascii="Linux Biolinum" w:hAnsi="Linux Biolinum" w:cs="Linux Biolinum"/>
        </w:rPr>
        <w:t>expression</w:t>
      </w:r>
      <w:r w:rsidR="000D3A97">
        <w:rPr>
          <w:rFonts w:ascii="Linux Biolinum" w:hAnsi="Linux Biolinum" w:cs="Linux Biolinum"/>
        </w:rPr>
        <w:t xml:space="preserve"> </w:t>
      </w:r>
      <w:r w:rsidR="005F170D" w:rsidRPr="005F170D">
        <w:rPr>
          <w:rFonts w:ascii="Linux Biolinum" w:hAnsi="Linux Biolinum" w:cs="Linux Biolinum"/>
        </w:rPr>
        <w:t>d</w:t>
      </w:r>
      <w:r w:rsidR="002B2F72">
        <w:rPr>
          <w:rFonts w:ascii="Linux Biolinum" w:hAnsi="Linux Biolinum" w:cs="Linux Biolinum"/>
        </w:rPr>
        <w:t>’</w:t>
      </w:r>
      <w:r w:rsidR="000D3A97">
        <w:rPr>
          <w:rFonts w:ascii="Linux Biolinum" w:hAnsi="Linux Biolinum" w:cs="Linux Biolinum"/>
        </w:rPr>
        <w:t>« </w:t>
      </w:r>
      <w:r w:rsidR="005F170D" w:rsidRPr="005F170D">
        <w:rPr>
          <w:rFonts w:ascii="Linux Biolinum" w:hAnsi="Linux Biolinum" w:cs="Linux Biolinum"/>
        </w:rPr>
        <w:t>exigence constitutio</w:t>
      </w:r>
      <w:r w:rsidR="005F170D" w:rsidRPr="005F170D">
        <w:rPr>
          <w:rFonts w:ascii="Linux Biolinum" w:hAnsi="Linux Biolinum" w:cs="Linux Biolinum"/>
        </w:rPr>
        <w:t>n</w:t>
      </w:r>
      <w:r w:rsidR="005F170D" w:rsidRPr="005F170D">
        <w:rPr>
          <w:rFonts w:ascii="Linux Biolinum" w:hAnsi="Linux Biolinum" w:cs="Linux Biolinum"/>
        </w:rPr>
        <w:t>nel</w:t>
      </w:r>
      <w:r w:rsidR="000D3A97">
        <w:rPr>
          <w:rFonts w:ascii="Linux Biolinum" w:hAnsi="Linux Biolinum" w:cs="Linux Biolinum"/>
        </w:rPr>
        <w:t>le</w:t>
      </w:r>
      <w:r w:rsidR="00617776">
        <w:rPr>
          <w:rFonts w:ascii="Linux Biolinum" w:hAnsi="Linux Biolinum" w:cs="Linux Biolinum"/>
        </w:rPr>
        <w:t> </w:t>
      </w:r>
      <w:r w:rsidR="000D3A97">
        <w:rPr>
          <w:rFonts w:ascii="Linux Biolinum" w:hAnsi="Linux Biolinum" w:cs="Linux Biolinum"/>
        </w:rPr>
        <w:t>»</w:t>
      </w:r>
      <w:r w:rsidR="00617776">
        <w:rPr>
          <w:rFonts w:ascii="Linux Biolinum" w:hAnsi="Linux Biolinum" w:cs="Linux Biolinum"/>
        </w:rPr>
        <w:t> ;</w:t>
      </w:r>
      <w:r w:rsidR="00794A5E">
        <w:rPr>
          <w:rFonts w:ascii="Linux Biolinum" w:hAnsi="Linux Biolinum" w:cs="Linux Biolinum"/>
        </w:rPr>
        <w:t xml:space="preserve"> </w:t>
      </w:r>
      <w:r w:rsidR="005F170D" w:rsidRPr="005F170D">
        <w:rPr>
          <w:rFonts w:ascii="Linux Biolinum" w:hAnsi="Linux Biolinum" w:cs="Linux Biolinum"/>
        </w:rPr>
        <w:t xml:space="preserve">et il utilise </w:t>
      </w:r>
      <w:r w:rsidR="00794A5E">
        <w:rPr>
          <w:rFonts w:ascii="Linux Biolinum" w:hAnsi="Linux Biolinum" w:cs="Linux Biolinum"/>
        </w:rPr>
        <w:t xml:space="preserve">aussi </w:t>
      </w:r>
      <w:r w:rsidR="005F170D" w:rsidRPr="005F170D">
        <w:rPr>
          <w:rFonts w:ascii="Linux Biolinum" w:hAnsi="Linux Biolinum" w:cs="Linux Biolinum"/>
        </w:rPr>
        <w:t>une troisième</w:t>
      </w:r>
      <w:r w:rsidR="00794A5E">
        <w:rPr>
          <w:rFonts w:ascii="Linux Biolinum" w:hAnsi="Linux Biolinum" w:cs="Linux Biolinum"/>
        </w:rPr>
        <w:t xml:space="preserve"> </w:t>
      </w:r>
      <w:r w:rsidR="005F170D" w:rsidRPr="005F170D">
        <w:rPr>
          <w:rFonts w:ascii="Linux Biolinum" w:hAnsi="Linux Biolinum" w:cs="Linux Biolinum"/>
        </w:rPr>
        <w:t>expression d</w:t>
      </w:r>
      <w:r w:rsidR="002B2F72">
        <w:rPr>
          <w:rFonts w:ascii="Linux Biolinum" w:hAnsi="Linux Biolinum" w:cs="Linux Biolinum"/>
        </w:rPr>
        <w:t>’</w:t>
      </w:r>
      <w:r w:rsidR="00794A5E">
        <w:rPr>
          <w:rFonts w:ascii="Linux Biolinum" w:hAnsi="Linux Biolinum" w:cs="Linux Biolinum"/>
        </w:rPr>
        <w:t>« </w:t>
      </w:r>
      <w:r w:rsidR="005F170D" w:rsidRPr="005F170D">
        <w:rPr>
          <w:rFonts w:ascii="Linux Biolinum" w:hAnsi="Linux Biolinum" w:cs="Linux Biolinum"/>
        </w:rPr>
        <w:t>objectifs de valeur</w:t>
      </w:r>
      <w:r w:rsidR="00794A5E">
        <w:rPr>
          <w:rFonts w:ascii="Linux Biolinum" w:hAnsi="Linux Biolinum" w:cs="Linux Biolinum"/>
        </w:rPr>
        <w:t xml:space="preserve"> </w:t>
      </w:r>
      <w:r w:rsidR="005F170D" w:rsidRPr="005F170D">
        <w:rPr>
          <w:rFonts w:ascii="Linux Biolinum" w:hAnsi="Linux Biolinum" w:cs="Linux Biolinum"/>
        </w:rPr>
        <w:t>constitutionnelle</w:t>
      </w:r>
      <w:r w:rsidR="00794A5E">
        <w:rPr>
          <w:rFonts w:ascii="Linux Biolinum" w:hAnsi="Linux Biolinum" w:cs="Linux Biolinum"/>
        </w:rPr>
        <w:t> »</w:t>
      </w:r>
      <w:r w:rsidR="00A60D17">
        <w:rPr>
          <w:rFonts w:ascii="Linux Biolinum" w:hAnsi="Linux Biolinum" w:cs="Linux Biolinum"/>
        </w:rPr>
        <w:t>. A</w:t>
      </w:r>
      <w:r w:rsidR="005F170D" w:rsidRPr="005F170D">
        <w:rPr>
          <w:rFonts w:ascii="Linux Biolinum" w:hAnsi="Linux Biolinum" w:cs="Linux Biolinum"/>
        </w:rPr>
        <w:t>u nom de ses</w:t>
      </w:r>
      <w:r w:rsidR="008F0B92">
        <w:rPr>
          <w:rFonts w:ascii="Linux Biolinum" w:hAnsi="Linux Biolinum" w:cs="Linux Biolinum"/>
        </w:rPr>
        <w:t xml:space="preserve"> </w:t>
      </w:r>
      <w:r w:rsidR="005F170D" w:rsidRPr="005F170D">
        <w:rPr>
          <w:rFonts w:ascii="Linux Biolinum" w:hAnsi="Linux Biolinum" w:cs="Linux Biolinum"/>
        </w:rPr>
        <w:t>principes à valeur constitutionnelle</w:t>
      </w:r>
      <w:r w:rsidR="008F0B92">
        <w:rPr>
          <w:rFonts w:ascii="Linux Biolinum" w:hAnsi="Linux Biolinum" w:cs="Linux Biolinum"/>
        </w:rPr>
        <w:t xml:space="preserve">, </w:t>
      </w:r>
      <w:r w:rsidR="005F170D" w:rsidRPr="005F170D">
        <w:rPr>
          <w:rFonts w:ascii="Linux Biolinum" w:hAnsi="Linux Biolinum" w:cs="Linux Biolinum"/>
        </w:rPr>
        <w:t>au nom de ces exigences</w:t>
      </w:r>
      <w:r w:rsidR="008F0B92">
        <w:rPr>
          <w:rFonts w:ascii="Linux Biolinum" w:hAnsi="Linux Biolinum" w:cs="Linux Biolinum"/>
        </w:rPr>
        <w:t xml:space="preserve"> </w:t>
      </w:r>
      <w:r w:rsidR="005F170D" w:rsidRPr="005F170D">
        <w:rPr>
          <w:rFonts w:ascii="Linux Biolinum" w:hAnsi="Linux Biolinum" w:cs="Linux Biolinum"/>
        </w:rPr>
        <w:t>constitutio</w:t>
      </w:r>
      <w:r w:rsidR="005F170D" w:rsidRPr="005F170D">
        <w:rPr>
          <w:rFonts w:ascii="Linux Biolinum" w:hAnsi="Linux Biolinum" w:cs="Linux Biolinum"/>
        </w:rPr>
        <w:t>n</w:t>
      </w:r>
      <w:r w:rsidR="005F170D" w:rsidRPr="005F170D">
        <w:rPr>
          <w:rFonts w:ascii="Linux Biolinum" w:hAnsi="Linux Biolinum" w:cs="Linux Biolinum"/>
        </w:rPr>
        <w:t>nelles</w:t>
      </w:r>
      <w:r w:rsidR="008F0B92">
        <w:rPr>
          <w:rFonts w:ascii="Linux Biolinum" w:hAnsi="Linux Biolinum" w:cs="Linux Biolinum"/>
        </w:rPr>
        <w:t>,</w:t>
      </w:r>
      <w:r w:rsidR="005F170D" w:rsidRPr="005F170D">
        <w:rPr>
          <w:rFonts w:ascii="Linux Biolinum" w:hAnsi="Linux Biolinum" w:cs="Linux Biolinum"/>
        </w:rPr>
        <w:t xml:space="preserve"> au nom de </w:t>
      </w:r>
      <w:r w:rsidR="008F0B92">
        <w:rPr>
          <w:rFonts w:ascii="Linux Biolinum" w:hAnsi="Linux Biolinum" w:cs="Linux Biolinum"/>
        </w:rPr>
        <w:t>c</w:t>
      </w:r>
      <w:r w:rsidR="005F170D" w:rsidRPr="005F170D">
        <w:rPr>
          <w:rFonts w:ascii="Linux Biolinum" w:hAnsi="Linux Biolinum" w:cs="Linux Biolinum"/>
        </w:rPr>
        <w:t>es</w:t>
      </w:r>
      <w:r w:rsidR="008F0B92">
        <w:rPr>
          <w:rFonts w:ascii="Linux Biolinum" w:hAnsi="Linux Biolinum" w:cs="Linux Biolinum"/>
        </w:rPr>
        <w:t xml:space="preserve"> </w:t>
      </w:r>
      <w:r w:rsidR="005F170D" w:rsidRPr="005F170D">
        <w:rPr>
          <w:rFonts w:ascii="Linux Biolinum" w:hAnsi="Linux Biolinum" w:cs="Linux Biolinum"/>
        </w:rPr>
        <w:t>objectifs à valeur constitutionnelle</w:t>
      </w:r>
      <w:r w:rsidR="008F0B92">
        <w:rPr>
          <w:rFonts w:ascii="Linux Biolinum" w:hAnsi="Linux Biolinum" w:cs="Linux Biolinum"/>
        </w:rPr>
        <w:t>,</w:t>
      </w:r>
      <w:r w:rsidR="005F170D" w:rsidRPr="005F170D">
        <w:rPr>
          <w:rFonts w:ascii="Linux Biolinum" w:hAnsi="Linux Biolinum" w:cs="Linux Biolinum"/>
        </w:rPr>
        <w:t xml:space="preserve"> le</w:t>
      </w:r>
      <w:r w:rsidR="008F0B92">
        <w:rPr>
          <w:rFonts w:ascii="Linux Biolinum" w:hAnsi="Linux Biolinum" w:cs="Linux Biolinum"/>
        </w:rPr>
        <w:t xml:space="preserve"> C</w:t>
      </w:r>
      <w:r w:rsidR="005F170D" w:rsidRPr="005F170D">
        <w:rPr>
          <w:rFonts w:ascii="Linux Biolinum" w:hAnsi="Linux Biolinum" w:cs="Linux Biolinum"/>
        </w:rPr>
        <w:t>onseil constitutionnel se reco</w:t>
      </w:r>
      <w:r w:rsidR="005F170D" w:rsidRPr="005F170D">
        <w:rPr>
          <w:rFonts w:ascii="Linux Biolinum" w:hAnsi="Linux Biolinum" w:cs="Linux Biolinum"/>
        </w:rPr>
        <w:t>n</w:t>
      </w:r>
      <w:r w:rsidR="005F170D" w:rsidRPr="005F170D">
        <w:rPr>
          <w:rFonts w:ascii="Linux Biolinum" w:hAnsi="Linux Biolinum" w:cs="Linux Biolinum"/>
        </w:rPr>
        <w:t>naît la</w:t>
      </w:r>
      <w:r w:rsidR="008F0B92">
        <w:rPr>
          <w:rFonts w:ascii="Linux Biolinum" w:hAnsi="Linux Biolinum" w:cs="Linux Biolinum"/>
        </w:rPr>
        <w:t xml:space="preserve"> </w:t>
      </w:r>
      <w:r w:rsidR="005F170D" w:rsidRPr="005F170D">
        <w:rPr>
          <w:rFonts w:ascii="Linux Biolinum" w:hAnsi="Linux Biolinum" w:cs="Linux Biolinum"/>
        </w:rPr>
        <w:t>possibilité de censurer un texte qui ne</w:t>
      </w:r>
      <w:r w:rsidR="008F0B92">
        <w:rPr>
          <w:rFonts w:ascii="Linux Biolinum" w:hAnsi="Linux Biolinum" w:cs="Linux Biolinum"/>
        </w:rPr>
        <w:t xml:space="preserve"> </w:t>
      </w:r>
      <w:r w:rsidR="005F170D" w:rsidRPr="005F170D">
        <w:rPr>
          <w:rFonts w:ascii="Linux Biolinum" w:hAnsi="Linux Biolinum" w:cs="Linux Biolinum"/>
        </w:rPr>
        <w:t>respecterait pas le contenu de ces</w:t>
      </w:r>
      <w:r w:rsidR="008F0B92">
        <w:rPr>
          <w:rFonts w:ascii="Linux Biolinum" w:hAnsi="Linux Biolinum" w:cs="Linux Biolinum"/>
        </w:rPr>
        <w:t xml:space="preserve"> </w:t>
      </w:r>
      <w:r w:rsidR="005F170D" w:rsidRPr="005F170D">
        <w:rPr>
          <w:rFonts w:ascii="Linux Biolinum" w:hAnsi="Linux Biolinum" w:cs="Linux Biolinum"/>
        </w:rPr>
        <w:t>principes</w:t>
      </w:r>
      <w:r w:rsidR="008F0B92">
        <w:rPr>
          <w:rFonts w:ascii="Linux Biolinum" w:hAnsi="Linux Biolinum" w:cs="Linux Biolinum"/>
        </w:rPr>
        <w:t>.</w:t>
      </w:r>
      <w:r w:rsidR="005F2633">
        <w:rPr>
          <w:rFonts w:ascii="Linux Biolinum" w:hAnsi="Linux Biolinum" w:cs="Linux Biolinum"/>
        </w:rPr>
        <w:t xml:space="preserve"> Faisons </w:t>
      </w:r>
      <w:r w:rsidR="005F170D" w:rsidRPr="005F170D">
        <w:rPr>
          <w:rFonts w:ascii="Linux Biolinum" w:hAnsi="Linux Biolinum" w:cs="Linux Biolinum"/>
        </w:rPr>
        <w:t>quelques remarques globale</w:t>
      </w:r>
      <w:r w:rsidR="005F2633">
        <w:rPr>
          <w:rFonts w:ascii="Linux Biolinum" w:hAnsi="Linux Biolinum" w:cs="Linux Biolinum"/>
        </w:rPr>
        <w:t>s</w:t>
      </w:r>
      <w:r w:rsidR="005F170D" w:rsidRPr="005F170D">
        <w:rPr>
          <w:rFonts w:ascii="Linux Biolinum" w:hAnsi="Linux Biolinum" w:cs="Linux Biolinum"/>
        </w:rPr>
        <w:t xml:space="preserve"> sur</w:t>
      </w:r>
      <w:r w:rsidR="005F2633">
        <w:rPr>
          <w:rFonts w:ascii="Linux Biolinum" w:hAnsi="Linux Biolinum" w:cs="Linux Biolinum"/>
        </w:rPr>
        <w:t xml:space="preserve"> </w:t>
      </w:r>
      <w:r w:rsidR="005F170D" w:rsidRPr="005F170D">
        <w:rPr>
          <w:rFonts w:ascii="Linux Biolinum" w:hAnsi="Linux Biolinum" w:cs="Linux Biolinum"/>
        </w:rPr>
        <w:t>cette capacité de création</w:t>
      </w:r>
      <w:r w:rsidR="000B70CA">
        <w:rPr>
          <w:rFonts w:ascii="Linux Biolinum" w:hAnsi="Linux Biolinum" w:cs="Linux Biolinum"/>
        </w:rPr>
        <w:t>.</w:t>
      </w:r>
    </w:p>
    <w:p w:rsidR="00BC1FDD" w:rsidRPr="000B70CA" w:rsidRDefault="00A55C47" w:rsidP="00A55C47">
      <w:pPr>
        <w:rPr>
          <w:rFonts w:ascii="Linux Biolinum" w:hAnsi="Linux Biolinum" w:cs="Linux Biolinum"/>
        </w:rPr>
      </w:pPr>
      <w:r>
        <w:rPr>
          <w:rFonts w:ascii="Linux Biolinum" w:hAnsi="Linux Biolinum" w:cs="Linux Biolinum"/>
        </w:rPr>
        <w:t>•</w:t>
      </w:r>
      <w:r>
        <w:rPr>
          <w:rFonts w:ascii="Linux Biolinum" w:hAnsi="Linux Biolinum" w:cs="Linux Biolinum"/>
        </w:rPr>
        <w:tab/>
      </w:r>
      <w:r w:rsidR="000B70CA">
        <w:rPr>
          <w:rFonts w:ascii="Linux Biolinum" w:hAnsi="Linux Biolinum" w:cs="Linux Biolinum"/>
        </w:rPr>
        <w:t>L</w:t>
      </w:r>
      <w:r w:rsidR="005F170D" w:rsidRPr="000B70CA">
        <w:rPr>
          <w:rFonts w:ascii="Linux Biolinum" w:hAnsi="Linux Biolinum" w:cs="Linux Biolinum"/>
        </w:rPr>
        <w:t>a première</w:t>
      </w:r>
      <w:r w:rsidR="00476999" w:rsidRPr="000B70CA">
        <w:rPr>
          <w:rFonts w:ascii="Linux Biolinum" w:hAnsi="Linux Biolinum" w:cs="Linux Biolinum"/>
        </w:rPr>
        <w:t xml:space="preserve"> </w:t>
      </w:r>
      <w:r w:rsidR="005F170D" w:rsidRPr="000B70CA">
        <w:rPr>
          <w:rFonts w:ascii="Linux Biolinum" w:hAnsi="Linux Biolinum" w:cs="Linux Biolinum"/>
        </w:rPr>
        <w:t>remarque</w:t>
      </w:r>
      <w:r w:rsidR="00476999" w:rsidRPr="000B70CA">
        <w:rPr>
          <w:rFonts w:ascii="Linux Biolinum" w:hAnsi="Linux Biolinum" w:cs="Linux Biolinum"/>
        </w:rPr>
        <w:t xml:space="preserve"> est que l</w:t>
      </w:r>
      <w:r w:rsidR="007A6BE1" w:rsidRPr="000B70CA">
        <w:rPr>
          <w:rFonts w:ascii="Linux Biolinum" w:hAnsi="Linux Biolinum" w:cs="Linux Biolinum"/>
        </w:rPr>
        <w:t>e C</w:t>
      </w:r>
      <w:r w:rsidR="005F170D" w:rsidRPr="000B70CA">
        <w:rPr>
          <w:rFonts w:ascii="Linux Biolinum" w:hAnsi="Linux Biolinum" w:cs="Linux Biolinum"/>
        </w:rPr>
        <w:t>onseil</w:t>
      </w:r>
      <w:r w:rsidR="007A6BE1" w:rsidRPr="000B70CA">
        <w:rPr>
          <w:rFonts w:ascii="Linux Biolinum" w:hAnsi="Linux Biolinum" w:cs="Linux Biolinum"/>
        </w:rPr>
        <w:t xml:space="preserve"> </w:t>
      </w:r>
      <w:r w:rsidR="005F170D" w:rsidRPr="000B70CA">
        <w:rPr>
          <w:rFonts w:ascii="Linux Biolinum" w:hAnsi="Linux Biolinum" w:cs="Linux Biolinum"/>
        </w:rPr>
        <w:t xml:space="preserve">constitutionnel fait preuve ici </w:t>
      </w:r>
      <w:r w:rsidR="00E26D16" w:rsidRPr="000B70CA">
        <w:rPr>
          <w:rFonts w:ascii="Linux Biolinum" w:hAnsi="Linux Biolinum" w:cs="Linux Biolinum"/>
        </w:rPr>
        <w:t>d’</w:t>
      </w:r>
      <w:r w:rsidR="005F170D" w:rsidRPr="000B70CA">
        <w:rPr>
          <w:rFonts w:ascii="Linux Biolinum" w:hAnsi="Linux Biolinum" w:cs="Linux Biolinum"/>
        </w:rPr>
        <w:t>une</w:t>
      </w:r>
      <w:r w:rsidR="007A6BE1" w:rsidRPr="000B70CA">
        <w:rPr>
          <w:rFonts w:ascii="Linux Biolinum" w:hAnsi="Linux Biolinum" w:cs="Linux Biolinum"/>
        </w:rPr>
        <w:t xml:space="preserve"> </w:t>
      </w:r>
      <w:r w:rsidR="005F170D" w:rsidRPr="000B70CA">
        <w:rPr>
          <w:rFonts w:ascii="Linux Biolinum" w:hAnsi="Linux Biolinum" w:cs="Linux Biolinum"/>
        </w:rPr>
        <w:t>certaine forme de souplesse</w:t>
      </w:r>
      <w:r w:rsidR="007A6BE1" w:rsidRPr="000B70CA">
        <w:rPr>
          <w:rFonts w:ascii="Linux Biolinum" w:hAnsi="Linux Biolinum" w:cs="Linux Biolinum"/>
        </w:rPr>
        <w:t>,</w:t>
      </w:r>
      <w:r w:rsidR="005F170D" w:rsidRPr="000B70CA">
        <w:rPr>
          <w:rFonts w:ascii="Linux Biolinum" w:hAnsi="Linux Biolinum" w:cs="Linux Biolinum"/>
        </w:rPr>
        <w:t xml:space="preserve"> notamment</w:t>
      </w:r>
      <w:r w:rsidR="007A6BE1" w:rsidRPr="000B70CA">
        <w:rPr>
          <w:rFonts w:ascii="Linux Biolinum" w:hAnsi="Linux Biolinum" w:cs="Linux Biolinum"/>
        </w:rPr>
        <w:t xml:space="preserve"> </w:t>
      </w:r>
      <w:r w:rsidR="005F170D" w:rsidRPr="000B70CA">
        <w:rPr>
          <w:rFonts w:ascii="Linux Biolinum" w:hAnsi="Linux Biolinum" w:cs="Linux Biolinum"/>
        </w:rPr>
        <w:t>dans les deux premières catégories</w:t>
      </w:r>
      <w:r w:rsidR="00292387" w:rsidRPr="000B70CA">
        <w:rPr>
          <w:rFonts w:ascii="Linux Biolinum" w:hAnsi="Linux Biolinum" w:cs="Linux Biolinum"/>
        </w:rPr>
        <w:t xml:space="preserve"> – </w:t>
      </w:r>
      <w:r w:rsidR="005F170D" w:rsidRPr="000B70CA">
        <w:rPr>
          <w:rFonts w:ascii="Linux Biolinum" w:hAnsi="Linux Biolinum" w:cs="Linux Biolinum"/>
        </w:rPr>
        <w:t>principe</w:t>
      </w:r>
      <w:r w:rsidR="00292387" w:rsidRPr="000B70CA">
        <w:rPr>
          <w:rFonts w:ascii="Linux Biolinum" w:hAnsi="Linux Biolinum" w:cs="Linux Biolinum"/>
        </w:rPr>
        <w:t>s</w:t>
      </w:r>
      <w:r w:rsidR="005F170D" w:rsidRPr="000B70CA">
        <w:rPr>
          <w:rFonts w:ascii="Linux Biolinum" w:hAnsi="Linux Biolinum" w:cs="Linux Biolinum"/>
        </w:rPr>
        <w:t xml:space="preserve"> à valeur con</w:t>
      </w:r>
      <w:r w:rsidR="005F170D" w:rsidRPr="000B70CA">
        <w:rPr>
          <w:rFonts w:ascii="Linux Biolinum" w:hAnsi="Linux Biolinum" w:cs="Linux Biolinum"/>
        </w:rPr>
        <w:t>s</w:t>
      </w:r>
      <w:r w:rsidR="005F170D" w:rsidRPr="000B70CA">
        <w:rPr>
          <w:rFonts w:ascii="Linux Biolinum" w:hAnsi="Linux Biolinum" w:cs="Linux Biolinum"/>
        </w:rPr>
        <w:t>titutionnelle</w:t>
      </w:r>
      <w:r w:rsidR="00292387" w:rsidRPr="000B70CA">
        <w:rPr>
          <w:rFonts w:ascii="Linux Biolinum" w:hAnsi="Linux Biolinum" w:cs="Linux Biolinum"/>
        </w:rPr>
        <w:t xml:space="preserve"> et </w:t>
      </w:r>
      <w:r w:rsidR="005F170D" w:rsidRPr="000B70CA">
        <w:rPr>
          <w:rFonts w:ascii="Linux Biolinum" w:hAnsi="Linux Biolinum" w:cs="Linux Biolinum"/>
        </w:rPr>
        <w:t>exigences constitutionnelles</w:t>
      </w:r>
      <w:r w:rsidR="00292387" w:rsidRPr="000B70CA">
        <w:rPr>
          <w:rFonts w:ascii="Linux Biolinum" w:hAnsi="Linux Biolinum" w:cs="Linux Biolinum"/>
        </w:rPr>
        <w:t>. O</w:t>
      </w:r>
      <w:r w:rsidR="005F170D" w:rsidRPr="000B70CA">
        <w:rPr>
          <w:rFonts w:ascii="Linux Biolinum" w:hAnsi="Linux Biolinum" w:cs="Linux Biolinum"/>
        </w:rPr>
        <w:t>n peut se demander s</w:t>
      </w:r>
      <w:r w:rsidR="002B2F72" w:rsidRPr="000B70CA">
        <w:rPr>
          <w:rFonts w:ascii="Linux Biolinum" w:hAnsi="Linux Biolinum" w:cs="Linux Biolinum"/>
        </w:rPr>
        <w:t>’</w:t>
      </w:r>
      <w:r w:rsidR="005F170D" w:rsidRPr="000B70CA">
        <w:rPr>
          <w:rFonts w:ascii="Linux Biolinum" w:hAnsi="Linux Biolinum" w:cs="Linux Biolinum"/>
        </w:rPr>
        <w:t>il s</w:t>
      </w:r>
      <w:r w:rsidR="002B2F72" w:rsidRPr="000B70CA">
        <w:rPr>
          <w:rFonts w:ascii="Linux Biolinum" w:hAnsi="Linux Biolinum" w:cs="Linux Biolinum"/>
        </w:rPr>
        <w:t>’</w:t>
      </w:r>
      <w:r w:rsidR="005F170D" w:rsidRPr="000B70CA">
        <w:rPr>
          <w:rFonts w:ascii="Linux Biolinum" w:hAnsi="Linux Biolinum" w:cs="Linux Biolinum"/>
        </w:rPr>
        <w:t>agit</w:t>
      </w:r>
      <w:r w:rsidR="00292387" w:rsidRPr="000B70CA">
        <w:rPr>
          <w:rFonts w:ascii="Linux Biolinum" w:hAnsi="Linux Biolinum" w:cs="Linux Biolinum"/>
        </w:rPr>
        <w:t xml:space="preserve"> </w:t>
      </w:r>
      <w:r w:rsidR="005F170D" w:rsidRPr="000B70CA">
        <w:rPr>
          <w:rFonts w:ascii="Linux Biolinum" w:hAnsi="Linux Biolinum" w:cs="Linux Biolinum"/>
        </w:rPr>
        <w:t>véritablement de deux catégories</w:t>
      </w:r>
      <w:r w:rsidR="00292387" w:rsidRPr="000B70CA">
        <w:rPr>
          <w:rFonts w:ascii="Linux Biolinum" w:hAnsi="Linux Biolinum" w:cs="Linux Biolinum"/>
        </w:rPr>
        <w:t xml:space="preserve"> </w:t>
      </w:r>
      <w:r w:rsidR="005F170D" w:rsidRPr="000B70CA">
        <w:rPr>
          <w:rFonts w:ascii="Linux Biolinum" w:hAnsi="Linux Biolinum" w:cs="Linux Biolinum"/>
        </w:rPr>
        <w:t>précises et distincte</w:t>
      </w:r>
      <w:r w:rsidR="00292387" w:rsidRPr="000B70CA">
        <w:rPr>
          <w:rFonts w:ascii="Linux Biolinum" w:hAnsi="Linux Biolinum" w:cs="Linux Biolinum"/>
        </w:rPr>
        <w:t>s,</w:t>
      </w:r>
      <w:r w:rsidR="005F170D" w:rsidRPr="000B70CA">
        <w:rPr>
          <w:rFonts w:ascii="Linux Biolinum" w:hAnsi="Linux Biolinum" w:cs="Linux Biolinum"/>
        </w:rPr>
        <w:t xml:space="preserve"> parce que le</w:t>
      </w:r>
      <w:r w:rsidR="00292387" w:rsidRPr="000B70CA">
        <w:rPr>
          <w:rFonts w:ascii="Linux Biolinum" w:hAnsi="Linux Biolinum" w:cs="Linux Biolinum"/>
        </w:rPr>
        <w:t xml:space="preserve"> C</w:t>
      </w:r>
      <w:r w:rsidR="005F170D" w:rsidRPr="000B70CA">
        <w:rPr>
          <w:rFonts w:ascii="Linux Biolinum" w:hAnsi="Linux Biolinum" w:cs="Linux Biolinum"/>
        </w:rPr>
        <w:t>onseil constitutionnel peut faire</w:t>
      </w:r>
      <w:r w:rsidR="00292387" w:rsidRPr="000B70CA">
        <w:rPr>
          <w:rFonts w:ascii="Linux Biolinum" w:hAnsi="Linux Biolinum" w:cs="Linux Biolinum"/>
        </w:rPr>
        <w:t xml:space="preserve"> </w:t>
      </w:r>
      <w:r w:rsidR="005F170D" w:rsidRPr="000B70CA">
        <w:rPr>
          <w:rFonts w:ascii="Linux Biolinum" w:hAnsi="Linux Biolinum" w:cs="Linux Biolinum"/>
        </w:rPr>
        <w:t>varier une règle</w:t>
      </w:r>
      <w:r w:rsidR="00292387" w:rsidRPr="000B70CA">
        <w:rPr>
          <w:rFonts w:ascii="Linux Biolinum" w:hAnsi="Linux Biolinum" w:cs="Linux Biolinum"/>
        </w:rPr>
        <w:t>.</w:t>
      </w:r>
      <w:r w:rsidR="00A83CCD" w:rsidRPr="000B70CA">
        <w:rPr>
          <w:rFonts w:ascii="Linux Biolinum" w:hAnsi="Linux Biolinum" w:cs="Linux Biolinum"/>
        </w:rPr>
        <w:t xml:space="preserve"> </w:t>
      </w:r>
      <w:r w:rsidR="00292387" w:rsidRPr="000B70CA">
        <w:rPr>
          <w:rFonts w:ascii="Linux Biolinum" w:hAnsi="Linux Biolinum" w:cs="Linux Biolinum"/>
        </w:rPr>
        <w:t>E</w:t>
      </w:r>
      <w:r w:rsidR="005F170D" w:rsidRPr="000B70CA">
        <w:rPr>
          <w:rFonts w:ascii="Linux Biolinum" w:hAnsi="Linux Biolinum" w:cs="Linux Biolinum"/>
        </w:rPr>
        <w:t>lle peut être parfois</w:t>
      </w:r>
      <w:r w:rsidR="00292387" w:rsidRPr="000B70CA">
        <w:rPr>
          <w:rFonts w:ascii="Linux Biolinum" w:hAnsi="Linux Biolinum" w:cs="Linux Biolinum"/>
        </w:rPr>
        <w:t xml:space="preserve"> </w:t>
      </w:r>
      <w:r w:rsidR="005F170D" w:rsidRPr="000B70CA">
        <w:rPr>
          <w:rFonts w:ascii="Linux Biolinum" w:hAnsi="Linux Biolinum" w:cs="Linux Biolinum"/>
        </w:rPr>
        <w:t>un principe à valeur constitutionnelle</w:t>
      </w:r>
      <w:r w:rsidR="00292387" w:rsidRPr="000B70CA">
        <w:rPr>
          <w:rFonts w:ascii="Linux Biolinum" w:hAnsi="Linux Biolinum" w:cs="Linux Biolinum"/>
        </w:rPr>
        <w:t>, elle p</w:t>
      </w:r>
      <w:r w:rsidR="005F170D" w:rsidRPr="000B70CA">
        <w:rPr>
          <w:rFonts w:ascii="Linux Biolinum" w:hAnsi="Linux Biolinum" w:cs="Linux Biolinum"/>
        </w:rPr>
        <w:t>eut devenir une exigence</w:t>
      </w:r>
      <w:r w:rsidR="00292387" w:rsidRPr="000B70CA">
        <w:rPr>
          <w:rFonts w:ascii="Linux Biolinum" w:hAnsi="Linux Biolinum" w:cs="Linux Biolinum"/>
        </w:rPr>
        <w:t xml:space="preserve"> </w:t>
      </w:r>
      <w:r w:rsidR="005F170D" w:rsidRPr="000B70CA">
        <w:rPr>
          <w:rFonts w:ascii="Linux Biolinum" w:hAnsi="Linux Biolinum" w:cs="Linux Biolinum"/>
        </w:rPr>
        <w:t>constitutionnelle</w:t>
      </w:r>
      <w:r w:rsidR="00545164" w:rsidRPr="000B70CA">
        <w:rPr>
          <w:rFonts w:ascii="Linux Biolinum" w:hAnsi="Linux Biolinum" w:cs="Linux Biolinum"/>
        </w:rPr>
        <w:t>.</w:t>
      </w:r>
      <w:r w:rsidR="00747A19" w:rsidRPr="000B70CA">
        <w:rPr>
          <w:rFonts w:ascii="Linux Biolinum" w:hAnsi="Linux Biolinum" w:cs="Linux Biolinum"/>
        </w:rPr>
        <w:t xml:space="preserve"> </w:t>
      </w:r>
      <w:r w:rsidR="001F5062" w:rsidRPr="000B70CA">
        <w:rPr>
          <w:rFonts w:ascii="Linux Biolinum" w:hAnsi="Linux Biolinum" w:cs="Linux Biolinum"/>
        </w:rPr>
        <w:t>Le C</w:t>
      </w:r>
      <w:r w:rsidR="005F170D" w:rsidRPr="000B70CA">
        <w:rPr>
          <w:rFonts w:ascii="Linux Biolinum" w:hAnsi="Linux Biolinum" w:cs="Linux Biolinum"/>
        </w:rPr>
        <w:t>onseil constitutionnel</w:t>
      </w:r>
      <w:r w:rsidR="001F5062" w:rsidRPr="000B70CA">
        <w:rPr>
          <w:rFonts w:ascii="Linux Biolinum" w:hAnsi="Linux Biolinum" w:cs="Linux Biolinum"/>
        </w:rPr>
        <w:t xml:space="preserve"> </w:t>
      </w:r>
      <w:r w:rsidR="005F170D" w:rsidRPr="000B70CA">
        <w:rPr>
          <w:rFonts w:ascii="Linux Biolinum" w:hAnsi="Linux Biolinum" w:cs="Linux Biolinum"/>
        </w:rPr>
        <w:t>va</w:t>
      </w:r>
      <w:r w:rsidR="001F5062" w:rsidRPr="000B70CA">
        <w:rPr>
          <w:rFonts w:ascii="Linux Biolinum" w:hAnsi="Linux Biolinum" w:cs="Linux Biolinum"/>
        </w:rPr>
        <w:t>,</w:t>
      </w:r>
      <w:r w:rsidR="005F170D" w:rsidRPr="000B70CA">
        <w:rPr>
          <w:rFonts w:ascii="Linux Biolinum" w:hAnsi="Linux Biolinum" w:cs="Linux Biolinum"/>
        </w:rPr>
        <w:t xml:space="preserve"> en quelque sorte</w:t>
      </w:r>
      <w:r w:rsidR="001F5062" w:rsidRPr="000B70CA">
        <w:rPr>
          <w:rFonts w:ascii="Linux Biolinum" w:hAnsi="Linux Biolinum" w:cs="Linux Biolinum"/>
        </w:rPr>
        <w:t>,</w:t>
      </w:r>
      <w:r w:rsidR="005F170D" w:rsidRPr="000B70CA">
        <w:rPr>
          <w:rFonts w:ascii="Linux Biolinum" w:hAnsi="Linux Biolinum" w:cs="Linux Biolinum"/>
        </w:rPr>
        <w:t xml:space="preserve"> avoir une posture </w:t>
      </w:r>
      <w:r w:rsidR="00CB7FB0" w:rsidRPr="000B70CA">
        <w:rPr>
          <w:rFonts w:ascii="Linux Biolinum" w:hAnsi="Linux Biolinum" w:cs="Linux Biolinum"/>
        </w:rPr>
        <w:t>pragmatique d’</w:t>
      </w:r>
      <w:r w:rsidR="005F170D" w:rsidRPr="000B70CA">
        <w:rPr>
          <w:rFonts w:ascii="Linux Biolinum" w:hAnsi="Linux Biolinum" w:cs="Linux Biolinum"/>
        </w:rPr>
        <w:t>utiliser ces concepts</w:t>
      </w:r>
      <w:r w:rsidR="00CB7FB0" w:rsidRPr="000B70CA">
        <w:rPr>
          <w:rFonts w:ascii="Linux Biolinum" w:hAnsi="Linux Biolinum" w:cs="Linux Biolinum"/>
        </w:rPr>
        <w:t xml:space="preserve"> </w:t>
      </w:r>
      <w:r w:rsidR="005F170D" w:rsidRPr="000B70CA">
        <w:rPr>
          <w:rFonts w:ascii="Linux Biolinum" w:hAnsi="Linux Biolinum" w:cs="Linux Biolinum"/>
        </w:rPr>
        <w:t xml:space="preserve">pour venir compléter la </w:t>
      </w:r>
      <w:r w:rsidR="00481A38" w:rsidRPr="000B70CA">
        <w:rPr>
          <w:rFonts w:ascii="Linux Biolinum" w:hAnsi="Linux Biolinum" w:cs="Linux Biolinum"/>
        </w:rPr>
        <w:t>C</w:t>
      </w:r>
      <w:r w:rsidR="005F170D" w:rsidRPr="000B70CA">
        <w:rPr>
          <w:rFonts w:ascii="Linux Biolinum" w:hAnsi="Linux Biolinum" w:cs="Linux Biolinum"/>
        </w:rPr>
        <w:t>onstitution</w:t>
      </w:r>
      <w:r w:rsidR="00701BB5" w:rsidRPr="000B70CA">
        <w:rPr>
          <w:rFonts w:ascii="Linux Biolinum" w:hAnsi="Linux Biolinum" w:cs="Linux Biolinum"/>
        </w:rPr>
        <w:t>. D</w:t>
      </w:r>
      <w:r w:rsidR="005F170D" w:rsidRPr="000B70CA">
        <w:rPr>
          <w:rFonts w:ascii="Linux Biolinum" w:hAnsi="Linux Biolinum" w:cs="Linux Biolinum"/>
        </w:rPr>
        <w:t>e</w:t>
      </w:r>
      <w:r w:rsidR="00481A38" w:rsidRPr="000B70CA">
        <w:rPr>
          <w:rFonts w:ascii="Linux Biolinum" w:hAnsi="Linux Biolinum" w:cs="Linux Biolinum"/>
        </w:rPr>
        <w:t xml:space="preserve"> </w:t>
      </w:r>
      <w:r w:rsidR="005F170D" w:rsidRPr="000B70CA">
        <w:rPr>
          <w:rFonts w:ascii="Linux Biolinum" w:hAnsi="Linux Biolinum" w:cs="Linux Biolinum"/>
        </w:rPr>
        <w:t>même d</w:t>
      </w:r>
      <w:r w:rsidR="002B2F72" w:rsidRPr="000B70CA">
        <w:rPr>
          <w:rFonts w:ascii="Linux Biolinum" w:hAnsi="Linux Biolinum" w:cs="Linux Biolinum"/>
        </w:rPr>
        <w:t>’</w:t>
      </w:r>
      <w:r w:rsidR="005F170D" w:rsidRPr="000B70CA">
        <w:rPr>
          <w:rFonts w:ascii="Linux Biolinum" w:hAnsi="Linux Biolinum" w:cs="Linux Biolinum"/>
        </w:rPr>
        <w:t>ailleurs que les normes de</w:t>
      </w:r>
      <w:r w:rsidR="00481A38" w:rsidRPr="000B70CA">
        <w:rPr>
          <w:rFonts w:ascii="Linux Biolinum" w:hAnsi="Linux Biolinum" w:cs="Linux Biolinum"/>
        </w:rPr>
        <w:t xml:space="preserve"> </w:t>
      </w:r>
      <w:r w:rsidR="005F170D" w:rsidRPr="000B70CA">
        <w:rPr>
          <w:rFonts w:ascii="Linux Biolinum" w:hAnsi="Linux Biolinum" w:cs="Linux Biolinum"/>
        </w:rPr>
        <w:t>référence</w:t>
      </w:r>
      <w:r w:rsidR="001917E9" w:rsidRPr="000B70CA">
        <w:rPr>
          <w:rFonts w:ascii="Linux Biolinum" w:hAnsi="Linux Biolinum" w:cs="Linux Biolinum"/>
        </w:rPr>
        <w:t>,</w:t>
      </w:r>
      <w:r w:rsidR="005F170D" w:rsidRPr="000B70CA">
        <w:rPr>
          <w:rFonts w:ascii="Linux Biolinum" w:hAnsi="Linux Biolinum" w:cs="Linux Biolinum"/>
        </w:rPr>
        <w:t xml:space="preserve"> parce qu</w:t>
      </w:r>
      <w:r w:rsidR="002B2F72" w:rsidRPr="000B70CA">
        <w:rPr>
          <w:rFonts w:ascii="Linux Biolinum" w:hAnsi="Linux Biolinum" w:cs="Linux Biolinum"/>
        </w:rPr>
        <w:t>’</w:t>
      </w:r>
      <w:r w:rsidR="005F170D" w:rsidRPr="000B70CA">
        <w:rPr>
          <w:rFonts w:ascii="Linux Biolinum" w:hAnsi="Linux Biolinum" w:cs="Linux Biolinum"/>
        </w:rPr>
        <w:t xml:space="preserve">après le </w:t>
      </w:r>
      <w:r w:rsidR="001917E9" w:rsidRPr="000B70CA">
        <w:rPr>
          <w:rFonts w:ascii="Linux Biolinum" w:hAnsi="Linux Biolinum" w:cs="Linux Biolinum"/>
        </w:rPr>
        <w:t>C</w:t>
      </w:r>
      <w:r w:rsidR="005F170D" w:rsidRPr="000B70CA">
        <w:rPr>
          <w:rFonts w:ascii="Linux Biolinum" w:hAnsi="Linux Biolinum" w:cs="Linux Biolinum"/>
        </w:rPr>
        <w:t>onseil ne</w:t>
      </w:r>
      <w:r w:rsidR="001917E9" w:rsidRPr="000B70CA">
        <w:rPr>
          <w:rFonts w:ascii="Linux Biolinum" w:hAnsi="Linux Biolinum" w:cs="Linux Biolinum"/>
        </w:rPr>
        <w:t xml:space="preserve"> </w:t>
      </w:r>
      <w:r w:rsidR="005F170D" w:rsidRPr="000B70CA">
        <w:rPr>
          <w:rFonts w:ascii="Linux Biolinum" w:hAnsi="Linux Biolinum" w:cs="Linux Biolinum"/>
        </w:rPr>
        <w:t xml:space="preserve">crée pas </w:t>
      </w:r>
      <w:r w:rsidR="005F170D" w:rsidRPr="000B70CA">
        <w:rPr>
          <w:rFonts w:ascii="Linux Biolinum" w:hAnsi="Linux Biolinum" w:cs="Linux Biolinum"/>
          <w:i/>
        </w:rPr>
        <w:t>ex abrupto</w:t>
      </w:r>
      <w:r w:rsidR="005F170D" w:rsidRPr="000B70CA">
        <w:rPr>
          <w:rFonts w:ascii="Linux Biolinum" w:hAnsi="Linux Biolinum" w:cs="Linux Biolinum"/>
        </w:rPr>
        <w:t xml:space="preserve"> d</w:t>
      </w:r>
      <w:r w:rsidR="001917E9" w:rsidRPr="000B70CA">
        <w:rPr>
          <w:rFonts w:ascii="Linux Biolinum" w:hAnsi="Linux Biolinum" w:cs="Linux Biolinum"/>
        </w:rPr>
        <w:t xml:space="preserve">es </w:t>
      </w:r>
      <w:r w:rsidR="005F170D" w:rsidRPr="000B70CA">
        <w:rPr>
          <w:rFonts w:ascii="Linux Biolinum" w:hAnsi="Linux Biolinum" w:cs="Linux Biolinum"/>
        </w:rPr>
        <w:t>normes</w:t>
      </w:r>
      <w:r w:rsidR="00CE02D7" w:rsidRPr="000B70CA">
        <w:rPr>
          <w:rFonts w:ascii="Linux Biolinum" w:hAnsi="Linux Biolinum" w:cs="Linux Biolinum"/>
        </w:rPr>
        <w:t> ;</w:t>
      </w:r>
      <w:r w:rsidR="005F170D" w:rsidRPr="000B70CA">
        <w:rPr>
          <w:rFonts w:ascii="Linux Biolinum" w:hAnsi="Linux Biolinum" w:cs="Linux Biolinum"/>
        </w:rPr>
        <w:t xml:space="preserve"> il v</w:t>
      </w:r>
      <w:r w:rsidR="002A408F" w:rsidRPr="000B70CA">
        <w:rPr>
          <w:rFonts w:ascii="Linux Biolinum" w:hAnsi="Linux Biolinum" w:cs="Linux Biolinum"/>
        </w:rPr>
        <w:t>a</w:t>
      </w:r>
      <w:r w:rsidR="005F170D" w:rsidRPr="000B70CA">
        <w:rPr>
          <w:rFonts w:ascii="Linux Biolinum" w:hAnsi="Linux Biolinum" w:cs="Linux Biolinum"/>
        </w:rPr>
        <w:t xml:space="preserve"> les</w:t>
      </w:r>
      <w:r w:rsidR="00CE02D7" w:rsidRPr="000B70CA">
        <w:rPr>
          <w:rFonts w:ascii="Linux Biolinum" w:hAnsi="Linux Biolinum" w:cs="Linux Biolinum"/>
        </w:rPr>
        <w:t xml:space="preserve"> </w:t>
      </w:r>
      <w:r w:rsidR="005F170D" w:rsidRPr="000B70CA">
        <w:rPr>
          <w:rFonts w:ascii="Linux Biolinum" w:hAnsi="Linux Biolinum" w:cs="Linux Biolinum"/>
        </w:rPr>
        <w:t>rattacher</w:t>
      </w:r>
      <w:r w:rsidR="00CE02D7" w:rsidRPr="000B70CA">
        <w:rPr>
          <w:rFonts w:ascii="Linux Biolinum" w:hAnsi="Linux Biolinum" w:cs="Linux Biolinum"/>
        </w:rPr>
        <w:t xml:space="preserve">, </w:t>
      </w:r>
      <w:r w:rsidR="005F170D" w:rsidRPr="000B70CA">
        <w:rPr>
          <w:rFonts w:ascii="Linux Biolinum" w:hAnsi="Linux Biolinum" w:cs="Linux Biolinum"/>
        </w:rPr>
        <w:t>il v</w:t>
      </w:r>
      <w:r w:rsidR="007E48D7" w:rsidRPr="000B70CA">
        <w:rPr>
          <w:rFonts w:ascii="Linux Biolinum" w:hAnsi="Linux Biolinum" w:cs="Linux Biolinum"/>
        </w:rPr>
        <w:t>a</w:t>
      </w:r>
      <w:r w:rsidR="005F170D" w:rsidRPr="000B70CA">
        <w:rPr>
          <w:rFonts w:ascii="Linux Biolinum" w:hAnsi="Linux Biolinum" w:cs="Linux Biolinum"/>
        </w:rPr>
        <w:t xml:space="preserve"> dire que tel principe</w:t>
      </w:r>
      <w:r w:rsidR="00CE02D7" w:rsidRPr="000B70CA">
        <w:rPr>
          <w:rFonts w:ascii="Linux Biolinum" w:hAnsi="Linux Biolinum" w:cs="Linux Biolinum"/>
        </w:rPr>
        <w:t xml:space="preserve"> </w:t>
      </w:r>
      <w:r w:rsidR="005F170D" w:rsidRPr="000B70CA">
        <w:rPr>
          <w:rFonts w:ascii="Linux Biolinum" w:hAnsi="Linux Biolinum" w:cs="Linux Biolinum"/>
        </w:rPr>
        <w:t>s</w:t>
      </w:r>
      <w:r w:rsidR="002B2F72" w:rsidRPr="000B70CA">
        <w:rPr>
          <w:rFonts w:ascii="Linux Biolinum" w:hAnsi="Linux Biolinum" w:cs="Linux Biolinum"/>
        </w:rPr>
        <w:t>’</w:t>
      </w:r>
      <w:r w:rsidR="005F170D" w:rsidRPr="000B70CA">
        <w:rPr>
          <w:rFonts w:ascii="Linux Biolinum" w:hAnsi="Linux Biolinum" w:cs="Linux Biolinum"/>
        </w:rPr>
        <w:t>inspire ou va être la suite logique d</w:t>
      </w:r>
      <w:r w:rsidR="002B2F72" w:rsidRPr="000B70CA">
        <w:rPr>
          <w:rFonts w:ascii="Linux Biolinum" w:hAnsi="Linux Biolinum" w:cs="Linux Biolinum"/>
        </w:rPr>
        <w:t>’</w:t>
      </w:r>
      <w:r w:rsidR="005F170D" w:rsidRPr="000B70CA">
        <w:rPr>
          <w:rFonts w:ascii="Linux Biolinum" w:hAnsi="Linux Biolinum" w:cs="Linux Biolinum"/>
        </w:rPr>
        <w:t>un</w:t>
      </w:r>
      <w:r w:rsidR="00285138" w:rsidRPr="000B70CA">
        <w:rPr>
          <w:rFonts w:ascii="Linux Biolinum" w:hAnsi="Linux Biolinum" w:cs="Linux Biolinum"/>
        </w:rPr>
        <w:t xml:space="preserve"> </w:t>
      </w:r>
      <w:r w:rsidR="005F170D" w:rsidRPr="000B70CA">
        <w:rPr>
          <w:rFonts w:ascii="Linux Biolinum" w:hAnsi="Linux Biolinum" w:cs="Linux Biolinum"/>
        </w:rPr>
        <w:t>texte con</w:t>
      </w:r>
      <w:r w:rsidR="005F170D" w:rsidRPr="000B70CA">
        <w:rPr>
          <w:rFonts w:ascii="Linux Biolinum" w:hAnsi="Linux Biolinum" w:cs="Linux Biolinum"/>
        </w:rPr>
        <w:t>s</w:t>
      </w:r>
      <w:r w:rsidR="005F170D" w:rsidRPr="000B70CA">
        <w:rPr>
          <w:rFonts w:ascii="Linux Biolinum" w:hAnsi="Linux Biolinum" w:cs="Linux Biolinum"/>
        </w:rPr>
        <w:t>titutionnel</w:t>
      </w:r>
      <w:r w:rsidR="00EA0741" w:rsidRPr="000B70CA">
        <w:rPr>
          <w:rFonts w:ascii="Linux Biolinum" w:hAnsi="Linux Biolinum" w:cs="Linux Biolinum"/>
        </w:rPr>
        <w:t>. On</w:t>
      </w:r>
      <w:r w:rsidR="005F170D" w:rsidRPr="000B70CA">
        <w:rPr>
          <w:rFonts w:ascii="Linux Biolinum" w:hAnsi="Linux Biolinum" w:cs="Linux Biolinum"/>
        </w:rPr>
        <w:t xml:space="preserve"> va voir que</w:t>
      </w:r>
      <w:r w:rsidR="00EA0741" w:rsidRPr="000B70CA">
        <w:rPr>
          <w:rFonts w:ascii="Linux Biolinum" w:hAnsi="Linux Biolinum" w:cs="Linux Biolinum"/>
        </w:rPr>
        <w:t>, de</w:t>
      </w:r>
      <w:r w:rsidR="005F170D" w:rsidRPr="000B70CA">
        <w:rPr>
          <w:rFonts w:ascii="Linux Biolinum" w:hAnsi="Linux Biolinum" w:cs="Linux Biolinum"/>
        </w:rPr>
        <w:t xml:space="preserve"> ce</w:t>
      </w:r>
      <w:r w:rsidR="00EA0741" w:rsidRPr="000B70CA">
        <w:rPr>
          <w:rFonts w:ascii="Linux Biolinum" w:hAnsi="Linux Biolinum" w:cs="Linux Biolinum"/>
        </w:rPr>
        <w:t xml:space="preserve"> </w:t>
      </w:r>
      <w:r w:rsidR="005F170D" w:rsidRPr="000B70CA">
        <w:rPr>
          <w:rFonts w:ascii="Linux Biolinum" w:hAnsi="Linux Biolinum" w:cs="Linux Biolinum"/>
        </w:rPr>
        <w:t>point de vue</w:t>
      </w:r>
      <w:r w:rsidR="00EA0741" w:rsidRPr="000B70CA">
        <w:rPr>
          <w:rFonts w:ascii="Linux Biolinum" w:hAnsi="Linux Biolinum" w:cs="Linux Biolinum"/>
        </w:rPr>
        <w:t xml:space="preserve">, </w:t>
      </w:r>
      <w:r w:rsidR="005F170D" w:rsidRPr="000B70CA">
        <w:rPr>
          <w:rFonts w:ascii="Linux Biolinum" w:hAnsi="Linux Biolinum" w:cs="Linux Biolinum"/>
        </w:rPr>
        <w:t>au moins les principales</w:t>
      </w:r>
      <w:r w:rsidR="00441169" w:rsidRPr="000B70CA">
        <w:rPr>
          <w:rFonts w:ascii="Linux Biolinum" w:hAnsi="Linux Biolinum" w:cs="Linux Biolinum"/>
        </w:rPr>
        <w:t xml:space="preserve"> </w:t>
      </w:r>
      <w:r w:rsidR="005F170D" w:rsidRPr="000B70CA">
        <w:rPr>
          <w:rFonts w:ascii="Linux Biolinum" w:hAnsi="Linux Biolinum" w:cs="Linux Biolinum"/>
        </w:rPr>
        <w:t>valeurs constitutio</w:t>
      </w:r>
      <w:r w:rsidR="005F170D" w:rsidRPr="000B70CA">
        <w:rPr>
          <w:rFonts w:ascii="Linux Biolinum" w:hAnsi="Linux Biolinum" w:cs="Linux Biolinum"/>
        </w:rPr>
        <w:t>n</w:t>
      </w:r>
      <w:r w:rsidR="005F170D" w:rsidRPr="000B70CA">
        <w:rPr>
          <w:rFonts w:ascii="Linux Biolinum" w:hAnsi="Linux Biolinum" w:cs="Linux Biolinum"/>
        </w:rPr>
        <w:t>nelles</w:t>
      </w:r>
      <w:r w:rsidR="002639A1" w:rsidRPr="000B70CA">
        <w:rPr>
          <w:rFonts w:ascii="Linux Biolinum" w:hAnsi="Linux Biolinum" w:cs="Linux Biolinum"/>
        </w:rPr>
        <w:t>,</w:t>
      </w:r>
      <w:r w:rsidR="005F170D" w:rsidRPr="000B70CA">
        <w:rPr>
          <w:rFonts w:ascii="Linux Biolinum" w:hAnsi="Linux Biolinum" w:cs="Linux Biolinum"/>
        </w:rPr>
        <w:t xml:space="preserve"> les exigences</w:t>
      </w:r>
      <w:r w:rsidR="002639A1" w:rsidRPr="000B70CA">
        <w:rPr>
          <w:rFonts w:ascii="Linux Biolinum" w:hAnsi="Linux Biolinum" w:cs="Linux Biolinum"/>
        </w:rPr>
        <w:t xml:space="preserve"> </w:t>
      </w:r>
      <w:r w:rsidR="005F170D" w:rsidRPr="000B70CA">
        <w:rPr>
          <w:rFonts w:ascii="Linux Biolinum" w:hAnsi="Linux Biolinum" w:cs="Linux Biolinum"/>
        </w:rPr>
        <w:t>constitutionnelles sont des catégories</w:t>
      </w:r>
      <w:r w:rsidR="002639A1" w:rsidRPr="000B70CA">
        <w:rPr>
          <w:rFonts w:ascii="Linux Biolinum" w:hAnsi="Linux Biolinum" w:cs="Linux Biolinum"/>
        </w:rPr>
        <w:t xml:space="preserve"> </w:t>
      </w:r>
      <w:r w:rsidR="005F170D" w:rsidRPr="000B70CA">
        <w:rPr>
          <w:rFonts w:ascii="Linux Biolinum" w:hAnsi="Linux Biolinum" w:cs="Linux Biolinum"/>
        </w:rPr>
        <w:t>qu</w:t>
      </w:r>
      <w:r w:rsidR="002B2F72" w:rsidRPr="000B70CA">
        <w:rPr>
          <w:rFonts w:ascii="Linux Biolinum" w:hAnsi="Linux Biolinum" w:cs="Linux Biolinum"/>
        </w:rPr>
        <w:t>’</w:t>
      </w:r>
      <w:r w:rsidR="005F170D" w:rsidRPr="000B70CA">
        <w:rPr>
          <w:rFonts w:ascii="Linux Biolinum" w:hAnsi="Linux Biolinum" w:cs="Linux Biolinum"/>
        </w:rPr>
        <w:t>utilise le juge constitutionnel de</w:t>
      </w:r>
      <w:r w:rsidR="002639A1" w:rsidRPr="000B70CA">
        <w:rPr>
          <w:rFonts w:ascii="Linux Biolinum" w:hAnsi="Linux Biolinum" w:cs="Linux Biolinum"/>
        </w:rPr>
        <w:t xml:space="preserve"> </w:t>
      </w:r>
      <w:r w:rsidR="005F170D" w:rsidRPr="000B70CA">
        <w:rPr>
          <w:rFonts w:ascii="Linux Biolinum" w:hAnsi="Linux Biolinum" w:cs="Linux Biolinum"/>
        </w:rPr>
        <w:t xml:space="preserve">manière un peu </w:t>
      </w:r>
      <w:r w:rsidR="002639A1" w:rsidRPr="000B70CA">
        <w:rPr>
          <w:rFonts w:ascii="Linux Biolinum" w:hAnsi="Linux Biolinum" w:cs="Linux Biolinum"/>
        </w:rPr>
        <w:t>"</w:t>
      </w:r>
      <w:r w:rsidR="005F170D" w:rsidRPr="000B70CA">
        <w:rPr>
          <w:rFonts w:ascii="Linux Biolinum" w:hAnsi="Linux Biolinum" w:cs="Linux Biolinum"/>
        </w:rPr>
        <w:t>soup</w:t>
      </w:r>
      <w:r w:rsidR="002639A1" w:rsidRPr="000B70CA">
        <w:rPr>
          <w:rFonts w:ascii="Linux Biolinum" w:hAnsi="Linux Biolinum" w:cs="Linux Biolinum"/>
        </w:rPr>
        <w:t>l</w:t>
      </w:r>
      <w:r w:rsidR="005F170D" w:rsidRPr="000B70CA">
        <w:rPr>
          <w:rFonts w:ascii="Linux Biolinum" w:hAnsi="Linux Biolinum" w:cs="Linux Biolinum"/>
        </w:rPr>
        <w:t>e</w:t>
      </w:r>
      <w:r w:rsidR="002639A1" w:rsidRPr="000B70CA">
        <w:rPr>
          <w:rFonts w:ascii="Linux Biolinum" w:hAnsi="Linux Biolinum" w:cs="Linux Biolinum"/>
        </w:rPr>
        <w:t xml:space="preserve">" </w:t>
      </w:r>
      <w:r w:rsidR="005F170D" w:rsidRPr="000B70CA">
        <w:rPr>
          <w:rFonts w:ascii="Linux Biolinum" w:hAnsi="Linux Biolinum" w:cs="Linux Biolinum"/>
        </w:rPr>
        <w:t>pour pouvoir s</w:t>
      </w:r>
      <w:r w:rsidR="002B2F72" w:rsidRPr="000B70CA">
        <w:rPr>
          <w:rFonts w:ascii="Linux Biolinum" w:hAnsi="Linux Biolinum" w:cs="Linux Biolinum"/>
        </w:rPr>
        <w:t>’</w:t>
      </w:r>
      <w:r w:rsidR="005F170D" w:rsidRPr="000B70CA">
        <w:rPr>
          <w:rFonts w:ascii="Linux Biolinum" w:hAnsi="Linux Biolinum" w:cs="Linux Biolinum"/>
        </w:rPr>
        <w:t>adapter à une réalité</w:t>
      </w:r>
      <w:r w:rsidR="00CB4461" w:rsidRPr="000B70CA">
        <w:rPr>
          <w:rFonts w:ascii="Linux Biolinum" w:hAnsi="Linux Biolinum" w:cs="Linux Biolinum"/>
        </w:rPr>
        <w:t>. L</w:t>
      </w:r>
      <w:r w:rsidR="005F170D" w:rsidRPr="000B70CA">
        <w:rPr>
          <w:rFonts w:ascii="Linux Biolinum" w:hAnsi="Linux Biolinum" w:cs="Linux Biolinum"/>
        </w:rPr>
        <w:t xml:space="preserve">e </w:t>
      </w:r>
      <w:r w:rsidR="005E3694" w:rsidRPr="000B70CA">
        <w:rPr>
          <w:rFonts w:ascii="Linux Biolinum" w:hAnsi="Linux Biolinum" w:cs="Linux Biolinum"/>
        </w:rPr>
        <w:t>C</w:t>
      </w:r>
      <w:r w:rsidR="005F170D" w:rsidRPr="000B70CA">
        <w:rPr>
          <w:rFonts w:ascii="Linux Biolinum" w:hAnsi="Linux Biolinum" w:cs="Linux Biolinum"/>
        </w:rPr>
        <w:t>onseil va</w:t>
      </w:r>
      <w:r w:rsidR="005E3694" w:rsidRPr="000B70CA">
        <w:rPr>
          <w:rFonts w:ascii="Linux Biolinum" w:hAnsi="Linux Biolinum" w:cs="Linux Biolinum"/>
        </w:rPr>
        <w:t xml:space="preserve"> </w:t>
      </w:r>
      <w:r w:rsidR="005F170D" w:rsidRPr="000B70CA">
        <w:rPr>
          <w:rFonts w:ascii="Linux Biolinum" w:hAnsi="Linux Biolinum" w:cs="Linux Biolinum"/>
        </w:rPr>
        <w:t>utiliser parfois au cas par cas cette</w:t>
      </w:r>
      <w:r w:rsidR="005E3694" w:rsidRPr="000B70CA">
        <w:rPr>
          <w:rFonts w:ascii="Linux Biolinum" w:hAnsi="Linux Biolinum" w:cs="Linux Biolinum"/>
        </w:rPr>
        <w:t xml:space="preserve"> n</w:t>
      </w:r>
      <w:r w:rsidR="005F170D" w:rsidRPr="000B70CA">
        <w:rPr>
          <w:rFonts w:ascii="Linux Biolinum" w:hAnsi="Linux Biolinum" w:cs="Linux Biolinum"/>
        </w:rPr>
        <w:t>otion</w:t>
      </w:r>
      <w:r w:rsidR="005E3694" w:rsidRPr="000B70CA">
        <w:rPr>
          <w:rFonts w:ascii="Linux Biolinum" w:hAnsi="Linux Biolinum" w:cs="Linux Biolinum"/>
        </w:rPr>
        <w:t>. L</w:t>
      </w:r>
      <w:r w:rsidR="005F170D" w:rsidRPr="000B70CA">
        <w:rPr>
          <w:rFonts w:ascii="Linux Biolinum" w:hAnsi="Linux Biolinum" w:cs="Linux Biolinum"/>
        </w:rPr>
        <w:t>e concept d</w:t>
      </w:r>
      <w:r w:rsidR="002B2F72" w:rsidRPr="000B70CA">
        <w:rPr>
          <w:rFonts w:ascii="Linux Biolinum" w:hAnsi="Linux Biolinum" w:cs="Linux Biolinum"/>
        </w:rPr>
        <w:t>’</w:t>
      </w:r>
      <w:r w:rsidR="005E3694" w:rsidRPr="000B70CA">
        <w:rPr>
          <w:rFonts w:ascii="Linux Biolinum" w:hAnsi="Linux Biolinum" w:cs="Linux Biolinum"/>
        </w:rPr>
        <w:t>« </w:t>
      </w:r>
      <w:r w:rsidR="005F170D" w:rsidRPr="000B70CA">
        <w:rPr>
          <w:rFonts w:ascii="Linux Biolinum" w:hAnsi="Linux Biolinum" w:cs="Linux Biolinum"/>
        </w:rPr>
        <w:t>objectif à valeur</w:t>
      </w:r>
      <w:r w:rsidR="005E3694" w:rsidRPr="000B70CA">
        <w:rPr>
          <w:rFonts w:ascii="Linux Biolinum" w:hAnsi="Linux Biolinum" w:cs="Linux Biolinum"/>
        </w:rPr>
        <w:t xml:space="preserve"> </w:t>
      </w:r>
      <w:r w:rsidR="005F170D" w:rsidRPr="000B70CA">
        <w:rPr>
          <w:rFonts w:ascii="Linux Biolinum" w:hAnsi="Linux Biolinum" w:cs="Linux Biolinum"/>
        </w:rPr>
        <w:t>constitutionnelle</w:t>
      </w:r>
      <w:r w:rsidR="005E3694" w:rsidRPr="000B70CA">
        <w:rPr>
          <w:rFonts w:ascii="Linux Biolinum" w:hAnsi="Linux Biolinum" w:cs="Linux Biolinum"/>
        </w:rPr>
        <w:t xml:space="preserve"> » </w:t>
      </w:r>
      <w:r w:rsidR="005F170D" w:rsidRPr="000B70CA">
        <w:rPr>
          <w:rFonts w:ascii="Linux Biolinum" w:hAnsi="Linux Biolinum" w:cs="Linux Biolinum"/>
        </w:rPr>
        <w:t>est plus</w:t>
      </w:r>
      <w:r w:rsidR="005E3694" w:rsidRPr="000B70CA">
        <w:rPr>
          <w:rFonts w:ascii="Linux Biolinum" w:hAnsi="Linux Biolinum" w:cs="Linux Biolinum"/>
        </w:rPr>
        <w:t xml:space="preserve"> </w:t>
      </w:r>
      <w:r w:rsidR="005F170D" w:rsidRPr="000B70CA">
        <w:rPr>
          <w:rFonts w:ascii="Linux Biolinum" w:hAnsi="Linux Biolinum" w:cs="Linux Biolinum"/>
        </w:rPr>
        <w:t>intére</w:t>
      </w:r>
      <w:r w:rsidR="005F170D" w:rsidRPr="000B70CA">
        <w:rPr>
          <w:rFonts w:ascii="Linux Biolinum" w:hAnsi="Linux Biolinum" w:cs="Linux Biolinum"/>
        </w:rPr>
        <w:t>s</w:t>
      </w:r>
      <w:r w:rsidR="005F170D" w:rsidRPr="000B70CA">
        <w:rPr>
          <w:rFonts w:ascii="Linux Biolinum" w:hAnsi="Linux Biolinum" w:cs="Linux Biolinum"/>
        </w:rPr>
        <w:t>sant</w:t>
      </w:r>
      <w:r w:rsidR="008535CE" w:rsidRPr="000B70CA">
        <w:rPr>
          <w:rFonts w:ascii="Linux Biolinum" w:hAnsi="Linux Biolinum" w:cs="Linux Biolinum"/>
        </w:rPr>
        <w:t>, d</w:t>
      </w:r>
      <w:r w:rsidR="002B2F72" w:rsidRPr="000B70CA">
        <w:rPr>
          <w:rFonts w:ascii="Linux Biolinum" w:hAnsi="Linux Biolinum" w:cs="Linux Biolinum"/>
        </w:rPr>
        <w:t>’</w:t>
      </w:r>
      <w:r w:rsidR="005F170D" w:rsidRPr="000B70CA">
        <w:rPr>
          <w:rFonts w:ascii="Linux Biolinum" w:hAnsi="Linux Biolinum" w:cs="Linux Biolinum"/>
        </w:rPr>
        <w:t>abord par sa définition</w:t>
      </w:r>
      <w:r w:rsidR="00097BC8" w:rsidRPr="000B70CA">
        <w:rPr>
          <w:rFonts w:ascii="Linux Biolinum" w:hAnsi="Linux Biolinum" w:cs="Linux Biolinum"/>
        </w:rPr>
        <w:t xml:space="preserve"> : </w:t>
      </w:r>
      <w:r w:rsidR="008535CE" w:rsidRPr="000B70CA">
        <w:rPr>
          <w:rFonts w:ascii="Linux Biolinum" w:hAnsi="Linux Biolinum" w:cs="Linux Biolinum"/>
        </w:rPr>
        <w:t>Q</w:t>
      </w:r>
      <w:r w:rsidR="005F170D" w:rsidRPr="000B70CA">
        <w:rPr>
          <w:rFonts w:ascii="Linux Biolinum" w:hAnsi="Linux Biolinum" w:cs="Linux Biolinum"/>
        </w:rPr>
        <w:t>u</w:t>
      </w:r>
      <w:r w:rsidR="002B2F72" w:rsidRPr="000B70CA">
        <w:rPr>
          <w:rFonts w:ascii="Linux Biolinum" w:hAnsi="Linux Biolinum" w:cs="Linux Biolinum"/>
        </w:rPr>
        <w:t>’</w:t>
      </w:r>
      <w:r w:rsidR="00097BC8" w:rsidRPr="000B70CA">
        <w:rPr>
          <w:rFonts w:ascii="Linux Biolinum" w:hAnsi="Linux Biolinum" w:cs="Linux Biolinum"/>
        </w:rPr>
        <w:t>est-ce</w:t>
      </w:r>
      <w:r w:rsidR="005F170D" w:rsidRPr="000B70CA">
        <w:rPr>
          <w:rFonts w:ascii="Linux Biolinum" w:hAnsi="Linux Biolinum" w:cs="Linux Biolinum"/>
        </w:rPr>
        <w:t xml:space="preserve"> que ça veut dire un </w:t>
      </w:r>
      <w:r w:rsidR="00097BC8" w:rsidRPr="000B70CA">
        <w:rPr>
          <w:rFonts w:ascii="Linux Biolinum" w:hAnsi="Linux Biolinum" w:cs="Linux Biolinum"/>
        </w:rPr>
        <w:t>« </w:t>
      </w:r>
      <w:r w:rsidR="005F170D" w:rsidRPr="000B70CA">
        <w:rPr>
          <w:rFonts w:ascii="Linux Biolinum" w:hAnsi="Linux Biolinum" w:cs="Linux Biolinum"/>
        </w:rPr>
        <w:t>objectif à</w:t>
      </w:r>
      <w:r w:rsidR="00097BC8" w:rsidRPr="000B70CA">
        <w:rPr>
          <w:rFonts w:ascii="Linux Biolinum" w:hAnsi="Linux Biolinum" w:cs="Linux Biolinum"/>
        </w:rPr>
        <w:t xml:space="preserve"> </w:t>
      </w:r>
      <w:r w:rsidR="005F170D" w:rsidRPr="000B70CA">
        <w:rPr>
          <w:rFonts w:ascii="Linux Biolinum" w:hAnsi="Linux Biolinum" w:cs="Linux Biolinum"/>
        </w:rPr>
        <w:t>valeur constitutio</w:t>
      </w:r>
      <w:r w:rsidR="005F170D" w:rsidRPr="000B70CA">
        <w:rPr>
          <w:rFonts w:ascii="Linux Biolinum" w:hAnsi="Linux Biolinum" w:cs="Linux Biolinum"/>
        </w:rPr>
        <w:t>n</w:t>
      </w:r>
      <w:r w:rsidR="005F170D" w:rsidRPr="000B70CA">
        <w:rPr>
          <w:rFonts w:ascii="Linux Biolinum" w:hAnsi="Linux Biolinum" w:cs="Linux Biolinum"/>
        </w:rPr>
        <w:t>nelle</w:t>
      </w:r>
      <w:r w:rsidR="00097BC8" w:rsidRPr="000B70CA">
        <w:rPr>
          <w:rFonts w:ascii="Linux Biolinum" w:hAnsi="Linux Biolinum" w:cs="Linux Biolinum"/>
        </w:rPr>
        <w:t xml:space="preserve"> » ? Cela </w:t>
      </w:r>
      <w:r w:rsidR="005F170D" w:rsidRPr="000B70CA">
        <w:rPr>
          <w:rFonts w:ascii="Linux Biolinum" w:hAnsi="Linux Biolinum" w:cs="Linux Biolinum"/>
        </w:rPr>
        <w:t>veut</w:t>
      </w:r>
      <w:r w:rsidR="00097BC8" w:rsidRPr="000B70CA">
        <w:rPr>
          <w:rFonts w:ascii="Linux Biolinum" w:hAnsi="Linux Biolinum" w:cs="Linux Biolinum"/>
        </w:rPr>
        <w:t xml:space="preserve"> </w:t>
      </w:r>
      <w:r w:rsidR="005F170D" w:rsidRPr="000B70CA">
        <w:rPr>
          <w:rFonts w:ascii="Linux Biolinum" w:hAnsi="Linux Biolinum" w:cs="Linux Biolinum"/>
        </w:rPr>
        <w:t xml:space="preserve">dire que le </w:t>
      </w:r>
      <w:r w:rsidR="00097BC8" w:rsidRPr="000B70CA">
        <w:rPr>
          <w:rFonts w:ascii="Linux Biolinum" w:hAnsi="Linux Biolinum" w:cs="Linux Biolinum"/>
        </w:rPr>
        <w:t>C</w:t>
      </w:r>
      <w:r w:rsidR="005F170D" w:rsidRPr="000B70CA">
        <w:rPr>
          <w:rFonts w:ascii="Linux Biolinum" w:hAnsi="Linux Biolinum" w:cs="Linux Biolinum"/>
        </w:rPr>
        <w:t>onseil</w:t>
      </w:r>
      <w:r w:rsidR="00097BC8" w:rsidRPr="000B70CA">
        <w:rPr>
          <w:rFonts w:ascii="Linux Biolinum" w:hAnsi="Linux Biolinum" w:cs="Linux Biolinum"/>
        </w:rPr>
        <w:t xml:space="preserve"> </w:t>
      </w:r>
      <w:r w:rsidR="005F170D" w:rsidRPr="000B70CA">
        <w:rPr>
          <w:rFonts w:ascii="Linux Biolinum" w:hAnsi="Linux Biolinum" w:cs="Linux Biolinum"/>
        </w:rPr>
        <w:t>constitutionnel considère ici qu</w:t>
      </w:r>
      <w:r w:rsidR="002B2F72" w:rsidRPr="000B70CA">
        <w:rPr>
          <w:rFonts w:ascii="Linux Biolinum" w:hAnsi="Linux Biolinum" w:cs="Linux Biolinum"/>
        </w:rPr>
        <w:t>’</w:t>
      </w:r>
      <w:r w:rsidR="005F170D" w:rsidRPr="000B70CA">
        <w:rPr>
          <w:rFonts w:ascii="Linux Biolinum" w:hAnsi="Linux Biolinum" w:cs="Linux Biolinum"/>
        </w:rPr>
        <w:t>il peut</w:t>
      </w:r>
      <w:r w:rsidR="00097BC8" w:rsidRPr="000B70CA">
        <w:rPr>
          <w:rFonts w:ascii="Linux Biolinum" w:hAnsi="Linux Biolinum" w:cs="Linux Biolinum"/>
        </w:rPr>
        <w:t xml:space="preserve"> </w:t>
      </w:r>
      <w:r w:rsidR="005F170D" w:rsidRPr="000B70CA">
        <w:rPr>
          <w:rFonts w:ascii="Linux Biolinum" w:hAnsi="Linux Biolinum" w:cs="Linux Biolinum"/>
        </w:rPr>
        <w:t>y avoir des buts à atteindre qui</w:t>
      </w:r>
      <w:r w:rsidR="00097BC8" w:rsidRPr="000B70CA">
        <w:rPr>
          <w:rFonts w:ascii="Linux Biolinum" w:hAnsi="Linux Biolinum" w:cs="Linux Biolinum"/>
        </w:rPr>
        <w:t xml:space="preserve"> </w:t>
      </w:r>
      <w:r w:rsidR="005F170D" w:rsidRPr="000B70CA">
        <w:rPr>
          <w:rFonts w:ascii="Linux Biolinum" w:hAnsi="Linux Biolinum" w:cs="Linux Biolinum"/>
        </w:rPr>
        <w:t>justifierai</w:t>
      </w:r>
      <w:r w:rsidR="00097BC8" w:rsidRPr="000B70CA">
        <w:rPr>
          <w:rFonts w:ascii="Linux Biolinum" w:hAnsi="Linux Biolinum" w:cs="Linux Biolinum"/>
        </w:rPr>
        <w:t>en</w:t>
      </w:r>
      <w:r w:rsidR="005F170D" w:rsidRPr="000B70CA">
        <w:rPr>
          <w:rFonts w:ascii="Linux Biolinum" w:hAnsi="Linux Biolinum" w:cs="Linux Biolinum"/>
        </w:rPr>
        <w:t>t des limitations aux droits</w:t>
      </w:r>
      <w:r w:rsidR="00097BC8" w:rsidRPr="000B70CA">
        <w:rPr>
          <w:rFonts w:ascii="Linux Biolinum" w:hAnsi="Linux Biolinum" w:cs="Linux Biolinum"/>
        </w:rPr>
        <w:t xml:space="preserve"> </w:t>
      </w:r>
      <w:r w:rsidR="005F170D" w:rsidRPr="000B70CA">
        <w:rPr>
          <w:rFonts w:ascii="Linux Biolinum" w:hAnsi="Linux Biolinum" w:cs="Linux Biolinum"/>
        </w:rPr>
        <w:t>et aux libertés</w:t>
      </w:r>
      <w:r w:rsidR="00097BC8" w:rsidRPr="000B70CA">
        <w:rPr>
          <w:rFonts w:ascii="Linux Biolinum" w:hAnsi="Linux Biolinum" w:cs="Linux Biolinum"/>
        </w:rPr>
        <w:t>,</w:t>
      </w:r>
      <w:r w:rsidR="005F170D" w:rsidRPr="000B70CA">
        <w:rPr>
          <w:rFonts w:ascii="Linux Biolinum" w:hAnsi="Linux Biolinum" w:cs="Linux Biolinum"/>
        </w:rPr>
        <w:t xml:space="preserve"> </w:t>
      </w:r>
      <w:r w:rsidR="00097BC8" w:rsidRPr="000B70CA">
        <w:rPr>
          <w:rFonts w:ascii="Linux Biolinum" w:hAnsi="Linux Biolinum" w:cs="Linux Biolinum"/>
        </w:rPr>
        <w:t xml:space="preserve">c’est-à-dire </w:t>
      </w:r>
      <w:r w:rsidR="005F170D" w:rsidRPr="000B70CA">
        <w:rPr>
          <w:rFonts w:ascii="Linux Biolinum" w:hAnsi="Linux Biolinum" w:cs="Linux Biolinum"/>
        </w:rPr>
        <w:t>qu</w:t>
      </w:r>
      <w:r w:rsidR="00573CA2" w:rsidRPr="000B70CA">
        <w:rPr>
          <w:rFonts w:ascii="Linux Biolinum" w:hAnsi="Linux Biolinum" w:cs="Linux Biolinum"/>
        </w:rPr>
        <w:t>’au nom d</w:t>
      </w:r>
      <w:r w:rsidR="005F170D" w:rsidRPr="000B70CA">
        <w:rPr>
          <w:rFonts w:ascii="Linux Biolinum" w:hAnsi="Linux Biolinum" w:cs="Linux Biolinum"/>
        </w:rPr>
        <w:t>u</w:t>
      </w:r>
      <w:r w:rsidR="00573CA2" w:rsidRPr="000B70CA">
        <w:rPr>
          <w:rFonts w:ascii="Linux Biolinum" w:hAnsi="Linux Biolinum" w:cs="Linux Biolinum"/>
        </w:rPr>
        <w:t xml:space="preserve"> </w:t>
      </w:r>
      <w:r w:rsidR="005F170D" w:rsidRPr="000B70CA">
        <w:rPr>
          <w:rFonts w:ascii="Linux Biolinum" w:hAnsi="Linux Biolinum" w:cs="Linux Biolinum"/>
        </w:rPr>
        <w:t xml:space="preserve">but à atteindre </w:t>
      </w:r>
      <w:r w:rsidR="000314F9" w:rsidRPr="000B70CA">
        <w:rPr>
          <w:rFonts w:ascii="Linux Biolinum" w:hAnsi="Linux Biolinum" w:cs="Linux Biolinum"/>
        </w:rPr>
        <w:t>– et</w:t>
      </w:r>
      <w:r w:rsidR="005F170D" w:rsidRPr="000B70CA">
        <w:rPr>
          <w:rFonts w:ascii="Linux Biolinum" w:hAnsi="Linux Biolinum" w:cs="Linux Biolinum"/>
        </w:rPr>
        <w:t xml:space="preserve"> ce but serait déduit</w:t>
      </w:r>
      <w:r w:rsidR="000314F9" w:rsidRPr="000B70CA">
        <w:rPr>
          <w:rFonts w:ascii="Linux Biolinum" w:hAnsi="Linux Biolinum" w:cs="Linux Biolinum"/>
        </w:rPr>
        <w:t xml:space="preserve"> </w:t>
      </w:r>
      <w:r w:rsidR="005F170D" w:rsidRPr="000B70CA">
        <w:rPr>
          <w:rFonts w:ascii="Linux Biolinum" w:hAnsi="Linux Biolinum" w:cs="Linux Biolinum"/>
        </w:rPr>
        <w:t xml:space="preserve">de la </w:t>
      </w:r>
      <w:r w:rsidR="000314F9" w:rsidRPr="000B70CA">
        <w:rPr>
          <w:rFonts w:ascii="Linux Biolinum" w:hAnsi="Linux Biolinum" w:cs="Linux Biolinum"/>
        </w:rPr>
        <w:t>C</w:t>
      </w:r>
      <w:r w:rsidR="005F170D" w:rsidRPr="000B70CA">
        <w:rPr>
          <w:rFonts w:ascii="Linux Biolinum" w:hAnsi="Linux Biolinum" w:cs="Linux Biolinum"/>
        </w:rPr>
        <w:t>onstitution</w:t>
      </w:r>
      <w:r w:rsidR="000314F9" w:rsidRPr="000B70CA">
        <w:rPr>
          <w:rFonts w:ascii="Linux Biolinum" w:hAnsi="Linux Biolinum" w:cs="Linux Biolinum"/>
        </w:rPr>
        <w:t xml:space="preserve"> –, o</w:t>
      </w:r>
      <w:r w:rsidR="005F170D" w:rsidRPr="000B70CA">
        <w:rPr>
          <w:rFonts w:ascii="Linux Biolinum" w:hAnsi="Linux Biolinum" w:cs="Linux Biolinum"/>
        </w:rPr>
        <w:t>n pourrait remettre en cause</w:t>
      </w:r>
      <w:r w:rsidR="00303D3E" w:rsidRPr="000B70CA">
        <w:rPr>
          <w:rFonts w:ascii="Linux Biolinum" w:hAnsi="Linux Biolinum" w:cs="Linux Biolinum"/>
        </w:rPr>
        <w:t xml:space="preserve"> </w:t>
      </w:r>
      <w:r w:rsidR="005F170D" w:rsidRPr="000B70CA">
        <w:rPr>
          <w:rFonts w:ascii="Linux Biolinum" w:hAnsi="Linux Biolinum" w:cs="Linux Biolinum"/>
        </w:rPr>
        <w:t>immédiatement des droits et des libertés</w:t>
      </w:r>
      <w:r w:rsidR="00303D3E" w:rsidRPr="000B70CA">
        <w:rPr>
          <w:rFonts w:ascii="Linux Biolinum" w:hAnsi="Linux Biolinum" w:cs="Linux Biolinum"/>
        </w:rPr>
        <w:t xml:space="preserve"> </w:t>
      </w:r>
      <w:r w:rsidR="005F170D" w:rsidRPr="000B70CA">
        <w:rPr>
          <w:rFonts w:ascii="Linux Biolinum" w:hAnsi="Linux Biolinum" w:cs="Linux Biolinum"/>
        </w:rPr>
        <w:t>qui pourrai</w:t>
      </w:r>
      <w:r w:rsidR="00303D3E" w:rsidRPr="000B70CA">
        <w:rPr>
          <w:rFonts w:ascii="Linux Biolinum" w:hAnsi="Linux Biolinum" w:cs="Linux Biolinum"/>
        </w:rPr>
        <w:t>en</w:t>
      </w:r>
      <w:r w:rsidR="005F170D" w:rsidRPr="000B70CA">
        <w:rPr>
          <w:rFonts w:ascii="Linux Biolinum" w:hAnsi="Linux Biolinum" w:cs="Linux Biolinum"/>
        </w:rPr>
        <w:t>t s</w:t>
      </w:r>
      <w:r w:rsidR="002B2F72" w:rsidRPr="000B70CA">
        <w:rPr>
          <w:rFonts w:ascii="Linux Biolinum" w:hAnsi="Linux Biolinum" w:cs="Linux Biolinum"/>
        </w:rPr>
        <w:t>’</w:t>
      </w:r>
      <w:r w:rsidR="005F170D" w:rsidRPr="000B70CA">
        <w:rPr>
          <w:rFonts w:ascii="Linux Biolinum" w:hAnsi="Linux Biolinum" w:cs="Linux Biolinum"/>
        </w:rPr>
        <w:t>appliquer immédiatement</w:t>
      </w:r>
      <w:r w:rsidR="0009613F" w:rsidRPr="000B70CA">
        <w:rPr>
          <w:rFonts w:ascii="Linux Biolinum" w:hAnsi="Linux Biolinum" w:cs="Linux Biolinum"/>
        </w:rPr>
        <w:t xml:space="preserve"> </w:t>
      </w:r>
      <w:r w:rsidR="005F170D" w:rsidRPr="000B70CA">
        <w:rPr>
          <w:rFonts w:ascii="Linux Biolinum" w:hAnsi="Linux Biolinum" w:cs="Linux Biolinum"/>
        </w:rPr>
        <w:t>mais qu</w:t>
      </w:r>
      <w:r w:rsidR="002B2F72" w:rsidRPr="000B70CA">
        <w:rPr>
          <w:rFonts w:ascii="Linux Biolinum" w:hAnsi="Linux Biolinum" w:cs="Linux Biolinum"/>
        </w:rPr>
        <w:t>’</w:t>
      </w:r>
      <w:r w:rsidR="005F170D" w:rsidRPr="000B70CA">
        <w:rPr>
          <w:rFonts w:ascii="Linux Biolinum" w:hAnsi="Linux Biolinum" w:cs="Linux Biolinum"/>
        </w:rPr>
        <w:t>il faut nuancer au nom de ce but</w:t>
      </w:r>
      <w:r w:rsidR="00096035" w:rsidRPr="000B70CA">
        <w:rPr>
          <w:rFonts w:ascii="Linux Biolinum" w:hAnsi="Linux Biolinum" w:cs="Linux Biolinum"/>
        </w:rPr>
        <w:t xml:space="preserve"> à atteindre. </w:t>
      </w:r>
      <w:r w:rsidR="007C7386" w:rsidRPr="000B70CA">
        <w:rPr>
          <w:rFonts w:ascii="Linux Biolinum" w:hAnsi="Linux Biolinum" w:cs="Linux Biolinum"/>
        </w:rPr>
        <w:t>C</w:t>
      </w:r>
      <w:r w:rsidR="002B2F72" w:rsidRPr="000B70CA">
        <w:rPr>
          <w:rFonts w:ascii="Linux Biolinum" w:hAnsi="Linux Biolinum" w:cs="Linux Biolinum"/>
        </w:rPr>
        <w:t>’</w:t>
      </w:r>
      <w:r w:rsidR="005F170D" w:rsidRPr="000B70CA">
        <w:rPr>
          <w:rFonts w:ascii="Linux Biolinum" w:hAnsi="Linux Biolinum" w:cs="Linux Biolinum"/>
        </w:rPr>
        <w:t>est une jurisprudence</w:t>
      </w:r>
      <w:r w:rsidR="007C7386" w:rsidRPr="000B70CA">
        <w:rPr>
          <w:rFonts w:ascii="Linux Biolinum" w:hAnsi="Linux Biolinum" w:cs="Linux Biolinum"/>
        </w:rPr>
        <w:t xml:space="preserve"> </w:t>
      </w:r>
      <w:r w:rsidR="005F170D" w:rsidRPr="000B70CA">
        <w:rPr>
          <w:rFonts w:ascii="Linux Biolinum" w:hAnsi="Linux Biolinum" w:cs="Linux Biolinum"/>
        </w:rPr>
        <w:t>intellectuellement plus novatrice</w:t>
      </w:r>
      <w:r w:rsidR="00C770F4" w:rsidRPr="000B70CA">
        <w:rPr>
          <w:rFonts w:ascii="Linux Biolinum" w:hAnsi="Linux Biolinum" w:cs="Linux Biolinum"/>
        </w:rPr>
        <w:t>.</w:t>
      </w:r>
      <w:r w:rsidR="005F170D" w:rsidRPr="000B70CA">
        <w:rPr>
          <w:rFonts w:ascii="Linux Biolinum" w:hAnsi="Linux Biolinum" w:cs="Linux Biolinum"/>
        </w:rPr>
        <w:t xml:space="preserve"> </w:t>
      </w:r>
      <w:r w:rsidR="00C770F4" w:rsidRPr="000B70CA">
        <w:rPr>
          <w:rFonts w:ascii="Linux Biolinum" w:hAnsi="Linux Biolinum" w:cs="Linux Biolinum"/>
        </w:rPr>
        <w:t>L</w:t>
      </w:r>
      <w:r w:rsidR="005F170D" w:rsidRPr="000B70CA">
        <w:rPr>
          <w:rFonts w:ascii="Linux Biolinum" w:hAnsi="Linux Biolinum" w:cs="Linux Biolinum"/>
        </w:rPr>
        <w:t>e</w:t>
      </w:r>
      <w:r w:rsidR="00C770F4" w:rsidRPr="000B70CA">
        <w:rPr>
          <w:rFonts w:ascii="Linux Biolinum" w:hAnsi="Linux Biolinum" w:cs="Linux Biolinum"/>
        </w:rPr>
        <w:t xml:space="preserve"> C</w:t>
      </w:r>
      <w:r w:rsidR="005F170D" w:rsidRPr="000B70CA">
        <w:rPr>
          <w:rFonts w:ascii="Linux Biolinum" w:hAnsi="Linux Biolinum" w:cs="Linux Biolinum"/>
        </w:rPr>
        <w:t>onseil constitutionnel va considérer qu</w:t>
      </w:r>
      <w:r w:rsidR="002B2F72" w:rsidRPr="000B70CA">
        <w:rPr>
          <w:rFonts w:ascii="Linux Biolinum" w:hAnsi="Linux Biolinum" w:cs="Linux Biolinum"/>
        </w:rPr>
        <w:t>’</w:t>
      </w:r>
      <w:r w:rsidR="005F170D" w:rsidRPr="000B70CA">
        <w:rPr>
          <w:rFonts w:ascii="Linux Biolinum" w:hAnsi="Linux Biolinum" w:cs="Linux Biolinum"/>
        </w:rPr>
        <w:t>il y a une forme de</w:t>
      </w:r>
      <w:r w:rsidR="00C770F4" w:rsidRPr="000B70CA">
        <w:rPr>
          <w:rFonts w:ascii="Linux Biolinum" w:hAnsi="Linux Biolinum" w:cs="Linux Biolinum"/>
        </w:rPr>
        <w:t xml:space="preserve"> </w:t>
      </w:r>
      <w:r w:rsidR="005F170D" w:rsidRPr="000B70CA">
        <w:rPr>
          <w:rFonts w:ascii="Linux Biolinum" w:hAnsi="Linux Biolinum" w:cs="Linux Biolinum"/>
        </w:rPr>
        <w:t>dynamique constitutionnelle</w:t>
      </w:r>
      <w:r w:rsidR="00C770F4" w:rsidRPr="000B70CA">
        <w:rPr>
          <w:rFonts w:ascii="Linux Biolinum" w:hAnsi="Linux Biolinum" w:cs="Linux Biolinum"/>
        </w:rPr>
        <w:t xml:space="preserve">, </w:t>
      </w:r>
      <w:r w:rsidR="005F170D" w:rsidRPr="000B70CA">
        <w:rPr>
          <w:rFonts w:ascii="Linux Biolinum" w:hAnsi="Linux Biolinum" w:cs="Linux Biolinum"/>
        </w:rPr>
        <w:t>que la</w:t>
      </w:r>
      <w:r w:rsidR="00C770F4" w:rsidRPr="000B70CA">
        <w:rPr>
          <w:rFonts w:ascii="Linux Biolinum" w:hAnsi="Linux Biolinum" w:cs="Linux Biolinum"/>
        </w:rPr>
        <w:t xml:space="preserve"> C</w:t>
      </w:r>
      <w:r w:rsidR="005F170D" w:rsidRPr="000B70CA">
        <w:rPr>
          <w:rFonts w:ascii="Linux Biolinum" w:hAnsi="Linux Biolinum" w:cs="Linux Biolinum"/>
        </w:rPr>
        <w:t>onstitution ne statue pas exclusivement</w:t>
      </w:r>
      <w:r w:rsidR="00C770F4" w:rsidRPr="000B70CA">
        <w:rPr>
          <w:rFonts w:ascii="Linux Biolinum" w:hAnsi="Linux Biolinum" w:cs="Linux Biolinum"/>
        </w:rPr>
        <w:t xml:space="preserve"> </w:t>
      </w:r>
      <w:r w:rsidR="005F170D" w:rsidRPr="000B70CA">
        <w:rPr>
          <w:rFonts w:ascii="Linux Biolinum" w:hAnsi="Linux Biolinum" w:cs="Linux Biolinum"/>
        </w:rPr>
        <w:t>sur le présent</w:t>
      </w:r>
      <w:r w:rsidR="00C770F4" w:rsidRPr="000B70CA">
        <w:rPr>
          <w:rFonts w:ascii="Linux Biolinum" w:hAnsi="Linux Biolinum" w:cs="Linux Biolinum"/>
        </w:rPr>
        <w:t xml:space="preserve">, </w:t>
      </w:r>
      <w:r w:rsidR="005F170D" w:rsidRPr="000B70CA">
        <w:rPr>
          <w:rFonts w:ascii="Linux Biolinum" w:hAnsi="Linux Biolinum" w:cs="Linux Biolinum"/>
        </w:rPr>
        <w:t>mais qu</w:t>
      </w:r>
      <w:r w:rsidR="00C770F4" w:rsidRPr="000B70CA">
        <w:rPr>
          <w:rFonts w:ascii="Linux Biolinum" w:hAnsi="Linux Biolinum" w:cs="Linux Biolinum"/>
        </w:rPr>
        <w:t>’</w:t>
      </w:r>
      <w:r w:rsidR="005F170D" w:rsidRPr="000B70CA">
        <w:rPr>
          <w:rFonts w:ascii="Linux Biolinum" w:hAnsi="Linux Biolinum" w:cs="Linux Biolinum"/>
        </w:rPr>
        <w:t>el</w:t>
      </w:r>
      <w:r w:rsidR="00C770F4" w:rsidRPr="000B70CA">
        <w:rPr>
          <w:rFonts w:ascii="Linux Biolinum" w:hAnsi="Linux Biolinum" w:cs="Linux Biolinum"/>
        </w:rPr>
        <w:t>le</w:t>
      </w:r>
      <w:r w:rsidR="005F170D" w:rsidRPr="000B70CA">
        <w:rPr>
          <w:rFonts w:ascii="Linux Biolinum" w:hAnsi="Linux Biolinum" w:cs="Linux Biolinum"/>
        </w:rPr>
        <w:t xml:space="preserve"> statu</w:t>
      </w:r>
      <w:r w:rsidR="00C770F4" w:rsidRPr="000B70CA">
        <w:rPr>
          <w:rFonts w:ascii="Linux Biolinum" w:hAnsi="Linux Biolinum" w:cs="Linux Biolinum"/>
        </w:rPr>
        <w:t>e</w:t>
      </w:r>
      <w:r w:rsidR="005F170D" w:rsidRPr="000B70CA">
        <w:rPr>
          <w:rFonts w:ascii="Linux Biolinum" w:hAnsi="Linux Biolinum" w:cs="Linux Biolinum"/>
        </w:rPr>
        <w:t xml:space="preserve"> également sur le futur</w:t>
      </w:r>
      <w:r w:rsidR="00C770F4" w:rsidRPr="000B70CA">
        <w:rPr>
          <w:rFonts w:ascii="Linux Biolinum" w:hAnsi="Linux Biolinum" w:cs="Linux Biolinum"/>
        </w:rPr>
        <w:t xml:space="preserve">, </w:t>
      </w:r>
      <w:r w:rsidR="005F170D" w:rsidRPr="000B70CA">
        <w:rPr>
          <w:rFonts w:ascii="Linux Biolinum" w:hAnsi="Linux Biolinum" w:cs="Linux Biolinum"/>
        </w:rPr>
        <w:t>qu</w:t>
      </w:r>
      <w:r w:rsidR="002B2F72" w:rsidRPr="000B70CA">
        <w:rPr>
          <w:rFonts w:ascii="Linux Biolinum" w:hAnsi="Linux Biolinum" w:cs="Linux Biolinum"/>
        </w:rPr>
        <w:t>’</w:t>
      </w:r>
      <w:r w:rsidR="004948E8" w:rsidRPr="000B70CA">
        <w:rPr>
          <w:rFonts w:ascii="Linux Biolinum" w:hAnsi="Linux Biolinum" w:cs="Linux Biolinum"/>
        </w:rPr>
        <w:t>elle prévoit le futur. A</w:t>
      </w:r>
      <w:r w:rsidR="005F170D" w:rsidRPr="000B70CA">
        <w:rPr>
          <w:rFonts w:ascii="Linux Biolinum" w:hAnsi="Linux Biolinum" w:cs="Linux Biolinum"/>
        </w:rPr>
        <w:t>u nom de ce</w:t>
      </w:r>
      <w:r w:rsidR="004948E8" w:rsidRPr="000B70CA">
        <w:rPr>
          <w:rFonts w:ascii="Linux Biolinum" w:hAnsi="Linux Biolinum" w:cs="Linux Biolinum"/>
        </w:rPr>
        <w:t xml:space="preserve"> </w:t>
      </w:r>
      <w:r w:rsidR="005F170D" w:rsidRPr="000B70CA">
        <w:rPr>
          <w:rFonts w:ascii="Linux Biolinum" w:hAnsi="Linux Biolinum" w:cs="Linux Biolinum"/>
        </w:rPr>
        <w:t>futur</w:t>
      </w:r>
      <w:r w:rsidR="004948E8" w:rsidRPr="000B70CA">
        <w:rPr>
          <w:rFonts w:ascii="Linux Biolinum" w:hAnsi="Linux Biolinum" w:cs="Linux Biolinum"/>
        </w:rPr>
        <w:t xml:space="preserve">, au nom </w:t>
      </w:r>
      <w:r w:rsidR="005F170D" w:rsidRPr="000B70CA">
        <w:rPr>
          <w:rFonts w:ascii="Linux Biolinum" w:hAnsi="Linux Biolinum" w:cs="Linux Biolinum"/>
        </w:rPr>
        <w:t>d</w:t>
      </w:r>
      <w:r w:rsidR="002B2F72" w:rsidRPr="000B70CA">
        <w:rPr>
          <w:rFonts w:ascii="Linux Biolinum" w:hAnsi="Linux Biolinum" w:cs="Linux Biolinum"/>
        </w:rPr>
        <w:t>’</w:t>
      </w:r>
      <w:r w:rsidR="005F170D" w:rsidRPr="000B70CA">
        <w:rPr>
          <w:rFonts w:ascii="Linux Biolinum" w:hAnsi="Linux Biolinum" w:cs="Linux Biolinum"/>
        </w:rPr>
        <w:t>un obje</w:t>
      </w:r>
      <w:r w:rsidR="005F170D" w:rsidRPr="000B70CA">
        <w:rPr>
          <w:rFonts w:ascii="Linux Biolinum" w:hAnsi="Linux Biolinum" w:cs="Linux Biolinum"/>
        </w:rPr>
        <w:t>c</w:t>
      </w:r>
      <w:r w:rsidR="005F170D" w:rsidRPr="000B70CA">
        <w:rPr>
          <w:rFonts w:ascii="Linux Biolinum" w:hAnsi="Linux Biolinum" w:cs="Linux Biolinum"/>
        </w:rPr>
        <w:t>tif que</w:t>
      </w:r>
      <w:r w:rsidR="00F40D09" w:rsidRPr="000B70CA">
        <w:rPr>
          <w:rFonts w:ascii="Linux Biolinum" w:hAnsi="Linux Biolinum" w:cs="Linux Biolinum"/>
        </w:rPr>
        <w:t xml:space="preserve"> </w:t>
      </w:r>
      <w:r w:rsidR="005F170D" w:rsidRPr="000B70CA">
        <w:rPr>
          <w:rFonts w:ascii="Linux Biolinum" w:hAnsi="Linux Biolinum" w:cs="Linux Biolinum"/>
        </w:rPr>
        <w:t>poursuivr</w:t>
      </w:r>
      <w:r w:rsidR="00F40D09" w:rsidRPr="000B70CA">
        <w:rPr>
          <w:rFonts w:ascii="Linux Biolinum" w:hAnsi="Linux Biolinum" w:cs="Linux Biolinum"/>
        </w:rPr>
        <w:t xml:space="preserve">ait </w:t>
      </w:r>
      <w:r w:rsidR="005F170D" w:rsidRPr="000B70CA">
        <w:rPr>
          <w:rFonts w:ascii="Linux Biolinum" w:hAnsi="Linux Biolinum" w:cs="Linux Biolinum"/>
        </w:rPr>
        <w:t xml:space="preserve">la </w:t>
      </w:r>
      <w:r w:rsidR="00F40D09" w:rsidRPr="000B70CA">
        <w:rPr>
          <w:rFonts w:ascii="Linux Biolinum" w:hAnsi="Linux Biolinum" w:cs="Linux Biolinum"/>
        </w:rPr>
        <w:t>C</w:t>
      </w:r>
      <w:r w:rsidR="005F170D" w:rsidRPr="000B70CA">
        <w:rPr>
          <w:rFonts w:ascii="Linux Biolinum" w:hAnsi="Linux Biolinum" w:cs="Linux Biolinum"/>
        </w:rPr>
        <w:t>onstitution</w:t>
      </w:r>
      <w:r w:rsidR="00F40D09" w:rsidRPr="000B70CA">
        <w:rPr>
          <w:rFonts w:ascii="Linux Biolinum" w:hAnsi="Linux Biolinum" w:cs="Linux Biolinum"/>
        </w:rPr>
        <w:t xml:space="preserve">, </w:t>
      </w:r>
      <w:r w:rsidR="005F170D" w:rsidRPr="000B70CA">
        <w:rPr>
          <w:rFonts w:ascii="Linux Biolinum" w:hAnsi="Linux Biolinum" w:cs="Linux Biolinum"/>
        </w:rPr>
        <w:t>on</w:t>
      </w:r>
      <w:r w:rsidR="00F40D09" w:rsidRPr="000B70CA">
        <w:rPr>
          <w:rFonts w:ascii="Linux Biolinum" w:hAnsi="Linux Biolinum" w:cs="Linux Biolinum"/>
        </w:rPr>
        <w:t xml:space="preserve"> </w:t>
      </w:r>
      <w:r w:rsidR="005F170D" w:rsidRPr="000B70CA">
        <w:rPr>
          <w:rFonts w:ascii="Linux Biolinum" w:hAnsi="Linux Biolinum" w:cs="Linux Biolinum"/>
        </w:rPr>
        <w:t>pourrait réduire l</w:t>
      </w:r>
      <w:r w:rsidR="002B2F72" w:rsidRPr="000B70CA">
        <w:rPr>
          <w:rFonts w:ascii="Linux Biolinum" w:hAnsi="Linux Biolinum" w:cs="Linux Biolinum"/>
        </w:rPr>
        <w:t>’</w:t>
      </w:r>
      <w:r w:rsidR="005F170D" w:rsidRPr="000B70CA">
        <w:rPr>
          <w:rFonts w:ascii="Linux Biolinum" w:hAnsi="Linux Biolinum" w:cs="Linux Biolinum"/>
        </w:rPr>
        <w:t>application de tel</w:t>
      </w:r>
      <w:r w:rsidR="00F40D09" w:rsidRPr="000B70CA">
        <w:rPr>
          <w:rFonts w:ascii="Linux Biolinum" w:hAnsi="Linux Biolinum" w:cs="Linux Biolinum"/>
        </w:rPr>
        <w:t xml:space="preserve"> </w:t>
      </w:r>
      <w:r w:rsidR="005F170D" w:rsidRPr="000B70CA">
        <w:rPr>
          <w:rFonts w:ascii="Linux Biolinum" w:hAnsi="Linux Biolinum" w:cs="Linux Biolinum"/>
        </w:rPr>
        <w:t>ou tel d</w:t>
      </w:r>
      <w:r w:rsidR="00F40D09" w:rsidRPr="000B70CA">
        <w:rPr>
          <w:rFonts w:ascii="Linux Biolinum" w:hAnsi="Linux Biolinum" w:cs="Linux Biolinum"/>
        </w:rPr>
        <w:t>r</w:t>
      </w:r>
      <w:r w:rsidR="005F170D" w:rsidRPr="000B70CA">
        <w:rPr>
          <w:rFonts w:ascii="Linux Biolinum" w:hAnsi="Linux Biolinum" w:cs="Linux Biolinum"/>
        </w:rPr>
        <w:t>oit dans le présent</w:t>
      </w:r>
      <w:r w:rsidR="00903B74" w:rsidRPr="000B70CA">
        <w:rPr>
          <w:rFonts w:ascii="Linux Biolinum" w:hAnsi="Linux Biolinum" w:cs="Linux Biolinum"/>
        </w:rPr>
        <w:t xml:space="preserve">. Cela </w:t>
      </w:r>
      <w:r w:rsidR="005F170D" w:rsidRPr="000B70CA">
        <w:rPr>
          <w:rFonts w:ascii="Linux Biolinum" w:hAnsi="Linux Biolinum" w:cs="Linux Biolinum"/>
        </w:rPr>
        <w:t>renvoie</w:t>
      </w:r>
      <w:r w:rsidR="00CE2B76" w:rsidRPr="000B70CA">
        <w:rPr>
          <w:rFonts w:ascii="Linux Biolinum" w:hAnsi="Linux Biolinum" w:cs="Linux Biolinum"/>
        </w:rPr>
        <w:t xml:space="preserve"> </w:t>
      </w:r>
      <w:r w:rsidR="005F170D" w:rsidRPr="000B70CA">
        <w:rPr>
          <w:rFonts w:ascii="Linux Biolinum" w:hAnsi="Linux Biolinum" w:cs="Linux Biolinum"/>
        </w:rPr>
        <w:t>un peu à l</w:t>
      </w:r>
      <w:r w:rsidR="002B2F72" w:rsidRPr="000B70CA">
        <w:rPr>
          <w:rFonts w:ascii="Linux Biolinum" w:hAnsi="Linux Biolinum" w:cs="Linux Biolinum"/>
        </w:rPr>
        <w:t>’</w:t>
      </w:r>
      <w:r w:rsidR="005F170D" w:rsidRPr="000B70CA">
        <w:rPr>
          <w:rFonts w:ascii="Linux Biolinum" w:hAnsi="Linux Biolinum" w:cs="Linux Biolinum"/>
        </w:rPr>
        <w:t xml:space="preserve">idée de </w:t>
      </w:r>
      <w:r w:rsidR="00CE2B76" w:rsidRPr="000B70CA">
        <w:rPr>
          <w:rFonts w:ascii="Linux Biolinum" w:hAnsi="Linux Biolinum" w:cs="Linux Biolinum"/>
        </w:rPr>
        <w:t>C</w:t>
      </w:r>
      <w:r w:rsidR="005F170D" w:rsidRPr="000B70CA">
        <w:rPr>
          <w:rFonts w:ascii="Linux Biolinum" w:hAnsi="Linux Biolinum" w:cs="Linux Biolinum"/>
        </w:rPr>
        <w:t xml:space="preserve">onstitution </w:t>
      </w:r>
      <w:r w:rsidR="003B1FE8" w:rsidRPr="000B70CA">
        <w:rPr>
          <w:rFonts w:ascii="Linux Biolinum" w:hAnsi="Linux Biolinum" w:cs="Linux Biolinum"/>
        </w:rPr>
        <w:t>biberon</w:t>
      </w:r>
      <w:r w:rsidR="00CE2B76" w:rsidRPr="000B70CA">
        <w:rPr>
          <w:rFonts w:ascii="Linux Biolinum" w:hAnsi="Linux Biolinum" w:cs="Linux Biolinum"/>
        </w:rPr>
        <w:t xml:space="preserve">, </w:t>
      </w:r>
      <w:r w:rsidR="005F170D" w:rsidRPr="000B70CA">
        <w:rPr>
          <w:rFonts w:ascii="Linux Biolinum" w:hAnsi="Linux Biolinum" w:cs="Linux Biolinum"/>
        </w:rPr>
        <w:t xml:space="preserve">de </w:t>
      </w:r>
      <w:r w:rsidR="00CE2B76" w:rsidRPr="000B70CA">
        <w:rPr>
          <w:rFonts w:ascii="Linux Biolinum" w:hAnsi="Linux Biolinum" w:cs="Linux Biolinum"/>
        </w:rPr>
        <w:t>C</w:t>
      </w:r>
      <w:r w:rsidR="005F170D" w:rsidRPr="000B70CA">
        <w:rPr>
          <w:rFonts w:ascii="Linux Biolinum" w:hAnsi="Linux Biolinum" w:cs="Linux Biolinum"/>
        </w:rPr>
        <w:t>onstitution programme qu</w:t>
      </w:r>
      <w:r w:rsidR="002B2F72" w:rsidRPr="000B70CA">
        <w:rPr>
          <w:rFonts w:ascii="Linux Biolinum" w:hAnsi="Linux Biolinum" w:cs="Linux Biolinum"/>
        </w:rPr>
        <w:t>’</w:t>
      </w:r>
      <w:r w:rsidR="005F170D" w:rsidRPr="000B70CA">
        <w:rPr>
          <w:rFonts w:ascii="Linux Biolinum" w:hAnsi="Linux Biolinum" w:cs="Linux Biolinum"/>
        </w:rPr>
        <w:t>on avait</w:t>
      </w:r>
      <w:r w:rsidR="00CE2B76" w:rsidRPr="000B70CA">
        <w:rPr>
          <w:rFonts w:ascii="Linux Biolinum" w:hAnsi="Linux Biolinum" w:cs="Linux Biolinum"/>
        </w:rPr>
        <w:t xml:space="preserve"> </w:t>
      </w:r>
      <w:r w:rsidR="005F170D" w:rsidRPr="000B70CA">
        <w:rPr>
          <w:rFonts w:ascii="Linux Biolinum" w:hAnsi="Linux Biolinum" w:cs="Linux Biolinum"/>
        </w:rPr>
        <w:t>rencontré</w:t>
      </w:r>
      <w:r w:rsidR="00CE2B76" w:rsidRPr="000B70CA">
        <w:rPr>
          <w:rFonts w:ascii="Linux Biolinum" w:hAnsi="Linux Biolinum" w:cs="Linux Biolinum"/>
        </w:rPr>
        <w:t>e</w:t>
      </w:r>
      <w:r w:rsidR="005F170D" w:rsidRPr="000B70CA">
        <w:rPr>
          <w:rFonts w:ascii="Linux Biolinum" w:hAnsi="Linux Biolinum" w:cs="Linux Biolinum"/>
        </w:rPr>
        <w:t xml:space="preserve"> au premier semestre</w:t>
      </w:r>
      <w:r w:rsidR="001C24B7" w:rsidRPr="000B70CA">
        <w:rPr>
          <w:rFonts w:ascii="Linux Biolinum" w:hAnsi="Linux Biolinum" w:cs="Linux Biolinum"/>
        </w:rPr>
        <w:t>. C</w:t>
      </w:r>
      <w:r w:rsidR="005F170D" w:rsidRPr="000B70CA">
        <w:rPr>
          <w:rFonts w:ascii="Linux Biolinum" w:hAnsi="Linux Biolinum" w:cs="Linux Biolinum"/>
        </w:rPr>
        <w:t>ette</w:t>
      </w:r>
      <w:r w:rsidR="001C24B7" w:rsidRPr="000B70CA">
        <w:rPr>
          <w:rFonts w:ascii="Linux Biolinum" w:hAnsi="Linux Biolinum" w:cs="Linux Biolinum"/>
        </w:rPr>
        <w:t xml:space="preserve"> </w:t>
      </w:r>
      <w:r w:rsidR="005F170D" w:rsidRPr="000B70CA">
        <w:rPr>
          <w:rFonts w:ascii="Linux Biolinum" w:hAnsi="Linux Biolinum" w:cs="Linux Biolinum"/>
        </w:rPr>
        <w:t>notion est d</w:t>
      </w:r>
      <w:r w:rsidR="002B2F72" w:rsidRPr="000B70CA">
        <w:rPr>
          <w:rFonts w:ascii="Linux Biolinum" w:hAnsi="Linux Biolinum" w:cs="Linux Biolinum"/>
        </w:rPr>
        <w:t>’</w:t>
      </w:r>
      <w:r w:rsidR="005F170D" w:rsidRPr="000B70CA">
        <w:rPr>
          <w:rFonts w:ascii="Linux Biolinum" w:hAnsi="Linux Biolinum" w:cs="Linux Biolinum"/>
        </w:rPr>
        <w:t>ailleurs apparu</w:t>
      </w:r>
      <w:r w:rsidR="001C24B7" w:rsidRPr="000B70CA">
        <w:rPr>
          <w:rFonts w:ascii="Linux Biolinum" w:hAnsi="Linux Biolinum" w:cs="Linux Biolinum"/>
        </w:rPr>
        <w:t>e</w:t>
      </w:r>
      <w:r w:rsidR="005F170D" w:rsidRPr="000B70CA">
        <w:rPr>
          <w:rFonts w:ascii="Linux Biolinum" w:hAnsi="Linux Biolinum" w:cs="Linux Biolinum"/>
        </w:rPr>
        <w:t xml:space="preserve"> dans des</w:t>
      </w:r>
      <w:r w:rsidR="001C24B7" w:rsidRPr="000B70CA">
        <w:rPr>
          <w:rFonts w:ascii="Linux Biolinum" w:hAnsi="Linux Biolinum" w:cs="Linux Biolinum"/>
        </w:rPr>
        <w:t xml:space="preserve"> </w:t>
      </w:r>
      <w:r w:rsidR="005F170D" w:rsidRPr="000B70CA">
        <w:rPr>
          <w:rFonts w:ascii="Linux Biolinum" w:hAnsi="Linux Biolinum" w:cs="Linux Biolinum"/>
        </w:rPr>
        <w:t>conditions parfois un peu compliqué</w:t>
      </w:r>
      <w:r w:rsidR="001C24B7" w:rsidRPr="000B70CA">
        <w:rPr>
          <w:rFonts w:ascii="Linux Biolinum" w:hAnsi="Linux Biolinum" w:cs="Linux Biolinum"/>
        </w:rPr>
        <w:t>es,</w:t>
      </w:r>
      <w:r w:rsidR="005F170D" w:rsidRPr="000B70CA">
        <w:rPr>
          <w:rFonts w:ascii="Linux Biolinum" w:hAnsi="Linux Biolinum" w:cs="Linux Biolinum"/>
        </w:rPr>
        <w:t xml:space="preserve"> puisque l</w:t>
      </w:r>
      <w:r w:rsidR="002B2F72" w:rsidRPr="000B70CA">
        <w:rPr>
          <w:rFonts w:ascii="Linux Biolinum" w:hAnsi="Linux Biolinum" w:cs="Linux Biolinum"/>
        </w:rPr>
        <w:t>’</w:t>
      </w:r>
      <w:r w:rsidR="005F170D" w:rsidRPr="000B70CA">
        <w:rPr>
          <w:rFonts w:ascii="Linux Biolinum" w:hAnsi="Linux Biolinum" w:cs="Linux Biolinum"/>
        </w:rPr>
        <w:t>objectif à valeur constitutionnelle a</w:t>
      </w:r>
      <w:r w:rsidR="001C24B7" w:rsidRPr="000B70CA">
        <w:rPr>
          <w:rFonts w:ascii="Linux Biolinum" w:hAnsi="Linux Biolinum" w:cs="Linux Biolinum"/>
        </w:rPr>
        <w:t xml:space="preserve"> </w:t>
      </w:r>
      <w:r w:rsidR="005F170D" w:rsidRPr="000B70CA">
        <w:rPr>
          <w:rFonts w:ascii="Linux Biolinum" w:hAnsi="Linux Biolinum" w:cs="Linux Biolinum"/>
        </w:rPr>
        <w:t>été n</w:t>
      </w:r>
      <w:r w:rsidR="005F170D" w:rsidRPr="000B70CA">
        <w:rPr>
          <w:rFonts w:ascii="Linux Biolinum" w:hAnsi="Linux Biolinum" w:cs="Linux Biolinum"/>
        </w:rPr>
        <w:t>o</w:t>
      </w:r>
      <w:r w:rsidR="005F170D" w:rsidRPr="000B70CA">
        <w:rPr>
          <w:rFonts w:ascii="Linux Biolinum" w:hAnsi="Linux Biolinum" w:cs="Linux Biolinum"/>
        </w:rPr>
        <w:t>tamment consacrée à en 1982 par le</w:t>
      </w:r>
      <w:r w:rsidR="001C24B7" w:rsidRPr="000B70CA">
        <w:rPr>
          <w:rFonts w:ascii="Linux Biolinum" w:hAnsi="Linux Biolinum" w:cs="Linux Biolinum"/>
        </w:rPr>
        <w:t xml:space="preserve"> C</w:t>
      </w:r>
      <w:r w:rsidR="005F170D" w:rsidRPr="000B70CA">
        <w:rPr>
          <w:rFonts w:ascii="Linux Biolinum" w:hAnsi="Linux Biolinum" w:cs="Linux Biolinum"/>
        </w:rPr>
        <w:t>onseil constitutionnel</w:t>
      </w:r>
      <w:r w:rsidR="00143452" w:rsidRPr="000B70CA">
        <w:rPr>
          <w:rFonts w:ascii="Linux Biolinum" w:hAnsi="Linux Biolinum" w:cs="Linux Biolinum"/>
        </w:rPr>
        <w:t xml:space="preserve"> </w:t>
      </w:r>
      <w:r w:rsidR="005F170D" w:rsidRPr="000B70CA">
        <w:rPr>
          <w:rFonts w:ascii="Linux Biolinum" w:hAnsi="Linux Biolinum" w:cs="Linux Biolinum"/>
        </w:rPr>
        <w:t>dans le cadre d</w:t>
      </w:r>
      <w:r w:rsidR="002B2F72" w:rsidRPr="000B70CA">
        <w:rPr>
          <w:rFonts w:ascii="Linux Biolinum" w:hAnsi="Linux Biolinum" w:cs="Linux Biolinum"/>
        </w:rPr>
        <w:t>’</w:t>
      </w:r>
      <w:r w:rsidR="005F170D" w:rsidRPr="000B70CA">
        <w:rPr>
          <w:rFonts w:ascii="Linux Biolinum" w:hAnsi="Linux Biolinum" w:cs="Linux Biolinum"/>
        </w:rPr>
        <w:t>une affaire</w:t>
      </w:r>
      <w:r w:rsidR="00291DC5" w:rsidRPr="000B70CA">
        <w:rPr>
          <w:rFonts w:ascii="Linux Biolinum" w:hAnsi="Linux Biolinum" w:cs="Linux Biolinum"/>
        </w:rPr>
        <w:t xml:space="preserve"> </w:t>
      </w:r>
      <w:r w:rsidR="005F170D" w:rsidRPr="000B70CA">
        <w:rPr>
          <w:rFonts w:ascii="Linux Biolinum" w:hAnsi="Linux Biolinum" w:cs="Linux Biolinum"/>
        </w:rPr>
        <w:t>qui était très politique</w:t>
      </w:r>
      <w:r w:rsidR="00291DC5" w:rsidRPr="000B70CA">
        <w:rPr>
          <w:rFonts w:ascii="Linux Biolinum" w:hAnsi="Linux Biolinum" w:cs="Linux Biolinum"/>
        </w:rPr>
        <w:t>.</w:t>
      </w:r>
      <w:r w:rsidR="00833FA3" w:rsidRPr="000B70CA">
        <w:rPr>
          <w:rFonts w:ascii="Linux Biolinum" w:hAnsi="Linux Biolinum" w:cs="Linux Biolinum"/>
        </w:rPr>
        <w:t xml:space="preserve"> L</w:t>
      </w:r>
      <w:r w:rsidR="005F170D" w:rsidRPr="000B70CA">
        <w:rPr>
          <w:rFonts w:ascii="Linux Biolinum" w:hAnsi="Linux Biolinum" w:cs="Linux Biolinum"/>
        </w:rPr>
        <w:t>e parlement</w:t>
      </w:r>
      <w:r w:rsidR="00415218" w:rsidRPr="000B70CA">
        <w:rPr>
          <w:rFonts w:ascii="Linux Biolinum" w:hAnsi="Linux Biolinum" w:cs="Linux Biolinum"/>
        </w:rPr>
        <w:t xml:space="preserve"> </w:t>
      </w:r>
      <w:r w:rsidR="005F170D" w:rsidRPr="000B70CA">
        <w:rPr>
          <w:rFonts w:ascii="Linux Biolinum" w:hAnsi="Linux Biolinum" w:cs="Linux Biolinum"/>
        </w:rPr>
        <w:t>français</w:t>
      </w:r>
      <w:r w:rsidR="00833FA3" w:rsidRPr="000B70CA">
        <w:rPr>
          <w:rFonts w:ascii="Linux Biolinum" w:hAnsi="Linux Biolinum" w:cs="Linux Biolinum"/>
        </w:rPr>
        <w:t xml:space="preserve">, </w:t>
      </w:r>
      <w:r w:rsidR="005F170D" w:rsidRPr="000B70CA">
        <w:rPr>
          <w:rFonts w:ascii="Linux Biolinum" w:hAnsi="Linux Biolinum" w:cs="Linux Biolinum"/>
        </w:rPr>
        <w:t>la majorité de gauche</w:t>
      </w:r>
      <w:r w:rsidR="00833FA3" w:rsidRPr="000B70CA">
        <w:rPr>
          <w:rFonts w:ascii="Linux Biolinum" w:hAnsi="Linux Biolinum" w:cs="Linux Biolinum"/>
        </w:rPr>
        <w:t>,</w:t>
      </w:r>
      <w:r w:rsidR="005F170D" w:rsidRPr="000B70CA">
        <w:rPr>
          <w:rFonts w:ascii="Linux Biolinum" w:hAnsi="Linux Biolinum" w:cs="Linux Biolinum"/>
        </w:rPr>
        <w:t xml:space="preserve"> avait</w:t>
      </w:r>
      <w:r w:rsidR="00833FA3" w:rsidRPr="000B70CA">
        <w:rPr>
          <w:rFonts w:ascii="Linux Biolinum" w:hAnsi="Linux Biolinum" w:cs="Linux Biolinum"/>
        </w:rPr>
        <w:t xml:space="preserve"> </w:t>
      </w:r>
      <w:r w:rsidR="005F170D" w:rsidRPr="000B70CA">
        <w:rPr>
          <w:rFonts w:ascii="Linux Biolinum" w:hAnsi="Linux Biolinum" w:cs="Linux Biolinum"/>
        </w:rPr>
        <w:t>adopté des lois qui visai</w:t>
      </w:r>
      <w:r w:rsidR="00833FA3" w:rsidRPr="000B70CA">
        <w:rPr>
          <w:rFonts w:ascii="Linux Biolinum" w:hAnsi="Linux Biolinum" w:cs="Linux Biolinum"/>
        </w:rPr>
        <w:t>en</w:t>
      </w:r>
      <w:r w:rsidR="005F170D" w:rsidRPr="000B70CA">
        <w:rPr>
          <w:rFonts w:ascii="Linux Biolinum" w:hAnsi="Linux Biolinum" w:cs="Linux Biolinum"/>
        </w:rPr>
        <w:t xml:space="preserve">t </w:t>
      </w:r>
      <w:r w:rsidR="00693035" w:rsidRPr="000B70CA">
        <w:rPr>
          <w:rFonts w:ascii="Linux Biolinum" w:hAnsi="Linux Biolinum" w:cs="Linux Biolinum"/>
        </w:rPr>
        <w:t>à</w:t>
      </w:r>
      <w:r w:rsidR="005F170D" w:rsidRPr="000B70CA">
        <w:rPr>
          <w:rFonts w:ascii="Linux Biolinum" w:hAnsi="Linux Biolinum" w:cs="Linux Biolinum"/>
        </w:rPr>
        <w:t xml:space="preserve"> empêch</w:t>
      </w:r>
      <w:r w:rsidR="00833FA3" w:rsidRPr="000B70CA">
        <w:rPr>
          <w:rFonts w:ascii="Linux Biolinum" w:hAnsi="Linux Biolinum" w:cs="Linux Biolinum"/>
        </w:rPr>
        <w:t>er</w:t>
      </w:r>
      <w:r w:rsidR="005F170D" w:rsidRPr="000B70CA">
        <w:rPr>
          <w:rFonts w:ascii="Linux Biolinum" w:hAnsi="Linux Biolinum" w:cs="Linux Biolinum"/>
        </w:rPr>
        <w:t xml:space="preserve"> un nombre de concentration de</w:t>
      </w:r>
      <w:r w:rsidR="0073580C" w:rsidRPr="000B70CA">
        <w:rPr>
          <w:rFonts w:ascii="Linux Biolinum" w:hAnsi="Linux Biolinum" w:cs="Linux Biolinum"/>
        </w:rPr>
        <w:t xml:space="preserve"> </w:t>
      </w:r>
      <w:r w:rsidR="005F170D" w:rsidRPr="000B70CA">
        <w:rPr>
          <w:rFonts w:ascii="Linux Biolinum" w:hAnsi="Linux Biolinum" w:cs="Linux Biolinum"/>
        </w:rPr>
        <w:t>presse</w:t>
      </w:r>
      <w:r w:rsidR="0073580C" w:rsidRPr="000B70CA">
        <w:rPr>
          <w:rFonts w:ascii="Linux Biolinum" w:hAnsi="Linux Biolinum" w:cs="Linux Biolinum"/>
        </w:rPr>
        <w:t>. C</w:t>
      </w:r>
      <w:r w:rsidR="002B2F72" w:rsidRPr="000B70CA">
        <w:rPr>
          <w:rFonts w:ascii="Linux Biolinum" w:hAnsi="Linux Biolinum" w:cs="Linux Biolinum"/>
        </w:rPr>
        <w:t>’</w:t>
      </w:r>
      <w:r w:rsidR="005F170D" w:rsidRPr="000B70CA">
        <w:rPr>
          <w:rFonts w:ascii="Linux Biolinum" w:hAnsi="Linux Biolinum" w:cs="Linux Biolinum"/>
        </w:rPr>
        <w:t>était l</w:t>
      </w:r>
      <w:r w:rsidR="002B2F72" w:rsidRPr="000B70CA">
        <w:rPr>
          <w:rFonts w:ascii="Linux Biolinum" w:hAnsi="Linux Biolinum" w:cs="Linux Biolinum"/>
        </w:rPr>
        <w:t>’</w:t>
      </w:r>
      <w:r w:rsidR="005F170D" w:rsidRPr="000B70CA">
        <w:rPr>
          <w:rFonts w:ascii="Linux Biolinum" w:hAnsi="Linux Biolinum" w:cs="Linux Biolinum"/>
        </w:rPr>
        <w:t>époque où quelqu</w:t>
      </w:r>
      <w:r w:rsidR="002B2F72" w:rsidRPr="000B70CA">
        <w:rPr>
          <w:rFonts w:ascii="Linux Biolinum" w:hAnsi="Linux Biolinum" w:cs="Linux Biolinum"/>
        </w:rPr>
        <w:t>’</w:t>
      </w:r>
      <w:r w:rsidR="00693035" w:rsidRPr="000B70CA">
        <w:rPr>
          <w:rFonts w:ascii="Linux Biolinum" w:hAnsi="Linux Biolinum" w:cs="Linux Biolinum"/>
        </w:rPr>
        <w:t>un qui s’appelait R</w:t>
      </w:r>
      <w:r w:rsidR="005F170D" w:rsidRPr="000B70CA">
        <w:rPr>
          <w:rFonts w:ascii="Linux Biolinum" w:hAnsi="Linux Biolinum" w:cs="Linux Biolinum"/>
        </w:rPr>
        <w:t xml:space="preserve">obert </w:t>
      </w:r>
      <w:r w:rsidR="00693035" w:rsidRPr="000B70CA">
        <w:rPr>
          <w:rFonts w:ascii="Linux Biolinum" w:hAnsi="Linux Biolinum" w:cs="Linux Biolinum"/>
        </w:rPr>
        <w:t>H</w:t>
      </w:r>
      <w:r w:rsidR="005F170D" w:rsidRPr="000B70CA">
        <w:rPr>
          <w:rFonts w:ascii="Linux Biolinum" w:hAnsi="Linux Biolinum" w:cs="Linux Biolinum"/>
        </w:rPr>
        <w:t>ersant avait racheté</w:t>
      </w:r>
      <w:r w:rsidR="00693035" w:rsidRPr="000B70CA">
        <w:rPr>
          <w:rFonts w:ascii="Linux Biolinum" w:hAnsi="Linux Biolinum" w:cs="Linux Biolinum"/>
        </w:rPr>
        <w:t xml:space="preserve"> </w:t>
      </w:r>
      <w:r w:rsidR="005F170D" w:rsidRPr="000B70CA">
        <w:rPr>
          <w:rFonts w:ascii="Linux Biolinum" w:hAnsi="Linux Biolinum" w:cs="Linux Biolinum"/>
        </w:rPr>
        <w:t>beaucoup de journaux et concentré</w:t>
      </w:r>
      <w:r w:rsidR="0090393B" w:rsidRPr="000B70CA">
        <w:rPr>
          <w:rFonts w:ascii="Linux Biolinum" w:hAnsi="Linux Biolinum" w:cs="Linux Biolinum"/>
        </w:rPr>
        <w:t xml:space="preserve"> </w:t>
      </w:r>
      <w:r w:rsidR="005F170D" w:rsidRPr="000B70CA">
        <w:rPr>
          <w:rFonts w:ascii="Linux Biolinum" w:hAnsi="Linux Biolinum" w:cs="Linux Biolinum"/>
        </w:rPr>
        <w:t>beaucoup la pr</w:t>
      </w:r>
      <w:r w:rsidR="004C637C" w:rsidRPr="000B70CA">
        <w:rPr>
          <w:rFonts w:ascii="Linux Biolinum" w:hAnsi="Linux Biolinum" w:cs="Linux Biolinum"/>
        </w:rPr>
        <w:t>e</w:t>
      </w:r>
      <w:r w:rsidR="005F170D" w:rsidRPr="000B70CA">
        <w:rPr>
          <w:rFonts w:ascii="Linux Biolinum" w:hAnsi="Linux Biolinum" w:cs="Linux Biolinum"/>
        </w:rPr>
        <w:t>sse</w:t>
      </w:r>
      <w:r w:rsidR="0090393B" w:rsidRPr="000B70CA">
        <w:rPr>
          <w:rFonts w:ascii="Linux Biolinum" w:hAnsi="Linux Biolinum" w:cs="Linux Biolinum"/>
        </w:rPr>
        <w:t> ;</w:t>
      </w:r>
      <w:r w:rsidR="005F170D" w:rsidRPr="000B70CA">
        <w:rPr>
          <w:rFonts w:ascii="Linux Biolinum" w:hAnsi="Linux Biolinum" w:cs="Linux Biolinum"/>
        </w:rPr>
        <w:t xml:space="preserve"> et donc pour</w:t>
      </w:r>
      <w:r w:rsidR="004C637C" w:rsidRPr="000B70CA">
        <w:rPr>
          <w:rFonts w:ascii="Linux Biolinum" w:hAnsi="Linux Biolinum" w:cs="Linux Biolinum"/>
        </w:rPr>
        <w:t xml:space="preserve"> </w:t>
      </w:r>
      <w:r w:rsidR="005F170D" w:rsidRPr="000B70CA">
        <w:rPr>
          <w:rFonts w:ascii="Linux Biolinum" w:hAnsi="Linux Biolinum" w:cs="Linux Biolinum"/>
        </w:rPr>
        <w:t>empêcher les concentrations</w:t>
      </w:r>
      <w:r w:rsidR="00B87110" w:rsidRPr="000B70CA">
        <w:rPr>
          <w:rFonts w:ascii="Linux Biolinum" w:hAnsi="Linux Biolinum" w:cs="Linux Biolinum"/>
        </w:rPr>
        <w:t xml:space="preserve">, </w:t>
      </w:r>
      <w:r w:rsidR="005F170D" w:rsidRPr="000B70CA">
        <w:rPr>
          <w:rFonts w:ascii="Linux Biolinum" w:hAnsi="Linux Biolinum" w:cs="Linux Biolinum"/>
        </w:rPr>
        <w:t>on a limité un certain nombre d</w:t>
      </w:r>
      <w:r w:rsidR="002B2F72" w:rsidRPr="000B70CA">
        <w:rPr>
          <w:rFonts w:ascii="Linux Biolinum" w:hAnsi="Linux Biolinum" w:cs="Linux Biolinum"/>
        </w:rPr>
        <w:t>’</w:t>
      </w:r>
      <w:r w:rsidR="005F170D" w:rsidRPr="000B70CA">
        <w:rPr>
          <w:rFonts w:ascii="Linux Biolinum" w:hAnsi="Linux Biolinum" w:cs="Linux Biolinum"/>
        </w:rPr>
        <w:t>usages</w:t>
      </w:r>
      <w:r w:rsidR="00470123" w:rsidRPr="000B70CA">
        <w:rPr>
          <w:rFonts w:ascii="Linux Biolinum" w:hAnsi="Linux Biolinum" w:cs="Linux Biolinum"/>
        </w:rPr>
        <w:t xml:space="preserve"> </w:t>
      </w:r>
      <w:r w:rsidR="005F170D" w:rsidRPr="000B70CA">
        <w:rPr>
          <w:rFonts w:ascii="Linux Biolinum" w:hAnsi="Linux Biolinum" w:cs="Linux Biolinum"/>
        </w:rPr>
        <w:t>d</w:t>
      </w:r>
      <w:r w:rsidR="00470123" w:rsidRPr="000B70CA">
        <w:rPr>
          <w:rFonts w:ascii="Linux Biolinum" w:hAnsi="Linux Biolinum" w:cs="Linux Biolinum"/>
        </w:rPr>
        <w:t>u</w:t>
      </w:r>
      <w:r w:rsidR="005F170D" w:rsidRPr="000B70CA">
        <w:rPr>
          <w:rFonts w:ascii="Linux Biolinum" w:hAnsi="Linux Biolinum" w:cs="Linux Biolinum"/>
        </w:rPr>
        <w:t xml:space="preserve"> droit de liberté du</w:t>
      </w:r>
      <w:r w:rsidR="00470123" w:rsidRPr="000B70CA">
        <w:rPr>
          <w:rFonts w:ascii="Linux Biolinum" w:hAnsi="Linux Biolinum" w:cs="Linux Biolinum"/>
        </w:rPr>
        <w:t xml:space="preserve"> </w:t>
      </w:r>
      <w:r w:rsidR="005F170D" w:rsidRPr="000B70CA">
        <w:rPr>
          <w:rFonts w:ascii="Linux Biolinum" w:hAnsi="Linux Biolinum" w:cs="Linux Biolinum"/>
        </w:rPr>
        <w:t>commerc</w:t>
      </w:r>
      <w:r w:rsidR="00470123" w:rsidRPr="000B70CA">
        <w:rPr>
          <w:rFonts w:ascii="Linux Biolinum" w:hAnsi="Linux Biolinum" w:cs="Linux Biolinum"/>
        </w:rPr>
        <w:t xml:space="preserve">e notamment. Le Conseil constitutionnel </w:t>
      </w:r>
      <w:r w:rsidR="00C92586" w:rsidRPr="000B70CA">
        <w:rPr>
          <w:rFonts w:ascii="Linux Biolinum" w:hAnsi="Linux Biolinum" w:cs="Linux Biolinum"/>
        </w:rPr>
        <w:t xml:space="preserve">a </w:t>
      </w:r>
      <w:r w:rsidR="005F170D" w:rsidRPr="000B70CA">
        <w:rPr>
          <w:rFonts w:ascii="Linux Biolinum" w:hAnsi="Linux Biolinum" w:cs="Linux Biolinum"/>
        </w:rPr>
        <w:t>estimé que cette lim</w:t>
      </w:r>
      <w:r w:rsidR="005F170D" w:rsidRPr="000B70CA">
        <w:rPr>
          <w:rFonts w:ascii="Linux Biolinum" w:hAnsi="Linux Biolinum" w:cs="Linux Biolinum"/>
        </w:rPr>
        <w:t>i</w:t>
      </w:r>
      <w:r w:rsidR="005F170D" w:rsidRPr="000B70CA">
        <w:rPr>
          <w:rFonts w:ascii="Linux Biolinum" w:hAnsi="Linux Biolinum" w:cs="Linux Biolinum"/>
        </w:rPr>
        <w:t>tation était</w:t>
      </w:r>
      <w:r w:rsidR="00692709" w:rsidRPr="000B70CA">
        <w:rPr>
          <w:rFonts w:ascii="Linux Biolinum" w:hAnsi="Linux Biolinum" w:cs="Linux Biolinum"/>
        </w:rPr>
        <w:t xml:space="preserve"> </w:t>
      </w:r>
      <w:r w:rsidR="005F170D" w:rsidRPr="000B70CA">
        <w:rPr>
          <w:rFonts w:ascii="Linux Biolinum" w:hAnsi="Linux Biolinum" w:cs="Linux Biolinum"/>
        </w:rPr>
        <w:t>possible</w:t>
      </w:r>
      <w:r w:rsidR="00692709" w:rsidRPr="000B70CA">
        <w:rPr>
          <w:rFonts w:ascii="Linux Biolinum" w:hAnsi="Linux Biolinum" w:cs="Linux Biolinum"/>
        </w:rPr>
        <w:t xml:space="preserve">, </w:t>
      </w:r>
      <w:r w:rsidR="005F170D" w:rsidRPr="000B70CA">
        <w:rPr>
          <w:rFonts w:ascii="Linux Biolinum" w:hAnsi="Linux Biolinum" w:cs="Linux Biolinum"/>
        </w:rPr>
        <w:t>car le but était de préserver</w:t>
      </w:r>
      <w:r w:rsidR="00692709" w:rsidRPr="000B70CA">
        <w:rPr>
          <w:rFonts w:ascii="Linux Biolinum" w:hAnsi="Linux Biolinum" w:cs="Linux Biolinum"/>
        </w:rPr>
        <w:t xml:space="preserve"> </w:t>
      </w:r>
      <w:r w:rsidR="005F170D" w:rsidRPr="000B70CA">
        <w:rPr>
          <w:rFonts w:ascii="Linux Biolinum" w:hAnsi="Linux Biolinum" w:cs="Linux Biolinum"/>
        </w:rPr>
        <w:t>le pluralisme des courants d</w:t>
      </w:r>
      <w:r w:rsidR="002B2F72" w:rsidRPr="000B70CA">
        <w:rPr>
          <w:rFonts w:ascii="Linux Biolinum" w:hAnsi="Linux Biolinum" w:cs="Linux Biolinum"/>
        </w:rPr>
        <w:t>’</w:t>
      </w:r>
      <w:r w:rsidR="005F170D" w:rsidRPr="000B70CA">
        <w:rPr>
          <w:rFonts w:ascii="Linux Biolinum" w:hAnsi="Linux Biolinum" w:cs="Linux Biolinum"/>
        </w:rPr>
        <w:t>expression</w:t>
      </w:r>
      <w:r w:rsidR="00D011BE" w:rsidRPr="000B70CA">
        <w:rPr>
          <w:rFonts w:ascii="Linux Biolinum" w:hAnsi="Linux Biolinum" w:cs="Linux Biolinum"/>
        </w:rPr>
        <w:t xml:space="preserve"> </w:t>
      </w:r>
      <w:r w:rsidR="005F170D" w:rsidRPr="000B70CA">
        <w:rPr>
          <w:rFonts w:ascii="Linux Biolinum" w:hAnsi="Linux Biolinum" w:cs="Linux Biolinum"/>
        </w:rPr>
        <w:t>s</w:t>
      </w:r>
      <w:r w:rsidR="005F170D" w:rsidRPr="000B70CA">
        <w:rPr>
          <w:rFonts w:ascii="Linux Biolinum" w:hAnsi="Linux Biolinum" w:cs="Linux Biolinum"/>
        </w:rPr>
        <w:t>o</w:t>
      </w:r>
      <w:r w:rsidR="005F170D" w:rsidRPr="000B70CA">
        <w:rPr>
          <w:rFonts w:ascii="Linux Biolinum" w:hAnsi="Linux Biolinum" w:cs="Linux Biolinum"/>
        </w:rPr>
        <w:t>cioculturels</w:t>
      </w:r>
      <w:r w:rsidR="00D011BE" w:rsidRPr="000B70CA">
        <w:rPr>
          <w:rFonts w:ascii="Linux Biolinum" w:hAnsi="Linux Biolinum" w:cs="Linux Biolinum"/>
        </w:rPr>
        <w:t>. L’</w:t>
      </w:r>
      <w:r w:rsidR="005F170D" w:rsidRPr="000B70CA">
        <w:rPr>
          <w:rFonts w:ascii="Linux Biolinum" w:hAnsi="Linux Biolinum" w:cs="Linux Biolinum"/>
        </w:rPr>
        <w:t>idée était de dire</w:t>
      </w:r>
      <w:r w:rsidR="00C32907" w:rsidRPr="000B70CA">
        <w:rPr>
          <w:rFonts w:ascii="Linux Biolinum" w:hAnsi="Linux Biolinum" w:cs="Linux Biolinum"/>
        </w:rPr>
        <w:t xml:space="preserve"> qu’</w:t>
      </w:r>
      <w:r w:rsidR="005F170D" w:rsidRPr="000B70CA">
        <w:rPr>
          <w:rFonts w:ascii="Linux Biolinum" w:hAnsi="Linux Biolinum" w:cs="Linux Biolinum"/>
        </w:rPr>
        <w:t>il fallait faire une espèce de</w:t>
      </w:r>
      <w:r w:rsidR="00C32907" w:rsidRPr="000B70CA">
        <w:rPr>
          <w:rFonts w:ascii="Linux Biolinum" w:hAnsi="Linux Biolinum" w:cs="Linux Biolinum"/>
        </w:rPr>
        <w:t xml:space="preserve"> </w:t>
      </w:r>
      <w:r w:rsidR="005F170D" w:rsidRPr="000B70CA">
        <w:rPr>
          <w:rFonts w:ascii="Linux Biolinum" w:hAnsi="Linux Biolinum" w:cs="Linux Biolinum"/>
        </w:rPr>
        <w:t xml:space="preserve">bilan </w:t>
      </w:r>
      <w:r w:rsidR="00686494" w:rsidRPr="000B70CA">
        <w:rPr>
          <w:rFonts w:ascii="Linux Biolinum" w:hAnsi="Linux Biolinum" w:cs="Linux Biolinum"/>
        </w:rPr>
        <w:t xml:space="preserve">d’équilibre </w:t>
      </w:r>
      <w:r w:rsidR="005F170D" w:rsidRPr="000B70CA">
        <w:rPr>
          <w:rFonts w:ascii="Linux Biolinum" w:hAnsi="Linux Biolinum" w:cs="Linux Biolinum"/>
        </w:rPr>
        <w:t xml:space="preserve">entre les </w:t>
      </w:r>
      <w:r w:rsidR="00686494" w:rsidRPr="000B70CA">
        <w:rPr>
          <w:rFonts w:ascii="Linux Biolinum" w:hAnsi="Linux Biolinum" w:cs="Linux Biolinum"/>
        </w:rPr>
        <w:t>a</w:t>
      </w:r>
      <w:r w:rsidR="00686494" w:rsidRPr="000B70CA">
        <w:rPr>
          <w:rFonts w:ascii="Linux Biolinum" w:hAnsi="Linux Biolinum" w:cs="Linux Biolinum"/>
        </w:rPr>
        <w:t>t</w:t>
      </w:r>
      <w:r w:rsidR="00686494" w:rsidRPr="000B70CA">
        <w:rPr>
          <w:rFonts w:ascii="Linux Biolinum" w:hAnsi="Linux Biolinum" w:cs="Linux Biolinum"/>
        </w:rPr>
        <w:t xml:space="preserve">teintes </w:t>
      </w:r>
      <w:r w:rsidR="005F170D" w:rsidRPr="000B70CA">
        <w:rPr>
          <w:rFonts w:ascii="Linux Biolinum" w:hAnsi="Linux Biolinum" w:cs="Linux Biolinum"/>
        </w:rPr>
        <w:t>actuelles à la liberté du commerce</w:t>
      </w:r>
      <w:r w:rsidR="005A357A" w:rsidRPr="000B70CA">
        <w:rPr>
          <w:rFonts w:ascii="Linux Biolinum" w:hAnsi="Linux Biolinum" w:cs="Linux Biolinum"/>
        </w:rPr>
        <w:t xml:space="preserve"> (à </w:t>
      </w:r>
      <w:r w:rsidR="005F170D" w:rsidRPr="000B70CA">
        <w:rPr>
          <w:rFonts w:ascii="Linux Biolinum" w:hAnsi="Linux Biolinum" w:cs="Linux Biolinum"/>
        </w:rPr>
        <w:t>la possibilité d</w:t>
      </w:r>
      <w:r w:rsidR="002B2F72" w:rsidRPr="000B70CA">
        <w:rPr>
          <w:rFonts w:ascii="Linux Biolinum" w:hAnsi="Linux Biolinum" w:cs="Linux Biolinum"/>
        </w:rPr>
        <w:t>’</w:t>
      </w:r>
      <w:r w:rsidR="005F170D" w:rsidRPr="000B70CA">
        <w:rPr>
          <w:rFonts w:ascii="Linux Biolinum" w:hAnsi="Linux Biolinum" w:cs="Linux Biolinum"/>
        </w:rPr>
        <w:t>acheter</w:t>
      </w:r>
      <w:r w:rsidR="005A357A" w:rsidRPr="000B70CA">
        <w:rPr>
          <w:rFonts w:ascii="Linux Biolinum" w:hAnsi="Linux Biolinum" w:cs="Linux Biolinum"/>
        </w:rPr>
        <w:t xml:space="preserve">, etc.) </w:t>
      </w:r>
      <w:r w:rsidR="005F170D" w:rsidRPr="000B70CA">
        <w:rPr>
          <w:rFonts w:ascii="Linux Biolinum" w:hAnsi="Linux Biolinum" w:cs="Linux Biolinum"/>
        </w:rPr>
        <w:t xml:space="preserve">par rapport au but </w:t>
      </w:r>
      <w:r w:rsidR="00B066B1" w:rsidRPr="000B70CA">
        <w:rPr>
          <w:rFonts w:ascii="Linux Biolinum" w:hAnsi="Linux Biolinum" w:cs="Linux Biolinum"/>
        </w:rPr>
        <w:t xml:space="preserve">qui </w:t>
      </w:r>
      <w:r w:rsidR="009D336B" w:rsidRPr="000B70CA">
        <w:rPr>
          <w:rFonts w:ascii="Linux Biolinum" w:hAnsi="Linux Biolinum" w:cs="Linux Biolinum"/>
        </w:rPr>
        <w:t>était d’</w:t>
      </w:r>
      <w:r w:rsidR="005F170D" w:rsidRPr="000B70CA">
        <w:rPr>
          <w:rFonts w:ascii="Linux Biolinum" w:hAnsi="Linux Biolinum" w:cs="Linux Biolinum"/>
        </w:rPr>
        <w:t>éviter les concentrations</w:t>
      </w:r>
      <w:r w:rsidR="00D50243" w:rsidRPr="000B70CA">
        <w:rPr>
          <w:rFonts w:ascii="Linux Biolinum" w:hAnsi="Linux Biolinum" w:cs="Linux Biolinum"/>
        </w:rPr>
        <w:t xml:space="preserve">, les </w:t>
      </w:r>
      <w:r w:rsidR="005F170D" w:rsidRPr="000B70CA">
        <w:rPr>
          <w:rFonts w:ascii="Linux Biolinum" w:hAnsi="Linux Biolinum" w:cs="Linux Biolinum"/>
        </w:rPr>
        <w:t xml:space="preserve">concentrations </w:t>
      </w:r>
      <w:r w:rsidR="00D50243" w:rsidRPr="000B70CA">
        <w:rPr>
          <w:rFonts w:ascii="Linux Biolinum" w:hAnsi="Linux Biolinum" w:cs="Linux Biolinum"/>
        </w:rPr>
        <w:t>é</w:t>
      </w:r>
      <w:r w:rsidR="005F170D" w:rsidRPr="000B70CA">
        <w:rPr>
          <w:rFonts w:ascii="Linux Biolinum" w:hAnsi="Linux Biolinum" w:cs="Linux Biolinum"/>
        </w:rPr>
        <w:t>tant jugé</w:t>
      </w:r>
      <w:r w:rsidR="00D50243" w:rsidRPr="000B70CA">
        <w:rPr>
          <w:rFonts w:ascii="Linux Biolinum" w:hAnsi="Linux Biolinum" w:cs="Linux Biolinum"/>
        </w:rPr>
        <w:t>es</w:t>
      </w:r>
      <w:r w:rsidR="005F170D" w:rsidRPr="000B70CA">
        <w:rPr>
          <w:rFonts w:ascii="Linux Biolinum" w:hAnsi="Linux Biolinum" w:cs="Linux Biolinum"/>
        </w:rPr>
        <w:t xml:space="preserve"> comme</w:t>
      </w:r>
      <w:r w:rsidR="00D50243" w:rsidRPr="000B70CA">
        <w:rPr>
          <w:rFonts w:ascii="Linux Biolinum" w:hAnsi="Linux Biolinum" w:cs="Linux Biolinum"/>
        </w:rPr>
        <w:t xml:space="preserve"> </w:t>
      </w:r>
      <w:r w:rsidR="005F170D" w:rsidRPr="000B70CA">
        <w:rPr>
          <w:rFonts w:ascii="Linux Biolinum" w:hAnsi="Linux Biolinum" w:cs="Linux Biolinum"/>
        </w:rPr>
        <w:t>attentatoire</w:t>
      </w:r>
      <w:r w:rsidR="00D50243" w:rsidRPr="000B70CA">
        <w:rPr>
          <w:rFonts w:ascii="Linux Biolinum" w:hAnsi="Linux Biolinum" w:cs="Linux Biolinum"/>
        </w:rPr>
        <w:t>s</w:t>
      </w:r>
      <w:r w:rsidR="005F170D" w:rsidRPr="000B70CA">
        <w:rPr>
          <w:rFonts w:ascii="Linux Biolinum" w:hAnsi="Linux Biolinum" w:cs="Linux Biolinum"/>
        </w:rPr>
        <w:t xml:space="preserve"> à l</w:t>
      </w:r>
      <w:r w:rsidR="002B2F72" w:rsidRPr="000B70CA">
        <w:rPr>
          <w:rFonts w:ascii="Linux Biolinum" w:hAnsi="Linux Biolinum" w:cs="Linux Biolinum"/>
        </w:rPr>
        <w:t>’</w:t>
      </w:r>
      <w:r w:rsidR="005F170D" w:rsidRPr="000B70CA">
        <w:rPr>
          <w:rFonts w:ascii="Linux Biolinum" w:hAnsi="Linux Biolinum" w:cs="Linux Biolinum"/>
        </w:rPr>
        <w:t>objectif</w:t>
      </w:r>
      <w:r w:rsidR="00D50243" w:rsidRPr="000B70CA">
        <w:rPr>
          <w:rFonts w:ascii="Linux Biolinum" w:hAnsi="Linux Biolinum" w:cs="Linux Biolinum"/>
        </w:rPr>
        <w:t xml:space="preserve"> </w:t>
      </w:r>
      <w:r w:rsidR="005F170D" w:rsidRPr="000B70CA">
        <w:rPr>
          <w:rFonts w:ascii="Linux Biolinum" w:hAnsi="Linux Biolinum" w:cs="Linux Biolinum"/>
        </w:rPr>
        <w:t>constitutionnel de préservation du</w:t>
      </w:r>
      <w:r w:rsidR="00D50243" w:rsidRPr="000B70CA">
        <w:rPr>
          <w:rFonts w:ascii="Linux Biolinum" w:hAnsi="Linux Biolinum" w:cs="Linux Biolinum"/>
        </w:rPr>
        <w:t xml:space="preserve"> </w:t>
      </w:r>
      <w:r w:rsidR="005F170D" w:rsidRPr="000B70CA">
        <w:rPr>
          <w:rFonts w:ascii="Linux Biolinum" w:hAnsi="Linux Biolinum" w:cs="Linux Biolinum"/>
        </w:rPr>
        <w:t>caractère pluraliste des moyens</w:t>
      </w:r>
      <w:r w:rsidR="00D50243" w:rsidRPr="000B70CA">
        <w:rPr>
          <w:rFonts w:ascii="Linux Biolinum" w:hAnsi="Linux Biolinum" w:cs="Linux Biolinum"/>
        </w:rPr>
        <w:t xml:space="preserve"> </w:t>
      </w:r>
      <w:r w:rsidR="005F170D" w:rsidRPr="000B70CA">
        <w:rPr>
          <w:rFonts w:ascii="Linux Biolinum" w:hAnsi="Linux Biolinum" w:cs="Linux Biolinum"/>
        </w:rPr>
        <w:t>d</w:t>
      </w:r>
      <w:r w:rsidR="002B2F72" w:rsidRPr="000B70CA">
        <w:rPr>
          <w:rFonts w:ascii="Linux Biolinum" w:hAnsi="Linux Biolinum" w:cs="Linux Biolinum"/>
        </w:rPr>
        <w:t>’</w:t>
      </w:r>
      <w:r w:rsidR="005F170D" w:rsidRPr="000B70CA">
        <w:rPr>
          <w:rFonts w:ascii="Linux Biolinum" w:hAnsi="Linux Biolinum" w:cs="Linux Biolinum"/>
        </w:rPr>
        <w:t>expression socioculturels</w:t>
      </w:r>
      <w:r w:rsidR="00D50243" w:rsidRPr="000B70CA">
        <w:rPr>
          <w:rFonts w:ascii="Linux Biolinum" w:hAnsi="Linux Biolinum" w:cs="Linux Biolinum"/>
        </w:rPr>
        <w:t>.</w:t>
      </w:r>
      <w:r w:rsidR="00BC56CA" w:rsidRPr="000B70CA">
        <w:rPr>
          <w:rFonts w:ascii="Linux Biolinum" w:hAnsi="Linux Biolinum" w:cs="Linux Biolinum"/>
        </w:rPr>
        <w:t xml:space="preserve"> O</w:t>
      </w:r>
      <w:r w:rsidR="005F170D" w:rsidRPr="000B70CA">
        <w:rPr>
          <w:rFonts w:ascii="Linux Biolinum" w:hAnsi="Linux Biolinum" w:cs="Linux Biolinum"/>
        </w:rPr>
        <w:t xml:space="preserve">n voit bien ici </w:t>
      </w:r>
      <w:r w:rsidR="00BC56CA" w:rsidRPr="000B70CA">
        <w:rPr>
          <w:rFonts w:ascii="Linux Biolinum" w:hAnsi="Linux Biolinum" w:cs="Linux Biolinum"/>
        </w:rPr>
        <w:t xml:space="preserve">que </w:t>
      </w:r>
      <w:r w:rsidR="005F170D" w:rsidRPr="000B70CA">
        <w:rPr>
          <w:rFonts w:ascii="Linux Biolinum" w:hAnsi="Linux Biolinum" w:cs="Linux Biolinum"/>
        </w:rPr>
        <w:t xml:space="preserve">le </w:t>
      </w:r>
      <w:r w:rsidR="00BC56CA" w:rsidRPr="000B70CA">
        <w:rPr>
          <w:rFonts w:ascii="Linux Biolinum" w:hAnsi="Linux Biolinum" w:cs="Linux Biolinum"/>
        </w:rPr>
        <w:t>C</w:t>
      </w:r>
      <w:r w:rsidR="005F170D" w:rsidRPr="000B70CA">
        <w:rPr>
          <w:rFonts w:ascii="Linux Biolinum" w:hAnsi="Linux Biolinum" w:cs="Linux Biolinum"/>
        </w:rPr>
        <w:t>onseil</w:t>
      </w:r>
      <w:r w:rsidR="00BC56CA" w:rsidRPr="000B70CA">
        <w:rPr>
          <w:rFonts w:ascii="Linux Biolinum" w:hAnsi="Linux Biolinum" w:cs="Linux Biolinum"/>
        </w:rPr>
        <w:t xml:space="preserve"> </w:t>
      </w:r>
      <w:r w:rsidR="005F170D" w:rsidRPr="000B70CA">
        <w:rPr>
          <w:rFonts w:ascii="Linux Biolinum" w:hAnsi="Linux Biolinum" w:cs="Linux Biolinum"/>
        </w:rPr>
        <w:t>constitutionnel rentre dans une logique un peu compliqué</w:t>
      </w:r>
      <w:r w:rsidR="00BC56CA" w:rsidRPr="000B70CA">
        <w:rPr>
          <w:rFonts w:ascii="Linux Biolinum" w:hAnsi="Linux Biolinum" w:cs="Linux Biolinum"/>
        </w:rPr>
        <w:t>e</w:t>
      </w:r>
      <w:r w:rsidR="002C1184" w:rsidRPr="000B70CA">
        <w:rPr>
          <w:rFonts w:ascii="Linux Biolinum" w:hAnsi="Linux Biolinum" w:cs="Linux Biolinum"/>
        </w:rPr>
        <w:t xml:space="preserve"> ; d’abord, </w:t>
      </w:r>
      <w:r w:rsidR="005F170D" w:rsidRPr="000B70CA">
        <w:rPr>
          <w:rFonts w:ascii="Linux Biolinum" w:hAnsi="Linux Biolinum" w:cs="Linux Biolinum"/>
        </w:rPr>
        <w:t>il</w:t>
      </w:r>
      <w:r w:rsidR="002C1184" w:rsidRPr="000B70CA">
        <w:rPr>
          <w:rFonts w:ascii="Linux Biolinum" w:hAnsi="Linux Biolinum" w:cs="Linux Biolinum"/>
        </w:rPr>
        <w:t xml:space="preserve"> </w:t>
      </w:r>
      <w:r w:rsidR="005F170D" w:rsidRPr="000B70CA">
        <w:rPr>
          <w:rFonts w:ascii="Linux Biolinum" w:hAnsi="Linux Biolinum" w:cs="Linux Biolinum"/>
        </w:rPr>
        <w:t>rentre dans la logique bi</w:t>
      </w:r>
      <w:r w:rsidR="00502FC6" w:rsidRPr="000B70CA">
        <w:rPr>
          <w:rFonts w:ascii="Linux Biolinum" w:hAnsi="Linux Biolinum" w:cs="Linux Biolinum"/>
        </w:rPr>
        <w:t xml:space="preserve">lan/coûts/avantages, ensuite il </w:t>
      </w:r>
      <w:r w:rsidR="005F170D" w:rsidRPr="000B70CA">
        <w:rPr>
          <w:rFonts w:ascii="Linux Biolinum" w:hAnsi="Linux Biolinum" w:cs="Linux Biolinum"/>
        </w:rPr>
        <w:t>considère qu</w:t>
      </w:r>
      <w:r w:rsidR="002B2F72" w:rsidRPr="000B70CA">
        <w:rPr>
          <w:rFonts w:ascii="Linux Biolinum" w:hAnsi="Linux Biolinum" w:cs="Linux Biolinum"/>
        </w:rPr>
        <w:t>’</w:t>
      </w:r>
      <w:r w:rsidR="005F170D" w:rsidRPr="000B70CA">
        <w:rPr>
          <w:rFonts w:ascii="Linux Biolinum" w:hAnsi="Linux Biolinum" w:cs="Linux Biolinum"/>
        </w:rPr>
        <w:t>il y</w:t>
      </w:r>
      <w:r w:rsidR="00455EF1" w:rsidRPr="000B70CA">
        <w:rPr>
          <w:rFonts w:ascii="Linux Biolinum" w:hAnsi="Linux Biolinum" w:cs="Linux Biolinum"/>
        </w:rPr>
        <w:t xml:space="preserve"> </w:t>
      </w:r>
      <w:r w:rsidR="005F170D" w:rsidRPr="000B70CA">
        <w:rPr>
          <w:rFonts w:ascii="Linux Biolinum" w:hAnsi="Linux Biolinum" w:cs="Linux Biolinum"/>
        </w:rPr>
        <w:t>a une forme de</w:t>
      </w:r>
      <w:r w:rsidR="00502FC6" w:rsidRPr="000B70CA">
        <w:rPr>
          <w:rFonts w:ascii="Linux Biolinum" w:hAnsi="Linux Biolinum" w:cs="Linux Biolinum"/>
        </w:rPr>
        <w:t xml:space="preserve"> </w:t>
      </w:r>
      <w:r w:rsidR="005F170D" w:rsidRPr="000B70CA">
        <w:rPr>
          <w:rFonts w:ascii="Linux Biolinum" w:hAnsi="Linux Biolinum" w:cs="Linux Biolinum"/>
        </w:rPr>
        <w:t>prospective constitutionnel</w:t>
      </w:r>
      <w:r w:rsidR="009C687D" w:rsidRPr="000B70CA">
        <w:rPr>
          <w:rFonts w:ascii="Linux Biolinum" w:hAnsi="Linux Biolinum" w:cs="Linux Biolinum"/>
        </w:rPr>
        <w:t>le</w:t>
      </w:r>
      <w:r w:rsidR="00224074" w:rsidRPr="000B70CA">
        <w:rPr>
          <w:rFonts w:ascii="Linux Biolinum" w:hAnsi="Linux Biolinum" w:cs="Linux Biolinum"/>
        </w:rPr>
        <w:t>. A</w:t>
      </w:r>
      <w:r w:rsidR="005F170D" w:rsidRPr="000B70CA">
        <w:rPr>
          <w:rFonts w:ascii="Linux Biolinum" w:hAnsi="Linux Biolinum" w:cs="Linux Biolinum"/>
        </w:rPr>
        <w:t>u</w:t>
      </w:r>
      <w:r w:rsidR="00224074" w:rsidRPr="000B70CA">
        <w:rPr>
          <w:rFonts w:ascii="Linux Biolinum" w:hAnsi="Linux Biolinum" w:cs="Linux Biolinum"/>
        </w:rPr>
        <w:t xml:space="preserve"> </w:t>
      </w:r>
      <w:r w:rsidR="005F170D" w:rsidRPr="000B70CA">
        <w:rPr>
          <w:rFonts w:ascii="Linux Biolinum" w:hAnsi="Linux Biolinum" w:cs="Linux Biolinum"/>
        </w:rPr>
        <w:t>nom de cette prospective</w:t>
      </w:r>
      <w:r w:rsidR="00224074" w:rsidRPr="000B70CA">
        <w:rPr>
          <w:rFonts w:ascii="Linux Biolinum" w:hAnsi="Linux Biolinum" w:cs="Linux Biolinum"/>
        </w:rPr>
        <w:t xml:space="preserve">, </w:t>
      </w:r>
      <w:r w:rsidR="005F170D" w:rsidRPr="000B70CA">
        <w:rPr>
          <w:rFonts w:ascii="Linux Biolinum" w:hAnsi="Linux Biolinum" w:cs="Linux Biolinum"/>
        </w:rPr>
        <w:t>il va pouvoir aller</w:t>
      </w:r>
      <w:r w:rsidR="00224074" w:rsidRPr="000B70CA">
        <w:rPr>
          <w:rFonts w:ascii="Linux Biolinum" w:hAnsi="Linux Biolinum" w:cs="Linux Biolinum"/>
        </w:rPr>
        <w:t xml:space="preserve"> </w:t>
      </w:r>
      <w:r w:rsidR="005F170D" w:rsidRPr="000B70CA">
        <w:rPr>
          <w:rFonts w:ascii="Linux Biolinum" w:hAnsi="Linux Biolinum" w:cs="Linux Biolinum"/>
        </w:rPr>
        <w:t>chercher</w:t>
      </w:r>
      <w:r w:rsidR="00224074" w:rsidRPr="000B70CA">
        <w:rPr>
          <w:rFonts w:ascii="Linux Biolinum" w:hAnsi="Linux Biolinum" w:cs="Linux Biolinum"/>
        </w:rPr>
        <w:t>,</w:t>
      </w:r>
      <w:r w:rsidR="005F170D" w:rsidRPr="000B70CA">
        <w:rPr>
          <w:rFonts w:ascii="Linux Biolinum" w:hAnsi="Linux Biolinum" w:cs="Linux Biolinum"/>
        </w:rPr>
        <w:t xml:space="preserve"> poser des objectifs à atteindre</w:t>
      </w:r>
      <w:r w:rsidR="00122C7B" w:rsidRPr="000B70CA">
        <w:rPr>
          <w:rFonts w:ascii="Linux Biolinum" w:hAnsi="Linux Biolinum" w:cs="Linux Biolinum"/>
        </w:rPr>
        <w:t>.</w:t>
      </w:r>
      <w:r w:rsidR="005639BA" w:rsidRPr="000B70CA">
        <w:rPr>
          <w:rFonts w:ascii="Linux Biolinum" w:hAnsi="Linux Biolinum" w:cs="Linux Biolinum"/>
        </w:rPr>
        <w:t xml:space="preserve"> I</w:t>
      </w:r>
      <w:r w:rsidR="005F170D" w:rsidRPr="000B70CA">
        <w:rPr>
          <w:rFonts w:ascii="Linux Biolinum" w:hAnsi="Linux Biolinum" w:cs="Linux Biolinum"/>
        </w:rPr>
        <w:t>l n</w:t>
      </w:r>
      <w:r w:rsidR="002B2F72" w:rsidRPr="000B70CA">
        <w:rPr>
          <w:rFonts w:ascii="Linux Biolinum" w:hAnsi="Linux Biolinum" w:cs="Linux Biolinum"/>
        </w:rPr>
        <w:t>’</w:t>
      </w:r>
      <w:r w:rsidR="005F170D" w:rsidRPr="000B70CA">
        <w:rPr>
          <w:rFonts w:ascii="Linux Biolinum" w:hAnsi="Linux Biolinum" w:cs="Linux Biolinum"/>
        </w:rPr>
        <w:t xml:space="preserve">a pas fait </w:t>
      </w:r>
      <w:r w:rsidR="005639BA" w:rsidRPr="000B70CA">
        <w:rPr>
          <w:rFonts w:ascii="Linux Biolinum" w:hAnsi="Linux Biolinum" w:cs="Linux Biolinum"/>
        </w:rPr>
        <w:t>c</w:t>
      </w:r>
      <w:r w:rsidR="005F170D" w:rsidRPr="000B70CA">
        <w:rPr>
          <w:rFonts w:ascii="Linux Biolinum" w:hAnsi="Linux Biolinum" w:cs="Linux Biolinum"/>
        </w:rPr>
        <w:t xml:space="preserve">omme </w:t>
      </w:r>
      <w:r w:rsidR="005639BA" w:rsidRPr="000B70CA">
        <w:rPr>
          <w:rFonts w:ascii="Linux Biolinum" w:hAnsi="Linux Biolinum" w:cs="Linux Biolinum"/>
        </w:rPr>
        <w:t>dans les années 19</w:t>
      </w:r>
      <w:r w:rsidR="005F170D" w:rsidRPr="000B70CA">
        <w:rPr>
          <w:rFonts w:ascii="Linux Biolinum" w:hAnsi="Linux Biolinum" w:cs="Linux Biolinum"/>
        </w:rPr>
        <w:t>80</w:t>
      </w:r>
      <w:r w:rsidR="00297BC4" w:rsidRPr="000B70CA">
        <w:rPr>
          <w:rFonts w:ascii="Linux Biolinum" w:hAnsi="Linux Biolinum" w:cs="Linux Biolinum"/>
        </w:rPr>
        <w:t xml:space="preserve"> ; </w:t>
      </w:r>
      <w:r w:rsidR="005F170D" w:rsidRPr="000B70CA">
        <w:rPr>
          <w:rFonts w:ascii="Linux Biolinum" w:hAnsi="Linux Biolinum" w:cs="Linux Biolinum"/>
        </w:rPr>
        <w:t>il a développé ultérieurement d</w:t>
      </w:r>
      <w:r w:rsidR="002B2F72" w:rsidRPr="000B70CA">
        <w:rPr>
          <w:rFonts w:ascii="Linux Biolinum" w:hAnsi="Linux Biolinum" w:cs="Linux Biolinum"/>
        </w:rPr>
        <w:t>’</w:t>
      </w:r>
      <w:r w:rsidR="005F170D" w:rsidRPr="000B70CA">
        <w:rPr>
          <w:rFonts w:ascii="Linux Biolinum" w:hAnsi="Linux Biolinum" w:cs="Linux Biolinum"/>
        </w:rPr>
        <w:t>autres</w:t>
      </w:r>
      <w:r w:rsidR="00B609ED" w:rsidRPr="000B70CA">
        <w:rPr>
          <w:rFonts w:ascii="Linux Biolinum" w:hAnsi="Linux Biolinum" w:cs="Linux Biolinum"/>
        </w:rPr>
        <w:t xml:space="preserve"> </w:t>
      </w:r>
      <w:r w:rsidR="005F170D" w:rsidRPr="000B70CA">
        <w:rPr>
          <w:rFonts w:ascii="Linux Biolinum" w:hAnsi="Linux Biolinum" w:cs="Linux Biolinum"/>
        </w:rPr>
        <w:t>objectifs à valeur constitutionnelle</w:t>
      </w:r>
      <w:r w:rsidR="00B609ED" w:rsidRPr="000B70CA">
        <w:rPr>
          <w:rFonts w:ascii="Linux Biolinum" w:hAnsi="Linux Biolinum" w:cs="Linux Biolinum"/>
        </w:rPr>
        <w:t xml:space="preserve">, </w:t>
      </w:r>
      <w:r w:rsidR="005F170D" w:rsidRPr="000B70CA">
        <w:rPr>
          <w:rFonts w:ascii="Linux Biolinum" w:hAnsi="Linux Biolinum" w:cs="Linux Biolinum"/>
        </w:rPr>
        <w:t xml:space="preserve">notamment le droit </w:t>
      </w:r>
      <w:r w:rsidR="00561B92" w:rsidRPr="000B70CA">
        <w:rPr>
          <w:rFonts w:ascii="Linux Biolinum" w:hAnsi="Linux Biolinum" w:cs="Linux Biolinum"/>
        </w:rPr>
        <w:t xml:space="preserve">de </w:t>
      </w:r>
      <w:r w:rsidR="005F170D" w:rsidRPr="000B70CA">
        <w:rPr>
          <w:rFonts w:ascii="Linux Biolinum" w:hAnsi="Linux Biolinum" w:cs="Linux Biolinum"/>
        </w:rPr>
        <w:t>toute personne</w:t>
      </w:r>
      <w:r w:rsidR="00B609ED" w:rsidRPr="000B70CA">
        <w:rPr>
          <w:rFonts w:ascii="Linux Biolinum" w:hAnsi="Linux Biolinum" w:cs="Linux Biolinum"/>
        </w:rPr>
        <w:t xml:space="preserve"> </w:t>
      </w:r>
      <w:r w:rsidR="00561B92" w:rsidRPr="000B70CA">
        <w:rPr>
          <w:rFonts w:ascii="Linux Biolinum" w:hAnsi="Linux Biolinum" w:cs="Linux Biolinum"/>
        </w:rPr>
        <w:t xml:space="preserve">à </w:t>
      </w:r>
      <w:r w:rsidR="005F170D" w:rsidRPr="000B70CA">
        <w:rPr>
          <w:rFonts w:ascii="Linux Biolinum" w:hAnsi="Linux Biolinum" w:cs="Linux Biolinum"/>
        </w:rPr>
        <w:t>avoir un logement décent</w:t>
      </w:r>
      <w:r w:rsidR="00B609ED" w:rsidRPr="000B70CA">
        <w:rPr>
          <w:rFonts w:ascii="Linux Biolinum" w:hAnsi="Linux Biolinum" w:cs="Linux Biolinum"/>
        </w:rPr>
        <w:t>,</w:t>
      </w:r>
      <w:r w:rsidR="005F170D" w:rsidRPr="000B70CA">
        <w:rPr>
          <w:rFonts w:ascii="Linux Biolinum" w:hAnsi="Linux Biolinum" w:cs="Linux Biolinum"/>
        </w:rPr>
        <w:t xml:space="preserve"> le principe</w:t>
      </w:r>
      <w:r w:rsidR="00B609ED" w:rsidRPr="000B70CA">
        <w:rPr>
          <w:rFonts w:ascii="Linux Biolinum" w:hAnsi="Linux Biolinum" w:cs="Linux Biolinum"/>
        </w:rPr>
        <w:t xml:space="preserve"> </w:t>
      </w:r>
      <w:r w:rsidR="005F170D" w:rsidRPr="000B70CA">
        <w:rPr>
          <w:rFonts w:ascii="Linux Biolinum" w:hAnsi="Linux Biolinum" w:cs="Linux Biolinum"/>
        </w:rPr>
        <w:t>de lutte contre la fraude fiscale</w:t>
      </w:r>
      <w:r w:rsidR="00B609ED" w:rsidRPr="000B70CA">
        <w:rPr>
          <w:rFonts w:ascii="Linux Biolinum" w:hAnsi="Linux Biolinum" w:cs="Linux Biolinum"/>
        </w:rPr>
        <w:t xml:space="preserve">, </w:t>
      </w:r>
      <w:r w:rsidR="005F170D" w:rsidRPr="000B70CA">
        <w:rPr>
          <w:rFonts w:ascii="Linux Biolinum" w:hAnsi="Linux Biolinum" w:cs="Linux Biolinum"/>
        </w:rPr>
        <w:t>et l</w:t>
      </w:r>
      <w:r w:rsidR="002B2F72" w:rsidRPr="000B70CA">
        <w:rPr>
          <w:rFonts w:ascii="Linux Biolinum" w:hAnsi="Linux Biolinum" w:cs="Linux Biolinum"/>
        </w:rPr>
        <w:t>’</w:t>
      </w:r>
      <w:r w:rsidR="005F170D" w:rsidRPr="000B70CA">
        <w:rPr>
          <w:rFonts w:ascii="Linux Biolinum" w:hAnsi="Linux Biolinum" w:cs="Linux Biolinum"/>
        </w:rPr>
        <w:t xml:space="preserve">idée était de dire que le </w:t>
      </w:r>
      <w:r w:rsidR="00B609ED" w:rsidRPr="000B70CA">
        <w:rPr>
          <w:rFonts w:ascii="Linux Biolinum" w:hAnsi="Linux Biolinum" w:cs="Linux Biolinum"/>
        </w:rPr>
        <w:t>C</w:t>
      </w:r>
      <w:r w:rsidR="005F170D" w:rsidRPr="000B70CA">
        <w:rPr>
          <w:rFonts w:ascii="Linux Biolinum" w:hAnsi="Linux Biolinum" w:cs="Linux Biolinum"/>
        </w:rPr>
        <w:t>onseil</w:t>
      </w:r>
      <w:r w:rsidR="00B609ED" w:rsidRPr="000B70CA">
        <w:rPr>
          <w:rFonts w:ascii="Linux Biolinum" w:hAnsi="Linux Biolinum" w:cs="Linux Biolinum"/>
        </w:rPr>
        <w:t xml:space="preserve"> </w:t>
      </w:r>
      <w:r w:rsidR="005F170D" w:rsidRPr="000B70CA">
        <w:rPr>
          <w:rFonts w:ascii="Linux Biolinum" w:hAnsi="Linux Biolinum" w:cs="Linux Biolinum"/>
        </w:rPr>
        <w:t>constitutionnel se reconnaissait la</w:t>
      </w:r>
      <w:r w:rsidR="00B609ED" w:rsidRPr="000B70CA">
        <w:rPr>
          <w:rFonts w:ascii="Linux Biolinum" w:hAnsi="Linux Biolinum" w:cs="Linux Biolinum"/>
        </w:rPr>
        <w:t xml:space="preserve"> </w:t>
      </w:r>
      <w:r w:rsidR="005F170D" w:rsidRPr="000B70CA">
        <w:rPr>
          <w:rFonts w:ascii="Linux Biolinum" w:hAnsi="Linux Biolinum" w:cs="Linux Biolinum"/>
        </w:rPr>
        <w:t>possibilité d</w:t>
      </w:r>
      <w:r w:rsidR="002B2F72" w:rsidRPr="000B70CA">
        <w:rPr>
          <w:rFonts w:ascii="Linux Biolinum" w:hAnsi="Linux Biolinum" w:cs="Linux Biolinum"/>
        </w:rPr>
        <w:t>’</w:t>
      </w:r>
      <w:r w:rsidR="005F170D" w:rsidRPr="000B70CA">
        <w:rPr>
          <w:rFonts w:ascii="Linux Biolinum" w:hAnsi="Linux Biolinum" w:cs="Linux Biolinum"/>
        </w:rPr>
        <w:t xml:space="preserve">intégrer </w:t>
      </w:r>
      <w:r w:rsidR="00895EDB" w:rsidRPr="000B70CA">
        <w:rPr>
          <w:rFonts w:ascii="Linux Biolinum" w:hAnsi="Linux Biolinum" w:cs="Linux Biolinum"/>
        </w:rPr>
        <w:t>c</w:t>
      </w:r>
      <w:r w:rsidR="005F170D" w:rsidRPr="000B70CA">
        <w:rPr>
          <w:rFonts w:ascii="Linux Biolinum" w:hAnsi="Linux Biolinum" w:cs="Linux Biolinum"/>
        </w:rPr>
        <w:t>es objectifs</w:t>
      </w:r>
      <w:r w:rsidR="00B609ED" w:rsidRPr="000B70CA">
        <w:rPr>
          <w:rFonts w:ascii="Linux Biolinum" w:hAnsi="Linux Biolinum" w:cs="Linux Biolinum"/>
        </w:rPr>
        <w:t xml:space="preserve"> </w:t>
      </w:r>
      <w:r w:rsidR="005F170D" w:rsidRPr="000B70CA">
        <w:rPr>
          <w:rFonts w:ascii="Linux Biolinum" w:hAnsi="Linux Biolinum" w:cs="Linux Biolinum"/>
        </w:rPr>
        <w:t xml:space="preserve">dans sa jurisprudence </w:t>
      </w:r>
      <w:r w:rsidR="00D76A50" w:rsidRPr="000B70CA">
        <w:rPr>
          <w:rFonts w:ascii="Linux Biolinum" w:hAnsi="Linux Biolinum" w:cs="Linux Biolinum"/>
        </w:rPr>
        <w:t xml:space="preserve">en tant que </w:t>
      </w:r>
      <w:r w:rsidR="005F170D" w:rsidRPr="000B70CA">
        <w:rPr>
          <w:rFonts w:ascii="Linux Biolinum" w:hAnsi="Linux Biolinum" w:cs="Linux Biolinum"/>
        </w:rPr>
        <w:t>normes de</w:t>
      </w:r>
      <w:r w:rsidR="00B609ED" w:rsidRPr="000B70CA">
        <w:rPr>
          <w:rFonts w:ascii="Linux Biolinum" w:hAnsi="Linux Biolinum" w:cs="Linux Biolinum"/>
        </w:rPr>
        <w:t xml:space="preserve"> </w:t>
      </w:r>
      <w:r w:rsidR="005F170D" w:rsidRPr="000B70CA">
        <w:rPr>
          <w:rFonts w:ascii="Linux Biolinum" w:hAnsi="Linux Biolinum" w:cs="Linux Biolinum"/>
        </w:rPr>
        <w:t>référence</w:t>
      </w:r>
      <w:r w:rsidR="00B609ED" w:rsidRPr="000B70CA">
        <w:rPr>
          <w:rFonts w:ascii="Linux Biolinum" w:hAnsi="Linux Biolinum" w:cs="Linux Biolinum"/>
        </w:rPr>
        <w:t>.</w:t>
      </w:r>
    </w:p>
    <w:p w:rsidR="006432C6" w:rsidRPr="000B70CA" w:rsidRDefault="00B609ED" w:rsidP="000B70CA">
      <w:pPr>
        <w:ind w:firstLine="425"/>
        <w:rPr>
          <w:rFonts w:ascii="Linux Biolinum" w:hAnsi="Linux Biolinum" w:cs="Linux Biolinum"/>
        </w:rPr>
      </w:pPr>
      <w:r w:rsidRPr="000B70CA">
        <w:rPr>
          <w:rFonts w:ascii="Linux Biolinum" w:hAnsi="Linux Biolinum" w:cs="Linux Biolinum"/>
        </w:rPr>
        <w:t>Le C</w:t>
      </w:r>
      <w:r w:rsidR="005F170D" w:rsidRPr="000B70CA">
        <w:rPr>
          <w:rFonts w:ascii="Linux Biolinum" w:hAnsi="Linux Biolinum" w:cs="Linux Biolinum"/>
        </w:rPr>
        <w:t>onseil</w:t>
      </w:r>
      <w:r w:rsidRPr="000B70CA">
        <w:rPr>
          <w:rFonts w:ascii="Linux Biolinum" w:hAnsi="Linux Biolinum" w:cs="Linux Biolinum"/>
        </w:rPr>
        <w:t xml:space="preserve"> </w:t>
      </w:r>
      <w:r w:rsidR="005F170D" w:rsidRPr="000B70CA">
        <w:rPr>
          <w:rFonts w:ascii="Linux Biolinum" w:hAnsi="Linux Biolinum" w:cs="Linux Biolinum"/>
        </w:rPr>
        <w:t>constitutionnel ne le fait pas de</w:t>
      </w:r>
      <w:r w:rsidRPr="000B70CA">
        <w:rPr>
          <w:rFonts w:ascii="Linux Biolinum" w:hAnsi="Linux Biolinum" w:cs="Linux Biolinum"/>
        </w:rPr>
        <w:t xml:space="preserve"> </w:t>
      </w:r>
      <w:r w:rsidR="005F170D" w:rsidRPr="000B70CA">
        <w:rPr>
          <w:rFonts w:ascii="Linux Biolinum" w:hAnsi="Linux Biolinum" w:cs="Linux Biolinum"/>
        </w:rPr>
        <w:t>manière totalement abrupte</w:t>
      </w:r>
      <w:r w:rsidRPr="000B70CA">
        <w:rPr>
          <w:rFonts w:ascii="Linux Biolinum" w:hAnsi="Linux Biolinum" w:cs="Linux Biolinum"/>
        </w:rPr>
        <w:t>,</w:t>
      </w:r>
      <w:r w:rsidR="005F170D" w:rsidRPr="000B70CA">
        <w:rPr>
          <w:rFonts w:ascii="Linux Biolinum" w:hAnsi="Linux Biolinum" w:cs="Linux Biolinum"/>
        </w:rPr>
        <w:t xml:space="preserve"> totalement</w:t>
      </w:r>
      <w:r w:rsidRPr="000B70CA">
        <w:rPr>
          <w:rFonts w:ascii="Linux Biolinum" w:hAnsi="Linux Biolinum" w:cs="Linux Biolinum"/>
        </w:rPr>
        <w:t xml:space="preserve"> </w:t>
      </w:r>
      <w:r w:rsidR="005F170D" w:rsidRPr="000B70CA">
        <w:rPr>
          <w:rFonts w:ascii="Linux Biolinum" w:hAnsi="Linux Biolinum" w:cs="Linux Biolinum"/>
        </w:rPr>
        <w:t>pr</w:t>
      </w:r>
      <w:r w:rsidR="005F170D" w:rsidRPr="000B70CA">
        <w:rPr>
          <w:rFonts w:ascii="Linux Biolinum" w:hAnsi="Linux Biolinum" w:cs="Linux Biolinum"/>
        </w:rPr>
        <w:t>é</w:t>
      </w:r>
      <w:r w:rsidR="005F170D" w:rsidRPr="000B70CA">
        <w:rPr>
          <w:rFonts w:ascii="Linux Biolinum" w:hAnsi="Linux Biolinum" w:cs="Linux Biolinum"/>
        </w:rPr>
        <w:t>torienne</w:t>
      </w:r>
      <w:r w:rsidRPr="000B70CA">
        <w:rPr>
          <w:rFonts w:ascii="Linux Biolinum" w:hAnsi="Linux Biolinum" w:cs="Linux Biolinum"/>
        </w:rPr>
        <w:t xml:space="preserve">. </w:t>
      </w:r>
      <w:r w:rsidR="0070655C" w:rsidRPr="000B70CA">
        <w:rPr>
          <w:rFonts w:ascii="Linux Biolinum" w:hAnsi="Linux Biolinum" w:cs="Linux Biolinum"/>
        </w:rPr>
        <w:t>I</w:t>
      </w:r>
      <w:r w:rsidR="005F170D" w:rsidRPr="000B70CA">
        <w:rPr>
          <w:rFonts w:ascii="Linux Biolinum" w:hAnsi="Linux Biolinum" w:cs="Linux Biolinum"/>
        </w:rPr>
        <w:t>l va</w:t>
      </w:r>
      <w:r w:rsidR="0070655C" w:rsidRPr="000B70CA">
        <w:rPr>
          <w:rFonts w:ascii="Linux Biolinum" w:hAnsi="Linux Biolinum" w:cs="Linux Biolinum"/>
        </w:rPr>
        <w:t xml:space="preserve"> </w:t>
      </w:r>
      <w:r w:rsidR="005F170D" w:rsidRPr="000B70CA">
        <w:rPr>
          <w:rFonts w:ascii="Linux Biolinum" w:hAnsi="Linux Biolinum" w:cs="Linux Biolinum"/>
        </w:rPr>
        <w:t xml:space="preserve">dire </w:t>
      </w:r>
      <w:r w:rsidR="0070655C" w:rsidRPr="000B70CA">
        <w:rPr>
          <w:rFonts w:ascii="Linux Biolinum" w:hAnsi="Linux Biolinum" w:cs="Linux Biolinum"/>
        </w:rPr>
        <w:t>que c</w:t>
      </w:r>
      <w:r w:rsidR="005F170D" w:rsidRPr="000B70CA">
        <w:rPr>
          <w:rFonts w:ascii="Linux Biolinum" w:hAnsi="Linux Biolinum" w:cs="Linux Biolinum"/>
        </w:rPr>
        <w:t xml:space="preserve">et objectif découle de la </w:t>
      </w:r>
      <w:r w:rsidR="0070655C" w:rsidRPr="000B70CA">
        <w:rPr>
          <w:rFonts w:ascii="Linux Biolinum" w:hAnsi="Linux Biolinum" w:cs="Linux Biolinum"/>
        </w:rPr>
        <w:t>C</w:t>
      </w:r>
      <w:r w:rsidR="005F170D" w:rsidRPr="000B70CA">
        <w:rPr>
          <w:rFonts w:ascii="Linux Biolinum" w:hAnsi="Linux Biolinum" w:cs="Linux Biolinum"/>
        </w:rPr>
        <w:t>onstitution</w:t>
      </w:r>
      <w:r w:rsidR="00585C7B" w:rsidRPr="000B70CA">
        <w:rPr>
          <w:rFonts w:ascii="Linux Biolinum" w:hAnsi="Linux Biolinum" w:cs="Linux Biolinum"/>
        </w:rPr>
        <w:t xml:space="preserve"> ; il </w:t>
      </w:r>
      <w:r w:rsidR="005F170D" w:rsidRPr="000B70CA">
        <w:rPr>
          <w:rFonts w:ascii="Linux Biolinum" w:hAnsi="Linux Biolinum" w:cs="Linux Biolinum"/>
        </w:rPr>
        <w:t>peut découler</w:t>
      </w:r>
      <w:r w:rsidR="00665C17" w:rsidRPr="000B70CA">
        <w:rPr>
          <w:rFonts w:ascii="Linux Biolinum" w:hAnsi="Linux Biolinum" w:cs="Linux Biolinum"/>
        </w:rPr>
        <w:t xml:space="preserve"> </w:t>
      </w:r>
      <w:r w:rsidR="005F170D" w:rsidRPr="000B70CA">
        <w:rPr>
          <w:rFonts w:ascii="Linux Biolinum" w:hAnsi="Linux Biolinum" w:cs="Linux Biolinum"/>
        </w:rPr>
        <w:t>par exemple de l</w:t>
      </w:r>
      <w:r w:rsidR="002B2F72" w:rsidRPr="000B70CA">
        <w:rPr>
          <w:rFonts w:ascii="Linux Biolinum" w:hAnsi="Linux Biolinum" w:cs="Linux Biolinum"/>
        </w:rPr>
        <w:t>’</w:t>
      </w:r>
      <w:r w:rsidR="005F170D" w:rsidRPr="000B70CA">
        <w:rPr>
          <w:rFonts w:ascii="Linux Biolinum" w:hAnsi="Linux Biolinum" w:cs="Linux Biolinum"/>
        </w:rPr>
        <w:t>article 13 de la</w:t>
      </w:r>
      <w:r w:rsidR="00665C17" w:rsidRPr="000B70CA">
        <w:rPr>
          <w:rFonts w:ascii="Linux Biolinum" w:hAnsi="Linux Biolinum" w:cs="Linux Biolinum"/>
        </w:rPr>
        <w:t xml:space="preserve"> D</w:t>
      </w:r>
      <w:r w:rsidR="005F170D" w:rsidRPr="000B70CA">
        <w:rPr>
          <w:rFonts w:ascii="Linux Biolinum" w:hAnsi="Linux Biolinum" w:cs="Linux Biolinum"/>
        </w:rPr>
        <w:t>éclaration des droits de l</w:t>
      </w:r>
      <w:r w:rsidR="002B2F72" w:rsidRPr="000B70CA">
        <w:rPr>
          <w:rFonts w:ascii="Linux Biolinum" w:hAnsi="Linux Biolinum" w:cs="Linux Biolinum"/>
        </w:rPr>
        <w:t>’</w:t>
      </w:r>
      <w:r w:rsidR="005F170D" w:rsidRPr="000B70CA">
        <w:rPr>
          <w:rFonts w:ascii="Linux Biolinum" w:hAnsi="Linux Biolinum" w:cs="Linux Biolinum"/>
        </w:rPr>
        <w:t>homme et du</w:t>
      </w:r>
      <w:r w:rsidR="00665C17" w:rsidRPr="000B70CA">
        <w:rPr>
          <w:rFonts w:ascii="Linux Biolinum" w:hAnsi="Linux Biolinum" w:cs="Linux Biolinum"/>
        </w:rPr>
        <w:t xml:space="preserve"> </w:t>
      </w:r>
      <w:r w:rsidR="005F170D" w:rsidRPr="000B70CA">
        <w:rPr>
          <w:rFonts w:ascii="Linux Biolinum" w:hAnsi="Linux Biolinum" w:cs="Linux Biolinum"/>
        </w:rPr>
        <w:t>citoyen de 1789</w:t>
      </w:r>
      <w:r w:rsidR="00665C17" w:rsidRPr="000B70CA">
        <w:rPr>
          <w:rFonts w:ascii="Linux Biolinum" w:hAnsi="Linux Biolinum" w:cs="Linux Biolinum"/>
        </w:rPr>
        <w:t>,</w:t>
      </w:r>
      <w:r w:rsidR="005F170D" w:rsidRPr="000B70CA">
        <w:rPr>
          <w:rFonts w:ascii="Linux Biolinum" w:hAnsi="Linux Biolinum" w:cs="Linux Biolinum"/>
        </w:rPr>
        <w:t xml:space="preserve"> comme de l</w:t>
      </w:r>
      <w:r w:rsidR="002B2F72" w:rsidRPr="000B70CA">
        <w:rPr>
          <w:rFonts w:ascii="Linux Biolinum" w:hAnsi="Linux Biolinum" w:cs="Linux Biolinum"/>
        </w:rPr>
        <w:t>’</w:t>
      </w:r>
      <w:r w:rsidR="005F170D" w:rsidRPr="000B70CA">
        <w:rPr>
          <w:rFonts w:ascii="Linux Biolinum" w:hAnsi="Linux Biolinum" w:cs="Linux Biolinum"/>
        </w:rPr>
        <w:t>article 10 du</w:t>
      </w:r>
      <w:r w:rsidR="00665C17" w:rsidRPr="000B70CA">
        <w:rPr>
          <w:rFonts w:ascii="Linux Biolinum" w:hAnsi="Linux Biolinum" w:cs="Linux Biolinum"/>
        </w:rPr>
        <w:t xml:space="preserve"> </w:t>
      </w:r>
      <w:r w:rsidR="005F170D" w:rsidRPr="000B70CA">
        <w:rPr>
          <w:rFonts w:ascii="Linux Biolinum" w:hAnsi="Linux Biolinum" w:cs="Linux Biolinum"/>
        </w:rPr>
        <w:t xml:space="preserve">préambule de </w:t>
      </w:r>
      <w:r w:rsidR="00665C17" w:rsidRPr="000B70CA">
        <w:rPr>
          <w:rFonts w:ascii="Linux Biolinum" w:hAnsi="Linux Biolinum" w:cs="Linux Biolinum"/>
        </w:rPr>
        <w:t>19</w:t>
      </w:r>
      <w:r w:rsidR="005F170D" w:rsidRPr="000B70CA">
        <w:rPr>
          <w:rFonts w:ascii="Linux Biolinum" w:hAnsi="Linux Biolinum" w:cs="Linux Biolinum"/>
        </w:rPr>
        <w:t>46</w:t>
      </w:r>
      <w:r w:rsidR="007A310E" w:rsidRPr="000B70CA">
        <w:rPr>
          <w:rFonts w:ascii="Linux Biolinum" w:hAnsi="Linux Biolinum" w:cs="Linux Biolinum"/>
        </w:rPr>
        <w:t>,</w:t>
      </w:r>
      <w:r w:rsidR="005F170D" w:rsidRPr="000B70CA">
        <w:rPr>
          <w:rFonts w:ascii="Linux Biolinum" w:hAnsi="Linux Biolinum" w:cs="Linux Biolinum"/>
        </w:rPr>
        <w:t xml:space="preserve"> ou </w:t>
      </w:r>
      <w:r w:rsidR="007A310E" w:rsidRPr="000B70CA">
        <w:rPr>
          <w:rFonts w:ascii="Linux Biolinum" w:hAnsi="Linux Biolinum" w:cs="Linux Biolinum"/>
        </w:rPr>
        <w:t xml:space="preserve">du </w:t>
      </w:r>
      <w:r w:rsidR="005F170D" w:rsidRPr="000B70CA">
        <w:rPr>
          <w:rFonts w:ascii="Linux Biolinum" w:hAnsi="Linux Biolinum" w:cs="Linux Biolinum"/>
        </w:rPr>
        <w:t>principe de valeur</w:t>
      </w:r>
      <w:r w:rsidR="008C1305" w:rsidRPr="000B70CA">
        <w:rPr>
          <w:rFonts w:ascii="Linux Biolinum" w:hAnsi="Linux Biolinum" w:cs="Linux Biolinum"/>
        </w:rPr>
        <w:t xml:space="preserve"> con</w:t>
      </w:r>
      <w:r w:rsidR="005F170D" w:rsidRPr="000B70CA">
        <w:rPr>
          <w:rFonts w:ascii="Linux Biolinum" w:hAnsi="Linux Biolinum" w:cs="Linux Biolinum"/>
        </w:rPr>
        <w:t>stitutionnelle de sauvegarde de la</w:t>
      </w:r>
      <w:r w:rsidR="008C1305" w:rsidRPr="000B70CA">
        <w:rPr>
          <w:rFonts w:ascii="Linux Biolinum" w:hAnsi="Linux Biolinum" w:cs="Linux Biolinum"/>
        </w:rPr>
        <w:t xml:space="preserve"> </w:t>
      </w:r>
      <w:r w:rsidR="005F170D" w:rsidRPr="000B70CA">
        <w:rPr>
          <w:rFonts w:ascii="Linux Biolinum" w:hAnsi="Linux Biolinum" w:cs="Linux Biolinum"/>
        </w:rPr>
        <w:t>dignité humaine</w:t>
      </w:r>
      <w:r w:rsidR="008C1305" w:rsidRPr="000B70CA">
        <w:rPr>
          <w:rFonts w:ascii="Linux Biolinum" w:hAnsi="Linux Biolinum" w:cs="Linux Biolinum"/>
        </w:rPr>
        <w:t>.</w:t>
      </w:r>
      <w:r w:rsidR="000E509B" w:rsidRPr="000B70CA">
        <w:rPr>
          <w:rFonts w:ascii="Linux Biolinum" w:hAnsi="Linux Biolinum" w:cs="Linux Biolinum"/>
        </w:rPr>
        <w:t xml:space="preserve"> Il essaie de c</w:t>
      </w:r>
      <w:r w:rsidR="005F170D" w:rsidRPr="000B70CA">
        <w:rPr>
          <w:rFonts w:ascii="Linux Biolinum" w:hAnsi="Linux Biolinum" w:cs="Linux Biolinum"/>
        </w:rPr>
        <w:t xml:space="preserve">orréler cet objectif </w:t>
      </w:r>
      <w:r w:rsidR="000E509B" w:rsidRPr="000B70CA">
        <w:rPr>
          <w:rFonts w:ascii="Linux Biolinum" w:hAnsi="Linux Biolinum" w:cs="Linux Biolinum"/>
        </w:rPr>
        <w:t xml:space="preserve">à un texte. </w:t>
      </w:r>
      <w:r w:rsidR="004B1D8F" w:rsidRPr="000B70CA">
        <w:rPr>
          <w:rFonts w:ascii="Linux Biolinum" w:hAnsi="Linux Biolinum" w:cs="Linux Biolinum"/>
        </w:rPr>
        <w:t>Il n’y a donc pas une absence de texte, il y a une forme d</w:t>
      </w:r>
      <w:r w:rsidR="005F170D" w:rsidRPr="000B70CA">
        <w:rPr>
          <w:rFonts w:ascii="Linux Biolinum" w:hAnsi="Linux Biolinum" w:cs="Linux Biolinum"/>
        </w:rPr>
        <w:t>e déduction du sens</w:t>
      </w:r>
      <w:r w:rsidR="002B08D4" w:rsidRPr="000B70CA">
        <w:rPr>
          <w:rFonts w:ascii="Linux Biolinum" w:hAnsi="Linux Biolinum" w:cs="Linux Biolinum"/>
        </w:rPr>
        <w:t xml:space="preserve"> </w:t>
      </w:r>
      <w:r w:rsidR="005F170D" w:rsidRPr="000B70CA">
        <w:rPr>
          <w:rFonts w:ascii="Linux Biolinum" w:hAnsi="Linux Biolinum" w:cs="Linux Biolinum"/>
        </w:rPr>
        <w:t>futur du texte constitutionnel en disant</w:t>
      </w:r>
      <w:r w:rsidR="00B17B19" w:rsidRPr="000B70CA">
        <w:rPr>
          <w:rFonts w:ascii="Linux Biolinum" w:hAnsi="Linux Biolinum" w:cs="Linux Biolinum"/>
        </w:rPr>
        <w:t xml:space="preserve"> que, </w:t>
      </w:r>
      <w:r w:rsidR="005F170D" w:rsidRPr="000B70CA">
        <w:rPr>
          <w:rFonts w:ascii="Linux Biolinum" w:hAnsi="Linux Biolinum" w:cs="Linux Biolinum"/>
        </w:rPr>
        <w:t>puisque l</w:t>
      </w:r>
      <w:r w:rsidR="002B2F72" w:rsidRPr="000B70CA">
        <w:rPr>
          <w:rFonts w:ascii="Linux Biolinum" w:hAnsi="Linux Biolinum" w:cs="Linux Biolinum"/>
        </w:rPr>
        <w:t>’</w:t>
      </w:r>
      <w:r w:rsidR="005F170D" w:rsidRPr="000B70CA">
        <w:rPr>
          <w:rFonts w:ascii="Linux Biolinum" w:hAnsi="Linux Biolinum" w:cs="Linux Biolinum"/>
        </w:rPr>
        <w:t xml:space="preserve">article 13 de la </w:t>
      </w:r>
      <w:r w:rsidR="00B17B19" w:rsidRPr="000B70CA">
        <w:rPr>
          <w:rFonts w:ascii="Linux Biolinum" w:hAnsi="Linux Biolinum" w:cs="Linux Biolinum"/>
        </w:rPr>
        <w:t>D</w:t>
      </w:r>
      <w:r w:rsidR="005F170D" w:rsidRPr="000B70CA">
        <w:rPr>
          <w:rFonts w:ascii="Linux Biolinum" w:hAnsi="Linux Biolinum" w:cs="Linux Biolinum"/>
        </w:rPr>
        <w:t>éclaration</w:t>
      </w:r>
      <w:r w:rsidR="00B17B19" w:rsidRPr="000B70CA">
        <w:rPr>
          <w:rFonts w:ascii="Linux Biolinum" w:hAnsi="Linux Biolinum" w:cs="Linux Biolinum"/>
        </w:rPr>
        <w:t xml:space="preserve"> </w:t>
      </w:r>
      <w:r w:rsidR="005F170D" w:rsidRPr="000B70CA">
        <w:rPr>
          <w:rFonts w:ascii="Linux Biolinum" w:hAnsi="Linux Biolinum" w:cs="Linux Biolinum"/>
        </w:rPr>
        <w:t xml:space="preserve">des </w:t>
      </w:r>
      <w:r w:rsidR="00B17B19" w:rsidRPr="000B70CA">
        <w:rPr>
          <w:rFonts w:ascii="Linux Biolinum" w:hAnsi="Linux Biolinum" w:cs="Linux Biolinum"/>
        </w:rPr>
        <w:t xml:space="preserve">droits de l’homme et </w:t>
      </w:r>
      <w:r w:rsidR="005F170D" w:rsidRPr="000B70CA">
        <w:rPr>
          <w:rFonts w:ascii="Linux Biolinum" w:hAnsi="Linux Biolinum" w:cs="Linux Biolinum"/>
        </w:rPr>
        <w:t xml:space="preserve">du citoyen </w:t>
      </w:r>
      <w:r w:rsidR="00430460" w:rsidRPr="000B70CA">
        <w:rPr>
          <w:rFonts w:ascii="Linux Biolinum" w:hAnsi="Linux Biolinum" w:cs="Linux Biolinum"/>
        </w:rPr>
        <w:t>pose un certain nombre de</w:t>
      </w:r>
      <w:r w:rsidR="005F170D" w:rsidRPr="000B70CA">
        <w:rPr>
          <w:rFonts w:ascii="Linux Biolinum" w:hAnsi="Linux Biolinum" w:cs="Linux Biolinum"/>
        </w:rPr>
        <w:t xml:space="preserve"> principe</w:t>
      </w:r>
      <w:r w:rsidR="00430460" w:rsidRPr="000B70CA">
        <w:rPr>
          <w:rFonts w:ascii="Linux Biolinum" w:hAnsi="Linux Biolinum" w:cs="Linux Biolinum"/>
        </w:rPr>
        <w:t>s,</w:t>
      </w:r>
      <w:r w:rsidR="005F170D" w:rsidRPr="000B70CA">
        <w:rPr>
          <w:rFonts w:ascii="Linux Biolinum" w:hAnsi="Linux Biolinum" w:cs="Linux Biolinum"/>
        </w:rPr>
        <w:t xml:space="preserve"> puisque </w:t>
      </w:r>
      <w:r w:rsidR="00CC3431" w:rsidRPr="000B70CA">
        <w:rPr>
          <w:rFonts w:ascii="Linux Biolinum" w:hAnsi="Linux Biolinum" w:cs="Linux Biolinum"/>
        </w:rPr>
        <w:t xml:space="preserve">le </w:t>
      </w:r>
      <w:r w:rsidR="005F170D" w:rsidRPr="000B70CA">
        <w:rPr>
          <w:rFonts w:ascii="Linux Biolinum" w:hAnsi="Linux Biolinum" w:cs="Linux Biolinum"/>
        </w:rPr>
        <w:t xml:space="preserve">dixième </w:t>
      </w:r>
      <w:r w:rsidR="00CC3431" w:rsidRPr="000B70CA">
        <w:rPr>
          <w:rFonts w:ascii="Linux Biolinum" w:hAnsi="Linux Biolinum" w:cs="Linux Biolinum"/>
        </w:rPr>
        <w:t xml:space="preserve">alinéa du préambule </w:t>
      </w:r>
      <w:r w:rsidR="005F170D" w:rsidRPr="000B70CA">
        <w:rPr>
          <w:rFonts w:ascii="Linux Biolinum" w:hAnsi="Linux Biolinum" w:cs="Linux Biolinum"/>
        </w:rPr>
        <w:t xml:space="preserve">de </w:t>
      </w:r>
      <w:r w:rsidR="00CC3431" w:rsidRPr="000B70CA">
        <w:rPr>
          <w:rFonts w:ascii="Linux Biolinum" w:hAnsi="Linux Biolinum" w:cs="Linux Biolinum"/>
        </w:rPr>
        <w:t>19</w:t>
      </w:r>
      <w:r w:rsidR="00B71382" w:rsidRPr="000B70CA">
        <w:rPr>
          <w:rFonts w:ascii="Linux Biolinum" w:hAnsi="Linux Biolinum" w:cs="Linux Biolinum"/>
        </w:rPr>
        <w:t xml:space="preserve">46 pose un certain nombre de </w:t>
      </w:r>
      <w:r w:rsidR="005F170D" w:rsidRPr="000B70CA">
        <w:rPr>
          <w:rFonts w:ascii="Linux Biolinum" w:hAnsi="Linux Biolinum" w:cs="Linux Biolinum"/>
        </w:rPr>
        <w:t>principe</w:t>
      </w:r>
      <w:r w:rsidR="00B71382" w:rsidRPr="000B70CA">
        <w:rPr>
          <w:rFonts w:ascii="Linux Biolinum" w:hAnsi="Linux Biolinum" w:cs="Linux Biolinum"/>
        </w:rPr>
        <w:t>s,</w:t>
      </w:r>
      <w:r w:rsidR="005F170D" w:rsidRPr="000B70CA">
        <w:rPr>
          <w:rFonts w:ascii="Linux Biolinum" w:hAnsi="Linux Biolinum" w:cs="Linux Biolinum"/>
        </w:rPr>
        <w:t xml:space="preserve"> puisque le principe</w:t>
      </w:r>
      <w:r w:rsidR="00E469F1" w:rsidRPr="000B70CA">
        <w:rPr>
          <w:rFonts w:ascii="Linux Biolinum" w:hAnsi="Linux Biolinum" w:cs="Linux Biolinum"/>
        </w:rPr>
        <w:t xml:space="preserve"> </w:t>
      </w:r>
      <w:r w:rsidR="005F170D" w:rsidRPr="000B70CA">
        <w:rPr>
          <w:rFonts w:ascii="Linux Biolinum" w:hAnsi="Linux Biolinum" w:cs="Linux Biolinum"/>
        </w:rPr>
        <w:t>de la dignité humaine po</w:t>
      </w:r>
      <w:r w:rsidR="00E011EE" w:rsidRPr="000B70CA">
        <w:rPr>
          <w:rFonts w:ascii="Linux Biolinum" w:hAnsi="Linux Biolinum" w:cs="Linux Biolinum"/>
        </w:rPr>
        <w:t>se</w:t>
      </w:r>
      <w:r w:rsidR="005F170D" w:rsidRPr="000B70CA">
        <w:rPr>
          <w:rFonts w:ascii="Linux Biolinum" w:hAnsi="Linux Biolinum" w:cs="Linux Biolinum"/>
        </w:rPr>
        <w:t xml:space="preserve"> un certain</w:t>
      </w:r>
      <w:r w:rsidR="00E011EE" w:rsidRPr="000B70CA">
        <w:rPr>
          <w:rFonts w:ascii="Linux Biolinum" w:hAnsi="Linux Biolinum" w:cs="Linux Biolinum"/>
        </w:rPr>
        <w:t xml:space="preserve"> </w:t>
      </w:r>
      <w:r w:rsidR="005F170D" w:rsidRPr="000B70CA">
        <w:rPr>
          <w:rFonts w:ascii="Linux Biolinum" w:hAnsi="Linux Biolinum" w:cs="Linux Biolinum"/>
        </w:rPr>
        <w:t>nombre de principes</w:t>
      </w:r>
      <w:r w:rsidR="00E011EE" w:rsidRPr="000B70CA">
        <w:rPr>
          <w:rFonts w:ascii="Linux Biolinum" w:hAnsi="Linux Biolinum" w:cs="Linux Biolinum"/>
        </w:rPr>
        <w:t xml:space="preserve"> ; </w:t>
      </w:r>
      <w:r w:rsidR="005F170D" w:rsidRPr="000B70CA">
        <w:rPr>
          <w:rFonts w:ascii="Linux Biolinum" w:hAnsi="Linux Biolinum" w:cs="Linux Biolinum"/>
        </w:rPr>
        <w:t>déduisons de</w:t>
      </w:r>
      <w:r w:rsidR="00666BC8" w:rsidRPr="000B70CA">
        <w:rPr>
          <w:rFonts w:ascii="Linux Biolinum" w:hAnsi="Linux Biolinum" w:cs="Linux Biolinum"/>
        </w:rPr>
        <w:t xml:space="preserve"> </w:t>
      </w:r>
      <w:r w:rsidR="005F170D" w:rsidRPr="000B70CA">
        <w:rPr>
          <w:rFonts w:ascii="Linux Biolinum" w:hAnsi="Linux Biolinum" w:cs="Linux Biolinum"/>
        </w:rPr>
        <w:t>ces principes qu</w:t>
      </w:r>
      <w:r w:rsidR="002B2F72" w:rsidRPr="000B70CA">
        <w:rPr>
          <w:rFonts w:ascii="Linux Biolinum" w:hAnsi="Linux Biolinum" w:cs="Linux Biolinum"/>
        </w:rPr>
        <w:t>’</w:t>
      </w:r>
      <w:r w:rsidR="005F170D" w:rsidRPr="000B70CA">
        <w:rPr>
          <w:rFonts w:ascii="Linux Biolinum" w:hAnsi="Linux Biolinum" w:cs="Linux Biolinum"/>
        </w:rPr>
        <w:t>ils ne s</w:t>
      </w:r>
      <w:r w:rsidR="002B2F72" w:rsidRPr="000B70CA">
        <w:rPr>
          <w:rFonts w:ascii="Linux Biolinum" w:hAnsi="Linux Biolinum" w:cs="Linux Biolinum"/>
        </w:rPr>
        <w:t>’</w:t>
      </w:r>
      <w:r w:rsidR="005F170D" w:rsidRPr="000B70CA">
        <w:rPr>
          <w:rFonts w:ascii="Linux Biolinum" w:hAnsi="Linux Biolinum" w:cs="Linux Biolinum"/>
        </w:rPr>
        <w:t>appliquent pas</w:t>
      </w:r>
      <w:r w:rsidR="00300E5E" w:rsidRPr="000B70CA">
        <w:rPr>
          <w:rFonts w:ascii="Linux Biolinum" w:hAnsi="Linux Biolinum" w:cs="Linux Biolinum"/>
        </w:rPr>
        <w:t xml:space="preserve"> e</w:t>
      </w:r>
      <w:r w:rsidR="005F170D" w:rsidRPr="000B70CA">
        <w:rPr>
          <w:rFonts w:ascii="Linux Biolinum" w:hAnsi="Linux Biolinum" w:cs="Linux Biolinum"/>
        </w:rPr>
        <w:t>xactement pour l</w:t>
      </w:r>
      <w:r w:rsidR="002B2F72" w:rsidRPr="000B70CA">
        <w:rPr>
          <w:rFonts w:ascii="Linux Biolinum" w:hAnsi="Linux Biolinum" w:cs="Linux Biolinum"/>
        </w:rPr>
        <w:t>’</w:t>
      </w:r>
      <w:r w:rsidR="005F170D" w:rsidRPr="000B70CA">
        <w:rPr>
          <w:rFonts w:ascii="Linux Biolinum" w:hAnsi="Linux Biolinum" w:cs="Linux Biolinum"/>
        </w:rPr>
        <w:t xml:space="preserve">instant </w:t>
      </w:r>
      <w:r w:rsidR="00C036E5" w:rsidRPr="000B70CA">
        <w:rPr>
          <w:rFonts w:ascii="Linux Biolinum" w:hAnsi="Linux Biolinum" w:cs="Linux Biolinum"/>
        </w:rPr>
        <w:t>(ou exclus</w:t>
      </w:r>
      <w:r w:rsidR="00C036E5" w:rsidRPr="000B70CA">
        <w:rPr>
          <w:rFonts w:ascii="Linux Biolinum" w:hAnsi="Linux Biolinum" w:cs="Linux Biolinum"/>
        </w:rPr>
        <w:t>i</w:t>
      </w:r>
      <w:r w:rsidR="00C036E5" w:rsidRPr="000B70CA">
        <w:rPr>
          <w:rFonts w:ascii="Linux Biolinum" w:hAnsi="Linux Biolinum" w:cs="Linux Biolinum"/>
        </w:rPr>
        <w:t xml:space="preserve">vement sur </w:t>
      </w:r>
      <w:r w:rsidR="005F170D" w:rsidRPr="000B70CA">
        <w:rPr>
          <w:rFonts w:ascii="Linux Biolinum" w:hAnsi="Linux Biolinum" w:cs="Linux Biolinum"/>
        </w:rPr>
        <w:t>le moment</w:t>
      </w:r>
      <w:r w:rsidR="00C036E5" w:rsidRPr="000B70CA">
        <w:rPr>
          <w:rFonts w:ascii="Linux Biolinum" w:hAnsi="Linux Biolinum" w:cs="Linux Biolinum"/>
        </w:rPr>
        <w:t xml:space="preserve">), mais </w:t>
      </w:r>
      <w:r w:rsidR="005F170D" w:rsidRPr="000B70CA">
        <w:rPr>
          <w:rFonts w:ascii="Linux Biolinum" w:hAnsi="Linux Biolinum" w:cs="Linux Biolinum"/>
        </w:rPr>
        <w:t>qu</w:t>
      </w:r>
      <w:r w:rsidR="002B2F72" w:rsidRPr="000B70CA">
        <w:rPr>
          <w:rFonts w:ascii="Linux Biolinum" w:hAnsi="Linux Biolinum" w:cs="Linux Biolinum"/>
        </w:rPr>
        <w:t>’</w:t>
      </w:r>
      <w:r w:rsidR="005F170D" w:rsidRPr="000B70CA">
        <w:rPr>
          <w:rFonts w:ascii="Linux Biolinum" w:hAnsi="Linux Biolinum" w:cs="Linux Biolinum"/>
        </w:rPr>
        <w:t>il fi</w:t>
      </w:r>
      <w:r w:rsidR="0065135D" w:rsidRPr="000B70CA">
        <w:rPr>
          <w:rFonts w:ascii="Linux Biolinum" w:hAnsi="Linux Biolinum" w:cs="Linux Biolinum"/>
        </w:rPr>
        <w:t xml:space="preserve">xent </w:t>
      </w:r>
      <w:r w:rsidR="005F170D" w:rsidRPr="000B70CA">
        <w:rPr>
          <w:rFonts w:ascii="Linux Biolinum" w:hAnsi="Linux Biolinum" w:cs="Linux Biolinum"/>
        </w:rPr>
        <w:t>un objectif à</w:t>
      </w:r>
      <w:r w:rsidR="0065135D" w:rsidRPr="000B70CA">
        <w:rPr>
          <w:rFonts w:ascii="Linux Biolinum" w:hAnsi="Linux Biolinum" w:cs="Linux Biolinum"/>
        </w:rPr>
        <w:t xml:space="preserve"> </w:t>
      </w:r>
      <w:r w:rsidR="005F170D" w:rsidRPr="000B70CA">
        <w:rPr>
          <w:rFonts w:ascii="Linux Biolinum" w:hAnsi="Linux Biolinum" w:cs="Linux Biolinum"/>
        </w:rPr>
        <w:t>atteindre et que</w:t>
      </w:r>
      <w:r w:rsidR="008C22C0" w:rsidRPr="000B70CA">
        <w:rPr>
          <w:rFonts w:ascii="Linux Biolinum" w:hAnsi="Linux Biolinum" w:cs="Linux Biolinum"/>
        </w:rPr>
        <w:t>,</w:t>
      </w:r>
      <w:r w:rsidR="005F170D" w:rsidRPr="000B70CA">
        <w:rPr>
          <w:rFonts w:ascii="Linux Biolinum" w:hAnsi="Linux Biolinum" w:cs="Linux Biolinum"/>
        </w:rPr>
        <w:t xml:space="preserve"> au nom de cet obje</w:t>
      </w:r>
      <w:r w:rsidR="005F170D" w:rsidRPr="000B70CA">
        <w:rPr>
          <w:rFonts w:ascii="Linux Biolinum" w:hAnsi="Linux Biolinum" w:cs="Linux Biolinum"/>
        </w:rPr>
        <w:t>c</w:t>
      </w:r>
      <w:r w:rsidR="005F170D" w:rsidRPr="000B70CA">
        <w:rPr>
          <w:rFonts w:ascii="Linux Biolinum" w:hAnsi="Linux Biolinum" w:cs="Linux Biolinum"/>
        </w:rPr>
        <w:t>tif</w:t>
      </w:r>
      <w:r w:rsidR="008C22C0" w:rsidRPr="000B70CA">
        <w:rPr>
          <w:rFonts w:ascii="Linux Biolinum" w:hAnsi="Linux Biolinum" w:cs="Linux Biolinum"/>
        </w:rPr>
        <w:t xml:space="preserve">, </w:t>
      </w:r>
      <w:r w:rsidR="005F170D" w:rsidRPr="000B70CA">
        <w:rPr>
          <w:rFonts w:ascii="Linux Biolinum" w:hAnsi="Linux Biolinum" w:cs="Linux Biolinum"/>
        </w:rPr>
        <w:t xml:space="preserve">on peut parfaitement </w:t>
      </w:r>
      <w:r w:rsidR="008A7DB7" w:rsidRPr="000B70CA">
        <w:rPr>
          <w:rFonts w:ascii="Linux Biolinum" w:hAnsi="Linux Biolinum" w:cs="Linux Biolinum"/>
        </w:rPr>
        <w:t xml:space="preserve">nuancer </w:t>
      </w:r>
      <w:r w:rsidR="005F170D" w:rsidRPr="000B70CA">
        <w:rPr>
          <w:rFonts w:ascii="Linux Biolinum" w:hAnsi="Linux Biolinum" w:cs="Linux Biolinum"/>
        </w:rPr>
        <w:t>l</w:t>
      </w:r>
      <w:r w:rsidR="002B2F72" w:rsidRPr="000B70CA">
        <w:rPr>
          <w:rFonts w:ascii="Linux Biolinum" w:hAnsi="Linux Biolinum" w:cs="Linux Biolinum"/>
        </w:rPr>
        <w:t>’</w:t>
      </w:r>
      <w:r w:rsidR="005F170D" w:rsidRPr="000B70CA">
        <w:rPr>
          <w:rFonts w:ascii="Linux Biolinum" w:hAnsi="Linux Biolinum" w:cs="Linux Biolinum"/>
        </w:rPr>
        <w:t xml:space="preserve">application de la </w:t>
      </w:r>
      <w:r w:rsidR="008C22C0" w:rsidRPr="000B70CA">
        <w:rPr>
          <w:rFonts w:ascii="Linux Biolinum" w:hAnsi="Linux Biolinum" w:cs="Linux Biolinum"/>
        </w:rPr>
        <w:t>Constitution</w:t>
      </w:r>
      <w:r w:rsidR="005F170D" w:rsidRPr="000B70CA">
        <w:rPr>
          <w:rFonts w:ascii="Linux Biolinum" w:hAnsi="Linux Biolinum" w:cs="Linux Biolinum"/>
        </w:rPr>
        <w:t xml:space="preserve"> et des</w:t>
      </w:r>
      <w:r w:rsidR="00BD4D9D" w:rsidRPr="000B70CA">
        <w:rPr>
          <w:rFonts w:ascii="Linux Biolinum" w:hAnsi="Linux Biolinum" w:cs="Linux Biolinum"/>
        </w:rPr>
        <w:t xml:space="preserve"> </w:t>
      </w:r>
      <w:r w:rsidR="005F170D" w:rsidRPr="000B70CA">
        <w:rPr>
          <w:rFonts w:ascii="Linux Biolinum" w:hAnsi="Linux Biolinum" w:cs="Linux Biolinum"/>
        </w:rPr>
        <w:t>droits</w:t>
      </w:r>
      <w:r w:rsidR="006432C6" w:rsidRPr="000B70CA">
        <w:rPr>
          <w:rFonts w:ascii="Linux Biolinum" w:hAnsi="Linux Biolinum" w:cs="Linux Biolinum"/>
        </w:rPr>
        <w:t xml:space="preserve"> constitutio</w:t>
      </w:r>
      <w:r w:rsidR="006432C6" w:rsidRPr="000B70CA">
        <w:rPr>
          <w:rFonts w:ascii="Linux Biolinum" w:hAnsi="Linux Biolinum" w:cs="Linux Biolinum"/>
        </w:rPr>
        <w:t>n</w:t>
      </w:r>
      <w:r w:rsidR="006432C6" w:rsidRPr="000B70CA">
        <w:rPr>
          <w:rFonts w:ascii="Linux Biolinum" w:hAnsi="Linux Biolinum" w:cs="Linux Biolinum"/>
        </w:rPr>
        <w:t>nels.</w:t>
      </w:r>
    </w:p>
    <w:p w:rsidR="00A018A1" w:rsidRPr="000B70CA" w:rsidRDefault="006432C6" w:rsidP="000B70CA">
      <w:pPr>
        <w:ind w:firstLine="425"/>
        <w:rPr>
          <w:rFonts w:ascii="Linux Biolinum" w:hAnsi="Linux Biolinum" w:cs="Linux Biolinum"/>
        </w:rPr>
      </w:pPr>
      <w:r w:rsidRPr="000B70CA">
        <w:rPr>
          <w:rFonts w:ascii="Linux Biolinum" w:hAnsi="Linux Biolinum" w:cs="Linux Biolinum"/>
        </w:rPr>
        <w:t>On voit bien quel est le raisonn</w:t>
      </w:r>
      <w:r w:rsidR="005F170D" w:rsidRPr="000B70CA">
        <w:rPr>
          <w:rFonts w:ascii="Linux Biolinum" w:hAnsi="Linux Biolinum" w:cs="Linux Biolinum"/>
        </w:rPr>
        <w:t>ement</w:t>
      </w:r>
      <w:r w:rsidRPr="000B70CA">
        <w:rPr>
          <w:rFonts w:ascii="Linux Biolinum" w:hAnsi="Linux Biolinum" w:cs="Linux Biolinum"/>
        </w:rPr>
        <w:t>, qu</w:t>
      </w:r>
      <w:r w:rsidR="005F170D" w:rsidRPr="000B70CA">
        <w:rPr>
          <w:rFonts w:ascii="Linux Biolinum" w:hAnsi="Linux Biolinum" w:cs="Linux Biolinum"/>
        </w:rPr>
        <w:t xml:space="preserve">e certains considèrent </w:t>
      </w:r>
      <w:r w:rsidRPr="000B70CA">
        <w:rPr>
          <w:rFonts w:ascii="Linux Biolinum" w:hAnsi="Linux Biolinum" w:cs="Linux Biolinum"/>
        </w:rPr>
        <w:t xml:space="preserve">tout </w:t>
      </w:r>
      <w:r w:rsidR="005F170D" w:rsidRPr="000B70CA">
        <w:rPr>
          <w:rFonts w:ascii="Linux Biolinum" w:hAnsi="Linux Biolinum" w:cs="Linux Biolinum"/>
        </w:rPr>
        <w:t>à</w:t>
      </w:r>
      <w:r w:rsidRPr="000B70CA">
        <w:rPr>
          <w:rFonts w:ascii="Linux Biolinum" w:hAnsi="Linux Biolinum" w:cs="Linux Biolinum"/>
        </w:rPr>
        <w:t xml:space="preserve"> </w:t>
      </w:r>
      <w:r w:rsidR="005F170D" w:rsidRPr="000B70CA">
        <w:rPr>
          <w:rFonts w:ascii="Linux Biolinum" w:hAnsi="Linux Biolinum" w:cs="Linux Biolinum"/>
        </w:rPr>
        <w:t xml:space="preserve">fait logique et </w:t>
      </w:r>
      <w:r w:rsidR="00076A8D" w:rsidRPr="000B70CA">
        <w:rPr>
          <w:rFonts w:ascii="Linux Biolinum" w:hAnsi="Linux Biolinum" w:cs="Linux Biolinum"/>
        </w:rPr>
        <w:t xml:space="preserve">que </w:t>
      </w:r>
      <w:r w:rsidR="005F170D" w:rsidRPr="000B70CA">
        <w:rPr>
          <w:rFonts w:ascii="Linux Biolinum" w:hAnsi="Linux Biolinum" w:cs="Linux Biolinum"/>
        </w:rPr>
        <w:t>d</w:t>
      </w:r>
      <w:r w:rsidR="002B2F72" w:rsidRPr="000B70CA">
        <w:rPr>
          <w:rFonts w:ascii="Linux Biolinum" w:hAnsi="Linux Biolinum" w:cs="Linux Biolinum"/>
        </w:rPr>
        <w:t>’</w:t>
      </w:r>
      <w:r w:rsidR="005F170D" w:rsidRPr="000B70CA">
        <w:rPr>
          <w:rFonts w:ascii="Linux Biolinum" w:hAnsi="Linux Biolinum" w:cs="Linux Biolinum"/>
        </w:rPr>
        <w:t>autres considèrent qu</w:t>
      </w:r>
      <w:r w:rsidR="002B2F72" w:rsidRPr="000B70CA">
        <w:rPr>
          <w:rFonts w:ascii="Linux Biolinum" w:hAnsi="Linux Biolinum" w:cs="Linux Biolinum"/>
        </w:rPr>
        <w:t>’</w:t>
      </w:r>
      <w:r w:rsidR="005F170D" w:rsidRPr="000B70CA">
        <w:rPr>
          <w:rFonts w:ascii="Linux Biolinum" w:hAnsi="Linux Biolinum" w:cs="Linux Biolinum"/>
        </w:rPr>
        <w:t>il est un peu tiré par les cheveux</w:t>
      </w:r>
      <w:r w:rsidR="00AD63B5" w:rsidRPr="000B70CA">
        <w:rPr>
          <w:rFonts w:ascii="Linux Biolinum" w:hAnsi="Linux Biolinum" w:cs="Linux Biolinum"/>
        </w:rPr>
        <w:t>, qu’</w:t>
      </w:r>
      <w:r w:rsidR="005F170D" w:rsidRPr="000B70CA">
        <w:rPr>
          <w:rFonts w:ascii="Linux Biolinum" w:hAnsi="Linux Biolinum" w:cs="Linux Biolinum"/>
        </w:rPr>
        <w:t>il</w:t>
      </w:r>
      <w:r w:rsidR="00AD63B5" w:rsidRPr="000B70CA">
        <w:rPr>
          <w:rFonts w:ascii="Linux Biolinum" w:hAnsi="Linux Biolinum" w:cs="Linux Biolinum"/>
        </w:rPr>
        <w:t xml:space="preserve"> </w:t>
      </w:r>
      <w:r w:rsidR="005F170D" w:rsidRPr="000B70CA">
        <w:rPr>
          <w:rFonts w:ascii="Linux Biolinum" w:hAnsi="Linux Biolinum" w:cs="Linux Biolinum"/>
        </w:rPr>
        <w:t>est un peu excessi</w:t>
      </w:r>
      <w:r w:rsidR="00AD63B5" w:rsidRPr="000B70CA">
        <w:rPr>
          <w:rFonts w:ascii="Linux Biolinum" w:hAnsi="Linux Biolinum" w:cs="Linux Biolinum"/>
        </w:rPr>
        <w:t>f</w:t>
      </w:r>
      <w:r w:rsidR="00A018A1" w:rsidRPr="000B70CA">
        <w:rPr>
          <w:rFonts w:ascii="Linux Biolinum" w:hAnsi="Linux Biolinum" w:cs="Linux Biolinum"/>
        </w:rPr>
        <w:t>, car il donne au juge un rôle considérable).</w:t>
      </w:r>
    </w:p>
    <w:p w:rsidR="00145004" w:rsidRPr="000B70CA" w:rsidRDefault="00A018A1" w:rsidP="000B70CA">
      <w:pPr>
        <w:ind w:firstLine="425"/>
        <w:rPr>
          <w:rFonts w:ascii="Linux Biolinum" w:hAnsi="Linux Biolinum" w:cs="Linux Biolinum"/>
        </w:rPr>
      </w:pPr>
      <w:r w:rsidRPr="000B70CA">
        <w:rPr>
          <w:rFonts w:ascii="Linux Biolinum" w:hAnsi="Linux Biolinum" w:cs="Linux Biolinum"/>
        </w:rPr>
        <w:t xml:space="preserve">Il faut noter </w:t>
      </w:r>
      <w:r w:rsidR="005F170D" w:rsidRPr="000B70CA">
        <w:rPr>
          <w:rFonts w:ascii="Linux Biolinum" w:hAnsi="Linux Biolinum" w:cs="Linux Biolinum"/>
        </w:rPr>
        <w:t xml:space="preserve">que </w:t>
      </w:r>
      <w:r w:rsidR="00872849" w:rsidRPr="000B70CA">
        <w:rPr>
          <w:rFonts w:ascii="Linux Biolinum" w:hAnsi="Linux Biolinum" w:cs="Linux Biolinum"/>
        </w:rPr>
        <w:t xml:space="preserve">derrière </w:t>
      </w:r>
      <w:r w:rsidR="005F170D" w:rsidRPr="000B70CA">
        <w:rPr>
          <w:rFonts w:ascii="Linux Biolinum" w:hAnsi="Linux Biolinum" w:cs="Linux Biolinum"/>
        </w:rPr>
        <w:t>ces objectif</w:t>
      </w:r>
      <w:r w:rsidRPr="000B70CA">
        <w:rPr>
          <w:rFonts w:ascii="Linux Biolinum" w:hAnsi="Linux Biolinum" w:cs="Linux Biolinum"/>
        </w:rPr>
        <w:t>s</w:t>
      </w:r>
      <w:r w:rsidR="005F170D" w:rsidRPr="000B70CA">
        <w:rPr>
          <w:rFonts w:ascii="Linux Biolinum" w:hAnsi="Linux Biolinum" w:cs="Linux Biolinum"/>
        </w:rPr>
        <w:t xml:space="preserve"> à</w:t>
      </w:r>
      <w:r w:rsidRPr="000B70CA">
        <w:rPr>
          <w:rFonts w:ascii="Linux Biolinum" w:hAnsi="Linux Biolinum" w:cs="Linux Biolinum"/>
        </w:rPr>
        <w:t xml:space="preserve"> </w:t>
      </w:r>
      <w:r w:rsidR="005F170D" w:rsidRPr="000B70CA">
        <w:rPr>
          <w:rFonts w:ascii="Linux Biolinum" w:hAnsi="Linux Biolinum" w:cs="Linux Biolinum"/>
        </w:rPr>
        <w:t>valeur constitutionnelle</w:t>
      </w:r>
      <w:r w:rsidR="00872849" w:rsidRPr="000B70CA">
        <w:rPr>
          <w:rFonts w:ascii="Linux Biolinum" w:hAnsi="Linux Biolinum" w:cs="Linux Biolinum"/>
        </w:rPr>
        <w:t xml:space="preserve">, </w:t>
      </w:r>
      <w:r w:rsidR="005F170D" w:rsidRPr="000B70CA">
        <w:rPr>
          <w:rFonts w:ascii="Linux Biolinum" w:hAnsi="Linux Biolinum" w:cs="Linux Biolinum"/>
        </w:rPr>
        <w:t xml:space="preserve">il </w:t>
      </w:r>
      <w:r w:rsidR="00872849" w:rsidRPr="000B70CA">
        <w:rPr>
          <w:rFonts w:ascii="Linux Biolinum" w:hAnsi="Linux Biolinum" w:cs="Linux Biolinum"/>
        </w:rPr>
        <w:t xml:space="preserve">en existe un autre dont </w:t>
      </w:r>
      <w:r w:rsidR="005F170D" w:rsidRPr="000B70CA">
        <w:rPr>
          <w:rFonts w:ascii="Linux Biolinum" w:hAnsi="Linux Biolinum" w:cs="Linux Biolinum"/>
        </w:rPr>
        <w:t>la fonction est un peu</w:t>
      </w:r>
      <w:r w:rsidR="00BE5FA0" w:rsidRPr="000B70CA">
        <w:rPr>
          <w:rFonts w:ascii="Linux Biolinum" w:hAnsi="Linux Biolinum" w:cs="Linux Biolinum"/>
        </w:rPr>
        <w:t xml:space="preserve"> </w:t>
      </w:r>
      <w:r w:rsidR="005F170D" w:rsidRPr="000B70CA">
        <w:rPr>
          <w:rFonts w:ascii="Linux Biolinum" w:hAnsi="Linux Biolinum" w:cs="Linux Biolinum"/>
        </w:rPr>
        <w:t>plus compliqué</w:t>
      </w:r>
      <w:r w:rsidR="00BE5FA0" w:rsidRPr="000B70CA">
        <w:rPr>
          <w:rFonts w:ascii="Linux Biolinum" w:hAnsi="Linux Biolinum" w:cs="Linux Biolinum"/>
        </w:rPr>
        <w:t xml:space="preserve">e. </w:t>
      </w:r>
      <w:r w:rsidR="00412D08" w:rsidRPr="000B70CA">
        <w:rPr>
          <w:rFonts w:ascii="Linux Biolinum" w:hAnsi="Linux Biolinum" w:cs="Linux Biolinum"/>
        </w:rPr>
        <w:t>C</w:t>
      </w:r>
      <w:r w:rsidR="002B2F72" w:rsidRPr="000B70CA">
        <w:rPr>
          <w:rFonts w:ascii="Linux Biolinum" w:hAnsi="Linux Biolinum" w:cs="Linux Biolinum"/>
        </w:rPr>
        <w:t>’</w:t>
      </w:r>
      <w:r w:rsidR="005F170D" w:rsidRPr="000B70CA">
        <w:rPr>
          <w:rFonts w:ascii="Linux Biolinum" w:hAnsi="Linux Biolinum" w:cs="Linux Biolinum"/>
        </w:rPr>
        <w:t>est l</w:t>
      </w:r>
      <w:r w:rsidR="002B2F72" w:rsidRPr="000B70CA">
        <w:rPr>
          <w:rFonts w:ascii="Linux Biolinum" w:hAnsi="Linux Biolinum" w:cs="Linux Biolinum"/>
        </w:rPr>
        <w:t>’</w:t>
      </w:r>
      <w:r w:rsidR="005F170D" w:rsidRPr="000B70CA">
        <w:rPr>
          <w:rFonts w:ascii="Linux Biolinum" w:hAnsi="Linux Biolinum" w:cs="Linux Biolinum"/>
        </w:rPr>
        <w:t>objectif d</w:t>
      </w:r>
      <w:r w:rsidR="002B2F72" w:rsidRPr="000B70CA">
        <w:rPr>
          <w:rFonts w:ascii="Linux Biolinum" w:hAnsi="Linux Biolinum" w:cs="Linux Biolinum"/>
        </w:rPr>
        <w:t>’</w:t>
      </w:r>
      <w:r w:rsidR="005F170D" w:rsidRPr="000B70CA">
        <w:rPr>
          <w:rFonts w:ascii="Linux Biolinum" w:hAnsi="Linux Biolinum" w:cs="Linux Biolinum"/>
        </w:rPr>
        <w:t xml:space="preserve">accessibilité </w:t>
      </w:r>
      <w:r w:rsidR="000558FD" w:rsidRPr="000B70CA">
        <w:rPr>
          <w:rFonts w:ascii="Linux Biolinum" w:hAnsi="Linux Biolinum" w:cs="Linux Biolinum"/>
        </w:rPr>
        <w:t xml:space="preserve">et </w:t>
      </w:r>
      <w:r w:rsidR="005F170D" w:rsidRPr="000B70CA">
        <w:rPr>
          <w:rFonts w:ascii="Linux Biolinum" w:hAnsi="Linux Biolinum" w:cs="Linux Biolinum"/>
        </w:rPr>
        <w:t>d</w:t>
      </w:r>
      <w:r w:rsidR="002B2F72" w:rsidRPr="000B70CA">
        <w:rPr>
          <w:rFonts w:ascii="Linux Biolinum" w:hAnsi="Linux Biolinum" w:cs="Linux Biolinum"/>
        </w:rPr>
        <w:t>’</w:t>
      </w:r>
      <w:r w:rsidR="005F170D" w:rsidRPr="000B70CA">
        <w:rPr>
          <w:rFonts w:ascii="Linux Biolinum" w:hAnsi="Linux Biolinum" w:cs="Linux Biolinum"/>
        </w:rPr>
        <w:t>intelligibilité de la</w:t>
      </w:r>
      <w:r w:rsidR="000558FD" w:rsidRPr="000B70CA">
        <w:rPr>
          <w:rFonts w:ascii="Linux Biolinum" w:hAnsi="Linux Biolinum" w:cs="Linux Biolinum"/>
        </w:rPr>
        <w:t xml:space="preserve"> </w:t>
      </w:r>
      <w:r w:rsidR="005F170D" w:rsidRPr="000B70CA">
        <w:rPr>
          <w:rFonts w:ascii="Linux Biolinum" w:hAnsi="Linux Biolinum" w:cs="Linux Biolinum"/>
        </w:rPr>
        <w:t>loi</w:t>
      </w:r>
      <w:r w:rsidR="00156AA5" w:rsidRPr="000B70CA">
        <w:rPr>
          <w:rFonts w:ascii="Linux Biolinum" w:hAnsi="Linux Biolinum" w:cs="Linux Biolinum"/>
        </w:rPr>
        <w:t>. Le</w:t>
      </w:r>
      <w:r w:rsidR="00993E32" w:rsidRPr="000B70CA">
        <w:rPr>
          <w:rFonts w:ascii="Linux Biolinum" w:hAnsi="Linux Biolinum" w:cs="Linux Biolinum"/>
        </w:rPr>
        <w:t xml:space="preserve"> </w:t>
      </w:r>
      <w:r w:rsidR="00156AA5" w:rsidRPr="000B70CA">
        <w:rPr>
          <w:rFonts w:ascii="Linux Biolinum" w:hAnsi="Linux Biolinum" w:cs="Linux Biolinum"/>
        </w:rPr>
        <w:t>C</w:t>
      </w:r>
      <w:r w:rsidR="005F170D" w:rsidRPr="000B70CA">
        <w:rPr>
          <w:rFonts w:ascii="Linux Biolinum" w:hAnsi="Linux Biolinum" w:cs="Linux Biolinum"/>
        </w:rPr>
        <w:t xml:space="preserve">onseil </w:t>
      </w:r>
      <w:r w:rsidR="00993E32" w:rsidRPr="000B70CA">
        <w:rPr>
          <w:rFonts w:ascii="Linux Biolinum" w:hAnsi="Linux Biolinum" w:cs="Linux Biolinum"/>
        </w:rPr>
        <w:t>constitutionnel</w:t>
      </w:r>
      <w:r w:rsidR="005F170D" w:rsidRPr="000B70CA">
        <w:rPr>
          <w:rFonts w:ascii="Linux Biolinum" w:hAnsi="Linux Biolinum" w:cs="Linux Biolinum"/>
        </w:rPr>
        <w:t xml:space="preserve"> dit que la</w:t>
      </w:r>
      <w:r w:rsidR="00351218" w:rsidRPr="000B70CA">
        <w:rPr>
          <w:rFonts w:ascii="Linux Biolinum" w:hAnsi="Linux Biolinum" w:cs="Linux Biolinum"/>
        </w:rPr>
        <w:t xml:space="preserve"> Constitution</w:t>
      </w:r>
      <w:r w:rsidR="005F170D" w:rsidRPr="000B70CA">
        <w:rPr>
          <w:rFonts w:ascii="Linux Biolinum" w:hAnsi="Linux Biolinum" w:cs="Linux Biolinum"/>
        </w:rPr>
        <w:t xml:space="preserve"> pose un principe</w:t>
      </w:r>
      <w:r w:rsidR="002976E4" w:rsidRPr="000B70CA">
        <w:rPr>
          <w:rFonts w:ascii="Linux Biolinum" w:hAnsi="Linux Biolinum" w:cs="Linux Biolinum"/>
        </w:rPr>
        <w:t>,</w:t>
      </w:r>
      <w:r w:rsidR="005F170D" w:rsidRPr="000B70CA">
        <w:rPr>
          <w:rFonts w:ascii="Linux Biolinum" w:hAnsi="Linux Biolinum" w:cs="Linux Biolinum"/>
        </w:rPr>
        <w:t xml:space="preserve"> un</w:t>
      </w:r>
      <w:r w:rsidR="002976E4" w:rsidRPr="000B70CA">
        <w:rPr>
          <w:rFonts w:ascii="Linux Biolinum" w:hAnsi="Linux Biolinum" w:cs="Linux Biolinum"/>
        </w:rPr>
        <w:t xml:space="preserve"> </w:t>
      </w:r>
      <w:r w:rsidR="005F170D" w:rsidRPr="000B70CA">
        <w:rPr>
          <w:rFonts w:ascii="Linux Biolinum" w:hAnsi="Linux Biolinum" w:cs="Linux Biolinum"/>
        </w:rPr>
        <w:t>objectif</w:t>
      </w:r>
      <w:r w:rsidR="001E4EF8" w:rsidRPr="000B70CA">
        <w:rPr>
          <w:rFonts w:ascii="Linux Biolinum" w:hAnsi="Linux Biolinum" w:cs="Linux Biolinum"/>
        </w:rPr>
        <w:t> :</w:t>
      </w:r>
      <w:r w:rsidR="005F170D" w:rsidRPr="000B70CA">
        <w:rPr>
          <w:rFonts w:ascii="Linux Biolinum" w:hAnsi="Linux Biolinum" w:cs="Linux Biolinum"/>
        </w:rPr>
        <w:t xml:space="preserve"> que la loi soit accessible et</w:t>
      </w:r>
      <w:r w:rsidR="001E4EF8" w:rsidRPr="000B70CA">
        <w:rPr>
          <w:rFonts w:ascii="Linux Biolinum" w:hAnsi="Linux Biolinum" w:cs="Linux Biolinum"/>
        </w:rPr>
        <w:t xml:space="preserve"> </w:t>
      </w:r>
      <w:r w:rsidR="005F170D" w:rsidRPr="000B70CA">
        <w:rPr>
          <w:rFonts w:ascii="Linux Biolinum" w:hAnsi="Linux Biolinum" w:cs="Linux Biolinum"/>
        </w:rPr>
        <w:t>intelligible</w:t>
      </w:r>
      <w:r w:rsidR="006B27D3" w:rsidRPr="000B70CA">
        <w:rPr>
          <w:rFonts w:ascii="Linux Biolinum" w:hAnsi="Linux Biolinum" w:cs="Linux Biolinum"/>
        </w:rPr>
        <w:t xml:space="preserve">. Il </w:t>
      </w:r>
      <w:r w:rsidR="005F170D" w:rsidRPr="000B70CA">
        <w:rPr>
          <w:rFonts w:ascii="Linux Biolinum" w:hAnsi="Linux Biolinum" w:cs="Linux Biolinum"/>
        </w:rPr>
        <w:t xml:space="preserve">le déduit </w:t>
      </w:r>
      <w:r w:rsidR="00454B9D" w:rsidRPr="000B70CA">
        <w:rPr>
          <w:rFonts w:ascii="Linux Biolinum" w:hAnsi="Linux Biolinum" w:cs="Linux Biolinum"/>
        </w:rPr>
        <w:t xml:space="preserve">d’un certain nombre de </w:t>
      </w:r>
      <w:r w:rsidR="005F170D" w:rsidRPr="000B70CA">
        <w:rPr>
          <w:rFonts w:ascii="Linux Biolinum" w:hAnsi="Linux Biolinum" w:cs="Linux Biolinum"/>
        </w:rPr>
        <w:t>textes</w:t>
      </w:r>
      <w:r w:rsidR="00E964E4" w:rsidRPr="000B70CA">
        <w:rPr>
          <w:rFonts w:ascii="Linux Biolinum" w:hAnsi="Linux Biolinum" w:cs="Linux Biolinum"/>
        </w:rPr>
        <w:t xml:space="preserve">, </w:t>
      </w:r>
      <w:r w:rsidR="005F170D" w:rsidRPr="000B70CA">
        <w:rPr>
          <w:rFonts w:ascii="Linux Biolinum" w:hAnsi="Linux Biolinum" w:cs="Linux Biolinum"/>
        </w:rPr>
        <w:t xml:space="preserve">notamment de la </w:t>
      </w:r>
      <w:r w:rsidR="00E964E4" w:rsidRPr="000B70CA">
        <w:rPr>
          <w:rFonts w:ascii="Linux Biolinum" w:hAnsi="Linux Biolinum" w:cs="Linux Biolinum"/>
        </w:rPr>
        <w:t>D</w:t>
      </w:r>
      <w:r w:rsidR="005F170D" w:rsidRPr="000B70CA">
        <w:rPr>
          <w:rFonts w:ascii="Linux Biolinum" w:hAnsi="Linux Biolinum" w:cs="Linux Biolinum"/>
        </w:rPr>
        <w:t>éclaration des</w:t>
      </w:r>
      <w:r w:rsidR="00E964E4" w:rsidRPr="000B70CA">
        <w:rPr>
          <w:rFonts w:ascii="Linux Biolinum" w:hAnsi="Linux Biolinum" w:cs="Linux Biolinum"/>
        </w:rPr>
        <w:t xml:space="preserve"> </w:t>
      </w:r>
      <w:r w:rsidR="005F170D" w:rsidRPr="000B70CA">
        <w:rPr>
          <w:rFonts w:ascii="Linux Biolinum" w:hAnsi="Linux Biolinum" w:cs="Linux Biolinum"/>
        </w:rPr>
        <w:t>droits de l</w:t>
      </w:r>
      <w:r w:rsidR="002B2F72" w:rsidRPr="000B70CA">
        <w:rPr>
          <w:rFonts w:ascii="Linux Biolinum" w:hAnsi="Linux Biolinum" w:cs="Linux Biolinum"/>
        </w:rPr>
        <w:t>’</w:t>
      </w:r>
      <w:r w:rsidR="005F170D" w:rsidRPr="000B70CA">
        <w:rPr>
          <w:rFonts w:ascii="Linux Biolinum" w:hAnsi="Linux Biolinum" w:cs="Linux Biolinum"/>
        </w:rPr>
        <w:t>homme et du citoyen</w:t>
      </w:r>
      <w:r w:rsidR="006B27D3" w:rsidRPr="000B70CA">
        <w:rPr>
          <w:rFonts w:ascii="Linux Biolinum" w:hAnsi="Linux Biolinum" w:cs="Linux Biolinum"/>
        </w:rPr>
        <w:t>,</w:t>
      </w:r>
      <w:r w:rsidR="005F170D" w:rsidRPr="000B70CA">
        <w:rPr>
          <w:rFonts w:ascii="Linux Biolinum" w:hAnsi="Linux Biolinum" w:cs="Linux Biolinum"/>
        </w:rPr>
        <w:t xml:space="preserve"> </w:t>
      </w:r>
      <w:r w:rsidR="006B27D3" w:rsidRPr="000B70CA">
        <w:rPr>
          <w:rFonts w:ascii="Linux Biolinum" w:hAnsi="Linux Biolinum" w:cs="Linux Biolinum"/>
        </w:rPr>
        <w:t>et ce</w:t>
      </w:r>
      <w:r w:rsidR="00EF0315" w:rsidRPr="000B70CA">
        <w:rPr>
          <w:rFonts w:ascii="Linux Biolinum" w:hAnsi="Linux Biolinum" w:cs="Linux Biolinum"/>
        </w:rPr>
        <w:t xml:space="preserve"> principe </w:t>
      </w:r>
      <w:r w:rsidR="005F170D" w:rsidRPr="000B70CA">
        <w:rPr>
          <w:rFonts w:ascii="Linux Biolinum" w:hAnsi="Linux Biolinum" w:cs="Linux Biolinum"/>
        </w:rPr>
        <w:t>permet de faire un contrôle de</w:t>
      </w:r>
      <w:r w:rsidR="00EF0315" w:rsidRPr="000B70CA">
        <w:rPr>
          <w:rFonts w:ascii="Linux Biolinum" w:hAnsi="Linux Biolinum" w:cs="Linux Biolinum"/>
        </w:rPr>
        <w:t xml:space="preserve"> </w:t>
      </w:r>
      <w:r w:rsidR="005F170D" w:rsidRPr="000B70CA">
        <w:rPr>
          <w:rFonts w:ascii="Linux Biolinum" w:hAnsi="Linux Biolinum" w:cs="Linux Biolinum"/>
        </w:rPr>
        <w:t>qualité des normes juridiques</w:t>
      </w:r>
      <w:r w:rsidR="004F35CE" w:rsidRPr="000B70CA">
        <w:rPr>
          <w:rFonts w:ascii="Linux Biolinum" w:hAnsi="Linux Biolinum" w:cs="Linux Biolinum"/>
        </w:rPr>
        <w:t>,</w:t>
      </w:r>
      <w:r w:rsidR="005F170D" w:rsidRPr="000B70CA">
        <w:rPr>
          <w:rFonts w:ascii="Linux Biolinum" w:hAnsi="Linux Biolinum" w:cs="Linux Biolinum"/>
        </w:rPr>
        <w:t xml:space="preserve"> en disant</w:t>
      </w:r>
      <w:r w:rsidR="004F35CE" w:rsidRPr="000B70CA">
        <w:rPr>
          <w:rFonts w:ascii="Linux Biolinum" w:hAnsi="Linux Biolinum" w:cs="Linux Biolinum"/>
        </w:rPr>
        <w:t xml:space="preserve"> que </w:t>
      </w:r>
      <w:r w:rsidR="005F170D" w:rsidRPr="000B70CA">
        <w:rPr>
          <w:rFonts w:ascii="Linux Biolinum" w:hAnsi="Linux Biolinum" w:cs="Linux Biolinum"/>
        </w:rPr>
        <w:t>si la norme n</w:t>
      </w:r>
      <w:r w:rsidR="002B2F72" w:rsidRPr="000B70CA">
        <w:rPr>
          <w:rFonts w:ascii="Linux Biolinum" w:hAnsi="Linux Biolinum" w:cs="Linux Biolinum"/>
        </w:rPr>
        <w:t>’</w:t>
      </w:r>
      <w:r w:rsidR="005F170D" w:rsidRPr="000B70CA">
        <w:rPr>
          <w:rFonts w:ascii="Linux Biolinum" w:hAnsi="Linux Biolinum" w:cs="Linux Biolinum"/>
        </w:rPr>
        <w:t>est pas intellig</w:t>
      </w:r>
      <w:r w:rsidR="004860D6" w:rsidRPr="000B70CA">
        <w:rPr>
          <w:rFonts w:ascii="Linux Biolinum" w:hAnsi="Linux Biolinum" w:cs="Linux Biolinum"/>
        </w:rPr>
        <w:t xml:space="preserve">ible </w:t>
      </w:r>
      <w:r w:rsidR="00CA6C42" w:rsidRPr="000B70CA">
        <w:rPr>
          <w:rFonts w:ascii="Linux Biolinum" w:hAnsi="Linux Biolinum" w:cs="Linux Biolinum"/>
        </w:rPr>
        <w:t xml:space="preserve">ou </w:t>
      </w:r>
      <w:r w:rsidR="005F170D" w:rsidRPr="000B70CA">
        <w:rPr>
          <w:rFonts w:ascii="Linux Biolinum" w:hAnsi="Linux Biolinum" w:cs="Linux Biolinum"/>
        </w:rPr>
        <w:t>si elle n</w:t>
      </w:r>
      <w:r w:rsidR="002B2F72" w:rsidRPr="000B70CA">
        <w:rPr>
          <w:rFonts w:ascii="Linux Biolinum" w:hAnsi="Linux Biolinum" w:cs="Linux Biolinum"/>
        </w:rPr>
        <w:t>’</w:t>
      </w:r>
      <w:r w:rsidR="005F170D" w:rsidRPr="000B70CA">
        <w:rPr>
          <w:rFonts w:ascii="Linux Biolinum" w:hAnsi="Linux Biolinum" w:cs="Linux Biolinum"/>
        </w:rPr>
        <w:t>est pas accessible</w:t>
      </w:r>
      <w:r w:rsidR="00DF2E8F" w:rsidRPr="000B70CA">
        <w:rPr>
          <w:rFonts w:ascii="Linux Biolinum" w:hAnsi="Linux Biolinum" w:cs="Linux Biolinum"/>
        </w:rPr>
        <w:t>,</w:t>
      </w:r>
      <w:r w:rsidR="005F170D" w:rsidRPr="000B70CA">
        <w:rPr>
          <w:rFonts w:ascii="Linux Biolinum" w:hAnsi="Linux Biolinum" w:cs="Linux Biolinum"/>
        </w:rPr>
        <w:t xml:space="preserve"> </w:t>
      </w:r>
      <w:r w:rsidR="00DF2E8F" w:rsidRPr="000B70CA">
        <w:rPr>
          <w:rFonts w:ascii="Linux Biolinum" w:hAnsi="Linux Biolinum" w:cs="Linux Biolinum"/>
        </w:rPr>
        <w:t>le C</w:t>
      </w:r>
      <w:r w:rsidR="005F170D" w:rsidRPr="000B70CA">
        <w:rPr>
          <w:rFonts w:ascii="Linux Biolinum" w:hAnsi="Linux Biolinum" w:cs="Linux Biolinum"/>
        </w:rPr>
        <w:t xml:space="preserve">onseil </w:t>
      </w:r>
      <w:r w:rsidR="00DF2E8F" w:rsidRPr="000B70CA">
        <w:rPr>
          <w:rFonts w:ascii="Linux Biolinum" w:hAnsi="Linux Biolinum" w:cs="Linux Biolinum"/>
        </w:rPr>
        <w:t xml:space="preserve">constitutionnel </w:t>
      </w:r>
      <w:r w:rsidR="005F170D" w:rsidRPr="000B70CA">
        <w:rPr>
          <w:rFonts w:ascii="Linux Biolinum" w:hAnsi="Linux Biolinum" w:cs="Linux Biolinum"/>
        </w:rPr>
        <w:t>peut exercer une forme</w:t>
      </w:r>
      <w:r w:rsidR="00036837" w:rsidRPr="000B70CA">
        <w:rPr>
          <w:rFonts w:ascii="Linux Biolinum" w:hAnsi="Linux Biolinum" w:cs="Linux Biolinum"/>
        </w:rPr>
        <w:t xml:space="preserve"> </w:t>
      </w:r>
      <w:r w:rsidR="005F170D" w:rsidRPr="000B70CA">
        <w:rPr>
          <w:rFonts w:ascii="Linux Biolinum" w:hAnsi="Linux Biolinum" w:cs="Linux Biolinum"/>
        </w:rPr>
        <w:t>de censure</w:t>
      </w:r>
      <w:r w:rsidR="00DF2E8F" w:rsidRPr="000B70CA">
        <w:rPr>
          <w:rFonts w:ascii="Linux Biolinum" w:hAnsi="Linux Biolinum" w:cs="Linux Biolinum"/>
        </w:rPr>
        <w:t>. On comprend que le</w:t>
      </w:r>
      <w:r w:rsidR="005F170D" w:rsidRPr="000B70CA">
        <w:rPr>
          <w:rFonts w:ascii="Linux Biolinum" w:hAnsi="Linux Biolinum" w:cs="Linux Biolinum"/>
        </w:rPr>
        <w:t xml:space="preserve"> </w:t>
      </w:r>
      <w:r w:rsidR="00DF2E8F" w:rsidRPr="000B70CA">
        <w:rPr>
          <w:rFonts w:ascii="Linux Biolinum" w:hAnsi="Linux Biolinum" w:cs="Linux Biolinum"/>
        </w:rPr>
        <w:t>C</w:t>
      </w:r>
      <w:r w:rsidR="005F170D" w:rsidRPr="000B70CA">
        <w:rPr>
          <w:rFonts w:ascii="Linux Biolinum" w:hAnsi="Linux Biolinum" w:cs="Linux Biolinum"/>
        </w:rPr>
        <w:t>onseil constitutionnel va utiliser</w:t>
      </w:r>
      <w:r w:rsidR="00036837" w:rsidRPr="000B70CA">
        <w:rPr>
          <w:rFonts w:ascii="Linux Biolinum" w:hAnsi="Linux Biolinum" w:cs="Linux Biolinum"/>
        </w:rPr>
        <w:t xml:space="preserve"> </w:t>
      </w:r>
      <w:r w:rsidR="00F309AB" w:rsidRPr="000B70CA">
        <w:rPr>
          <w:rFonts w:ascii="Linux Biolinum" w:hAnsi="Linux Biolinum" w:cs="Linux Biolinum"/>
        </w:rPr>
        <w:t>c</w:t>
      </w:r>
      <w:r w:rsidR="005F170D" w:rsidRPr="000B70CA">
        <w:rPr>
          <w:rFonts w:ascii="Linux Biolinum" w:hAnsi="Linux Biolinum" w:cs="Linux Biolinum"/>
        </w:rPr>
        <w:t>es objectifs à valeur constitutionnelle</w:t>
      </w:r>
      <w:r w:rsidR="00036837" w:rsidRPr="000B70CA">
        <w:rPr>
          <w:rFonts w:ascii="Linux Biolinum" w:hAnsi="Linux Biolinum" w:cs="Linux Biolinum"/>
        </w:rPr>
        <w:t xml:space="preserve"> </w:t>
      </w:r>
      <w:r w:rsidR="005F170D" w:rsidRPr="000B70CA">
        <w:rPr>
          <w:rFonts w:ascii="Linux Biolinum" w:hAnsi="Linux Biolinum" w:cs="Linux Biolinum"/>
        </w:rPr>
        <w:t>comme des principes qui lui permet</w:t>
      </w:r>
      <w:r w:rsidR="00F309AB" w:rsidRPr="000B70CA">
        <w:rPr>
          <w:rFonts w:ascii="Linux Biolinum" w:hAnsi="Linux Biolinum" w:cs="Linux Biolinum"/>
        </w:rPr>
        <w:t>tent</w:t>
      </w:r>
      <w:r w:rsidR="005F170D" w:rsidRPr="000B70CA">
        <w:rPr>
          <w:rFonts w:ascii="Linux Biolinum" w:hAnsi="Linux Biolinum" w:cs="Linux Biolinum"/>
        </w:rPr>
        <w:t xml:space="preserve"> d</w:t>
      </w:r>
      <w:r w:rsidR="002B2F72" w:rsidRPr="000B70CA">
        <w:rPr>
          <w:rFonts w:ascii="Linux Biolinum" w:hAnsi="Linux Biolinum" w:cs="Linux Biolinum"/>
        </w:rPr>
        <w:t>’</w:t>
      </w:r>
      <w:r w:rsidR="00BB37ED" w:rsidRPr="000B70CA">
        <w:rPr>
          <w:rFonts w:ascii="Linux Biolinum" w:hAnsi="Linux Biolinum" w:cs="Linux Biolinum"/>
        </w:rPr>
        <w:t xml:space="preserve">augmenter le </w:t>
      </w:r>
      <w:r w:rsidR="005F170D" w:rsidRPr="000B70CA">
        <w:rPr>
          <w:rFonts w:ascii="Linux Biolinum" w:hAnsi="Linux Biolinum" w:cs="Linux Biolinum"/>
        </w:rPr>
        <w:t>cham</w:t>
      </w:r>
      <w:r w:rsidR="00BB37ED" w:rsidRPr="000B70CA">
        <w:rPr>
          <w:rFonts w:ascii="Linux Biolinum" w:hAnsi="Linux Biolinum" w:cs="Linux Biolinum"/>
        </w:rPr>
        <w:t xml:space="preserve">p de </w:t>
      </w:r>
      <w:r w:rsidR="005F170D" w:rsidRPr="000B70CA">
        <w:rPr>
          <w:rFonts w:ascii="Linux Biolinum" w:hAnsi="Linux Biolinum" w:cs="Linux Biolinum"/>
        </w:rPr>
        <w:t>son contrôle</w:t>
      </w:r>
      <w:r w:rsidR="00BB37ED" w:rsidRPr="000B70CA">
        <w:rPr>
          <w:rFonts w:ascii="Linux Biolinum" w:hAnsi="Linux Biolinum" w:cs="Linux Biolinum"/>
        </w:rPr>
        <w:t xml:space="preserve">. </w:t>
      </w:r>
      <w:r w:rsidR="003F08B1" w:rsidRPr="000B70CA">
        <w:rPr>
          <w:rFonts w:ascii="Linux Biolinum" w:hAnsi="Linux Biolinum" w:cs="Linux Biolinum"/>
        </w:rPr>
        <w:t xml:space="preserve">Les </w:t>
      </w:r>
      <w:r w:rsidR="005F170D" w:rsidRPr="000B70CA">
        <w:rPr>
          <w:rFonts w:ascii="Linux Biolinum" w:hAnsi="Linux Biolinum" w:cs="Linux Biolinum"/>
        </w:rPr>
        <w:t>exigences constit</w:t>
      </w:r>
      <w:r w:rsidR="005F170D" w:rsidRPr="000B70CA">
        <w:rPr>
          <w:rFonts w:ascii="Linux Biolinum" w:hAnsi="Linux Biolinum" w:cs="Linux Biolinum"/>
        </w:rPr>
        <w:t>u</w:t>
      </w:r>
      <w:r w:rsidR="005F170D" w:rsidRPr="000B70CA">
        <w:rPr>
          <w:rFonts w:ascii="Linux Biolinum" w:hAnsi="Linux Biolinum" w:cs="Linux Biolinum"/>
        </w:rPr>
        <w:t>tionnelles</w:t>
      </w:r>
      <w:r w:rsidR="00A430C0" w:rsidRPr="000B70CA">
        <w:rPr>
          <w:rFonts w:ascii="Linux Biolinum" w:hAnsi="Linux Biolinum" w:cs="Linux Biolinum"/>
        </w:rPr>
        <w:t>,</w:t>
      </w:r>
      <w:r w:rsidR="005F170D" w:rsidRPr="000B70CA">
        <w:rPr>
          <w:rFonts w:ascii="Linux Biolinum" w:hAnsi="Linux Biolinum" w:cs="Linux Biolinum"/>
        </w:rPr>
        <w:t xml:space="preserve"> </w:t>
      </w:r>
      <w:r w:rsidR="00A430C0" w:rsidRPr="000B70CA">
        <w:rPr>
          <w:rFonts w:ascii="Linux Biolinum" w:hAnsi="Linux Biolinum" w:cs="Linux Biolinum"/>
        </w:rPr>
        <w:t xml:space="preserve">les principes </w:t>
      </w:r>
      <w:r w:rsidR="005F170D" w:rsidRPr="000B70CA">
        <w:rPr>
          <w:rFonts w:ascii="Linux Biolinum" w:hAnsi="Linux Biolinum" w:cs="Linux Biolinum"/>
        </w:rPr>
        <w:t>à valeur</w:t>
      </w:r>
      <w:r w:rsidR="00A430C0" w:rsidRPr="000B70CA">
        <w:rPr>
          <w:rFonts w:ascii="Linux Biolinum" w:hAnsi="Linux Biolinum" w:cs="Linux Biolinum"/>
        </w:rPr>
        <w:t xml:space="preserve"> </w:t>
      </w:r>
      <w:r w:rsidR="005F170D" w:rsidRPr="000B70CA">
        <w:rPr>
          <w:rFonts w:ascii="Linux Biolinum" w:hAnsi="Linux Biolinum" w:cs="Linux Biolinum"/>
        </w:rPr>
        <w:t>constitutionnelle</w:t>
      </w:r>
      <w:r w:rsidR="001A54FE" w:rsidRPr="000B70CA">
        <w:rPr>
          <w:rFonts w:ascii="Linux Biolinum" w:hAnsi="Linux Biolinum" w:cs="Linux Biolinum"/>
        </w:rPr>
        <w:t>, soulèvent un certain nombre de débats.</w:t>
      </w:r>
      <w:r w:rsidR="00DD4982" w:rsidRPr="000B70CA">
        <w:rPr>
          <w:rFonts w:ascii="Linux Biolinum" w:hAnsi="Linux Biolinum" w:cs="Linux Biolinum"/>
        </w:rPr>
        <w:t xml:space="preserve"> Particulièrement en termes d’incohérence, </w:t>
      </w:r>
      <w:r w:rsidR="005F170D" w:rsidRPr="000B70CA">
        <w:rPr>
          <w:rFonts w:ascii="Linux Biolinum" w:hAnsi="Linux Biolinum" w:cs="Linux Biolinum"/>
        </w:rPr>
        <w:t>on a parfois des</w:t>
      </w:r>
      <w:r w:rsidR="00DD4982" w:rsidRPr="000B70CA">
        <w:rPr>
          <w:rFonts w:ascii="Linux Biolinum" w:hAnsi="Linux Biolinum" w:cs="Linux Biolinum"/>
        </w:rPr>
        <w:t xml:space="preserve"> </w:t>
      </w:r>
      <w:r w:rsidR="005F170D" w:rsidRPr="000B70CA">
        <w:rPr>
          <w:rFonts w:ascii="Linux Biolinum" w:hAnsi="Linux Biolinum" w:cs="Linux Biolinum"/>
        </w:rPr>
        <w:t>principes qui devien</w:t>
      </w:r>
      <w:r w:rsidR="002C3B76" w:rsidRPr="000B70CA">
        <w:rPr>
          <w:rFonts w:ascii="Linux Biolinum" w:hAnsi="Linux Biolinum" w:cs="Linux Biolinum"/>
        </w:rPr>
        <w:t>nen</w:t>
      </w:r>
      <w:r w:rsidR="005F170D" w:rsidRPr="000B70CA">
        <w:rPr>
          <w:rFonts w:ascii="Linux Biolinum" w:hAnsi="Linux Biolinum" w:cs="Linux Biolinum"/>
        </w:rPr>
        <w:t>t des ex</w:t>
      </w:r>
      <w:r w:rsidR="005F170D" w:rsidRPr="000B70CA">
        <w:rPr>
          <w:rFonts w:ascii="Linux Biolinum" w:hAnsi="Linux Biolinum" w:cs="Linux Biolinum"/>
        </w:rPr>
        <w:t>i</w:t>
      </w:r>
      <w:r w:rsidR="005F170D" w:rsidRPr="000B70CA">
        <w:rPr>
          <w:rFonts w:ascii="Linux Biolinum" w:hAnsi="Linux Biolinum" w:cs="Linux Biolinum"/>
        </w:rPr>
        <w:t>gences</w:t>
      </w:r>
      <w:r w:rsidR="002C3B76" w:rsidRPr="000B70CA">
        <w:rPr>
          <w:rFonts w:ascii="Linux Biolinum" w:hAnsi="Linux Biolinum" w:cs="Linux Biolinum"/>
        </w:rPr>
        <w:t>, etc.</w:t>
      </w:r>
    </w:p>
    <w:p w:rsidR="00067196" w:rsidRDefault="00145004" w:rsidP="00CD0683">
      <w:pPr>
        <w:ind w:firstLine="425"/>
        <w:rPr>
          <w:rFonts w:ascii="Linux Biolinum" w:hAnsi="Linux Biolinum" w:cs="Linux Biolinum"/>
        </w:rPr>
      </w:pPr>
      <w:r w:rsidRPr="000B70CA">
        <w:rPr>
          <w:rFonts w:ascii="Linux Biolinum" w:hAnsi="Linux Biolinum" w:cs="Linux Biolinum"/>
        </w:rPr>
        <w:t>A</w:t>
      </w:r>
      <w:r w:rsidR="00411E42" w:rsidRPr="000B70CA">
        <w:rPr>
          <w:rFonts w:ascii="Linux Biolinum" w:hAnsi="Linux Biolinum" w:cs="Linux Biolinum"/>
        </w:rPr>
        <w:t>u-delà</w:t>
      </w:r>
      <w:r w:rsidR="005F170D" w:rsidRPr="000B70CA">
        <w:rPr>
          <w:rFonts w:ascii="Linux Biolinum" w:hAnsi="Linux Biolinum" w:cs="Linux Biolinum"/>
        </w:rPr>
        <w:t xml:space="preserve"> de ça</w:t>
      </w:r>
      <w:r w:rsidRPr="000B70CA">
        <w:rPr>
          <w:rFonts w:ascii="Linux Biolinum" w:hAnsi="Linux Biolinum" w:cs="Linux Biolinum"/>
        </w:rPr>
        <w:t>,</w:t>
      </w:r>
      <w:r w:rsidR="005F170D" w:rsidRPr="000B70CA">
        <w:rPr>
          <w:rFonts w:ascii="Linux Biolinum" w:hAnsi="Linux Biolinum" w:cs="Linux Biolinum"/>
        </w:rPr>
        <w:t xml:space="preserve"> la question</w:t>
      </w:r>
      <w:r w:rsidRPr="000B70CA">
        <w:rPr>
          <w:rFonts w:ascii="Linux Biolinum" w:hAnsi="Linux Biolinum" w:cs="Linux Biolinum"/>
        </w:rPr>
        <w:t xml:space="preserve"> </w:t>
      </w:r>
      <w:r w:rsidR="005F170D" w:rsidRPr="000B70CA">
        <w:rPr>
          <w:rFonts w:ascii="Linux Biolinum" w:hAnsi="Linux Biolinum" w:cs="Linux Biolinum"/>
        </w:rPr>
        <w:t>qui se pose ici est la question du</w:t>
      </w:r>
      <w:r w:rsidR="00E15657" w:rsidRPr="000B70CA">
        <w:rPr>
          <w:rFonts w:ascii="Linux Biolinum" w:hAnsi="Linux Biolinum" w:cs="Linux Biolinum"/>
        </w:rPr>
        <w:t xml:space="preserve"> </w:t>
      </w:r>
      <w:r w:rsidR="005F170D" w:rsidRPr="000B70CA">
        <w:rPr>
          <w:rFonts w:ascii="Linux Biolinum" w:hAnsi="Linux Biolinum" w:cs="Linux Biolinum"/>
        </w:rPr>
        <w:t>gouvernement des juges</w:t>
      </w:r>
      <w:r w:rsidR="00E15657" w:rsidRPr="000B70CA">
        <w:rPr>
          <w:rFonts w:ascii="Linux Biolinum" w:hAnsi="Linux Biolinum" w:cs="Linux Biolinum"/>
        </w:rPr>
        <w:t>,</w:t>
      </w:r>
      <w:r w:rsidR="005F170D" w:rsidRPr="000B70CA">
        <w:rPr>
          <w:rFonts w:ascii="Linux Biolinum" w:hAnsi="Linux Biolinum" w:cs="Linux Biolinum"/>
        </w:rPr>
        <w:t xml:space="preserve"> c</w:t>
      </w:r>
      <w:r w:rsidR="002B2F72" w:rsidRPr="000B70CA">
        <w:rPr>
          <w:rFonts w:ascii="Linux Biolinum" w:hAnsi="Linux Biolinum" w:cs="Linux Biolinum"/>
        </w:rPr>
        <w:t>’</w:t>
      </w:r>
      <w:r w:rsidR="005F170D" w:rsidRPr="000B70CA">
        <w:rPr>
          <w:rFonts w:ascii="Linux Biolinum" w:hAnsi="Linux Biolinum" w:cs="Linux Biolinum"/>
        </w:rPr>
        <w:t>est la question</w:t>
      </w:r>
      <w:r w:rsidR="00E15657" w:rsidRPr="000B70CA">
        <w:rPr>
          <w:rFonts w:ascii="Linux Biolinum" w:hAnsi="Linux Biolinum" w:cs="Linux Biolinum"/>
        </w:rPr>
        <w:t xml:space="preserve"> </w:t>
      </w:r>
      <w:r w:rsidR="005F170D" w:rsidRPr="000B70CA">
        <w:rPr>
          <w:rFonts w:ascii="Linux Biolinum" w:hAnsi="Linux Biolinum" w:cs="Linux Biolinum"/>
        </w:rPr>
        <w:t xml:space="preserve">de la capacité de création du </w:t>
      </w:r>
      <w:r w:rsidR="007034D6" w:rsidRPr="000B70CA">
        <w:rPr>
          <w:rFonts w:ascii="Linux Biolinum" w:hAnsi="Linux Biolinum" w:cs="Linux Biolinum"/>
        </w:rPr>
        <w:t>C</w:t>
      </w:r>
      <w:r w:rsidR="005F170D" w:rsidRPr="000B70CA">
        <w:rPr>
          <w:rFonts w:ascii="Linux Biolinum" w:hAnsi="Linux Biolinum" w:cs="Linux Biolinum"/>
        </w:rPr>
        <w:t>onseil</w:t>
      </w:r>
      <w:r w:rsidR="00E15657" w:rsidRPr="000B70CA">
        <w:rPr>
          <w:rFonts w:ascii="Linux Biolinum" w:hAnsi="Linux Biolinum" w:cs="Linux Biolinum"/>
        </w:rPr>
        <w:t xml:space="preserve"> </w:t>
      </w:r>
      <w:r w:rsidR="005F170D" w:rsidRPr="000B70CA">
        <w:rPr>
          <w:rFonts w:ascii="Linux Biolinum" w:hAnsi="Linux Biolinum" w:cs="Linux Biolinum"/>
        </w:rPr>
        <w:t>constitutionnel et la légitimité de</w:t>
      </w:r>
      <w:r w:rsidR="00E15657" w:rsidRPr="000B70CA">
        <w:rPr>
          <w:rFonts w:ascii="Linux Biolinum" w:hAnsi="Linux Biolinum" w:cs="Linux Biolinum"/>
        </w:rPr>
        <w:t xml:space="preserve"> </w:t>
      </w:r>
      <w:r w:rsidR="005F170D" w:rsidRPr="000B70CA">
        <w:rPr>
          <w:rFonts w:ascii="Linux Biolinum" w:hAnsi="Linux Biolinum" w:cs="Linux Biolinum"/>
        </w:rPr>
        <w:t>cette cap</w:t>
      </w:r>
      <w:r w:rsidR="005F170D" w:rsidRPr="000B70CA">
        <w:rPr>
          <w:rFonts w:ascii="Linux Biolinum" w:hAnsi="Linux Biolinum" w:cs="Linux Biolinum"/>
        </w:rPr>
        <w:t>a</w:t>
      </w:r>
      <w:r w:rsidR="005F170D" w:rsidRPr="000B70CA">
        <w:rPr>
          <w:rFonts w:ascii="Linux Biolinum" w:hAnsi="Linux Biolinum" w:cs="Linux Biolinum"/>
        </w:rPr>
        <w:t>cité de création</w:t>
      </w:r>
      <w:r w:rsidR="00E15657" w:rsidRPr="000B70CA">
        <w:rPr>
          <w:rFonts w:ascii="Linux Biolinum" w:hAnsi="Linux Biolinum" w:cs="Linux Biolinum"/>
        </w:rPr>
        <w:t>.</w:t>
      </w:r>
      <w:r w:rsidR="00C6599B" w:rsidRPr="000B70CA">
        <w:rPr>
          <w:rFonts w:ascii="Linux Biolinum" w:hAnsi="Linux Biolinum" w:cs="Linux Biolinum"/>
        </w:rPr>
        <w:t xml:space="preserve"> Il y a </w:t>
      </w:r>
      <w:r w:rsidR="005F170D" w:rsidRPr="000B70CA">
        <w:rPr>
          <w:rFonts w:ascii="Linux Biolinum" w:hAnsi="Linux Biolinum" w:cs="Linux Biolinum"/>
        </w:rPr>
        <w:t>plusieurs possibilités de réponses</w:t>
      </w:r>
      <w:r w:rsidR="00EA1DA6" w:rsidRPr="000B70CA">
        <w:rPr>
          <w:rFonts w:ascii="Linux Biolinum" w:hAnsi="Linux Biolinum" w:cs="Linux Biolinum"/>
        </w:rPr>
        <w:t>. E</w:t>
      </w:r>
      <w:r w:rsidR="005F170D" w:rsidRPr="000B70CA">
        <w:rPr>
          <w:rFonts w:ascii="Linux Biolinum" w:hAnsi="Linux Biolinum" w:cs="Linux Biolinum"/>
        </w:rPr>
        <w:t>st</w:t>
      </w:r>
      <w:r w:rsidR="00EA1DA6" w:rsidRPr="000B70CA">
        <w:rPr>
          <w:rFonts w:ascii="Linux Biolinum" w:hAnsi="Linux Biolinum" w:cs="Linux Biolinum"/>
        </w:rPr>
        <w:t>-</w:t>
      </w:r>
      <w:r w:rsidR="005F170D" w:rsidRPr="000B70CA">
        <w:rPr>
          <w:rFonts w:ascii="Linux Biolinum" w:hAnsi="Linux Biolinum" w:cs="Linux Biolinum"/>
        </w:rPr>
        <w:t xml:space="preserve">ce que le </w:t>
      </w:r>
      <w:r w:rsidR="00EA1DA6" w:rsidRPr="000B70CA">
        <w:rPr>
          <w:rFonts w:ascii="Linux Biolinum" w:hAnsi="Linux Biolinum" w:cs="Linux Biolinum"/>
        </w:rPr>
        <w:t>C</w:t>
      </w:r>
      <w:r w:rsidR="005F170D" w:rsidRPr="000B70CA">
        <w:rPr>
          <w:rFonts w:ascii="Linux Biolinum" w:hAnsi="Linux Biolinum" w:cs="Linux Biolinum"/>
        </w:rPr>
        <w:t xml:space="preserve">onseil </w:t>
      </w:r>
      <w:r w:rsidR="00EA1DA6" w:rsidRPr="000B70CA">
        <w:rPr>
          <w:rFonts w:ascii="Linux Biolinum" w:hAnsi="Linux Biolinum" w:cs="Linux Biolinum"/>
        </w:rPr>
        <w:t xml:space="preserve">constitutionnel </w:t>
      </w:r>
      <w:r w:rsidR="005F170D" w:rsidRPr="000B70CA">
        <w:rPr>
          <w:rFonts w:ascii="Linux Biolinum" w:hAnsi="Linux Biolinum" w:cs="Linux Biolinum"/>
        </w:rPr>
        <w:t>fait du</w:t>
      </w:r>
      <w:r w:rsidR="00EA1DA6" w:rsidRPr="000B70CA">
        <w:rPr>
          <w:rFonts w:ascii="Linux Biolinum" w:hAnsi="Linux Biolinum" w:cs="Linux Biolinum"/>
        </w:rPr>
        <w:t xml:space="preserve"> </w:t>
      </w:r>
      <w:r w:rsidR="005F170D" w:rsidRPr="000B70CA">
        <w:rPr>
          <w:rFonts w:ascii="Linux Biolinum" w:hAnsi="Linux Biolinum" w:cs="Linux Biolinum"/>
        </w:rPr>
        <w:t xml:space="preserve">gouvernement </w:t>
      </w:r>
      <w:r w:rsidR="00EA1DA6" w:rsidRPr="000B70CA">
        <w:rPr>
          <w:rFonts w:ascii="Linux Biolinum" w:hAnsi="Linux Biolinum" w:cs="Linux Biolinum"/>
        </w:rPr>
        <w:t>des juges ? L</w:t>
      </w:r>
      <w:r w:rsidR="005F170D" w:rsidRPr="000B70CA">
        <w:rPr>
          <w:rFonts w:ascii="Linux Biolinum" w:hAnsi="Linux Biolinum" w:cs="Linux Biolinum"/>
        </w:rPr>
        <w:t>ui s</w:t>
      </w:r>
      <w:r w:rsidR="002B2F72" w:rsidRPr="000B70CA">
        <w:rPr>
          <w:rFonts w:ascii="Linux Biolinum" w:hAnsi="Linux Biolinum" w:cs="Linux Biolinum"/>
        </w:rPr>
        <w:t>’</w:t>
      </w:r>
      <w:r w:rsidR="005F170D" w:rsidRPr="000B70CA">
        <w:rPr>
          <w:rFonts w:ascii="Linux Biolinum" w:hAnsi="Linux Biolinum" w:cs="Linux Biolinum"/>
        </w:rPr>
        <w:t>en défend</w:t>
      </w:r>
      <w:r w:rsidR="00ED2AF7" w:rsidRPr="000B70CA">
        <w:rPr>
          <w:rFonts w:ascii="Linux Biolinum" w:hAnsi="Linux Biolinum" w:cs="Linux Biolinum"/>
        </w:rPr>
        <w:t xml:space="preserve">, </w:t>
      </w:r>
      <w:r w:rsidR="005F170D" w:rsidRPr="000B70CA">
        <w:rPr>
          <w:rFonts w:ascii="Linux Biolinum" w:hAnsi="Linux Biolinum" w:cs="Linux Biolinum"/>
        </w:rPr>
        <w:t>pas directement</w:t>
      </w:r>
      <w:r w:rsidR="00ED2AF7" w:rsidRPr="000B70CA">
        <w:rPr>
          <w:rFonts w:ascii="Linux Biolinum" w:hAnsi="Linux Biolinum" w:cs="Linux Biolinum"/>
        </w:rPr>
        <w:t xml:space="preserve">, mais il s’en défend </w:t>
      </w:r>
      <w:r w:rsidR="005F170D" w:rsidRPr="000B70CA">
        <w:rPr>
          <w:rFonts w:ascii="Linux Biolinum" w:hAnsi="Linux Biolinum" w:cs="Linux Biolinum"/>
        </w:rPr>
        <w:t>parce qu</w:t>
      </w:r>
      <w:r w:rsidR="002B2F72" w:rsidRPr="000B70CA">
        <w:rPr>
          <w:rFonts w:ascii="Linux Biolinum" w:hAnsi="Linux Biolinum" w:cs="Linux Biolinum"/>
        </w:rPr>
        <w:t>’</w:t>
      </w:r>
      <w:r w:rsidR="005F170D" w:rsidRPr="000B70CA">
        <w:rPr>
          <w:rFonts w:ascii="Linux Biolinum" w:hAnsi="Linux Biolinum" w:cs="Linux Biolinum"/>
        </w:rPr>
        <w:t>il tente toujours de</w:t>
      </w:r>
      <w:r w:rsidR="00E30A20" w:rsidRPr="000B70CA">
        <w:rPr>
          <w:rFonts w:ascii="Linux Biolinum" w:hAnsi="Linux Biolinum" w:cs="Linux Biolinum"/>
        </w:rPr>
        <w:t xml:space="preserve"> </w:t>
      </w:r>
      <w:r w:rsidR="005F170D" w:rsidRPr="000B70CA">
        <w:rPr>
          <w:rFonts w:ascii="Linux Biolinum" w:hAnsi="Linux Biolinum" w:cs="Linux Biolinum"/>
        </w:rPr>
        <w:t>rattacher le principe qu</w:t>
      </w:r>
      <w:r w:rsidR="001763BC" w:rsidRPr="000B70CA">
        <w:rPr>
          <w:rFonts w:ascii="Linux Biolinum" w:hAnsi="Linux Biolinum" w:cs="Linux Biolinum"/>
        </w:rPr>
        <w:t>’</w:t>
      </w:r>
      <w:r w:rsidR="005F170D" w:rsidRPr="000B70CA">
        <w:rPr>
          <w:rFonts w:ascii="Linux Biolinum" w:hAnsi="Linux Biolinum" w:cs="Linux Biolinum"/>
        </w:rPr>
        <w:t>i</w:t>
      </w:r>
      <w:r w:rsidR="001763BC" w:rsidRPr="000B70CA">
        <w:rPr>
          <w:rFonts w:ascii="Linux Biolinum" w:hAnsi="Linux Biolinum" w:cs="Linux Biolinum"/>
        </w:rPr>
        <w:t xml:space="preserve">l </w:t>
      </w:r>
      <w:r w:rsidR="005F170D" w:rsidRPr="000B70CA">
        <w:rPr>
          <w:rFonts w:ascii="Linux Biolinum" w:hAnsi="Linux Biolinum" w:cs="Linux Biolinum"/>
        </w:rPr>
        <w:t xml:space="preserve">crée </w:t>
      </w:r>
      <w:r w:rsidR="001763BC" w:rsidRPr="000B70CA">
        <w:rPr>
          <w:rFonts w:ascii="Linux Biolinum" w:hAnsi="Linux Biolinum" w:cs="Linux Biolinum"/>
        </w:rPr>
        <w:t xml:space="preserve">à </w:t>
      </w:r>
      <w:r w:rsidR="005F170D" w:rsidRPr="000B70CA">
        <w:rPr>
          <w:rFonts w:ascii="Linux Biolinum" w:hAnsi="Linux Biolinum" w:cs="Linux Biolinum"/>
        </w:rPr>
        <w:t>un texte constitutionnel</w:t>
      </w:r>
      <w:r w:rsidR="002629AC" w:rsidRPr="000B70CA">
        <w:rPr>
          <w:rFonts w:ascii="Linux Biolinum" w:hAnsi="Linux Biolinum" w:cs="Linux Biolinum"/>
        </w:rPr>
        <w:t xml:space="preserve"> ; </w:t>
      </w:r>
      <w:r w:rsidR="005F170D" w:rsidRPr="000B70CA">
        <w:rPr>
          <w:rFonts w:ascii="Linux Biolinum" w:hAnsi="Linux Biolinum" w:cs="Linux Biolinum"/>
        </w:rPr>
        <w:t xml:space="preserve">même si parfois </w:t>
      </w:r>
      <w:r w:rsidR="002629AC" w:rsidRPr="000B70CA">
        <w:rPr>
          <w:rFonts w:ascii="Linux Biolinum" w:hAnsi="Linux Biolinum" w:cs="Linux Biolinum"/>
        </w:rPr>
        <w:t>ce n’est pas automatique</w:t>
      </w:r>
      <w:r w:rsidR="00074103" w:rsidRPr="000B70CA">
        <w:rPr>
          <w:rFonts w:ascii="Linux Biolinum" w:hAnsi="Linux Biolinum" w:cs="Linux Biolinum"/>
        </w:rPr>
        <w:t>. I</w:t>
      </w:r>
      <w:r w:rsidR="002629AC" w:rsidRPr="000B70CA">
        <w:rPr>
          <w:rFonts w:ascii="Linux Biolinum" w:hAnsi="Linux Biolinum" w:cs="Linux Biolinum"/>
        </w:rPr>
        <w:t xml:space="preserve">l faut </w:t>
      </w:r>
      <w:r w:rsidR="005F170D" w:rsidRPr="000B70CA">
        <w:rPr>
          <w:rFonts w:ascii="Linux Biolinum" w:hAnsi="Linux Biolinum" w:cs="Linux Biolinum"/>
        </w:rPr>
        <w:t>parfois un</w:t>
      </w:r>
      <w:r w:rsidR="002629AC" w:rsidRPr="000B70CA">
        <w:rPr>
          <w:rFonts w:ascii="Linux Biolinum" w:hAnsi="Linux Biolinum" w:cs="Linux Biolinum"/>
        </w:rPr>
        <w:t xml:space="preserve"> </w:t>
      </w:r>
      <w:r w:rsidR="005F170D" w:rsidRPr="000B70CA">
        <w:rPr>
          <w:rFonts w:ascii="Linux Biolinum" w:hAnsi="Linux Biolinum" w:cs="Linux Biolinum"/>
        </w:rPr>
        <w:t>peu</w:t>
      </w:r>
      <w:r w:rsidR="002629AC" w:rsidRPr="000B70CA">
        <w:rPr>
          <w:rFonts w:ascii="Linux Biolinum" w:hAnsi="Linux Biolinum" w:cs="Linux Biolinum"/>
        </w:rPr>
        <w:t>,</w:t>
      </w:r>
      <w:r w:rsidR="005F170D" w:rsidRPr="000B70CA">
        <w:rPr>
          <w:rFonts w:ascii="Linux Biolinum" w:hAnsi="Linux Biolinum" w:cs="Linux Biolinum"/>
        </w:rPr>
        <w:t xml:space="preserve"> sinon tord</w:t>
      </w:r>
      <w:r w:rsidR="002629AC" w:rsidRPr="000B70CA">
        <w:rPr>
          <w:rFonts w:ascii="Linux Biolinum" w:hAnsi="Linux Biolinum" w:cs="Linux Biolinum"/>
        </w:rPr>
        <w:t xml:space="preserve">e </w:t>
      </w:r>
      <w:r w:rsidR="005F170D" w:rsidRPr="000B70CA">
        <w:rPr>
          <w:rFonts w:ascii="Linux Biolinum" w:hAnsi="Linux Biolinum" w:cs="Linux Biolinum"/>
        </w:rPr>
        <w:t>le texte</w:t>
      </w:r>
      <w:r w:rsidR="002629AC" w:rsidRPr="000B70CA">
        <w:rPr>
          <w:rFonts w:ascii="Linux Biolinum" w:hAnsi="Linux Biolinum" w:cs="Linux Biolinum"/>
        </w:rPr>
        <w:t xml:space="preserve"> </w:t>
      </w:r>
      <w:r w:rsidR="005F170D" w:rsidRPr="000B70CA">
        <w:rPr>
          <w:rFonts w:ascii="Linux Biolinum" w:hAnsi="Linux Biolinum" w:cs="Linux Biolinum"/>
        </w:rPr>
        <w:t>constitutionnel</w:t>
      </w:r>
      <w:r w:rsidR="002629AC" w:rsidRPr="000B70CA">
        <w:rPr>
          <w:rFonts w:ascii="Linux Biolinum" w:hAnsi="Linux Biolinum" w:cs="Linux Biolinum"/>
        </w:rPr>
        <w:t>,</w:t>
      </w:r>
      <w:r w:rsidR="005F170D" w:rsidRPr="000B70CA">
        <w:rPr>
          <w:rFonts w:ascii="Linux Biolinum" w:hAnsi="Linux Biolinum" w:cs="Linux Biolinum"/>
        </w:rPr>
        <w:t xml:space="preserve"> mais il faut parfois se</w:t>
      </w:r>
      <w:r w:rsidR="002629AC" w:rsidRPr="000B70CA">
        <w:rPr>
          <w:rFonts w:ascii="Linux Biolinum" w:hAnsi="Linux Biolinum" w:cs="Linux Biolinum"/>
        </w:rPr>
        <w:t xml:space="preserve"> </w:t>
      </w:r>
      <w:r w:rsidR="005F170D" w:rsidRPr="000B70CA">
        <w:rPr>
          <w:rFonts w:ascii="Linux Biolinum" w:hAnsi="Linux Biolinum" w:cs="Linux Biolinum"/>
        </w:rPr>
        <w:t>livrer à une interprétation assez</w:t>
      </w:r>
      <w:r w:rsidR="002629AC" w:rsidRPr="000B70CA">
        <w:rPr>
          <w:rFonts w:ascii="Linux Biolinum" w:hAnsi="Linux Biolinum" w:cs="Linux Biolinum"/>
        </w:rPr>
        <w:t xml:space="preserve"> </w:t>
      </w:r>
      <w:r w:rsidR="005F170D" w:rsidRPr="000B70CA">
        <w:rPr>
          <w:rFonts w:ascii="Linux Biolinum" w:hAnsi="Linux Biolinum" w:cs="Linux Biolinum"/>
        </w:rPr>
        <w:t>constructive pour pouvoir déboucher sur</w:t>
      </w:r>
      <w:r w:rsidR="002629AC" w:rsidRPr="000B70CA">
        <w:rPr>
          <w:rFonts w:ascii="Linux Biolinum" w:hAnsi="Linux Biolinum" w:cs="Linux Biolinum"/>
        </w:rPr>
        <w:t xml:space="preserve"> </w:t>
      </w:r>
      <w:r w:rsidR="005F170D" w:rsidRPr="000B70CA">
        <w:rPr>
          <w:rFonts w:ascii="Linux Biolinum" w:hAnsi="Linux Biolinum" w:cs="Linux Biolinum"/>
        </w:rPr>
        <w:t xml:space="preserve">la règle que le </w:t>
      </w:r>
      <w:r w:rsidR="002629AC" w:rsidRPr="000B70CA">
        <w:rPr>
          <w:rFonts w:ascii="Linux Biolinum" w:hAnsi="Linux Biolinum" w:cs="Linux Biolinum"/>
        </w:rPr>
        <w:t>C</w:t>
      </w:r>
      <w:r w:rsidR="005F170D" w:rsidRPr="000B70CA">
        <w:rPr>
          <w:rFonts w:ascii="Linux Biolinum" w:hAnsi="Linux Biolinum" w:cs="Linux Biolinum"/>
        </w:rPr>
        <w:t>onseil constitutionnel</w:t>
      </w:r>
      <w:r w:rsidR="002629AC" w:rsidRPr="000B70CA">
        <w:rPr>
          <w:rFonts w:ascii="Linux Biolinum" w:hAnsi="Linux Biolinum" w:cs="Linux Biolinum"/>
        </w:rPr>
        <w:t xml:space="preserve"> </w:t>
      </w:r>
      <w:r w:rsidR="005F170D" w:rsidRPr="000B70CA">
        <w:rPr>
          <w:rFonts w:ascii="Linux Biolinum" w:hAnsi="Linux Biolinum" w:cs="Linux Biolinum"/>
        </w:rPr>
        <w:t>prétend être une conséquence du texte</w:t>
      </w:r>
      <w:r w:rsidR="003C0C1C" w:rsidRPr="000B70CA">
        <w:rPr>
          <w:rFonts w:ascii="Linux Biolinum" w:hAnsi="Linux Biolinum" w:cs="Linux Biolinum"/>
        </w:rPr>
        <w:t xml:space="preserve"> </w:t>
      </w:r>
      <w:r w:rsidR="005F170D" w:rsidRPr="000B70CA">
        <w:rPr>
          <w:rFonts w:ascii="Linux Biolinum" w:hAnsi="Linux Biolinum" w:cs="Linux Biolinum"/>
        </w:rPr>
        <w:t>constit</w:t>
      </w:r>
      <w:r w:rsidR="005F170D" w:rsidRPr="000B70CA">
        <w:rPr>
          <w:rFonts w:ascii="Linux Biolinum" w:hAnsi="Linux Biolinum" w:cs="Linux Biolinum"/>
        </w:rPr>
        <w:t>u</w:t>
      </w:r>
      <w:r w:rsidR="005F170D" w:rsidRPr="000B70CA">
        <w:rPr>
          <w:rFonts w:ascii="Linux Biolinum" w:hAnsi="Linux Biolinum" w:cs="Linux Biolinum"/>
        </w:rPr>
        <w:t>tionnel</w:t>
      </w:r>
      <w:r w:rsidR="003E20D6" w:rsidRPr="000B70CA">
        <w:rPr>
          <w:rFonts w:ascii="Linux Biolinum" w:hAnsi="Linux Biolinum" w:cs="Linux Biolinum"/>
        </w:rPr>
        <w:t>. É</w:t>
      </w:r>
      <w:r w:rsidR="005F170D" w:rsidRPr="000B70CA">
        <w:rPr>
          <w:rFonts w:ascii="Linux Biolinum" w:hAnsi="Linux Biolinum" w:cs="Linux Biolinum"/>
        </w:rPr>
        <w:t>videmment</w:t>
      </w:r>
      <w:r w:rsidR="003E20D6" w:rsidRPr="000B70CA">
        <w:rPr>
          <w:rFonts w:ascii="Linux Biolinum" w:hAnsi="Linux Biolinum" w:cs="Linux Biolinum"/>
        </w:rPr>
        <w:t xml:space="preserve">, </w:t>
      </w:r>
      <w:r w:rsidR="00A76442" w:rsidRPr="000B70CA">
        <w:rPr>
          <w:rFonts w:ascii="Linux Biolinum" w:hAnsi="Linux Biolinum" w:cs="Linux Biolinum"/>
        </w:rPr>
        <w:t xml:space="preserve">les </w:t>
      </w:r>
      <w:r w:rsidR="005F170D" w:rsidRPr="000B70CA">
        <w:rPr>
          <w:rFonts w:ascii="Linux Biolinum" w:hAnsi="Linux Biolinum" w:cs="Linux Biolinum"/>
        </w:rPr>
        <w:t>italien</w:t>
      </w:r>
      <w:r w:rsidR="00A76442" w:rsidRPr="000B70CA">
        <w:rPr>
          <w:rFonts w:ascii="Linux Biolinum" w:hAnsi="Linux Biolinum" w:cs="Linux Biolinum"/>
        </w:rPr>
        <w:t>s</w:t>
      </w:r>
      <w:r w:rsidR="005F170D" w:rsidRPr="000B70CA">
        <w:rPr>
          <w:rFonts w:ascii="Linux Biolinum" w:hAnsi="Linux Biolinum" w:cs="Linux Biolinum"/>
        </w:rPr>
        <w:t xml:space="preserve"> parle</w:t>
      </w:r>
      <w:r w:rsidR="00A76442" w:rsidRPr="000B70CA">
        <w:rPr>
          <w:rFonts w:ascii="Linux Biolinum" w:hAnsi="Linux Biolinum" w:cs="Linux Biolinum"/>
        </w:rPr>
        <w:t>nt</w:t>
      </w:r>
      <w:r w:rsidR="005F170D" w:rsidRPr="000B70CA">
        <w:rPr>
          <w:rFonts w:ascii="Linux Biolinum" w:hAnsi="Linux Biolinum" w:cs="Linux Biolinum"/>
        </w:rPr>
        <w:t xml:space="preserve"> de </w:t>
      </w:r>
      <w:r w:rsidR="00A76442" w:rsidRPr="000B70CA">
        <w:rPr>
          <w:rFonts w:ascii="Linux Biolinum" w:hAnsi="Linux Biolinum" w:cs="Linux Biolinum"/>
        </w:rPr>
        <w:t>« </w:t>
      </w:r>
      <w:proofErr w:type="spellStart"/>
      <w:r w:rsidR="00A76442" w:rsidRPr="000B70CA">
        <w:rPr>
          <w:rFonts w:ascii="Linux Biolinum" w:hAnsi="Linux Biolinum" w:cs="Linux Biolinum"/>
        </w:rPr>
        <w:t>consentance</w:t>
      </w:r>
      <w:proofErr w:type="spellEnd"/>
      <w:r w:rsidR="00A76442" w:rsidRPr="000B70CA">
        <w:rPr>
          <w:rFonts w:ascii="Linux Biolinum" w:hAnsi="Linux Biolinum" w:cs="Linux Biolinum"/>
        </w:rPr>
        <w:t xml:space="preserve"> », </w:t>
      </w:r>
      <w:r w:rsidR="005F170D" w:rsidRPr="000B70CA">
        <w:rPr>
          <w:rFonts w:ascii="Linux Biolinum" w:hAnsi="Linux Biolinum" w:cs="Linux Biolinum"/>
        </w:rPr>
        <w:t>parfois de</w:t>
      </w:r>
      <w:r w:rsidR="00A76442" w:rsidRPr="000B70CA">
        <w:rPr>
          <w:rFonts w:ascii="Linux Biolinum" w:hAnsi="Linux Biolinum" w:cs="Linux Biolinum"/>
        </w:rPr>
        <w:t xml:space="preserve"> « </w:t>
      </w:r>
      <w:r w:rsidR="005F170D" w:rsidRPr="000B70CA">
        <w:rPr>
          <w:rFonts w:ascii="Linux Biolinum" w:hAnsi="Linux Biolinum" w:cs="Linux Biolinum"/>
        </w:rPr>
        <w:t xml:space="preserve">manipulation de la </w:t>
      </w:r>
      <w:r w:rsidR="00A76442" w:rsidRPr="000B70CA">
        <w:rPr>
          <w:rFonts w:ascii="Linux Biolinum" w:hAnsi="Linux Biolinum" w:cs="Linux Biolinum"/>
        </w:rPr>
        <w:t>C</w:t>
      </w:r>
      <w:r w:rsidR="005F170D" w:rsidRPr="000B70CA">
        <w:rPr>
          <w:rFonts w:ascii="Linux Biolinum" w:hAnsi="Linux Biolinum" w:cs="Linux Biolinum"/>
        </w:rPr>
        <w:t>onstitution</w:t>
      </w:r>
      <w:r w:rsidR="00A76442" w:rsidRPr="000B70CA">
        <w:rPr>
          <w:rFonts w:ascii="Linux Biolinum" w:hAnsi="Linux Biolinum" w:cs="Linux Biolinum"/>
        </w:rPr>
        <w:t> »</w:t>
      </w:r>
      <w:r w:rsidR="005C3E11" w:rsidRPr="000B70CA">
        <w:rPr>
          <w:rFonts w:ascii="Linux Biolinum" w:hAnsi="Linux Biolinum" w:cs="Linux Biolinum"/>
        </w:rPr>
        <w:t xml:space="preserve"> ; ils sont </w:t>
      </w:r>
      <w:r w:rsidR="005F170D" w:rsidRPr="000B70CA">
        <w:rPr>
          <w:rFonts w:ascii="Linux Biolinum" w:hAnsi="Linux Biolinum" w:cs="Linux Biolinum"/>
        </w:rPr>
        <w:t>peut-être un peu excessif</w:t>
      </w:r>
      <w:r w:rsidR="005C3E11" w:rsidRPr="000B70CA">
        <w:rPr>
          <w:rFonts w:ascii="Linux Biolinum" w:hAnsi="Linux Biolinum" w:cs="Linux Biolinum"/>
        </w:rPr>
        <w:t>s</w:t>
      </w:r>
      <w:r w:rsidR="002D6843" w:rsidRPr="000B70CA">
        <w:rPr>
          <w:rFonts w:ascii="Linux Biolinum" w:hAnsi="Linux Biolinum" w:cs="Linux Biolinum"/>
        </w:rPr>
        <w:t>,</w:t>
      </w:r>
      <w:r w:rsidR="005F170D" w:rsidRPr="000B70CA">
        <w:rPr>
          <w:rFonts w:ascii="Linux Biolinum" w:hAnsi="Linux Biolinum" w:cs="Linux Biolinum"/>
        </w:rPr>
        <w:t xml:space="preserve"> mais</w:t>
      </w:r>
      <w:r w:rsidR="002D6843" w:rsidRPr="000B70CA">
        <w:rPr>
          <w:rFonts w:ascii="Linux Biolinum" w:hAnsi="Linux Biolinum" w:cs="Linux Biolinum"/>
        </w:rPr>
        <w:t xml:space="preserve"> </w:t>
      </w:r>
      <w:r w:rsidR="005F170D" w:rsidRPr="000B70CA">
        <w:rPr>
          <w:rFonts w:ascii="Linux Biolinum" w:hAnsi="Linux Biolinum" w:cs="Linux Biolinum"/>
        </w:rPr>
        <w:t xml:space="preserve">cette utilisation de la </w:t>
      </w:r>
      <w:r w:rsidR="002D6843" w:rsidRPr="000B70CA">
        <w:rPr>
          <w:rFonts w:ascii="Linux Biolinum" w:hAnsi="Linux Biolinum" w:cs="Linux Biolinum"/>
        </w:rPr>
        <w:t>C</w:t>
      </w:r>
      <w:r w:rsidR="005F170D" w:rsidRPr="000B70CA">
        <w:rPr>
          <w:rFonts w:ascii="Linux Biolinum" w:hAnsi="Linux Biolinum" w:cs="Linux Biolinum"/>
        </w:rPr>
        <w:t>onstitution</w:t>
      </w:r>
      <w:r w:rsidR="002D6843" w:rsidRPr="000B70CA">
        <w:rPr>
          <w:rFonts w:ascii="Linux Biolinum" w:hAnsi="Linux Biolinum" w:cs="Linux Biolinum"/>
        </w:rPr>
        <w:t xml:space="preserve"> </w:t>
      </w:r>
      <w:r w:rsidR="005F170D" w:rsidRPr="000B70CA">
        <w:rPr>
          <w:rFonts w:ascii="Linux Biolinum" w:hAnsi="Linux Biolinum" w:cs="Linux Biolinum"/>
        </w:rPr>
        <w:t>soulève des questions</w:t>
      </w:r>
      <w:r w:rsidR="00242002">
        <w:rPr>
          <w:rFonts w:ascii="Linux Biolinum" w:hAnsi="Linux Biolinum" w:cs="Linux Biolinum"/>
        </w:rPr>
        <w:t xml:space="preserve"> : </w:t>
      </w:r>
      <w:r w:rsidR="002D6843" w:rsidRPr="000B70CA">
        <w:rPr>
          <w:rFonts w:ascii="Linux Biolinum" w:hAnsi="Linux Biolinum" w:cs="Linux Biolinum"/>
        </w:rPr>
        <w:t>E</w:t>
      </w:r>
      <w:r w:rsidR="005F170D" w:rsidRPr="000B70CA">
        <w:rPr>
          <w:rFonts w:ascii="Linux Biolinum" w:hAnsi="Linux Biolinum" w:cs="Linux Biolinum"/>
        </w:rPr>
        <w:t>st</w:t>
      </w:r>
      <w:r w:rsidR="002D6843" w:rsidRPr="000B70CA">
        <w:rPr>
          <w:rFonts w:ascii="Linux Biolinum" w:hAnsi="Linux Biolinum" w:cs="Linux Biolinum"/>
        </w:rPr>
        <w:t>-</w:t>
      </w:r>
      <w:r w:rsidR="005F170D" w:rsidRPr="000B70CA">
        <w:rPr>
          <w:rFonts w:ascii="Linux Biolinum" w:hAnsi="Linux Biolinum" w:cs="Linux Biolinum"/>
        </w:rPr>
        <w:t>ce que le</w:t>
      </w:r>
      <w:r w:rsidR="002D6843" w:rsidRPr="000B70CA">
        <w:rPr>
          <w:rFonts w:ascii="Linux Biolinum" w:hAnsi="Linux Biolinum" w:cs="Linux Biolinum"/>
        </w:rPr>
        <w:t xml:space="preserve"> C</w:t>
      </w:r>
      <w:r w:rsidR="005F170D" w:rsidRPr="000B70CA">
        <w:rPr>
          <w:rFonts w:ascii="Linux Biolinum" w:hAnsi="Linux Biolinum" w:cs="Linux Biolinum"/>
        </w:rPr>
        <w:t>onseil constitutionnel est légitime</w:t>
      </w:r>
      <w:r w:rsidR="002D6843" w:rsidRPr="000B70CA">
        <w:rPr>
          <w:rFonts w:ascii="Linux Biolinum" w:hAnsi="Linux Biolinum" w:cs="Linux Biolinum"/>
        </w:rPr>
        <w:t xml:space="preserve"> </w:t>
      </w:r>
      <w:r w:rsidR="005F170D" w:rsidRPr="000B70CA">
        <w:rPr>
          <w:rFonts w:ascii="Linux Biolinum" w:hAnsi="Linux Biolinum" w:cs="Linux Biolinum"/>
        </w:rPr>
        <w:t>pour aller aussi loin</w:t>
      </w:r>
      <w:r w:rsidR="002D6843" w:rsidRPr="000B70CA">
        <w:rPr>
          <w:rFonts w:ascii="Linux Biolinum" w:hAnsi="Linux Biolinum" w:cs="Linux Biolinum"/>
        </w:rPr>
        <w:t xml:space="preserve"> ? Est-ce </w:t>
      </w:r>
      <w:r w:rsidR="005F170D" w:rsidRPr="000B70CA">
        <w:rPr>
          <w:rFonts w:ascii="Linux Biolinum" w:hAnsi="Linux Biolinum" w:cs="Linux Biolinum"/>
        </w:rPr>
        <w:t xml:space="preserve">que </w:t>
      </w:r>
      <w:r w:rsidR="002D6843" w:rsidRPr="000B70CA">
        <w:rPr>
          <w:rFonts w:ascii="Linux Biolinum" w:hAnsi="Linux Biolinum" w:cs="Linux Biolinum"/>
        </w:rPr>
        <w:t>s</w:t>
      </w:r>
      <w:r w:rsidR="005F170D" w:rsidRPr="000B70CA">
        <w:rPr>
          <w:rFonts w:ascii="Linux Biolinum" w:hAnsi="Linux Biolinum" w:cs="Linux Biolinum"/>
        </w:rPr>
        <w:t>es décisions reste</w:t>
      </w:r>
      <w:r w:rsidR="002D6843" w:rsidRPr="000B70CA">
        <w:rPr>
          <w:rFonts w:ascii="Linux Biolinum" w:hAnsi="Linux Biolinum" w:cs="Linux Biolinum"/>
        </w:rPr>
        <w:t xml:space="preserve">nt </w:t>
      </w:r>
      <w:r w:rsidR="005F170D" w:rsidRPr="000B70CA">
        <w:rPr>
          <w:rFonts w:ascii="Linux Biolinum" w:hAnsi="Linux Biolinum" w:cs="Linux Biolinum"/>
        </w:rPr>
        <w:t>dans le bon camp</w:t>
      </w:r>
      <w:r w:rsidR="002D6843" w:rsidRPr="000B70CA">
        <w:rPr>
          <w:rFonts w:ascii="Linux Biolinum" w:hAnsi="Linux Biolinum" w:cs="Linux Biolinum"/>
        </w:rPr>
        <w:t> ?</w:t>
      </w:r>
      <w:r w:rsidR="009B2200">
        <w:rPr>
          <w:rFonts w:ascii="Linux Biolinum" w:hAnsi="Linux Biolinum" w:cs="Linux Biolinum"/>
        </w:rPr>
        <w:t xml:space="preserve"> S</w:t>
      </w:r>
      <w:r w:rsidR="005F170D" w:rsidRPr="005F170D">
        <w:rPr>
          <w:rFonts w:ascii="Linux Biolinum" w:hAnsi="Linux Biolinum" w:cs="Linux Biolinum"/>
        </w:rPr>
        <w:t>ouvenez</w:t>
      </w:r>
      <w:r w:rsidR="009B2200">
        <w:rPr>
          <w:rFonts w:ascii="Linux Biolinum" w:hAnsi="Linux Biolinum" w:cs="Linux Biolinum"/>
        </w:rPr>
        <w:t>-vous</w:t>
      </w:r>
      <w:r w:rsidR="005F170D" w:rsidRPr="005F170D">
        <w:rPr>
          <w:rFonts w:ascii="Linux Biolinum" w:hAnsi="Linux Biolinum" w:cs="Linux Biolinum"/>
        </w:rPr>
        <w:t xml:space="preserve"> toujours de</w:t>
      </w:r>
      <w:r w:rsidR="00B12B4D">
        <w:rPr>
          <w:rFonts w:ascii="Linux Biolinum" w:hAnsi="Linux Biolinum" w:cs="Linux Biolinum"/>
        </w:rPr>
        <w:t xml:space="preserve"> </w:t>
      </w:r>
      <w:r w:rsidR="005F170D" w:rsidRPr="005F170D">
        <w:rPr>
          <w:rFonts w:ascii="Linux Biolinum" w:hAnsi="Linux Biolinum" w:cs="Linux Biolinum"/>
        </w:rPr>
        <w:t>cette expre</w:t>
      </w:r>
      <w:r w:rsidR="005F170D" w:rsidRPr="005F170D">
        <w:rPr>
          <w:rFonts w:ascii="Linux Biolinum" w:hAnsi="Linux Biolinum" w:cs="Linux Biolinum"/>
        </w:rPr>
        <w:t>s</w:t>
      </w:r>
      <w:r w:rsidR="005F170D" w:rsidRPr="005F170D">
        <w:rPr>
          <w:rFonts w:ascii="Linux Biolinum" w:hAnsi="Linux Biolinum" w:cs="Linux Biolinum"/>
        </w:rPr>
        <w:t>sion que j</w:t>
      </w:r>
      <w:r w:rsidR="002B2F72">
        <w:rPr>
          <w:rFonts w:ascii="Linux Biolinum" w:hAnsi="Linux Biolinum" w:cs="Linux Biolinum"/>
        </w:rPr>
        <w:t>’</w:t>
      </w:r>
      <w:r w:rsidR="005F170D" w:rsidRPr="005F170D">
        <w:rPr>
          <w:rFonts w:ascii="Linux Biolinum" w:hAnsi="Linux Biolinum" w:cs="Linux Biolinum"/>
        </w:rPr>
        <w:t>avais déjà évoqué</w:t>
      </w:r>
      <w:r w:rsidR="00B12B4D">
        <w:rPr>
          <w:rFonts w:ascii="Linux Biolinum" w:hAnsi="Linux Biolinum" w:cs="Linux Biolinum"/>
        </w:rPr>
        <w:t xml:space="preserve">e </w:t>
      </w:r>
      <w:r w:rsidR="005F170D" w:rsidRPr="005F170D">
        <w:rPr>
          <w:rFonts w:ascii="Linux Biolinum" w:hAnsi="Linux Biolinum" w:cs="Linux Biolinum"/>
        </w:rPr>
        <w:t xml:space="preserve">de </w:t>
      </w:r>
      <w:r w:rsidR="00650EE9">
        <w:rPr>
          <w:rFonts w:ascii="Linux Biolinum" w:hAnsi="Linux Biolinum" w:cs="Linux Biolinum"/>
        </w:rPr>
        <w:t>J</w:t>
      </w:r>
      <w:r w:rsidR="005F170D" w:rsidRPr="005F170D">
        <w:rPr>
          <w:rFonts w:ascii="Linux Biolinum" w:hAnsi="Linux Biolinum" w:cs="Linux Biolinum"/>
        </w:rPr>
        <w:t>ean</w:t>
      </w:r>
      <w:r w:rsidR="00650EE9">
        <w:rPr>
          <w:rFonts w:ascii="Linux Biolinum" w:hAnsi="Linux Biolinum" w:cs="Linux Biolinum"/>
        </w:rPr>
        <w:t>-L</w:t>
      </w:r>
      <w:r w:rsidR="005F170D" w:rsidRPr="005F170D">
        <w:rPr>
          <w:rFonts w:ascii="Linux Biolinum" w:hAnsi="Linux Biolinum" w:cs="Linux Biolinum"/>
        </w:rPr>
        <w:t xml:space="preserve">ouis </w:t>
      </w:r>
      <w:r w:rsidR="006068A9" w:rsidRPr="005F170D">
        <w:rPr>
          <w:rFonts w:ascii="Linux Biolinum" w:hAnsi="Linux Biolinum" w:cs="Linux Biolinum"/>
        </w:rPr>
        <w:t>Debré</w:t>
      </w:r>
      <w:r w:rsidR="005F170D" w:rsidRPr="005F170D">
        <w:rPr>
          <w:rFonts w:ascii="Linux Biolinum" w:hAnsi="Linux Biolinum" w:cs="Linux Biolinum"/>
        </w:rPr>
        <w:t xml:space="preserve"> quand il dit</w:t>
      </w:r>
      <w:r w:rsidR="00B5740C">
        <w:rPr>
          <w:rFonts w:ascii="Linux Biolinum" w:hAnsi="Linux Biolinum" w:cs="Linux Biolinum"/>
        </w:rPr>
        <w:t> : « L</w:t>
      </w:r>
      <w:r w:rsidR="005F170D" w:rsidRPr="005F170D">
        <w:rPr>
          <w:rFonts w:ascii="Linux Biolinum" w:hAnsi="Linux Biolinum" w:cs="Linux Biolinum"/>
        </w:rPr>
        <w:t>e</w:t>
      </w:r>
      <w:r w:rsidR="00B5740C">
        <w:rPr>
          <w:rFonts w:ascii="Linux Biolinum" w:hAnsi="Linux Biolinum" w:cs="Linux Biolinum"/>
        </w:rPr>
        <w:t xml:space="preserve"> Conseil constitutionnel </w:t>
      </w:r>
      <w:r w:rsidR="003216E7">
        <w:rPr>
          <w:rFonts w:ascii="Linux Biolinum" w:hAnsi="Linux Biolinum" w:cs="Linux Biolinum"/>
        </w:rPr>
        <w:t>l</w:t>
      </w:r>
      <w:r w:rsidR="00B5740C">
        <w:rPr>
          <w:rFonts w:ascii="Linux Biolinum" w:hAnsi="Linux Biolinum" w:cs="Linux Biolinum"/>
        </w:rPr>
        <w:t xml:space="preserve">it </w:t>
      </w:r>
      <w:r w:rsidR="005F170D" w:rsidRPr="005F170D">
        <w:rPr>
          <w:rFonts w:ascii="Linux Biolinum" w:hAnsi="Linux Biolinum" w:cs="Linux Biolinum"/>
        </w:rPr>
        <w:t>la loi</w:t>
      </w:r>
      <w:r w:rsidR="00B5740C">
        <w:rPr>
          <w:rFonts w:ascii="Linux Biolinum" w:hAnsi="Linux Biolinum" w:cs="Linux Biolinum"/>
        </w:rPr>
        <w:t>,</w:t>
      </w:r>
      <w:r w:rsidR="005F170D" w:rsidRPr="005F170D">
        <w:rPr>
          <w:rFonts w:ascii="Linux Biolinum" w:hAnsi="Linux Biolinum" w:cs="Linux Biolinum"/>
        </w:rPr>
        <w:t xml:space="preserve"> mais il n</w:t>
      </w:r>
      <w:r w:rsidR="002B2F72">
        <w:rPr>
          <w:rFonts w:ascii="Linux Biolinum" w:hAnsi="Linux Biolinum" w:cs="Linux Biolinum"/>
        </w:rPr>
        <w:t>’</w:t>
      </w:r>
      <w:r w:rsidR="005F170D" w:rsidRPr="005F170D">
        <w:rPr>
          <w:rFonts w:ascii="Linux Biolinum" w:hAnsi="Linux Biolinum" w:cs="Linux Biolinum"/>
        </w:rPr>
        <w:t>a</w:t>
      </w:r>
      <w:r w:rsidR="00B5740C">
        <w:rPr>
          <w:rFonts w:ascii="Linux Biolinum" w:hAnsi="Linux Biolinum" w:cs="Linux Biolinum"/>
        </w:rPr>
        <w:t xml:space="preserve"> </w:t>
      </w:r>
      <w:r w:rsidR="005F170D" w:rsidRPr="005F170D">
        <w:rPr>
          <w:rFonts w:ascii="Linux Biolinum" w:hAnsi="Linux Biolinum" w:cs="Linux Biolinum"/>
        </w:rPr>
        <w:t>qu</w:t>
      </w:r>
      <w:r w:rsidR="002B2F72">
        <w:rPr>
          <w:rFonts w:ascii="Linux Biolinum" w:hAnsi="Linux Biolinum" w:cs="Linux Biolinum"/>
        </w:rPr>
        <w:t>’</w:t>
      </w:r>
      <w:r w:rsidR="005F170D" w:rsidRPr="005F170D">
        <w:rPr>
          <w:rFonts w:ascii="Linux Biolinum" w:hAnsi="Linux Biolinum" w:cs="Linux Biolinum"/>
        </w:rPr>
        <w:t>une gomme</w:t>
      </w:r>
      <w:r w:rsidR="0027641E">
        <w:rPr>
          <w:rFonts w:ascii="Linux Biolinum" w:hAnsi="Linux Biolinum" w:cs="Linux Biolinum"/>
        </w:rPr>
        <w:t>,</w:t>
      </w:r>
      <w:r w:rsidR="00B51ADB">
        <w:rPr>
          <w:rFonts w:ascii="Linux Biolinum" w:hAnsi="Linux Biolinum" w:cs="Linux Biolinum"/>
        </w:rPr>
        <w:t xml:space="preserve"> et </w:t>
      </w:r>
      <w:r w:rsidR="005F170D" w:rsidRPr="005F170D">
        <w:rPr>
          <w:rFonts w:ascii="Linux Biolinum" w:hAnsi="Linux Biolinum" w:cs="Linux Biolinum"/>
        </w:rPr>
        <w:t>pas un crayon pour la</w:t>
      </w:r>
      <w:r w:rsidR="00B51ADB">
        <w:rPr>
          <w:rFonts w:ascii="Linux Biolinum" w:hAnsi="Linux Biolinum" w:cs="Linux Biolinum"/>
        </w:rPr>
        <w:t xml:space="preserve"> </w:t>
      </w:r>
      <w:r w:rsidR="005F170D" w:rsidRPr="005F170D">
        <w:rPr>
          <w:rFonts w:ascii="Linux Biolinum" w:hAnsi="Linux Biolinum" w:cs="Linux Biolinum"/>
        </w:rPr>
        <w:t>réécrire</w:t>
      </w:r>
      <w:r w:rsidR="00B51ADB">
        <w:rPr>
          <w:rFonts w:ascii="Linux Biolinum" w:hAnsi="Linux Biolinum" w:cs="Linux Biolinum"/>
        </w:rPr>
        <w:t>. »</w:t>
      </w:r>
      <w:r w:rsidR="005F170D" w:rsidRPr="005F170D">
        <w:rPr>
          <w:rFonts w:ascii="Linux Biolinum" w:hAnsi="Linux Biolinum" w:cs="Linux Biolinum"/>
        </w:rPr>
        <w:t xml:space="preserve"> </w:t>
      </w:r>
      <w:r w:rsidR="00CD0683">
        <w:rPr>
          <w:rFonts w:ascii="Linux Biolinum" w:hAnsi="Linux Biolinum" w:cs="Linux Biolinum"/>
        </w:rPr>
        <w:t>E</w:t>
      </w:r>
      <w:r w:rsidR="005F170D" w:rsidRPr="005F170D">
        <w:rPr>
          <w:rFonts w:ascii="Linux Biolinum" w:hAnsi="Linux Biolinum" w:cs="Linux Biolinum"/>
        </w:rPr>
        <w:t>st</w:t>
      </w:r>
      <w:r w:rsidR="00CD0683">
        <w:rPr>
          <w:rFonts w:ascii="Linux Biolinum" w:hAnsi="Linux Biolinum" w:cs="Linux Biolinum"/>
        </w:rPr>
        <w:t>-</w:t>
      </w:r>
      <w:r w:rsidR="005F170D" w:rsidRPr="005F170D">
        <w:rPr>
          <w:rFonts w:ascii="Linux Biolinum" w:hAnsi="Linux Biolinum" w:cs="Linux Biolinum"/>
        </w:rPr>
        <w:t xml:space="preserve">ce que le </w:t>
      </w:r>
      <w:r w:rsidR="00CD0683">
        <w:rPr>
          <w:rFonts w:ascii="Linux Biolinum" w:hAnsi="Linux Biolinum" w:cs="Linux Biolinum"/>
        </w:rPr>
        <w:t>C</w:t>
      </w:r>
      <w:r w:rsidR="005F170D" w:rsidRPr="005F170D">
        <w:rPr>
          <w:rFonts w:ascii="Linux Biolinum" w:hAnsi="Linux Biolinum" w:cs="Linux Biolinum"/>
        </w:rPr>
        <w:t xml:space="preserve">onseil </w:t>
      </w:r>
      <w:r w:rsidR="00CD0683">
        <w:rPr>
          <w:rFonts w:ascii="Linux Biolinum" w:hAnsi="Linux Biolinum" w:cs="Linux Biolinum"/>
        </w:rPr>
        <w:t>constitutionnel ne va pas un peu</w:t>
      </w:r>
      <w:r w:rsidR="005F170D" w:rsidRPr="005F170D">
        <w:rPr>
          <w:rFonts w:ascii="Linux Biolinum" w:hAnsi="Linux Biolinum" w:cs="Linux Biolinum"/>
        </w:rPr>
        <w:t xml:space="preserve"> </w:t>
      </w:r>
      <w:r w:rsidR="00AB4763" w:rsidRPr="005F170D">
        <w:rPr>
          <w:rFonts w:ascii="Linux Biolinum" w:hAnsi="Linux Biolinum" w:cs="Linux Biolinum"/>
        </w:rPr>
        <w:t>au-delà</w:t>
      </w:r>
      <w:r w:rsidR="00067196">
        <w:rPr>
          <w:rFonts w:ascii="Linux Biolinum" w:hAnsi="Linux Biolinum" w:cs="Linux Biolinum"/>
        </w:rPr>
        <w:t> ?</w:t>
      </w:r>
    </w:p>
    <w:p w:rsidR="005F170D" w:rsidRPr="005F170D" w:rsidRDefault="00067196" w:rsidP="00B631E7">
      <w:pPr>
        <w:ind w:firstLine="425"/>
        <w:rPr>
          <w:rFonts w:ascii="Linux Biolinum" w:hAnsi="Linux Biolinum" w:cs="Linux Biolinum"/>
        </w:rPr>
      </w:pPr>
      <w:r>
        <w:rPr>
          <w:rFonts w:ascii="Linux Biolinum" w:hAnsi="Linux Biolinum" w:cs="Linux Biolinum"/>
        </w:rPr>
        <w:t xml:space="preserve">De l’autre </w:t>
      </w:r>
      <w:r w:rsidR="005F170D" w:rsidRPr="005F170D">
        <w:rPr>
          <w:rFonts w:ascii="Linux Biolinum" w:hAnsi="Linux Biolinum" w:cs="Linux Biolinum"/>
        </w:rPr>
        <w:t>côté</w:t>
      </w:r>
      <w:r>
        <w:rPr>
          <w:rFonts w:ascii="Linux Biolinum" w:hAnsi="Linux Biolinum" w:cs="Linux Biolinum"/>
        </w:rPr>
        <w:t xml:space="preserve">, </w:t>
      </w:r>
      <w:r w:rsidR="005F170D" w:rsidRPr="005F170D">
        <w:rPr>
          <w:rFonts w:ascii="Linux Biolinum" w:hAnsi="Linux Biolinum" w:cs="Linux Biolinum"/>
        </w:rPr>
        <w:t>l</w:t>
      </w:r>
      <w:r w:rsidR="002B2F72">
        <w:rPr>
          <w:rFonts w:ascii="Linux Biolinum" w:hAnsi="Linux Biolinum" w:cs="Linux Biolinum"/>
        </w:rPr>
        <w:t>’</w:t>
      </w:r>
      <w:r w:rsidR="005F170D" w:rsidRPr="005F170D">
        <w:rPr>
          <w:rFonts w:ascii="Linux Biolinum" w:hAnsi="Linux Biolinum" w:cs="Linux Biolinum"/>
        </w:rPr>
        <w:t xml:space="preserve">argument est </w:t>
      </w:r>
      <w:r w:rsidR="00A53CB5">
        <w:rPr>
          <w:rFonts w:ascii="Linux Biolinum" w:hAnsi="Linux Biolinum" w:cs="Linux Biolinum"/>
        </w:rPr>
        <w:t xml:space="preserve">de dire que le </w:t>
      </w:r>
      <w:r w:rsidR="005F170D" w:rsidRPr="005F170D">
        <w:rPr>
          <w:rFonts w:ascii="Linux Biolinum" w:hAnsi="Linux Biolinum" w:cs="Linux Biolinum"/>
        </w:rPr>
        <w:t>contrôle de constitutionnalité ne</w:t>
      </w:r>
      <w:r w:rsidR="00A53CB5">
        <w:rPr>
          <w:rFonts w:ascii="Linux Biolinum" w:hAnsi="Linux Biolinum" w:cs="Linux Biolinum"/>
        </w:rPr>
        <w:t xml:space="preserve"> </w:t>
      </w:r>
      <w:r w:rsidR="005F170D" w:rsidRPr="005F170D">
        <w:rPr>
          <w:rFonts w:ascii="Linux Biolinum" w:hAnsi="Linux Biolinum" w:cs="Linux Biolinum"/>
        </w:rPr>
        <w:t xml:space="preserve">peut pas </w:t>
      </w:r>
      <w:r w:rsidR="008C410E">
        <w:rPr>
          <w:rFonts w:ascii="Linux Biolinum" w:hAnsi="Linux Biolinum" w:cs="Linux Biolinum"/>
        </w:rPr>
        <w:t xml:space="preserve">être limité, </w:t>
      </w:r>
      <w:r w:rsidR="005F170D" w:rsidRPr="005F170D">
        <w:rPr>
          <w:rFonts w:ascii="Linux Biolinum" w:hAnsi="Linux Biolinum" w:cs="Linux Biolinum"/>
        </w:rPr>
        <w:t>bloqué par les lacunes du texte</w:t>
      </w:r>
      <w:r w:rsidR="00B62492">
        <w:rPr>
          <w:rFonts w:ascii="Linux Biolinum" w:hAnsi="Linux Biolinum" w:cs="Linux Biolinum"/>
        </w:rPr>
        <w:t xml:space="preserve"> </w:t>
      </w:r>
      <w:r w:rsidR="005F170D" w:rsidRPr="005F170D">
        <w:rPr>
          <w:rFonts w:ascii="Linux Biolinum" w:hAnsi="Linux Biolinum" w:cs="Linux Biolinum"/>
        </w:rPr>
        <w:t>constitutionnel</w:t>
      </w:r>
      <w:r w:rsidR="00591234">
        <w:rPr>
          <w:rFonts w:ascii="Linux Biolinum" w:hAnsi="Linux Biolinum" w:cs="Linux Biolinum"/>
        </w:rPr>
        <w:t>.</w:t>
      </w:r>
      <w:r w:rsidR="00062377">
        <w:rPr>
          <w:rFonts w:ascii="Linux Biolinum" w:hAnsi="Linux Biolinum" w:cs="Linux Biolinum"/>
        </w:rPr>
        <w:t xml:space="preserve"> E</w:t>
      </w:r>
      <w:r w:rsidR="005F170D" w:rsidRPr="005F170D">
        <w:rPr>
          <w:rFonts w:ascii="Linux Biolinum" w:hAnsi="Linux Biolinum" w:cs="Linux Biolinum"/>
        </w:rPr>
        <w:t>st</w:t>
      </w:r>
      <w:r w:rsidR="00062377">
        <w:rPr>
          <w:rFonts w:ascii="Linux Biolinum" w:hAnsi="Linux Biolinum" w:cs="Linux Biolinum"/>
        </w:rPr>
        <w:t>-</w:t>
      </w:r>
      <w:r w:rsidR="005F170D" w:rsidRPr="005F170D">
        <w:rPr>
          <w:rFonts w:ascii="Linux Biolinum" w:hAnsi="Linux Biolinum" w:cs="Linux Biolinum"/>
        </w:rPr>
        <w:t>ce que les insuffisances de la</w:t>
      </w:r>
      <w:r w:rsidR="00E70E6C">
        <w:rPr>
          <w:rFonts w:ascii="Linux Biolinum" w:hAnsi="Linux Biolinum" w:cs="Linux Biolinum"/>
        </w:rPr>
        <w:t xml:space="preserve"> C</w:t>
      </w:r>
      <w:r w:rsidR="005F170D" w:rsidRPr="005F170D">
        <w:rPr>
          <w:rFonts w:ascii="Linux Biolinum" w:hAnsi="Linux Biolinum" w:cs="Linux Biolinum"/>
        </w:rPr>
        <w:t>onstitution</w:t>
      </w:r>
      <w:r w:rsidR="00062377">
        <w:rPr>
          <w:rFonts w:ascii="Linux Biolinum" w:hAnsi="Linux Biolinum" w:cs="Linux Biolinum"/>
        </w:rPr>
        <w:t xml:space="preserve">, </w:t>
      </w:r>
      <w:r w:rsidR="005F170D" w:rsidRPr="005F170D">
        <w:rPr>
          <w:rFonts w:ascii="Linux Biolinum" w:hAnsi="Linux Biolinum" w:cs="Linux Biolinum"/>
        </w:rPr>
        <w:t>est-ce que les ambiguïtés</w:t>
      </w:r>
      <w:r w:rsidR="00062377">
        <w:rPr>
          <w:rFonts w:ascii="Linux Biolinum" w:hAnsi="Linux Biolinum" w:cs="Linux Biolinum"/>
        </w:rPr>
        <w:t xml:space="preserve"> </w:t>
      </w:r>
      <w:r w:rsidR="005F170D" w:rsidRPr="005F170D">
        <w:rPr>
          <w:rFonts w:ascii="Linux Biolinum" w:hAnsi="Linux Biolinum" w:cs="Linux Biolinum"/>
        </w:rPr>
        <w:t xml:space="preserve">de la </w:t>
      </w:r>
      <w:r w:rsidR="00062377">
        <w:rPr>
          <w:rFonts w:ascii="Linux Biolinum" w:hAnsi="Linux Biolinum" w:cs="Linux Biolinum"/>
        </w:rPr>
        <w:t>C</w:t>
      </w:r>
      <w:r w:rsidR="005F170D" w:rsidRPr="005F170D">
        <w:rPr>
          <w:rFonts w:ascii="Linux Biolinum" w:hAnsi="Linux Biolinum" w:cs="Linux Biolinum"/>
        </w:rPr>
        <w:t>onstitution</w:t>
      </w:r>
      <w:r w:rsidR="00062377">
        <w:rPr>
          <w:rFonts w:ascii="Linux Biolinum" w:hAnsi="Linux Biolinum" w:cs="Linux Biolinum"/>
        </w:rPr>
        <w:t>,</w:t>
      </w:r>
      <w:r w:rsidR="005F170D" w:rsidRPr="005F170D">
        <w:rPr>
          <w:rFonts w:ascii="Linux Biolinum" w:hAnsi="Linux Biolinum" w:cs="Linux Biolinum"/>
        </w:rPr>
        <w:t xml:space="preserve"> est</w:t>
      </w:r>
      <w:r w:rsidR="00062377">
        <w:rPr>
          <w:rFonts w:ascii="Linux Biolinum" w:hAnsi="Linux Biolinum" w:cs="Linux Biolinum"/>
        </w:rPr>
        <w:t>-</w:t>
      </w:r>
      <w:r w:rsidR="005F170D" w:rsidRPr="005F170D">
        <w:rPr>
          <w:rFonts w:ascii="Linux Biolinum" w:hAnsi="Linux Biolinum" w:cs="Linux Biolinum"/>
        </w:rPr>
        <w:t>ce que le fait</w:t>
      </w:r>
      <w:r w:rsidR="00062377">
        <w:rPr>
          <w:rFonts w:ascii="Linux Biolinum" w:hAnsi="Linux Biolinum" w:cs="Linux Biolinum"/>
        </w:rPr>
        <w:t xml:space="preserve"> </w:t>
      </w:r>
      <w:r w:rsidR="005F170D" w:rsidRPr="005F170D">
        <w:rPr>
          <w:rFonts w:ascii="Linux Biolinum" w:hAnsi="Linux Biolinum" w:cs="Linux Biolinum"/>
        </w:rPr>
        <w:t xml:space="preserve">que la </w:t>
      </w:r>
      <w:r w:rsidR="00062377">
        <w:rPr>
          <w:rFonts w:ascii="Linux Biolinum" w:hAnsi="Linux Biolinum" w:cs="Linux Biolinum"/>
        </w:rPr>
        <w:t>C</w:t>
      </w:r>
      <w:r w:rsidR="005F170D" w:rsidRPr="005F170D">
        <w:rPr>
          <w:rFonts w:ascii="Linux Biolinum" w:hAnsi="Linux Biolinum" w:cs="Linux Biolinum"/>
        </w:rPr>
        <w:t>onstit</w:t>
      </w:r>
      <w:r w:rsidR="005F170D" w:rsidRPr="005F170D">
        <w:rPr>
          <w:rFonts w:ascii="Linux Biolinum" w:hAnsi="Linux Biolinum" w:cs="Linux Biolinum"/>
        </w:rPr>
        <w:t>u</w:t>
      </w:r>
      <w:r w:rsidR="005F170D" w:rsidRPr="005F170D">
        <w:rPr>
          <w:rFonts w:ascii="Linux Biolinum" w:hAnsi="Linux Biolinum" w:cs="Linux Biolinum"/>
        </w:rPr>
        <w:t>tion est un texte qui est</w:t>
      </w:r>
      <w:r w:rsidR="00541665">
        <w:rPr>
          <w:rFonts w:ascii="Linux Biolinum" w:hAnsi="Linux Biolinum" w:cs="Linux Biolinum"/>
        </w:rPr>
        <w:t xml:space="preserve"> p</w:t>
      </w:r>
      <w:r w:rsidR="005F170D" w:rsidRPr="005F170D">
        <w:rPr>
          <w:rFonts w:ascii="Linux Biolinum" w:hAnsi="Linux Biolinum" w:cs="Linux Biolinum"/>
        </w:rPr>
        <w:t>osé à une date donnée mais qui doit</w:t>
      </w:r>
      <w:r w:rsidR="00FB4BB4">
        <w:rPr>
          <w:rFonts w:ascii="Linux Biolinum" w:hAnsi="Linux Biolinum" w:cs="Linux Biolinum"/>
        </w:rPr>
        <w:t xml:space="preserve"> </w:t>
      </w:r>
      <w:r w:rsidR="005F170D" w:rsidRPr="005F170D">
        <w:rPr>
          <w:rFonts w:ascii="Linux Biolinum" w:hAnsi="Linux Biolinum" w:cs="Linux Biolinum"/>
        </w:rPr>
        <w:t xml:space="preserve">être réinterprété </w:t>
      </w:r>
      <w:r w:rsidR="009D4ED9">
        <w:rPr>
          <w:rFonts w:ascii="Linux Biolinum" w:hAnsi="Linux Biolinum" w:cs="Linux Biolinum"/>
        </w:rPr>
        <w:t xml:space="preserve">(un certain nombre de </w:t>
      </w:r>
      <w:r w:rsidR="005F170D" w:rsidRPr="005F170D">
        <w:rPr>
          <w:rFonts w:ascii="Linux Biolinum" w:hAnsi="Linux Biolinum" w:cs="Linux Biolinum"/>
        </w:rPr>
        <w:t>jours</w:t>
      </w:r>
      <w:r w:rsidR="009D4ED9">
        <w:rPr>
          <w:rFonts w:ascii="Linux Biolinum" w:hAnsi="Linux Biolinum" w:cs="Linux Biolinum"/>
        </w:rPr>
        <w:t>,</w:t>
      </w:r>
      <w:r w:rsidR="005F170D" w:rsidRPr="005F170D">
        <w:rPr>
          <w:rFonts w:ascii="Linux Biolinum" w:hAnsi="Linux Biolinum" w:cs="Linux Biolinum"/>
        </w:rPr>
        <w:t xml:space="preserve"> de mois</w:t>
      </w:r>
      <w:r w:rsidR="009D4ED9">
        <w:rPr>
          <w:rFonts w:ascii="Linux Biolinum" w:hAnsi="Linux Biolinum" w:cs="Linux Biolinum"/>
        </w:rPr>
        <w:t>,</w:t>
      </w:r>
      <w:r w:rsidR="005F170D" w:rsidRPr="005F170D">
        <w:rPr>
          <w:rFonts w:ascii="Linux Biolinum" w:hAnsi="Linux Biolinum" w:cs="Linux Biolinum"/>
        </w:rPr>
        <w:t xml:space="preserve"> d</w:t>
      </w:r>
      <w:r w:rsidR="002B2F72">
        <w:rPr>
          <w:rFonts w:ascii="Linux Biolinum" w:hAnsi="Linux Biolinum" w:cs="Linux Biolinum"/>
        </w:rPr>
        <w:t>’</w:t>
      </w:r>
      <w:r w:rsidR="005F170D" w:rsidRPr="005F170D">
        <w:rPr>
          <w:rFonts w:ascii="Linux Biolinum" w:hAnsi="Linux Biolinum" w:cs="Linux Biolinum"/>
        </w:rPr>
        <w:t>années</w:t>
      </w:r>
      <w:r w:rsidR="009D4ED9">
        <w:rPr>
          <w:rFonts w:ascii="Linux Biolinum" w:hAnsi="Linux Biolinum" w:cs="Linux Biolinum"/>
        </w:rPr>
        <w:t>,</w:t>
      </w:r>
      <w:r w:rsidR="005F170D" w:rsidRPr="005F170D">
        <w:rPr>
          <w:rFonts w:ascii="Linux Biolinum" w:hAnsi="Linux Biolinum" w:cs="Linux Biolinum"/>
        </w:rPr>
        <w:t xml:space="preserve"> se sont écoulés</w:t>
      </w:r>
      <w:r w:rsidR="009D4ED9">
        <w:rPr>
          <w:rFonts w:ascii="Linux Biolinum" w:hAnsi="Linux Biolinum" w:cs="Linux Biolinum"/>
        </w:rPr>
        <w:t xml:space="preserve"> </w:t>
      </w:r>
      <w:r w:rsidR="005F170D" w:rsidRPr="005F170D">
        <w:rPr>
          <w:rFonts w:ascii="Linux Biolinum" w:hAnsi="Linux Biolinum" w:cs="Linux Biolinum"/>
        </w:rPr>
        <w:t>entre 1958 et 2020</w:t>
      </w:r>
      <w:r w:rsidR="006E4460">
        <w:rPr>
          <w:rFonts w:ascii="Linux Biolinum" w:hAnsi="Linux Biolinum" w:cs="Linux Biolinum"/>
        </w:rPr>
        <w:t xml:space="preserve">, et </w:t>
      </w:r>
      <w:r w:rsidR="005F170D" w:rsidRPr="005F170D">
        <w:rPr>
          <w:rFonts w:ascii="Linux Biolinum" w:hAnsi="Linux Biolinum" w:cs="Linux Biolinum"/>
        </w:rPr>
        <w:t>les textes</w:t>
      </w:r>
      <w:r w:rsidR="006E4460">
        <w:rPr>
          <w:rFonts w:ascii="Linux Biolinum" w:hAnsi="Linux Biolinum" w:cs="Linux Biolinum"/>
        </w:rPr>
        <w:t xml:space="preserve"> </w:t>
      </w:r>
      <w:r w:rsidR="005F170D" w:rsidRPr="005F170D">
        <w:rPr>
          <w:rFonts w:ascii="Linux Biolinum" w:hAnsi="Linux Biolinum" w:cs="Linux Biolinum"/>
        </w:rPr>
        <w:t>du pr</w:t>
      </w:r>
      <w:r w:rsidR="005F170D" w:rsidRPr="005F170D">
        <w:rPr>
          <w:rFonts w:ascii="Linux Biolinum" w:hAnsi="Linux Biolinum" w:cs="Linux Biolinum"/>
        </w:rPr>
        <w:t>é</w:t>
      </w:r>
      <w:r w:rsidR="005F170D" w:rsidRPr="005F170D">
        <w:rPr>
          <w:rFonts w:ascii="Linux Biolinum" w:hAnsi="Linux Biolinum" w:cs="Linux Biolinum"/>
        </w:rPr>
        <w:t xml:space="preserve">ambule de la </w:t>
      </w:r>
      <w:r w:rsidR="006E4460">
        <w:rPr>
          <w:rFonts w:ascii="Linux Biolinum" w:hAnsi="Linux Biolinum" w:cs="Linux Biolinum"/>
        </w:rPr>
        <w:t>C</w:t>
      </w:r>
      <w:r w:rsidR="005F170D" w:rsidRPr="005F170D">
        <w:rPr>
          <w:rFonts w:ascii="Linux Biolinum" w:hAnsi="Linux Biolinum" w:cs="Linux Biolinum"/>
        </w:rPr>
        <w:t>onstitution date</w:t>
      </w:r>
      <w:r w:rsidR="00337D84">
        <w:rPr>
          <w:rFonts w:ascii="Linux Biolinum" w:hAnsi="Linux Biolinum" w:cs="Linux Biolinum"/>
        </w:rPr>
        <w:t xml:space="preserve">nt de </w:t>
      </w:r>
      <w:r w:rsidR="005F170D" w:rsidRPr="005F170D">
        <w:rPr>
          <w:rFonts w:ascii="Linux Biolinum" w:hAnsi="Linux Biolinum" w:cs="Linux Biolinum"/>
        </w:rPr>
        <w:t xml:space="preserve">bien avant </w:t>
      </w:r>
      <w:r w:rsidR="00337D84">
        <w:rPr>
          <w:rFonts w:ascii="Linux Biolinum" w:hAnsi="Linux Biolinum" w:cs="Linux Biolinum"/>
        </w:rPr>
        <w:t>19</w:t>
      </w:r>
      <w:r w:rsidR="005F170D" w:rsidRPr="005F170D">
        <w:rPr>
          <w:rFonts w:ascii="Linux Biolinum" w:hAnsi="Linux Biolinum" w:cs="Linux Biolinum"/>
        </w:rPr>
        <w:t>58</w:t>
      </w:r>
      <w:r w:rsidR="00337D84">
        <w:rPr>
          <w:rFonts w:ascii="Linux Biolinum" w:hAnsi="Linux Biolinum" w:cs="Linux Biolinum"/>
        </w:rPr>
        <w:t>, de 19</w:t>
      </w:r>
      <w:r w:rsidR="005F170D" w:rsidRPr="005F170D">
        <w:rPr>
          <w:rFonts w:ascii="Linux Biolinum" w:hAnsi="Linux Biolinum" w:cs="Linux Biolinum"/>
        </w:rPr>
        <w:t>46 pour la plupart mais</w:t>
      </w:r>
      <w:r w:rsidR="00337D84">
        <w:rPr>
          <w:rFonts w:ascii="Linux Biolinum" w:hAnsi="Linux Biolinum" w:cs="Linux Biolinum"/>
        </w:rPr>
        <w:t xml:space="preserve"> </w:t>
      </w:r>
      <w:r w:rsidR="005F170D" w:rsidRPr="005F170D">
        <w:rPr>
          <w:rFonts w:ascii="Linux Biolinum" w:hAnsi="Linux Biolinum" w:cs="Linux Biolinum"/>
        </w:rPr>
        <w:t xml:space="preserve">certains </w:t>
      </w:r>
      <w:r w:rsidR="00337D84">
        <w:rPr>
          <w:rFonts w:ascii="Linux Biolinum" w:hAnsi="Linux Biolinum" w:cs="Linux Biolinum"/>
        </w:rPr>
        <w:t>de 1</w:t>
      </w:r>
      <w:r w:rsidR="005F170D" w:rsidRPr="005F170D">
        <w:rPr>
          <w:rFonts w:ascii="Linux Biolinum" w:hAnsi="Linux Biolinum" w:cs="Linux Biolinum"/>
        </w:rPr>
        <w:t>789</w:t>
      </w:r>
      <w:r w:rsidR="00C81898">
        <w:rPr>
          <w:rFonts w:ascii="Linux Biolinum" w:hAnsi="Linux Biolinum" w:cs="Linux Biolinum"/>
        </w:rPr>
        <w:t>)</w:t>
      </w:r>
      <w:r w:rsidR="00614421">
        <w:rPr>
          <w:rFonts w:ascii="Linux Biolinum" w:hAnsi="Linux Biolinum" w:cs="Linux Biolinum"/>
        </w:rPr>
        <w:t> ;</w:t>
      </w:r>
      <w:r w:rsidR="005F170D" w:rsidRPr="005F170D">
        <w:rPr>
          <w:rFonts w:ascii="Linux Biolinum" w:hAnsi="Linux Biolinum" w:cs="Linux Biolinum"/>
        </w:rPr>
        <w:t xml:space="preserve"> est</w:t>
      </w:r>
      <w:r w:rsidR="00614421">
        <w:rPr>
          <w:rFonts w:ascii="Linux Biolinum" w:hAnsi="Linux Biolinum" w:cs="Linux Biolinum"/>
        </w:rPr>
        <w:t>-</w:t>
      </w:r>
      <w:r w:rsidR="005F170D" w:rsidRPr="005F170D">
        <w:rPr>
          <w:rFonts w:ascii="Linux Biolinum" w:hAnsi="Linux Biolinum" w:cs="Linux Biolinum"/>
        </w:rPr>
        <w:t>ce que au fond ces</w:t>
      </w:r>
      <w:r w:rsidR="00614421">
        <w:rPr>
          <w:rFonts w:ascii="Linux Biolinum" w:hAnsi="Linux Biolinum" w:cs="Linux Biolinum"/>
        </w:rPr>
        <w:t xml:space="preserve"> </w:t>
      </w:r>
      <w:r w:rsidR="00614421" w:rsidRPr="005F170D">
        <w:rPr>
          <w:rFonts w:ascii="Linux Biolinum" w:hAnsi="Linux Biolinum" w:cs="Linux Biolinum"/>
        </w:rPr>
        <w:t>textes-là</w:t>
      </w:r>
      <w:r w:rsidR="005F170D" w:rsidRPr="005F170D">
        <w:rPr>
          <w:rFonts w:ascii="Linux Biolinum" w:hAnsi="Linux Biolinum" w:cs="Linux Biolinum"/>
        </w:rPr>
        <w:t xml:space="preserve"> </w:t>
      </w:r>
      <w:r w:rsidR="00344689">
        <w:rPr>
          <w:rFonts w:ascii="Linux Biolinum" w:hAnsi="Linux Biolinum" w:cs="Linux Biolinum"/>
        </w:rPr>
        <w:t xml:space="preserve">ne </w:t>
      </w:r>
      <w:r w:rsidR="005F170D" w:rsidRPr="005F170D">
        <w:rPr>
          <w:rFonts w:ascii="Linux Biolinum" w:hAnsi="Linux Biolinum" w:cs="Linux Biolinum"/>
        </w:rPr>
        <w:t>nécessite</w:t>
      </w:r>
      <w:r w:rsidR="00344689">
        <w:rPr>
          <w:rFonts w:ascii="Linux Biolinum" w:hAnsi="Linux Biolinum" w:cs="Linux Biolinum"/>
        </w:rPr>
        <w:t>nt</w:t>
      </w:r>
      <w:r w:rsidR="005F170D" w:rsidRPr="005F170D">
        <w:rPr>
          <w:rFonts w:ascii="Linux Biolinum" w:hAnsi="Linux Biolinum" w:cs="Linux Biolinum"/>
        </w:rPr>
        <w:t xml:space="preserve"> pas obligatoirement</w:t>
      </w:r>
      <w:r w:rsidR="008B0EE3">
        <w:rPr>
          <w:rFonts w:ascii="Linux Biolinum" w:hAnsi="Linux Biolinum" w:cs="Linux Biolinum"/>
        </w:rPr>
        <w:t xml:space="preserve">, pour être effectifs, </w:t>
      </w:r>
      <w:r w:rsidR="005F170D" w:rsidRPr="005F170D">
        <w:rPr>
          <w:rFonts w:ascii="Linux Biolinum" w:hAnsi="Linux Biolinum" w:cs="Linux Biolinum"/>
        </w:rPr>
        <w:t>une</w:t>
      </w:r>
      <w:r w:rsidR="008B0EE3">
        <w:rPr>
          <w:rFonts w:ascii="Linux Biolinum" w:hAnsi="Linux Biolinum" w:cs="Linux Biolinum"/>
        </w:rPr>
        <w:t xml:space="preserve"> </w:t>
      </w:r>
      <w:r w:rsidR="005F170D" w:rsidRPr="005F170D">
        <w:rPr>
          <w:rFonts w:ascii="Linux Biolinum" w:hAnsi="Linux Biolinum" w:cs="Linux Biolinum"/>
        </w:rPr>
        <w:t>réinterprétation par le juge</w:t>
      </w:r>
      <w:r w:rsidR="008B0EE3">
        <w:rPr>
          <w:rFonts w:ascii="Linux Biolinum" w:hAnsi="Linux Biolinum" w:cs="Linux Biolinum"/>
        </w:rPr>
        <w:t xml:space="preserve"> </w:t>
      </w:r>
      <w:r w:rsidR="005F170D" w:rsidRPr="005F170D">
        <w:rPr>
          <w:rFonts w:ascii="Linux Biolinum" w:hAnsi="Linux Biolinum" w:cs="Linux Biolinum"/>
        </w:rPr>
        <w:t>constitutionnel</w:t>
      </w:r>
      <w:r w:rsidR="008B0EE3">
        <w:rPr>
          <w:rFonts w:ascii="Linux Biolinum" w:hAnsi="Linux Biolinum" w:cs="Linux Biolinum"/>
        </w:rPr>
        <w:t> ?</w:t>
      </w:r>
      <w:r w:rsidR="00E26C1B">
        <w:rPr>
          <w:rFonts w:ascii="Linux Biolinum" w:hAnsi="Linux Biolinum" w:cs="Linux Biolinum"/>
        </w:rPr>
        <w:t xml:space="preserve"> Ce </w:t>
      </w:r>
      <w:r w:rsidR="005F170D" w:rsidRPr="005F170D">
        <w:rPr>
          <w:rFonts w:ascii="Linux Biolinum" w:hAnsi="Linux Biolinum" w:cs="Linux Biolinum"/>
        </w:rPr>
        <w:t>que nous appelons</w:t>
      </w:r>
      <w:r w:rsidR="00E26C1B">
        <w:rPr>
          <w:rFonts w:ascii="Linux Biolinum" w:hAnsi="Linux Biolinum" w:cs="Linux Biolinum"/>
        </w:rPr>
        <w:t xml:space="preserve"> le « gouvernement des juges » ne </w:t>
      </w:r>
      <w:r w:rsidR="005F170D" w:rsidRPr="005F170D">
        <w:rPr>
          <w:rFonts w:ascii="Linux Biolinum" w:hAnsi="Linux Biolinum" w:cs="Linux Biolinum"/>
        </w:rPr>
        <w:t xml:space="preserve">serait </w:t>
      </w:r>
      <w:r w:rsidR="00E26C1B">
        <w:rPr>
          <w:rFonts w:ascii="Linux Biolinum" w:hAnsi="Linux Biolinum" w:cs="Linux Biolinum"/>
        </w:rPr>
        <w:t xml:space="preserve">qu’un </w:t>
      </w:r>
      <w:r w:rsidR="005F170D" w:rsidRPr="005F170D">
        <w:rPr>
          <w:rFonts w:ascii="Linux Biolinum" w:hAnsi="Linux Biolinum" w:cs="Linux Biolinum"/>
        </w:rPr>
        <w:t>principe de fonctionnement</w:t>
      </w:r>
      <w:r w:rsidR="00AF1410">
        <w:rPr>
          <w:rFonts w:ascii="Linux Biolinum" w:hAnsi="Linux Biolinum" w:cs="Linux Biolinum"/>
        </w:rPr>
        <w:t xml:space="preserve"> </w:t>
      </w:r>
      <w:r w:rsidR="005F170D" w:rsidRPr="005F170D">
        <w:rPr>
          <w:rFonts w:ascii="Linux Biolinum" w:hAnsi="Linux Biolinum" w:cs="Linux Biolinum"/>
        </w:rPr>
        <w:t xml:space="preserve">normal de la </w:t>
      </w:r>
      <w:r w:rsidR="00364158">
        <w:rPr>
          <w:rFonts w:ascii="Linux Biolinum" w:hAnsi="Linux Biolinum" w:cs="Linux Biolinum"/>
        </w:rPr>
        <w:t xml:space="preserve">justice constitutionnelle </w:t>
      </w:r>
      <w:r w:rsidR="00F01783">
        <w:rPr>
          <w:rFonts w:ascii="Linux Biolinum" w:hAnsi="Linux Biolinum" w:cs="Linux Biolinum"/>
        </w:rPr>
        <w:t xml:space="preserve"> et de la Constitution. Certains </w:t>
      </w:r>
      <w:r w:rsidR="005F170D" w:rsidRPr="005F170D">
        <w:rPr>
          <w:rFonts w:ascii="Linux Biolinum" w:hAnsi="Linux Biolinum" w:cs="Linux Biolinum"/>
        </w:rPr>
        <w:t xml:space="preserve">disent </w:t>
      </w:r>
      <w:r w:rsidR="00F01783">
        <w:rPr>
          <w:rFonts w:ascii="Linux Biolinum" w:hAnsi="Linux Biolinum" w:cs="Linux Biolinum"/>
        </w:rPr>
        <w:t xml:space="preserve">que </w:t>
      </w:r>
      <w:r w:rsidR="005F170D" w:rsidRPr="005F170D">
        <w:rPr>
          <w:rFonts w:ascii="Linux Biolinum" w:hAnsi="Linux Biolinum" w:cs="Linux Biolinum"/>
        </w:rPr>
        <w:t>le bilan du conseil</w:t>
      </w:r>
      <w:r w:rsidR="004C3F70">
        <w:rPr>
          <w:rFonts w:ascii="Linux Biolinum" w:hAnsi="Linux Biolinum" w:cs="Linux Biolinum"/>
        </w:rPr>
        <w:t xml:space="preserve"> C</w:t>
      </w:r>
      <w:r w:rsidR="005F170D" w:rsidRPr="005F170D">
        <w:rPr>
          <w:rFonts w:ascii="Linux Biolinum" w:hAnsi="Linux Biolinum" w:cs="Linux Biolinum"/>
        </w:rPr>
        <w:t>ons</w:t>
      </w:r>
      <w:r w:rsidR="004C3F70">
        <w:rPr>
          <w:rFonts w:ascii="Linux Biolinum" w:hAnsi="Linux Biolinum" w:cs="Linux Biolinum"/>
        </w:rPr>
        <w:t>ti</w:t>
      </w:r>
      <w:r w:rsidR="005F170D" w:rsidRPr="005F170D">
        <w:rPr>
          <w:rFonts w:ascii="Linux Biolinum" w:hAnsi="Linux Biolinum" w:cs="Linux Biolinum"/>
        </w:rPr>
        <w:t>tutionnel en termes de protection</w:t>
      </w:r>
      <w:r w:rsidR="004C3F70">
        <w:rPr>
          <w:rFonts w:ascii="Linux Biolinum" w:hAnsi="Linux Biolinum" w:cs="Linux Biolinum"/>
        </w:rPr>
        <w:t xml:space="preserve"> </w:t>
      </w:r>
      <w:r w:rsidR="005F170D" w:rsidRPr="005F170D">
        <w:rPr>
          <w:rFonts w:ascii="Linux Biolinum" w:hAnsi="Linux Biolinum" w:cs="Linux Biolinum"/>
        </w:rPr>
        <w:t>des libertés</w:t>
      </w:r>
      <w:r w:rsidR="00F01783">
        <w:rPr>
          <w:rFonts w:ascii="Linux Biolinum" w:hAnsi="Linux Biolinum" w:cs="Linux Biolinum"/>
        </w:rPr>
        <w:t xml:space="preserve"> </w:t>
      </w:r>
      <w:r w:rsidR="005F170D" w:rsidRPr="005F170D">
        <w:rPr>
          <w:rFonts w:ascii="Linux Biolinum" w:hAnsi="Linux Biolinum" w:cs="Linux Biolinum"/>
        </w:rPr>
        <w:t>est impressionnant</w:t>
      </w:r>
      <w:r w:rsidR="00123014">
        <w:rPr>
          <w:rFonts w:ascii="Linux Biolinum" w:hAnsi="Linux Biolinum" w:cs="Linux Biolinum"/>
        </w:rPr>
        <w:t xml:space="preserve">, </w:t>
      </w:r>
      <w:r w:rsidR="005F170D" w:rsidRPr="005F170D">
        <w:rPr>
          <w:rFonts w:ascii="Linux Biolinum" w:hAnsi="Linux Biolinum" w:cs="Linux Biolinum"/>
        </w:rPr>
        <w:t>très</w:t>
      </w:r>
      <w:r w:rsidR="00123014">
        <w:rPr>
          <w:rFonts w:ascii="Linux Biolinum" w:hAnsi="Linux Biolinum" w:cs="Linux Biolinum"/>
        </w:rPr>
        <w:t xml:space="preserve"> </w:t>
      </w:r>
      <w:r w:rsidR="005F170D" w:rsidRPr="005F170D">
        <w:rPr>
          <w:rFonts w:ascii="Linux Biolinum" w:hAnsi="Linux Biolinum" w:cs="Linux Biolinum"/>
        </w:rPr>
        <w:t>important</w:t>
      </w:r>
      <w:r w:rsidR="00123014">
        <w:rPr>
          <w:rFonts w:ascii="Linux Biolinum" w:hAnsi="Linux Biolinum" w:cs="Linux Biolinum"/>
        </w:rPr>
        <w:t>,</w:t>
      </w:r>
      <w:r w:rsidR="005F170D" w:rsidRPr="005F170D">
        <w:rPr>
          <w:rFonts w:ascii="Linux Biolinum" w:hAnsi="Linux Biolinum" w:cs="Linux Biolinum"/>
        </w:rPr>
        <w:t xml:space="preserve"> et justifie cette extension du champ </w:t>
      </w:r>
      <w:r w:rsidR="009E1641">
        <w:rPr>
          <w:rFonts w:ascii="Linux Biolinum" w:hAnsi="Linux Biolinum" w:cs="Linux Biolinum"/>
        </w:rPr>
        <w:t xml:space="preserve">de la </w:t>
      </w:r>
      <w:r w:rsidR="005F170D" w:rsidRPr="005F170D">
        <w:rPr>
          <w:rFonts w:ascii="Linux Biolinum" w:hAnsi="Linux Biolinum" w:cs="Linux Biolinum"/>
        </w:rPr>
        <w:t>constitutionn</w:t>
      </w:r>
      <w:r w:rsidR="009E1641">
        <w:rPr>
          <w:rFonts w:ascii="Linux Biolinum" w:hAnsi="Linux Biolinum" w:cs="Linux Biolinum"/>
        </w:rPr>
        <w:t>alité, parce que p</w:t>
      </w:r>
      <w:r w:rsidR="005F170D" w:rsidRPr="005F170D">
        <w:rPr>
          <w:rFonts w:ascii="Linux Biolinum" w:hAnsi="Linux Biolinum" w:cs="Linux Biolinum"/>
        </w:rPr>
        <w:t>our que</w:t>
      </w:r>
      <w:r w:rsidR="009E1641">
        <w:rPr>
          <w:rFonts w:ascii="Linux Biolinum" w:hAnsi="Linux Biolinum" w:cs="Linux Biolinum"/>
        </w:rPr>
        <w:t xml:space="preserve"> </w:t>
      </w:r>
      <w:r w:rsidR="005F170D" w:rsidRPr="005F170D">
        <w:rPr>
          <w:rFonts w:ascii="Linux Biolinum" w:hAnsi="Linux Biolinum" w:cs="Linux Biolinum"/>
        </w:rPr>
        <w:t>le juge agisse</w:t>
      </w:r>
      <w:r w:rsidR="003420BF">
        <w:rPr>
          <w:rFonts w:ascii="Linux Biolinum" w:hAnsi="Linux Biolinum" w:cs="Linux Biolinum"/>
        </w:rPr>
        <w:t xml:space="preserve">, </w:t>
      </w:r>
      <w:r w:rsidR="005F170D" w:rsidRPr="005F170D">
        <w:rPr>
          <w:rFonts w:ascii="Linux Biolinum" w:hAnsi="Linux Biolinum" w:cs="Linux Biolinum"/>
        </w:rPr>
        <w:t xml:space="preserve">il lui faut une </w:t>
      </w:r>
      <w:r w:rsidR="003420BF">
        <w:rPr>
          <w:rFonts w:ascii="Linux Biolinum" w:hAnsi="Linux Biolinum" w:cs="Linux Biolinum"/>
        </w:rPr>
        <w:t xml:space="preserve">norme de </w:t>
      </w:r>
      <w:r w:rsidR="005F170D" w:rsidRPr="005F170D">
        <w:rPr>
          <w:rFonts w:ascii="Linux Biolinum" w:hAnsi="Linux Biolinum" w:cs="Linux Biolinum"/>
        </w:rPr>
        <w:t>référence</w:t>
      </w:r>
      <w:r w:rsidR="004B17D8">
        <w:rPr>
          <w:rFonts w:ascii="Linux Biolinum" w:hAnsi="Linux Biolinum" w:cs="Linux Biolinum"/>
        </w:rPr>
        <w:t>. S</w:t>
      </w:r>
      <w:r w:rsidR="005F170D" w:rsidRPr="005F170D">
        <w:rPr>
          <w:rFonts w:ascii="Linux Biolinum" w:hAnsi="Linux Biolinum" w:cs="Linux Biolinum"/>
        </w:rPr>
        <w:t>i la norme de référence</w:t>
      </w:r>
      <w:r w:rsidR="004B17D8">
        <w:rPr>
          <w:rFonts w:ascii="Linux Biolinum" w:hAnsi="Linux Biolinum" w:cs="Linux Biolinum"/>
        </w:rPr>
        <w:t xml:space="preserve"> </w:t>
      </w:r>
      <w:r w:rsidR="005F170D" w:rsidRPr="005F170D">
        <w:rPr>
          <w:rFonts w:ascii="Linux Biolinum" w:hAnsi="Linux Biolinum" w:cs="Linux Biolinum"/>
        </w:rPr>
        <w:t>qu</w:t>
      </w:r>
      <w:r w:rsidR="002B2F72">
        <w:rPr>
          <w:rFonts w:ascii="Linux Biolinum" w:hAnsi="Linux Biolinum" w:cs="Linux Biolinum"/>
        </w:rPr>
        <w:t>’</w:t>
      </w:r>
      <w:r w:rsidR="005F170D" w:rsidRPr="005F170D">
        <w:rPr>
          <w:rFonts w:ascii="Linux Biolinum" w:hAnsi="Linux Biolinum" w:cs="Linux Biolinum"/>
        </w:rPr>
        <w:t>on lui donne e</w:t>
      </w:r>
      <w:r w:rsidR="0080787D">
        <w:rPr>
          <w:rFonts w:ascii="Linux Biolinum" w:hAnsi="Linux Biolinum" w:cs="Linux Biolinum"/>
        </w:rPr>
        <w:t>s</w:t>
      </w:r>
      <w:r w:rsidR="005F170D" w:rsidRPr="005F170D">
        <w:rPr>
          <w:rFonts w:ascii="Linux Biolinum" w:hAnsi="Linux Biolinum" w:cs="Linux Biolinum"/>
        </w:rPr>
        <w:t>t insuffisante</w:t>
      </w:r>
      <w:r w:rsidR="0080787D">
        <w:rPr>
          <w:rFonts w:ascii="Linux Biolinum" w:hAnsi="Linux Biolinum" w:cs="Linux Biolinum"/>
        </w:rPr>
        <w:t xml:space="preserve"> ou </w:t>
      </w:r>
      <w:r w:rsidR="005F170D" w:rsidRPr="005F170D">
        <w:rPr>
          <w:rFonts w:ascii="Linux Biolinum" w:hAnsi="Linux Biolinum" w:cs="Linux Biolinum"/>
        </w:rPr>
        <w:t>nécessite un compl</w:t>
      </w:r>
      <w:r w:rsidR="005F170D" w:rsidRPr="005F170D">
        <w:rPr>
          <w:rFonts w:ascii="Linux Biolinum" w:hAnsi="Linux Biolinum" w:cs="Linux Biolinum"/>
        </w:rPr>
        <w:t>é</w:t>
      </w:r>
      <w:r w:rsidR="005F170D" w:rsidRPr="005F170D">
        <w:rPr>
          <w:rFonts w:ascii="Linux Biolinum" w:hAnsi="Linux Biolinum" w:cs="Linux Biolinum"/>
        </w:rPr>
        <w:t xml:space="preserve">ment </w:t>
      </w:r>
      <w:r w:rsidR="00DE46E4">
        <w:rPr>
          <w:rFonts w:ascii="Linux Biolinum" w:hAnsi="Linux Biolinum" w:cs="Linux Biolinum"/>
        </w:rPr>
        <w:t xml:space="preserve">ou une </w:t>
      </w:r>
      <w:r w:rsidR="005F170D" w:rsidRPr="005F170D">
        <w:rPr>
          <w:rFonts w:ascii="Linux Biolinum" w:hAnsi="Linux Biolinum" w:cs="Linux Biolinum"/>
        </w:rPr>
        <w:t>interprétation</w:t>
      </w:r>
      <w:r w:rsidR="00FF3746">
        <w:rPr>
          <w:rFonts w:ascii="Linux Biolinum" w:hAnsi="Linux Biolinum" w:cs="Linux Biolinum"/>
        </w:rPr>
        <w:t> ; s</w:t>
      </w:r>
      <w:r w:rsidR="005F170D" w:rsidRPr="005F170D">
        <w:rPr>
          <w:rFonts w:ascii="Linux Biolinum" w:hAnsi="Linux Biolinum" w:cs="Linux Biolinum"/>
        </w:rPr>
        <w:t>i on veut</w:t>
      </w:r>
      <w:r w:rsidR="00FF3746">
        <w:rPr>
          <w:rFonts w:ascii="Linux Biolinum" w:hAnsi="Linux Biolinum" w:cs="Linux Biolinum"/>
        </w:rPr>
        <w:t xml:space="preserve"> </w:t>
      </w:r>
      <w:r w:rsidR="005F170D" w:rsidRPr="005F170D">
        <w:rPr>
          <w:rFonts w:ascii="Linux Biolinum" w:hAnsi="Linux Biolinum" w:cs="Linux Biolinum"/>
        </w:rPr>
        <w:t>qu</w:t>
      </w:r>
      <w:r w:rsidR="002B2F72">
        <w:rPr>
          <w:rFonts w:ascii="Linux Biolinum" w:hAnsi="Linux Biolinum" w:cs="Linux Biolinum"/>
        </w:rPr>
        <w:t>’</w:t>
      </w:r>
      <w:r w:rsidR="005F170D" w:rsidRPr="005F170D">
        <w:rPr>
          <w:rFonts w:ascii="Linux Biolinum" w:hAnsi="Linux Biolinum" w:cs="Linux Biolinum"/>
        </w:rPr>
        <w:t xml:space="preserve">il y ait un contrôle de </w:t>
      </w:r>
      <w:r w:rsidR="009251A4">
        <w:rPr>
          <w:rFonts w:ascii="Linux Biolinum" w:hAnsi="Linux Biolinum" w:cs="Linux Biolinum"/>
        </w:rPr>
        <w:t xml:space="preserve">constitutionnalité </w:t>
      </w:r>
      <w:r w:rsidR="005F170D" w:rsidRPr="005F170D">
        <w:rPr>
          <w:rFonts w:ascii="Linux Biolinum" w:hAnsi="Linux Biolinum" w:cs="Linux Biolinum"/>
        </w:rPr>
        <w:t>de prote</w:t>
      </w:r>
      <w:r w:rsidR="005F170D" w:rsidRPr="005F170D">
        <w:rPr>
          <w:rFonts w:ascii="Linux Biolinum" w:hAnsi="Linux Biolinum" w:cs="Linux Biolinum"/>
        </w:rPr>
        <w:t>c</w:t>
      </w:r>
      <w:r w:rsidR="005F170D" w:rsidRPr="005F170D">
        <w:rPr>
          <w:rFonts w:ascii="Linux Biolinum" w:hAnsi="Linux Biolinum" w:cs="Linux Biolinum"/>
        </w:rPr>
        <w:t>tion des droits</w:t>
      </w:r>
      <w:r w:rsidR="009251A4">
        <w:rPr>
          <w:rFonts w:ascii="Linux Biolinum" w:hAnsi="Linux Biolinum" w:cs="Linux Biolinum"/>
        </w:rPr>
        <w:t xml:space="preserve"> </w:t>
      </w:r>
      <w:r w:rsidR="005F170D" w:rsidRPr="005F170D">
        <w:rPr>
          <w:rFonts w:ascii="Linux Biolinum" w:hAnsi="Linux Biolinum" w:cs="Linux Biolinum"/>
        </w:rPr>
        <w:t>fondamentaux</w:t>
      </w:r>
      <w:r w:rsidR="009251A4">
        <w:rPr>
          <w:rFonts w:ascii="Linux Biolinum" w:hAnsi="Linux Biolinum" w:cs="Linux Biolinum"/>
        </w:rPr>
        <w:t>,</w:t>
      </w:r>
      <w:r w:rsidR="005F170D" w:rsidRPr="005F170D">
        <w:rPr>
          <w:rFonts w:ascii="Linux Biolinum" w:hAnsi="Linux Biolinum" w:cs="Linux Biolinum"/>
        </w:rPr>
        <w:t xml:space="preserve"> il faut qu</w:t>
      </w:r>
      <w:r w:rsidR="002B2F72">
        <w:rPr>
          <w:rFonts w:ascii="Linux Biolinum" w:hAnsi="Linux Biolinum" w:cs="Linux Biolinum"/>
        </w:rPr>
        <w:t>’</w:t>
      </w:r>
      <w:r w:rsidR="005F170D" w:rsidRPr="005F170D">
        <w:rPr>
          <w:rFonts w:ascii="Linux Biolinum" w:hAnsi="Linux Biolinum" w:cs="Linux Biolinum"/>
        </w:rPr>
        <w:t>il</w:t>
      </w:r>
      <w:r w:rsidR="00C93AD8">
        <w:rPr>
          <w:rFonts w:ascii="Linux Biolinum" w:hAnsi="Linux Biolinum" w:cs="Linux Biolinum"/>
        </w:rPr>
        <w:t xml:space="preserve"> y </w:t>
      </w:r>
      <w:r w:rsidR="005F170D" w:rsidRPr="005F170D">
        <w:rPr>
          <w:rFonts w:ascii="Linux Biolinum" w:hAnsi="Linux Biolinum" w:cs="Linux Biolinum"/>
        </w:rPr>
        <w:t>ait</w:t>
      </w:r>
      <w:r w:rsidR="00C93AD8">
        <w:rPr>
          <w:rFonts w:ascii="Linux Biolinum" w:hAnsi="Linux Biolinum" w:cs="Linux Biolinum"/>
        </w:rPr>
        <w:t xml:space="preserve"> </w:t>
      </w:r>
      <w:r w:rsidR="005F170D" w:rsidRPr="005F170D">
        <w:rPr>
          <w:rFonts w:ascii="Linux Biolinum" w:hAnsi="Linux Biolinum" w:cs="Linux Biolinum"/>
        </w:rPr>
        <w:t>cette réinterprétation</w:t>
      </w:r>
      <w:r w:rsidR="004E76EF">
        <w:rPr>
          <w:rFonts w:ascii="Linux Biolinum" w:hAnsi="Linux Biolinum" w:cs="Linux Biolinum"/>
        </w:rPr>
        <w:t>.</w:t>
      </w:r>
      <w:r w:rsidR="00F44939">
        <w:rPr>
          <w:rFonts w:ascii="Linux Biolinum" w:hAnsi="Linux Biolinum" w:cs="Linux Biolinum"/>
        </w:rPr>
        <w:t xml:space="preserve"> Par conséquent, au</w:t>
      </w:r>
      <w:r w:rsidR="005F170D" w:rsidRPr="005F170D">
        <w:rPr>
          <w:rFonts w:ascii="Linux Biolinum" w:hAnsi="Linux Biolinum" w:cs="Linux Biolinum"/>
        </w:rPr>
        <w:t xml:space="preserve">tour du </w:t>
      </w:r>
      <w:r w:rsidR="00607A36">
        <w:rPr>
          <w:rFonts w:ascii="Linux Biolinum" w:hAnsi="Linux Biolinum" w:cs="Linux Biolinum"/>
        </w:rPr>
        <w:t>C</w:t>
      </w:r>
      <w:r w:rsidR="005F170D" w:rsidRPr="005F170D">
        <w:rPr>
          <w:rFonts w:ascii="Linux Biolinum" w:hAnsi="Linux Biolinum" w:cs="Linux Biolinum"/>
        </w:rPr>
        <w:t>onseil</w:t>
      </w:r>
      <w:r w:rsidR="006E1F8F">
        <w:rPr>
          <w:rFonts w:ascii="Linux Biolinum" w:hAnsi="Linux Biolinum" w:cs="Linux Biolinum"/>
        </w:rPr>
        <w:t xml:space="preserve"> </w:t>
      </w:r>
      <w:r w:rsidR="005F170D" w:rsidRPr="005F170D">
        <w:rPr>
          <w:rFonts w:ascii="Linux Biolinum" w:hAnsi="Linux Biolinum" w:cs="Linux Biolinum"/>
        </w:rPr>
        <w:t xml:space="preserve">constitutionnel </w:t>
      </w:r>
      <w:r w:rsidR="00303A6C">
        <w:rPr>
          <w:rFonts w:ascii="Linux Biolinum" w:hAnsi="Linux Biolinum" w:cs="Linux Biolinum"/>
        </w:rPr>
        <w:t xml:space="preserve">(et </w:t>
      </w:r>
      <w:r w:rsidR="005F170D" w:rsidRPr="005F170D">
        <w:rPr>
          <w:rFonts w:ascii="Linux Biolinum" w:hAnsi="Linux Biolinum" w:cs="Linux Biolinum"/>
        </w:rPr>
        <w:t xml:space="preserve">ce débat </w:t>
      </w:r>
      <w:r w:rsidR="00303A6C">
        <w:rPr>
          <w:rFonts w:ascii="Linux Biolinum" w:hAnsi="Linux Biolinum" w:cs="Linux Biolinum"/>
        </w:rPr>
        <w:t xml:space="preserve">est augmenté par </w:t>
      </w:r>
      <w:r w:rsidR="005F170D" w:rsidRPr="005F170D">
        <w:rPr>
          <w:rFonts w:ascii="Linux Biolinum" w:hAnsi="Linux Biolinum" w:cs="Linux Biolinum"/>
        </w:rPr>
        <w:t>la question prioritaire</w:t>
      </w:r>
      <w:r w:rsidR="006E1F8F">
        <w:rPr>
          <w:rFonts w:ascii="Linux Biolinum" w:hAnsi="Linux Biolinum" w:cs="Linux Biolinum"/>
        </w:rPr>
        <w:t xml:space="preserve"> </w:t>
      </w:r>
      <w:r w:rsidR="005F170D" w:rsidRPr="005F170D">
        <w:rPr>
          <w:rFonts w:ascii="Linux Biolinum" w:hAnsi="Linux Biolinum" w:cs="Linux Biolinum"/>
        </w:rPr>
        <w:t>de constit</w:t>
      </w:r>
      <w:r w:rsidR="005F170D" w:rsidRPr="005F170D">
        <w:rPr>
          <w:rFonts w:ascii="Linux Biolinum" w:hAnsi="Linux Biolinum" w:cs="Linux Biolinum"/>
        </w:rPr>
        <w:t>u</w:t>
      </w:r>
      <w:r w:rsidR="005F170D" w:rsidRPr="005F170D">
        <w:rPr>
          <w:rFonts w:ascii="Linux Biolinum" w:hAnsi="Linux Biolinum" w:cs="Linux Biolinum"/>
        </w:rPr>
        <w:t>tionnalité</w:t>
      </w:r>
      <w:r w:rsidR="00303A6C">
        <w:rPr>
          <w:rFonts w:ascii="Linux Biolinum" w:hAnsi="Linux Biolinum" w:cs="Linux Biolinum"/>
        </w:rPr>
        <w:t xml:space="preserve">) </w:t>
      </w:r>
      <w:r w:rsidR="005F170D" w:rsidRPr="005F170D">
        <w:rPr>
          <w:rFonts w:ascii="Linux Biolinum" w:hAnsi="Linux Biolinum" w:cs="Linux Biolinum"/>
        </w:rPr>
        <w:t>se joue</w:t>
      </w:r>
      <w:r w:rsidR="004240A3">
        <w:rPr>
          <w:rFonts w:ascii="Linux Biolinum" w:hAnsi="Linux Biolinum" w:cs="Linux Biolinum"/>
        </w:rPr>
        <w:t xml:space="preserve"> </w:t>
      </w:r>
      <w:r w:rsidR="005F170D" w:rsidRPr="005F170D">
        <w:rPr>
          <w:rFonts w:ascii="Linux Biolinum" w:hAnsi="Linux Biolinum" w:cs="Linux Biolinum"/>
        </w:rPr>
        <w:t>véritablement une réécriture du fameux</w:t>
      </w:r>
      <w:r w:rsidR="003F00A7">
        <w:rPr>
          <w:rFonts w:ascii="Linux Biolinum" w:hAnsi="Linux Biolinum" w:cs="Linux Biolinum"/>
        </w:rPr>
        <w:t xml:space="preserve"> </w:t>
      </w:r>
      <w:r w:rsidR="005F170D" w:rsidRPr="005F170D">
        <w:rPr>
          <w:rFonts w:ascii="Linux Biolinum" w:hAnsi="Linux Biolinum" w:cs="Linux Biolinum"/>
        </w:rPr>
        <w:t xml:space="preserve">débat qui oppose </w:t>
      </w:r>
      <w:r w:rsidR="00142AF8">
        <w:rPr>
          <w:rFonts w:ascii="Linux Biolinum" w:hAnsi="Linux Biolinum" w:cs="Linux Biolinum"/>
        </w:rPr>
        <w:t>in</w:t>
      </w:r>
      <w:r w:rsidR="005F170D" w:rsidRPr="005F170D">
        <w:rPr>
          <w:rFonts w:ascii="Linux Biolinum" w:hAnsi="Linux Biolinum" w:cs="Linux Biolinum"/>
        </w:rPr>
        <w:t xml:space="preserve">directement </w:t>
      </w:r>
      <w:r w:rsidR="000C7CFD">
        <w:rPr>
          <w:rFonts w:ascii="Linux Biolinum" w:hAnsi="Linux Biolinum" w:cs="Linux Biolinum"/>
        </w:rPr>
        <w:t>Kelsen à Lambert s</w:t>
      </w:r>
      <w:r w:rsidR="005F170D" w:rsidRPr="005F170D">
        <w:rPr>
          <w:rFonts w:ascii="Linux Biolinum" w:hAnsi="Linux Biolinum" w:cs="Linux Biolinum"/>
        </w:rPr>
        <w:t xml:space="preserve">ur le gouvernement </w:t>
      </w:r>
      <w:r w:rsidR="0038606A">
        <w:rPr>
          <w:rFonts w:ascii="Linux Biolinum" w:hAnsi="Linux Biolinum" w:cs="Linux Biolinum"/>
        </w:rPr>
        <w:t xml:space="preserve">des juges, </w:t>
      </w:r>
      <w:r w:rsidR="00B631E7">
        <w:rPr>
          <w:rFonts w:ascii="Linux Biolinum" w:hAnsi="Linux Biolinum" w:cs="Linux Biolinum"/>
        </w:rPr>
        <w:t xml:space="preserve">la théorie du législateur négatif, et </w:t>
      </w:r>
      <w:r w:rsidR="005F170D" w:rsidRPr="005F170D">
        <w:rPr>
          <w:rFonts w:ascii="Linux Biolinum" w:hAnsi="Linux Biolinum" w:cs="Linux Biolinum"/>
        </w:rPr>
        <w:t>de l</w:t>
      </w:r>
      <w:r w:rsidR="002B2F72">
        <w:rPr>
          <w:rFonts w:ascii="Linux Biolinum" w:hAnsi="Linux Biolinum" w:cs="Linux Biolinum"/>
        </w:rPr>
        <w:t>’</w:t>
      </w:r>
      <w:r w:rsidR="005F170D" w:rsidRPr="005F170D">
        <w:rPr>
          <w:rFonts w:ascii="Linux Biolinum" w:hAnsi="Linux Biolinum" w:cs="Linux Biolinum"/>
        </w:rPr>
        <w:t xml:space="preserve">autre côté </w:t>
      </w:r>
      <w:r w:rsidR="00B631E7">
        <w:rPr>
          <w:rFonts w:ascii="Linux Biolinum" w:hAnsi="Linux Biolinum" w:cs="Linux Biolinum"/>
        </w:rPr>
        <w:t xml:space="preserve">cette idée </w:t>
      </w:r>
      <w:r w:rsidR="005F170D" w:rsidRPr="005F170D">
        <w:rPr>
          <w:rFonts w:ascii="Linux Biolinum" w:hAnsi="Linux Biolinum" w:cs="Linux Biolinum"/>
        </w:rPr>
        <w:t>que le</w:t>
      </w:r>
      <w:r w:rsidR="00B631E7">
        <w:rPr>
          <w:rFonts w:ascii="Linux Biolinum" w:hAnsi="Linux Biolinum" w:cs="Linux Biolinum"/>
        </w:rPr>
        <w:t xml:space="preserve"> </w:t>
      </w:r>
      <w:r w:rsidR="005F170D" w:rsidRPr="005F170D">
        <w:rPr>
          <w:rFonts w:ascii="Linux Biolinum" w:hAnsi="Linux Biolinum" w:cs="Linux Biolinum"/>
        </w:rPr>
        <w:t>juge</w:t>
      </w:r>
      <w:r w:rsidR="00F05DB2">
        <w:rPr>
          <w:rFonts w:ascii="Linux Biolinum" w:hAnsi="Linux Biolinum" w:cs="Linux Biolinum"/>
        </w:rPr>
        <w:t xml:space="preserve">, par </w:t>
      </w:r>
      <w:r w:rsidR="005F170D" w:rsidRPr="005F170D">
        <w:rPr>
          <w:rFonts w:ascii="Linux Biolinum" w:hAnsi="Linux Biolinum" w:cs="Linux Biolinum"/>
        </w:rPr>
        <w:t>essence</w:t>
      </w:r>
      <w:r w:rsidR="00F05DB2">
        <w:rPr>
          <w:rFonts w:ascii="Linux Biolinum" w:hAnsi="Linux Biolinum" w:cs="Linux Biolinum"/>
        </w:rPr>
        <w:t>,</w:t>
      </w:r>
      <w:r w:rsidR="005F170D" w:rsidRPr="005F170D">
        <w:rPr>
          <w:rFonts w:ascii="Linux Biolinum" w:hAnsi="Linux Biolinum" w:cs="Linux Biolinum"/>
        </w:rPr>
        <w:t xml:space="preserve"> viole la démocratie</w:t>
      </w:r>
      <w:r w:rsidR="00A557B6">
        <w:rPr>
          <w:rFonts w:ascii="Linux Biolinum" w:hAnsi="Linux Biolinum" w:cs="Linux Biolinum"/>
        </w:rPr>
        <w:t>.</w:t>
      </w:r>
    </w:p>
    <w:p w:rsidR="005F170D" w:rsidRPr="005F170D" w:rsidRDefault="000E4B09" w:rsidP="005F170D">
      <w:pPr>
        <w:rPr>
          <w:rFonts w:ascii="Linux Biolinum" w:hAnsi="Linux Biolinum" w:cs="Linux Biolinum"/>
        </w:rPr>
      </w:pPr>
      <w:r>
        <w:rPr>
          <w:rFonts w:ascii="Linux Biolinum" w:hAnsi="Linux Biolinum" w:cs="Linux Biolinum"/>
        </w:rPr>
        <w:t xml:space="preserve">Le premier point est une </w:t>
      </w:r>
      <w:r w:rsidR="005F170D" w:rsidRPr="005F170D">
        <w:rPr>
          <w:rFonts w:ascii="Linux Biolinum" w:hAnsi="Linux Biolinum" w:cs="Linux Biolinum"/>
        </w:rPr>
        <w:t>série d</w:t>
      </w:r>
      <w:r w:rsidR="002B2F72">
        <w:rPr>
          <w:rFonts w:ascii="Linux Biolinum" w:hAnsi="Linux Biolinum" w:cs="Linux Biolinum"/>
        </w:rPr>
        <w:t>’</w:t>
      </w:r>
      <w:r w:rsidR="005F170D" w:rsidRPr="005F170D">
        <w:rPr>
          <w:rFonts w:ascii="Linux Biolinum" w:hAnsi="Linux Biolinum" w:cs="Linux Biolinum"/>
        </w:rPr>
        <w:t>interrogations sur l</w:t>
      </w:r>
      <w:r w:rsidR="002B2F72">
        <w:rPr>
          <w:rFonts w:ascii="Linux Biolinum" w:hAnsi="Linux Biolinum" w:cs="Linux Biolinum"/>
        </w:rPr>
        <w:t>’</w:t>
      </w:r>
      <w:r w:rsidR="005F170D" w:rsidRPr="005F170D">
        <w:rPr>
          <w:rFonts w:ascii="Linux Biolinum" w:hAnsi="Linux Biolinum" w:cs="Linux Biolinum"/>
        </w:rPr>
        <w:t>extension</w:t>
      </w:r>
      <w:r w:rsidR="001A663B">
        <w:rPr>
          <w:rFonts w:ascii="Linux Biolinum" w:hAnsi="Linux Biolinum" w:cs="Linux Biolinum"/>
        </w:rPr>
        <w:t xml:space="preserve"> </w:t>
      </w:r>
      <w:r w:rsidR="005F170D" w:rsidRPr="005F170D">
        <w:rPr>
          <w:rFonts w:ascii="Linux Biolinum" w:hAnsi="Linux Biolinum" w:cs="Linux Biolinum"/>
        </w:rPr>
        <w:t>par le juge constitutionnel de son</w:t>
      </w:r>
      <w:r w:rsidR="001A663B">
        <w:rPr>
          <w:rFonts w:ascii="Linux Biolinum" w:hAnsi="Linux Biolinum" w:cs="Linux Biolinum"/>
        </w:rPr>
        <w:t xml:space="preserve"> </w:t>
      </w:r>
      <w:r w:rsidR="005F170D" w:rsidRPr="005F170D">
        <w:rPr>
          <w:rFonts w:ascii="Linux Biolinum" w:hAnsi="Linux Biolinum" w:cs="Linux Biolinum"/>
        </w:rPr>
        <w:t>domaine de référence</w:t>
      </w:r>
      <w:r w:rsidR="00297AA7">
        <w:rPr>
          <w:rFonts w:ascii="Linux Biolinum" w:hAnsi="Linux Biolinum" w:cs="Linux Biolinum"/>
        </w:rPr>
        <w:t>. C</w:t>
      </w:r>
      <w:r w:rsidR="002B2F72">
        <w:rPr>
          <w:rFonts w:ascii="Linux Biolinum" w:hAnsi="Linux Biolinum" w:cs="Linux Biolinum"/>
        </w:rPr>
        <w:t>’</w:t>
      </w:r>
      <w:r w:rsidR="005F170D" w:rsidRPr="005F170D">
        <w:rPr>
          <w:rFonts w:ascii="Linux Biolinum" w:hAnsi="Linux Biolinum" w:cs="Linux Biolinum"/>
        </w:rPr>
        <w:t>est</w:t>
      </w:r>
      <w:r w:rsidR="001F2E34">
        <w:rPr>
          <w:rFonts w:ascii="Linux Biolinum" w:hAnsi="Linux Biolinum" w:cs="Linux Biolinum"/>
        </w:rPr>
        <w:t xml:space="preserve"> </w:t>
      </w:r>
      <w:r w:rsidR="005F170D" w:rsidRPr="005F170D">
        <w:rPr>
          <w:rFonts w:ascii="Linux Biolinum" w:hAnsi="Linux Biolinum" w:cs="Linux Biolinum"/>
        </w:rPr>
        <w:t>corrélatif de sa prise de fonction</w:t>
      </w:r>
      <w:r w:rsidR="00FA6AFB">
        <w:rPr>
          <w:rFonts w:ascii="Linux Biolinum" w:hAnsi="Linux Biolinum" w:cs="Linux Biolinum"/>
        </w:rPr>
        <w:t>,</w:t>
      </w:r>
      <w:r w:rsidR="005F170D" w:rsidRPr="005F170D">
        <w:rPr>
          <w:rFonts w:ascii="Linux Biolinum" w:hAnsi="Linux Biolinum" w:cs="Linux Biolinum"/>
        </w:rPr>
        <w:t xml:space="preserve"> sa</w:t>
      </w:r>
      <w:r w:rsidR="00FA6AFB">
        <w:rPr>
          <w:rFonts w:ascii="Linux Biolinum" w:hAnsi="Linux Biolinum" w:cs="Linux Biolinum"/>
        </w:rPr>
        <w:t xml:space="preserve"> </w:t>
      </w:r>
      <w:r w:rsidR="005F170D" w:rsidRPr="005F170D">
        <w:rPr>
          <w:rFonts w:ascii="Linux Biolinum" w:hAnsi="Linux Biolinum" w:cs="Linux Biolinum"/>
        </w:rPr>
        <w:t>prise de domination et sa montée en</w:t>
      </w:r>
      <w:r w:rsidR="002337FF">
        <w:rPr>
          <w:rFonts w:ascii="Linux Biolinum" w:hAnsi="Linux Biolinum" w:cs="Linux Biolinum"/>
        </w:rPr>
        <w:t xml:space="preserve"> </w:t>
      </w:r>
      <w:r w:rsidR="005F170D" w:rsidRPr="005F170D">
        <w:rPr>
          <w:rFonts w:ascii="Linux Biolinum" w:hAnsi="Linux Biolinum" w:cs="Linux Biolinum"/>
        </w:rPr>
        <w:t>puissance</w:t>
      </w:r>
      <w:r w:rsidR="002337FF">
        <w:rPr>
          <w:rFonts w:ascii="Linux Biolinum" w:hAnsi="Linux Biolinum" w:cs="Linux Biolinum"/>
        </w:rPr>
        <w:t>.</w:t>
      </w:r>
    </w:p>
    <w:p w:rsidR="00552790" w:rsidRDefault="00952A5A" w:rsidP="005F170D">
      <w:pPr>
        <w:rPr>
          <w:rFonts w:ascii="Linux Biolinum" w:hAnsi="Linux Biolinum" w:cs="Linux Biolinum"/>
        </w:rPr>
      </w:pPr>
      <w:r>
        <w:rPr>
          <w:rFonts w:ascii="Linux Biolinum" w:hAnsi="Linux Biolinum" w:cs="Linux Biolinum"/>
        </w:rPr>
        <w:t>•</w:t>
      </w:r>
      <w:r>
        <w:rPr>
          <w:rFonts w:ascii="Linux Biolinum" w:hAnsi="Linux Biolinum" w:cs="Linux Biolinum"/>
        </w:rPr>
        <w:tab/>
        <w:t>Le</w:t>
      </w:r>
      <w:r w:rsidR="005F170D" w:rsidRPr="005F170D">
        <w:rPr>
          <w:rFonts w:ascii="Linux Biolinum" w:hAnsi="Linux Biolinum" w:cs="Linux Biolinum"/>
        </w:rPr>
        <w:t xml:space="preserve"> deuxième point qui va être </w:t>
      </w:r>
      <w:r>
        <w:rPr>
          <w:rFonts w:ascii="Linux Biolinum" w:hAnsi="Linux Biolinum" w:cs="Linux Biolinum"/>
        </w:rPr>
        <w:t>également</w:t>
      </w:r>
      <w:r w:rsidR="005F170D" w:rsidRPr="005F170D">
        <w:rPr>
          <w:rFonts w:ascii="Linux Biolinum" w:hAnsi="Linux Biolinum" w:cs="Linux Biolinum"/>
        </w:rPr>
        <w:t xml:space="preserve"> très</w:t>
      </w:r>
      <w:r w:rsidR="003F1934">
        <w:rPr>
          <w:rFonts w:ascii="Linux Biolinum" w:hAnsi="Linux Biolinum" w:cs="Linux Biolinum"/>
        </w:rPr>
        <w:t xml:space="preserve"> </w:t>
      </w:r>
      <w:r w:rsidR="005F170D" w:rsidRPr="005F170D">
        <w:rPr>
          <w:rFonts w:ascii="Linux Biolinum" w:hAnsi="Linux Biolinum" w:cs="Linux Biolinum"/>
        </w:rPr>
        <w:t>important à aborder</w:t>
      </w:r>
      <w:r w:rsidR="003F1934">
        <w:rPr>
          <w:rFonts w:ascii="Linux Biolinum" w:hAnsi="Linux Biolinum" w:cs="Linux Biolinum"/>
        </w:rPr>
        <w:t>,</w:t>
      </w:r>
      <w:r w:rsidR="005F170D" w:rsidRPr="005F170D">
        <w:rPr>
          <w:rFonts w:ascii="Linux Biolinum" w:hAnsi="Linux Biolinum" w:cs="Linux Biolinum"/>
        </w:rPr>
        <w:t xml:space="preserve"> c</w:t>
      </w:r>
      <w:r w:rsidR="002B2F72">
        <w:rPr>
          <w:rFonts w:ascii="Linux Biolinum" w:hAnsi="Linux Biolinum" w:cs="Linux Biolinum"/>
        </w:rPr>
        <w:t>’</w:t>
      </w:r>
      <w:r w:rsidR="005F170D" w:rsidRPr="005F170D">
        <w:rPr>
          <w:rFonts w:ascii="Linux Biolinum" w:hAnsi="Linux Biolinum" w:cs="Linux Biolinum"/>
        </w:rPr>
        <w:t>est la question de</w:t>
      </w:r>
      <w:r w:rsidR="003F1934">
        <w:rPr>
          <w:rFonts w:ascii="Linux Biolinum" w:hAnsi="Linux Biolinum" w:cs="Linux Biolinum"/>
        </w:rPr>
        <w:t xml:space="preserve"> </w:t>
      </w:r>
      <w:r w:rsidR="005F170D" w:rsidRPr="005F170D">
        <w:rPr>
          <w:rFonts w:ascii="Linux Biolinum" w:hAnsi="Linux Biolinum" w:cs="Linux Biolinum"/>
        </w:rPr>
        <w:t>ces techniques contentieuse</w:t>
      </w:r>
      <w:r w:rsidR="00805D20">
        <w:rPr>
          <w:rFonts w:ascii="Linux Biolinum" w:hAnsi="Linux Biolinum" w:cs="Linux Biolinum"/>
        </w:rPr>
        <w:t>s,</w:t>
      </w:r>
      <w:r w:rsidR="005F170D" w:rsidRPr="005F170D">
        <w:rPr>
          <w:rFonts w:ascii="Linux Biolinum" w:hAnsi="Linux Biolinum" w:cs="Linux Biolinum"/>
        </w:rPr>
        <w:t xml:space="preserve"> parce qu</w:t>
      </w:r>
      <w:r w:rsidR="00D62AEE">
        <w:rPr>
          <w:rFonts w:ascii="Linux Biolinum" w:hAnsi="Linux Biolinum" w:cs="Linux Biolinum"/>
        </w:rPr>
        <w:t xml:space="preserve">e </w:t>
      </w:r>
      <w:r w:rsidR="005F170D" w:rsidRPr="005F170D">
        <w:rPr>
          <w:rFonts w:ascii="Linux Biolinum" w:hAnsi="Linux Biolinum" w:cs="Linux Biolinum"/>
        </w:rPr>
        <w:t xml:space="preserve">pour appliquer la </w:t>
      </w:r>
      <w:r w:rsidR="00C870F9">
        <w:rPr>
          <w:rFonts w:ascii="Linux Biolinum" w:hAnsi="Linux Biolinum" w:cs="Linux Biolinum"/>
        </w:rPr>
        <w:t>C</w:t>
      </w:r>
      <w:r w:rsidR="005F170D" w:rsidRPr="005F170D">
        <w:rPr>
          <w:rFonts w:ascii="Linux Biolinum" w:hAnsi="Linux Biolinum" w:cs="Linux Biolinum"/>
        </w:rPr>
        <w:t>onstitution</w:t>
      </w:r>
      <w:r w:rsidR="00D62AEE">
        <w:rPr>
          <w:rFonts w:ascii="Linux Biolinum" w:hAnsi="Linux Biolinum" w:cs="Linux Biolinum"/>
        </w:rPr>
        <w:t xml:space="preserve">, </w:t>
      </w:r>
      <w:r w:rsidR="005F170D" w:rsidRPr="005F170D">
        <w:rPr>
          <w:rFonts w:ascii="Linux Biolinum" w:hAnsi="Linux Biolinum" w:cs="Linux Biolinum"/>
        </w:rPr>
        <w:t>quelle qu</w:t>
      </w:r>
      <w:r w:rsidR="002B2F72">
        <w:rPr>
          <w:rFonts w:ascii="Linux Biolinum" w:hAnsi="Linux Biolinum" w:cs="Linux Biolinum"/>
        </w:rPr>
        <w:t>’</w:t>
      </w:r>
      <w:r w:rsidR="005F170D" w:rsidRPr="005F170D">
        <w:rPr>
          <w:rFonts w:ascii="Linux Biolinum" w:hAnsi="Linux Biolinum" w:cs="Linux Biolinum"/>
        </w:rPr>
        <w:t>elle soit et étendu</w:t>
      </w:r>
      <w:r w:rsidR="00D62AEE">
        <w:rPr>
          <w:rFonts w:ascii="Linux Biolinum" w:hAnsi="Linux Biolinum" w:cs="Linux Biolinum"/>
        </w:rPr>
        <w:t>e</w:t>
      </w:r>
      <w:r w:rsidR="005F170D" w:rsidRPr="005F170D">
        <w:rPr>
          <w:rFonts w:ascii="Linux Biolinum" w:hAnsi="Linux Biolinum" w:cs="Linux Biolinum"/>
        </w:rPr>
        <w:t xml:space="preserve"> qu</w:t>
      </w:r>
      <w:r w:rsidR="002B2F72">
        <w:rPr>
          <w:rFonts w:ascii="Linux Biolinum" w:hAnsi="Linux Biolinum" w:cs="Linux Biolinum"/>
        </w:rPr>
        <w:t>’</w:t>
      </w:r>
      <w:r w:rsidR="005F170D" w:rsidRPr="005F170D">
        <w:rPr>
          <w:rFonts w:ascii="Linux Biolinum" w:hAnsi="Linux Biolinum" w:cs="Linux Biolinum"/>
        </w:rPr>
        <w:t>elle</w:t>
      </w:r>
      <w:r w:rsidR="002B6F61">
        <w:rPr>
          <w:rFonts w:ascii="Linux Biolinum" w:hAnsi="Linux Biolinum" w:cs="Linux Biolinum"/>
        </w:rPr>
        <w:t xml:space="preserve"> </w:t>
      </w:r>
      <w:r w:rsidR="005F170D" w:rsidRPr="005F170D">
        <w:rPr>
          <w:rFonts w:ascii="Linux Biolinum" w:hAnsi="Linux Biolinum" w:cs="Linux Biolinum"/>
        </w:rPr>
        <w:t>soit</w:t>
      </w:r>
      <w:r w:rsidR="00D62AEE">
        <w:rPr>
          <w:rFonts w:ascii="Linux Biolinum" w:hAnsi="Linux Biolinum" w:cs="Linux Biolinum"/>
        </w:rPr>
        <w:t>,</w:t>
      </w:r>
      <w:r w:rsidR="005F170D" w:rsidRPr="005F170D">
        <w:rPr>
          <w:rFonts w:ascii="Linux Biolinum" w:hAnsi="Linux Biolinum" w:cs="Linux Biolinum"/>
        </w:rPr>
        <w:t xml:space="preserve"> il faut des techniques</w:t>
      </w:r>
      <w:r w:rsidR="00D62AEE">
        <w:rPr>
          <w:rFonts w:ascii="Linux Biolinum" w:hAnsi="Linux Biolinum" w:cs="Linux Biolinum"/>
        </w:rPr>
        <w:t xml:space="preserve"> </w:t>
      </w:r>
      <w:r w:rsidR="005F170D" w:rsidRPr="005F170D">
        <w:rPr>
          <w:rFonts w:ascii="Linux Biolinum" w:hAnsi="Linux Biolinum" w:cs="Linux Biolinum"/>
        </w:rPr>
        <w:t>contentieuses</w:t>
      </w:r>
      <w:r w:rsidR="00BA3E1F">
        <w:rPr>
          <w:rFonts w:ascii="Linux Biolinum" w:hAnsi="Linux Biolinum" w:cs="Linux Biolinum"/>
        </w:rPr>
        <w:t>. L</w:t>
      </w:r>
      <w:r w:rsidR="005F170D" w:rsidRPr="005F170D">
        <w:rPr>
          <w:rFonts w:ascii="Linux Biolinum" w:hAnsi="Linux Biolinum" w:cs="Linux Biolinum"/>
        </w:rPr>
        <w:t>à encore</w:t>
      </w:r>
      <w:r w:rsidR="00BA3E1F">
        <w:rPr>
          <w:rFonts w:ascii="Linux Biolinum" w:hAnsi="Linux Biolinum" w:cs="Linux Biolinum"/>
        </w:rPr>
        <w:t>,</w:t>
      </w:r>
      <w:r w:rsidR="005F170D" w:rsidRPr="005F170D">
        <w:rPr>
          <w:rFonts w:ascii="Linux Biolinum" w:hAnsi="Linux Biolinum" w:cs="Linux Biolinum"/>
        </w:rPr>
        <w:t xml:space="preserve"> le </w:t>
      </w:r>
      <w:r w:rsidR="005E2C98">
        <w:rPr>
          <w:rFonts w:ascii="Linux Biolinum" w:hAnsi="Linux Biolinum" w:cs="Linux Biolinum"/>
        </w:rPr>
        <w:t>C</w:t>
      </w:r>
      <w:r w:rsidR="005F170D" w:rsidRPr="005F170D">
        <w:rPr>
          <w:rFonts w:ascii="Linux Biolinum" w:hAnsi="Linux Biolinum" w:cs="Linux Biolinum"/>
        </w:rPr>
        <w:t>onseil</w:t>
      </w:r>
      <w:r w:rsidR="005E2C98">
        <w:rPr>
          <w:rFonts w:ascii="Linux Biolinum" w:hAnsi="Linux Biolinum" w:cs="Linux Biolinum"/>
        </w:rPr>
        <w:t xml:space="preserve"> </w:t>
      </w:r>
      <w:r w:rsidR="005F170D" w:rsidRPr="005F170D">
        <w:rPr>
          <w:rFonts w:ascii="Linux Biolinum" w:hAnsi="Linux Biolinum" w:cs="Linux Biolinum"/>
        </w:rPr>
        <w:t>constitutionnel va développer un certain</w:t>
      </w:r>
      <w:r w:rsidR="005E2C98">
        <w:rPr>
          <w:rFonts w:ascii="Linux Biolinum" w:hAnsi="Linux Biolinum" w:cs="Linux Biolinum"/>
        </w:rPr>
        <w:t xml:space="preserve"> </w:t>
      </w:r>
      <w:r w:rsidR="005F170D" w:rsidRPr="005F170D">
        <w:rPr>
          <w:rFonts w:ascii="Linux Biolinum" w:hAnsi="Linux Biolinum" w:cs="Linux Biolinum"/>
        </w:rPr>
        <w:t>nombre de techniques contentieuse</w:t>
      </w:r>
      <w:r w:rsidR="005E2C98">
        <w:rPr>
          <w:rFonts w:ascii="Linux Biolinum" w:hAnsi="Linux Biolinum" w:cs="Linux Biolinum"/>
        </w:rPr>
        <w:t xml:space="preserve">s </w:t>
      </w:r>
      <w:r w:rsidR="005F170D" w:rsidRPr="005F170D">
        <w:rPr>
          <w:rFonts w:ascii="Linux Biolinum" w:hAnsi="Linux Biolinum" w:cs="Linux Biolinum"/>
        </w:rPr>
        <w:t>particulièrement importante</w:t>
      </w:r>
      <w:r w:rsidR="005E2C98">
        <w:rPr>
          <w:rFonts w:ascii="Linux Biolinum" w:hAnsi="Linux Biolinum" w:cs="Linux Biolinum"/>
        </w:rPr>
        <w:t>s.</w:t>
      </w:r>
    </w:p>
    <w:p w:rsidR="00A9694D" w:rsidRDefault="00A9694D">
      <w:pPr>
        <w:rPr>
          <w:rFonts w:ascii="Linux Biolinum" w:hAnsi="Linux Biolinum" w:cs="Linux Biolinum"/>
        </w:rPr>
      </w:pPr>
    </w:p>
    <w:p w:rsidR="003F5E62" w:rsidRDefault="003F5E62">
      <w:pPr>
        <w:rPr>
          <w:rFonts w:ascii="Linux Biolinum" w:hAnsi="Linux Biolinum" w:cs="Linux Biolinum"/>
        </w:rPr>
      </w:pPr>
    </w:p>
    <w:p w:rsidR="003F5E62" w:rsidRDefault="003F5E62">
      <w:pPr>
        <w:rPr>
          <w:rFonts w:ascii="Linux Biolinum" w:hAnsi="Linux Biolinum" w:cs="Linux Biolinum"/>
        </w:rPr>
      </w:pPr>
    </w:p>
    <w:p w:rsidR="003F5E62" w:rsidRPr="003F5E62" w:rsidRDefault="003F5E62">
      <w:pPr>
        <w:rPr>
          <w:rFonts w:ascii="Linux Biolinum" w:hAnsi="Linux Biolinum" w:cs="Linux Biolinum"/>
          <w:i/>
        </w:rPr>
      </w:pPr>
      <w:r w:rsidRPr="003F5E62">
        <w:rPr>
          <w:rFonts w:ascii="Linux Biolinum" w:hAnsi="Linux Biolinum" w:cs="Linux Biolinum"/>
          <w:i/>
        </w:rPr>
        <w:t>(Droit constitutionnel 6)</w:t>
      </w:r>
    </w:p>
    <w:p w:rsidR="007A4087" w:rsidRDefault="00330358" w:rsidP="003E1F7A">
      <w:pPr>
        <w:ind w:firstLine="425"/>
        <w:rPr>
          <w:rFonts w:ascii="Linux Biolinum" w:hAnsi="Linux Biolinum" w:cs="Linux Biolinum"/>
        </w:rPr>
      </w:pPr>
      <w:r>
        <w:rPr>
          <w:rFonts w:ascii="Linux Biolinum" w:hAnsi="Linux Biolinum" w:cs="Linux Biolinum"/>
        </w:rPr>
        <w:t>D</w:t>
      </w:r>
      <w:r w:rsidR="007A4087" w:rsidRPr="007A4087">
        <w:rPr>
          <w:rFonts w:ascii="Linux Biolinum" w:hAnsi="Linux Biolinum" w:cs="Linux Biolinum"/>
        </w:rPr>
        <w:t>onc je le disais tout à l</w:t>
      </w:r>
      <w:r w:rsidR="002B2F72">
        <w:rPr>
          <w:rFonts w:ascii="Linux Biolinum" w:hAnsi="Linux Biolinum" w:cs="Linux Biolinum"/>
        </w:rPr>
        <w:t>’</w:t>
      </w:r>
      <w:r w:rsidR="007A4087" w:rsidRPr="007A4087">
        <w:rPr>
          <w:rFonts w:ascii="Linux Biolinum" w:hAnsi="Linux Biolinum" w:cs="Linux Biolinum"/>
        </w:rPr>
        <w:t>heure</w:t>
      </w:r>
      <w:r w:rsidR="001E5AA6">
        <w:rPr>
          <w:rFonts w:ascii="Linux Biolinum" w:hAnsi="Linux Biolinum" w:cs="Linux Biolinum"/>
        </w:rPr>
        <w:t>,</w:t>
      </w:r>
      <w:r w:rsidR="007A4087" w:rsidRPr="007A4087">
        <w:rPr>
          <w:rFonts w:ascii="Linux Biolinum" w:hAnsi="Linux Biolinum" w:cs="Linux Biolinum"/>
        </w:rPr>
        <w:t xml:space="preserve"> le</w:t>
      </w:r>
      <w:r w:rsidR="00CD5D56">
        <w:rPr>
          <w:rFonts w:ascii="Linux Biolinum" w:hAnsi="Linux Biolinum" w:cs="Linux Biolinum"/>
        </w:rPr>
        <w:t xml:space="preserve"> C</w:t>
      </w:r>
      <w:r w:rsidR="007A4087" w:rsidRPr="007A4087">
        <w:rPr>
          <w:rFonts w:ascii="Linux Biolinum" w:hAnsi="Linux Biolinum" w:cs="Linux Biolinum"/>
        </w:rPr>
        <w:t>onseil constitutionnel a étendu le</w:t>
      </w:r>
      <w:r w:rsidR="00CD5D56">
        <w:rPr>
          <w:rFonts w:ascii="Linux Biolinum" w:hAnsi="Linux Biolinum" w:cs="Linux Biolinum"/>
        </w:rPr>
        <w:t xml:space="preserve"> </w:t>
      </w:r>
      <w:r w:rsidR="007A4087" w:rsidRPr="007A4087">
        <w:rPr>
          <w:rFonts w:ascii="Linux Biolinum" w:hAnsi="Linux Biolinum" w:cs="Linux Biolinum"/>
        </w:rPr>
        <w:t>champ de ses co</w:t>
      </w:r>
      <w:r w:rsidR="007A4087" w:rsidRPr="007A4087">
        <w:rPr>
          <w:rFonts w:ascii="Linux Biolinum" w:hAnsi="Linux Biolinum" w:cs="Linux Biolinum"/>
        </w:rPr>
        <w:t>m</w:t>
      </w:r>
      <w:r w:rsidR="007A4087" w:rsidRPr="007A4087">
        <w:rPr>
          <w:rFonts w:ascii="Linux Biolinum" w:hAnsi="Linux Biolinum" w:cs="Linux Biolinum"/>
        </w:rPr>
        <w:t>pétences en élevant ou</w:t>
      </w:r>
      <w:r w:rsidR="00CD5D56">
        <w:rPr>
          <w:rFonts w:ascii="Linux Biolinum" w:hAnsi="Linux Biolinum" w:cs="Linux Biolinum"/>
        </w:rPr>
        <w:t xml:space="preserve"> </w:t>
      </w:r>
      <w:r w:rsidR="007A4087" w:rsidRPr="007A4087">
        <w:rPr>
          <w:rFonts w:ascii="Linux Biolinum" w:hAnsi="Linux Biolinum" w:cs="Linux Biolinum"/>
        </w:rPr>
        <w:t>en étendant le champ des normes de</w:t>
      </w:r>
      <w:r w:rsidR="00CD5D56">
        <w:rPr>
          <w:rFonts w:ascii="Linux Biolinum" w:hAnsi="Linux Biolinum" w:cs="Linux Biolinum"/>
        </w:rPr>
        <w:t xml:space="preserve"> </w:t>
      </w:r>
      <w:r w:rsidR="007A4087" w:rsidRPr="007A4087">
        <w:rPr>
          <w:rFonts w:ascii="Linux Biolinum" w:hAnsi="Linux Biolinum" w:cs="Linux Biolinum"/>
        </w:rPr>
        <w:t>référence</w:t>
      </w:r>
      <w:r w:rsidR="00BE350D">
        <w:rPr>
          <w:rFonts w:ascii="Linux Biolinum" w:hAnsi="Linux Biolinum" w:cs="Linux Biolinum"/>
        </w:rPr>
        <w:t>. M</w:t>
      </w:r>
      <w:r w:rsidR="007A4087" w:rsidRPr="007A4087">
        <w:rPr>
          <w:rFonts w:ascii="Linux Biolinum" w:hAnsi="Linux Biolinum" w:cs="Linux Biolinum"/>
        </w:rPr>
        <w:t>ais</w:t>
      </w:r>
      <w:r w:rsidR="00BE350D">
        <w:rPr>
          <w:rFonts w:ascii="Linux Biolinum" w:hAnsi="Linux Biolinum" w:cs="Linux Biolinum"/>
        </w:rPr>
        <w:t>,</w:t>
      </w:r>
      <w:r w:rsidR="007A4087" w:rsidRPr="007A4087">
        <w:rPr>
          <w:rFonts w:ascii="Linux Biolinum" w:hAnsi="Linux Biolinum" w:cs="Linux Biolinum"/>
        </w:rPr>
        <w:t xml:space="preserve"> pour qu</w:t>
      </w:r>
      <w:r w:rsidR="002B2F72">
        <w:rPr>
          <w:rFonts w:ascii="Linux Biolinum" w:hAnsi="Linux Biolinum" w:cs="Linux Biolinum"/>
        </w:rPr>
        <w:t>’</w:t>
      </w:r>
      <w:r w:rsidR="007A4087" w:rsidRPr="007A4087">
        <w:rPr>
          <w:rFonts w:ascii="Linux Biolinum" w:hAnsi="Linux Biolinum" w:cs="Linux Biolinum"/>
        </w:rPr>
        <w:t>il puisse faire un contrôle</w:t>
      </w:r>
      <w:r w:rsidR="00C674B3">
        <w:rPr>
          <w:rFonts w:ascii="Linux Biolinum" w:hAnsi="Linux Biolinum" w:cs="Linux Biolinum"/>
        </w:rPr>
        <w:t xml:space="preserve"> </w:t>
      </w:r>
      <w:r w:rsidR="007A4087" w:rsidRPr="007A4087">
        <w:rPr>
          <w:rFonts w:ascii="Linux Biolinum" w:hAnsi="Linux Biolinum" w:cs="Linux Biolinum"/>
        </w:rPr>
        <w:t xml:space="preserve">de </w:t>
      </w:r>
      <w:r w:rsidR="00C674B3" w:rsidRPr="007A4087">
        <w:rPr>
          <w:rFonts w:ascii="Linux Biolinum" w:hAnsi="Linux Biolinum" w:cs="Linux Biolinum"/>
        </w:rPr>
        <w:t>conventionalité</w:t>
      </w:r>
      <w:r w:rsidR="00C674B3">
        <w:rPr>
          <w:rFonts w:ascii="Linux Biolinum" w:hAnsi="Linux Biolinum" w:cs="Linux Biolinum"/>
        </w:rPr>
        <w:t>,</w:t>
      </w:r>
      <w:r w:rsidR="007A4087" w:rsidRPr="007A4087">
        <w:rPr>
          <w:rFonts w:ascii="Linux Biolinum" w:hAnsi="Linux Biolinum" w:cs="Linux Biolinum"/>
        </w:rPr>
        <w:t xml:space="preserve"> il faut aussi </w:t>
      </w:r>
      <w:r w:rsidR="00881162">
        <w:rPr>
          <w:rFonts w:ascii="Linux Biolinum" w:hAnsi="Linux Biolinum" w:cs="Linux Biolinum"/>
        </w:rPr>
        <w:t xml:space="preserve">– </w:t>
      </w:r>
      <w:r w:rsidR="007A4087" w:rsidRPr="007A4087">
        <w:rPr>
          <w:rFonts w:ascii="Linux Biolinum" w:hAnsi="Linux Biolinum" w:cs="Linux Biolinum"/>
        </w:rPr>
        <w:t>et</w:t>
      </w:r>
      <w:r w:rsidR="00881162">
        <w:rPr>
          <w:rFonts w:ascii="Linux Biolinum" w:hAnsi="Linux Biolinum" w:cs="Linux Biolinum"/>
        </w:rPr>
        <w:t xml:space="preserve"> </w:t>
      </w:r>
      <w:r w:rsidR="007A4087" w:rsidRPr="007A4087">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le deuxième instrument qu</w:t>
      </w:r>
      <w:r w:rsidR="00FC1891">
        <w:rPr>
          <w:rFonts w:ascii="Linux Biolinum" w:hAnsi="Linux Biolinum" w:cs="Linux Biolinum"/>
        </w:rPr>
        <w:t>’</w:t>
      </w:r>
      <w:r w:rsidR="007A4087" w:rsidRPr="007A4087">
        <w:rPr>
          <w:rFonts w:ascii="Linux Biolinum" w:hAnsi="Linux Biolinum" w:cs="Linux Biolinum"/>
        </w:rPr>
        <w:t>i</w:t>
      </w:r>
      <w:r w:rsidR="00FC1891">
        <w:rPr>
          <w:rFonts w:ascii="Linux Biolinum" w:hAnsi="Linux Biolinum" w:cs="Linux Biolinum"/>
        </w:rPr>
        <w:t>l</w:t>
      </w:r>
      <w:r w:rsidR="007A4087" w:rsidRPr="007A4087">
        <w:rPr>
          <w:rFonts w:ascii="Linux Biolinum" w:hAnsi="Linux Biolinum" w:cs="Linux Biolinum"/>
        </w:rPr>
        <w:t xml:space="preserve"> va</w:t>
      </w:r>
      <w:r w:rsidR="00FC1891">
        <w:rPr>
          <w:rFonts w:ascii="Linux Biolinum" w:hAnsi="Linux Biolinum" w:cs="Linux Biolinum"/>
        </w:rPr>
        <w:t xml:space="preserve"> </w:t>
      </w:r>
      <w:r w:rsidR="007A4087" w:rsidRPr="007A4087">
        <w:rPr>
          <w:rFonts w:ascii="Linux Biolinum" w:hAnsi="Linux Biolinum" w:cs="Linux Biolinum"/>
        </w:rPr>
        <w:t>utiliser pour asseoir</w:t>
      </w:r>
      <w:r w:rsidR="00FC1891">
        <w:rPr>
          <w:rFonts w:ascii="Linux Biolinum" w:hAnsi="Linux Biolinum" w:cs="Linux Biolinum"/>
        </w:rPr>
        <w:t xml:space="preserve"> </w:t>
      </w:r>
      <w:r w:rsidR="007A4087" w:rsidRPr="007A4087">
        <w:rPr>
          <w:rFonts w:ascii="Linux Biolinum" w:hAnsi="Linux Biolinum" w:cs="Linux Biolinum"/>
        </w:rPr>
        <w:t xml:space="preserve">sa place dans le système </w:t>
      </w:r>
      <w:r w:rsidR="00032C6B" w:rsidRPr="007A4087">
        <w:rPr>
          <w:rFonts w:ascii="Linux Biolinum" w:hAnsi="Linux Biolinum" w:cs="Linux Biolinum"/>
        </w:rPr>
        <w:t>con</w:t>
      </w:r>
      <w:r w:rsidR="00032C6B">
        <w:rPr>
          <w:rFonts w:ascii="Linux Biolinum" w:hAnsi="Linux Biolinum" w:cs="Linux Biolinum"/>
        </w:rPr>
        <w:t xml:space="preserve">stitutionnel </w:t>
      </w:r>
      <w:r w:rsidR="007A4087" w:rsidRPr="007A4087">
        <w:rPr>
          <w:rFonts w:ascii="Linux Biolinum" w:hAnsi="Linux Biolinum" w:cs="Linux Biolinum"/>
        </w:rPr>
        <w:t>français</w:t>
      </w:r>
      <w:r w:rsidR="00881162">
        <w:rPr>
          <w:rFonts w:ascii="Linux Biolinum" w:hAnsi="Linux Biolinum" w:cs="Linux Biolinum"/>
        </w:rPr>
        <w:t xml:space="preserve"> – </w:t>
      </w:r>
      <w:r w:rsidR="007A4087" w:rsidRPr="007A4087">
        <w:rPr>
          <w:rFonts w:ascii="Linux Biolinum" w:hAnsi="Linux Biolinum" w:cs="Linux Biolinum"/>
        </w:rPr>
        <w:t>développer des tec</w:t>
      </w:r>
      <w:r w:rsidR="007A4087" w:rsidRPr="007A4087">
        <w:rPr>
          <w:rFonts w:ascii="Linux Biolinum" w:hAnsi="Linux Biolinum" w:cs="Linux Biolinum"/>
        </w:rPr>
        <w:t>h</w:t>
      </w:r>
      <w:r w:rsidR="007A4087" w:rsidRPr="007A4087">
        <w:rPr>
          <w:rFonts w:ascii="Linux Biolinum" w:hAnsi="Linux Biolinum" w:cs="Linux Biolinum"/>
        </w:rPr>
        <w:t>niques</w:t>
      </w:r>
      <w:r w:rsidR="00881162">
        <w:rPr>
          <w:rFonts w:ascii="Linux Biolinum" w:hAnsi="Linux Biolinum" w:cs="Linux Biolinum"/>
        </w:rPr>
        <w:t xml:space="preserve"> </w:t>
      </w:r>
      <w:r w:rsidR="007A4087" w:rsidRPr="007A4087">
        <w:rPr>
          <w:rFonts w:ascii="Linux Biolinum" w:hAnsi="Linux Biolinum" w:cs="Linux Biolinum"/>
        </w:rPr>
        <w:t>contentieuse</w:t>
      </w:r>
      <w:r w:rsidR="00881162">
        <w:rPr>
          <w:rFonts w:ascii="Linux Biolinum" w:hAnsi="Linux Biolinum" w:cs="Linux Biolinum"/>
        </w:rPr>
        <w:t>s,</w:t>
      </w:r>
      <w:r w:rsidR="007A4087" w:rsidRPr="007A4087">
        <w:rPr>
          <w:rFonts w:ascii="Linux Biolinum" w:hAnsi="Linux Biolinum" w:cs="Linux Biolinum"/>
        </w:rPr>
        <w:t xml:space="preserve"> des techniq</w:t>
      </w:r>
      <w:r w:rsidR="00E40717">
        <w:rPr>
          <w:rFonts w:ascii="Linux Biolinum" w:hAnsi="Linux Biolinum" w:cs="Linux Biolinum"/>
        </w:rPr>
        <w:t>ues d’</w:t>
      </w:r>
      <w:r w:rsidR="009762D6">
        <w:rPr>
          <w:rFonts w:ascii="Linux Biolinum" w:hAnsi="Linux Biolinum" w:cs="Linux Biolinum"/>
        </w:rPr>
        <w:t>apu</w:t>
      </w:r>
      <w:r w:rsidR="009762D6" w:rsidRPr="007A4087">
        <w:rPr>
          <w:rFonts w:ascii="Linux Biolinum" w:hAnsi="Linux Biolinum" w:cs="Linux Biolinum"/>
        </w:rPr>
        <w:t>ra</w:t>
      </w:r>
      <w:r w:rsidR="009762D6">
        <w:rPr>
          <w:rFonts w:ascii="Linux Biolinum" w:hAnsi="Linux Biolinum" w:cs="Linux Biolinum"/>
        </w:rPr>
        <w:t>ss</w:t>
      </w:r>
      <w:r w:rsidR="009762D6" w:rsidRPr="007A4087">
        <w:rPr>
          <w:rFonts w:ascii="Linux Biolinum" w:hAnsi="Linux Biolinum" w:cs="Linux Biolinum"/>
        </w:rPr>
        <w:t>ions</w:t>
      </w:r>
      <w:r w:rsidR="00DB1550">
        <w:rPr>
          <w:rStyle w:val="Appelnotedebasdep"/>
          <w:rFonts w:ascii="Linux Biolinum" w:hAnsi="Linux Biolinum" w:cs="Linux Biolinum"/>
        </w:rPr>
        <w:footnoteReference w:id="3"/>
      </w:r>
      <w:r w:rsidR="007A4087" w:rsidRPr="007A4087">
        <w:rPr>
          <w:rFonts w:ascii="Linux Biolinum" w:hAnsi="Linux Biolinum" w:cs="Linux Biolinum"/>
        </w:rPr>
        <w:t xml:space="preserve"> de la constitutionnalité</w:t>
      </w:r>
      <w:r w:rsidR="005872A9">
        <w:rPr>
          <w:rFonts w:ascii="Linux Biolinum" w:hAnsi="Linux Biolinum" w:cs="Linux Biolinum"/>
        </w:rPr>
        <w:t>,</w:t>
      </w:r>
      <w:r w:rsidR="007A4087" w:rsidRPr="007A4087">
        <w:rPr>
          <w:rFonts w:ascii="Linux Biolinum" w:hAnsi="Linux Biolinum" w:cs="Linux Biolinum"/>
        </w:rPr>
        <w:t xml:space="preserve"> qui</w:t>
      </w:r>
      <w:r w:rsidR="002C415A">
        <w:rPr>
          <w:rFonts w:ascii="Linux Biolinum" w:hAnsi="Linux Biolinum" w:cs="Linux Biolinum"/>
        </w:rPr>
        <w:t xml:space="preserve"> </w:t>
      </w:r>
      <w:r w:rsidR="007A4087" w:rsidRPr="007A4087">
        <w:rPr>
          <w:rFonts w:ascii="Linux Biolinum" w:hAnsi="Linux Biolinum" w:cs="Linux Biolinum"/>
        </w:rPr>
        <w:t>sont des techniques un peu novatrice</w:t>
      </w:r>
      <w:r w:rsidR="000841F1">
        <w:rPr>
          <w:rFonts w:ascii="Linux Biolinum" w:hAnsi="Linux Biolinum" w:cs="Linux Biolinum"/>
        </w:rPr>
        <w:t>s</w:t>
      </w:r>
      <w:r w:rsidR="00694CBA">
        <w:rPr>
          <w:rFonts w:ascii="Linux Biolinum" w:hAnsi="Linux Biolinum" w:cs="Linux Biolinum"/>
        </w:rPr>
        <w:t>.</w:t>
      </w:r>
      <w:r w:rsidR="00141095">
        <w:rPr>
          <w:rFonts w:ascii="Linux Biolinum" w:hAnsi="Linux Biolinum" w:cs="Linux Biolinum"/>
        </w:rPr>
        <w:t xml:space="preserve"> </w:t>
      </w:r>
      <w:r w:rsidR="00694CBA">
        <w:rPr>
          <w:rFonts w:ascii="Linux Biolinum" w:hAnsi="Linux Biolinum" w:cs="Linux Biolinum"/>
        </w:rPr>
        <w:t>O</w:t>
      </w:r>
      <w:r w:rsidR="007A4087" w:rsidRPr="007A4087">
        <w:rPr>
          <w:rFonts w:ascii="Linux Biolinum" w:hAnsi="Linux Biolinum" w:cs="Linux Biolinum"/>
        </w:rPr>
        <w:t>n sait que</w:t>
      </w:r>
      <w:r w:rsidR="00694CBA">
        <w:rPr>
          <w:rFonts w:ascii="Linux Biolinum" w:hAnsi="Linux Biolinum" w:cs="Linux Biolinum"/>
        </w:rPr>
        <w:t>,</w:t>
      </w:r>
      <w:r w:rsidR="007A4087" w:rsidRPr="007A4087">
        <w:rPr>
          <w:rFonts w:ascii="Linux Biolinum" w:hAnsi="Linux Biolinum" w:cs="Linux Biolinum"/>
        </w:rPr>
        <w:t xml:space="preserve"> intellectuellement</w:t>
      </w:r>
      <w:r w:rsidR="00694CBA">
        <w:rPr>
          <w:rFonts w:ascii="Linux Biolinum" w:hAnsi="Linux Biolinum" w:cs="Linux Biolinum"/>
        </w:rPr>
        <w:t>,</w:t>
      </w:r>
      <w:r w:rsidR="007A4087" w:rsidRPr="007A4087">
        <w:rPr>
          <w:rFonts w:ascii="Linux Biolinum" w:hAnsi="Linux Biolinum" w:cs="Linux Biolinum"/>
        </w:rPr>
        <w:t xml:space="preserve"> le champ</w:t>
      </w:r>
      <w:r w:rsidR="00694CBA">
        <w:rPr>
          <w:rFonts w:ascii="Linux Biolinum" w:hAnsi="Linux Biolinum" w:cs="Linux Biolinum"/>
        </w:rPr>
        <w:t xml:space="preserve"> </w:t>
      </w:r>
      <w:r w:rsidR="007A4087" w:rsidRPr="007A4087">
        <w:rPr>
          <w:rFonts w:ascii="Linux Biolinum" w:hAnsi="Linux Biolinum" w:cs="Linux Biolinum"/>
        </w:rPr>
        <w:t>de la constitutionn</w:t>
      </w:r>
      <w:r w:rsidR="007A4087" w:rsidRPr="007A4087">
        <w:rPr>
          <w:rFonts w:ascii="Linux Biolinum" w:hAnsi="Linux Biolinum" w:cs="Linux Biolinum"/>
        </w:rPr>
        <w:t>a</w:t>
      </w:r>
      <w:r w:rsidR="007A4087" w:rsidRPr="007A4087">
        <w:rPr>
          <w:rFonts w:ascii="Linux Biolinum" w:hAnsi="Linux Biolinum" w:cs="Linux Biolinum"/>
        </w:rPr>
        <w:t>lité est balayé par</w:t>
      </w:r>
      <w:r w:rsidR="00694CBA">
        <w:rPr>
          <w:rFonts w:ascii="Linux Biolinum" w:hAnsi="Linux Biolinum" w:cs="Linux Biolinum"/>
        </w:rPr>
        <w:t xml:space="preserve"> </w:t>
      </w:r>
      <w:r w:rsidR="007A4087" w:rsidRPr="007A4087">
        <w:rPr>
          <w:rFonts w:ascii="Linux Biolinum" w:hAnsi="Linux Biolinum" w:cs="Linux Biolinum"/>
        </w:rPr>
        <w:t>deux idées</w:t>
      </w:r>
      <w:r w:rsidR="00694CBA">
        <w:rPr>
          <w:rFonts w:ascii="Linux Biolinum" w:hAnsi="Linux Biolinum" w:cs="Linux Biolinum"/>
        </w:rPr>
        <w:t> :</w:t>
      </w:r>
      <w:r w:rsidR="003D0630">
        <w:rPr>
          <w:rFonts w:ascii="Linux Biolinum" w:hAnsi="Linux Biolinum" w:cs="Linux Biolinum"/>
        </w:rPr>
        <w:t xml:space="preserve"> </w:t>
      </w:r>
      <w:r w:rsidR="00C36AE0">
        <w:rPr>
          <w:rFonts w:ascii="Linux Biolinum" w:hAnsi="Linux Biolinum" w:cs="Linux Biolinum"/>
        </w:rPr>
        <w:t xml:space="preserve">la </w:t>
      </w:r>
      <w:r w:rsidR="007A4087" w:rsidRPr="007A4087">
        <w:rPr>
          <w:rFonts w:ascii="Linux Biolinum" w:hAnsi="Linux Biolinum" w:cs="Linux Biolinum"/>
        </w:rPr>
        <w:t>première idée</w:t>
      </w:r>
      <w:r w:rsidR="00C36AE0">
        <w:rPr>
          <w:rFonts w:ascii="Linux Biolinum" w:hAnsi="Linux Biolinum" w:cs="Linux Biolinum"/>
        </w:rPr>
        <w:t xml:space="preserve"> est que </w:t>
      </w:r>
      <w:r w:rsidR="00390E71">
        <w:rPr>
          <w:rFonts w:ascii="Linux Biolinum" w:hAnsi="Linux Biolinum" w:cs="Linux Biolinum"/>
        </w:rPr>
        <w:t xml:space="preserve">si </w:t>
      </w:r>
      <w:r w:rsidR="007A4087" w:rsidRPr="007A4087">
        <w:rPr>
          <w:rFonts w:ascii="Linux Biolinum" w:hAnsi="Linux Biolinum" w:cs="Linux Biolinum"/>
        </w:rPr>
        <w:t>la norme est</w:t>
      </w:r>
      <w:r w:rsidR="00694CBA">
        <w:rPr>
          <w:rFonts w:ascii="Linux Biolinum" w:hAnsi="Linux Biolinum" w:cs="Linux Biolinum"/>
        </w:rPr>
        <w:t xml:space="preserve"> </w:t>
      </w:r>
      <w:r w:rsidR="007A4087" w:rsidRPr="007A4087">
        <w:rPr>
          <w:rFonts w:ascii="Linux Biolinum" w:hAnsi="Linux Biolinum" w:cs="Linux Biolinum"/>
        </w:rPr>
        <w:t>conforme</w:t>
      </w:r>
      <w:r w:rsidR="003D0630">
        <w:rPr>
          <w:rFonts w:ascii="Linux Biolinum" w:hAnsi="Linux Biolinum" w:cs="Linux Biolinum"/>
        </w:rPr>
        <w:t xml:space="preserve">, </w:t>
      </w:r>
      <w:r w:rsidR="007A4087" w:rsidRPr="007A4087">
        <w:rPr>
          <w:rFonts w:ascii="Linux Biolinum" w:hAnsi="Linux Biolinum" w:cs="Linux Biolinum"/>
        </w:rPr>
        <w:t>elle s</w:t>
      </w:r>
      <w:r w:rsidR="002B2F72">
        <w:rPr>
          <w:rFonts w:ascii="Linux Biolinum" w:hAnsi="Linux Biolinum" w:cs="Linux Biolinum"/>
        </w:rPr>
        <w:t>’</w:t>
      </w:r>
      <w:r w:rsidR="007A4087" w:rsidRPr="007A4087">
        <w:rPr>
          <w:rFonts w:ascii="Linux Biolinum" w:hAnsi="Linux Biolinum" w:cs="Linux Biolinum"/>
        </w:rPr>
        <w:t>applique</w:t>
      </w:r>
      <w:r w:rsidR="003D0630">
        <w:rPr>
          <w:rFonts w:ascii="Linux Biolinum" w:hAnsi="Linux Biolinum" w:cs="Linux Biolinum"/>
        </w:rPr>
        <w:t> ;</w:t>
      </w:r>
      <w:r w:rsidR="007A4087" w:rsidRPr="007A4087">
        <w:rPr>
          <w:rFonts w:ascii="Linux Biolinum" w:hAnsi="Linux Biolinum" w:cs="Linux Biolinum"/>
        </w:rPr>
        <w:t xml:space="preserve"> </w:t>
      </w:r>
      <w:r w:rsidR="00390E71">
        <w:rPr>
          <w:rFonts w:ascii="Linux Biolinum" w:hAnsi="Linux Biolinum" w:cs="Linux Biolinum"/>
        </w:rPr>
        <w:t xml:space="preserve">la </w:t>
      </w:r>
      <w:r w:rsidR="007A4087" w:rsidRPr="007A4087">
        <w:rPr>
          <w:rFonts w:ascii="Linux Biolinum" w:hAnsi="Linux Biolinum" w:cs="Linux Biolinum"/>
        </w:rPr>
        <w:t>deuxième idée</w:t>
      </w:r>
      <w:r w:rsidR="00390E71">
        <w:rPr>
          <w:rFonts w:ascii="Linux Biolinum" w:hAnsi="Linux Biolinum" w:cs="Linux Biolinum"/>
        </w:rPr>
        <w:t xml:space="preserve"> étant que si </w:t>
      </w:r>
      <w:r w:rsidR="007A4087" w:rsidRPr="007A4087">
        <w:rPr>
          <w:rFonts w:ascii="Linux Biolinum" w:hAnsi="Linux Biolinum" w:cs="Linux Biolinum"/>
        </w:rPr>
        <w:t>la norme</w:t>
      </w:r>
      <w:r w:rsidR="003D0630">
        <w:rPr>
          <w:rFonts w:ascii="Linux Biolinum" w:hAnsi="Linux Biolinum" w:cs="Linux Biolinum"/>
        </w:rPr>
        <w:t xml:space="preserve"> </w:t>
      </w:r>
      <w:r w:rsidR="007A4087" w:rsidRPr="007A4087">
        <w:rPr>
          <w:rFonts w:ascii="Linux Biolinum" w:hAnsi="Linux Biolinum" w:cs="Linux Biolinum"/>
        </w:rPr>
        <w:t>n</w:t>
      </w:r>
      <w:r w:rsidR="002B2F72">
        <w:rPr>
          <w:rFonts w:ascii="Linux Biolinum" w:hAnsi="Linux Biolinum" w:cs="Linux Biolinum"/>
        </w:rPr>
        <w:t>’</w:t>
      </w:r>
      <w:r w:rsidR="007A4087" w:rsidRPr="007A4087">
        <w:rPr>
          <w:rFonts w:ascii="Linux Biolinum" w:hAnsi="Linux Biolinum" w:cs="Linux Biolinum"/>
        </w:rPr>
        <w:t>est pas conforme</w:t>
      </w:r>
      <w:r w:rsidR="003D0630">
        <w:rPr>
          <w:rFonts w:ascii="Linux Biolinum" w:hAnsi="Linux Biolinum" w:cs="Linux Biolinum"/>
        </w:rPr>
        <w:t>,</w:t>
      </w:r>
      <w:r w:rsidR="007A4087" w:rsidRPr="007A4087">
        <w:rPr>
          <w:rFonts w:ascii="Linux Biolinum" w:hAnsi="Linux Biolinum" w:cs="Linux Biolinum"/>
        </w:rPr>
        <w:t xml:space="preserve"> elle disparaît</w:t>
      </w:r>
      <w:r w:rsidR="00061017">
        <w:rPr>
          <w:rFonts w:ascii="Linux Biolinum" w:hAnsi="Linux Biolinum" w:cs="Linux Biolinum"/>
        </w:rPr>
        <w:t>.</w:t>
      </w:r>
      <w:r w:rsidR="008876F7">
        <w:rPr>
          <w:rFonts w:ascii="Linux Biolinum" w:hAnsi="Linux Biolinum" w:cs="Linux Biolinum"/>
        </w:rPr>
        <w:t xml:space="preserve"> </w:t>
      </w:r>
      <w:r w:rsidR="00613EAE">
        <w:rPr>
          <w:rFonts w:ascii="Linux Biolinum" w:hAnsi="Linux Biolinum" w:cs="Linux Biolinum"/>
        </w:rPr>
        <w:t xml:space="preserve">Les liens entre </w:t>
      </w:r>
      <w:r w:rsidR="007A4087" w:rsidRPr="007A4087">
        <w:rPr>
          <w:rFonts w:ascii="Linux Biolinum" w:hAnsi="Linux Biolinum" w:cs="Linux Biolinum"/>
        </w:rPr>
        <w:t>ces deux postures</w:t>
      </w:r>
      <w:r w:rsidR="00FA3A6B">
        <w:rPr>
          <w:rFonts w:ascii="Linux Biolinum" w:hAnsi="Linux Biolinum" w:cs="Linux Biolinum"/>
        </w:rPr>
        <w:t xml:space="preserve"> sont </w:t>
      </w:r>
      <w:r w:rsidR="008876F7">
        <w:rPr>
          <w:rFonts w:ascii="Linux Biolinum" w:hAnsi="Linux Biolinum" w:cs="Linux Biolinum"/>
        </w:rPr>
        <w:t xml:space="preserve">d’être </w:t>
      </w:r>
      <w:r w:rsidR="00FA3A6B">
        <w:rPr>
          <w:rFonts w:ascii="Linux Biolinum" w:hAnsi="Linux Biolinum" w:cs="Linux Biolinum"/>
        </w:rPr>
        <w:t xml:space="preserve">des points absolus et </w:t>
      </w:r>
      <w:r w:rsidR="007A4087" w:rsidRPr="007A4087">
        <w:rPr>
          <w:rFonts w:ascii="Linux Biolinum" w:hAnsi="Linux Biolinum" w:cs="Linux Biolinum"/>
        </w:rPr>
        <w:t>extrêmement rigide</w:t>
      </w:r>
      <w:r w:rsidR="00C5324E">
        <w:rPr>
          <w:rFonts w:ascii="Linux Biolinum" w:hAnsi="Linux Biolinum" w:cs="Linux Biolinum"/>
        </w:rPr>
        <w:t>s</w:t>
      </w:r>
      <w:r w:rsidR="007A4087" w:rsidRPr="007A4087">
        <w:rPr>
          <w:rFonts w:ascii="Linux Biolinum" w:hAnsi="Linux Biolinum" w:cs="Linux Biolinum"/>
        </w:rPr>
        <w:t xml:space="preserve"> du contrôle de</w:t>
      </w:r>
      <w:r w:rsidR="00154D88">
        <w:rPr>
          <w:rFonts w:ascii="Linux Biolinum" w:hAnsi="Linux Biolinum" w:cs="Linux Biolinum"/>
        </w:rPr>
        <w:t xml:space="preserve"> constitutionnalité.</w:t>
      </w:r>
    </w:p>
    <w:p w:rsidR="007A4087" w:rsidRDefault="00154D88" w:rsidP="003E1F7A">
      <w:pPr>
        <w:ind w:firstLine="425"/>
        <w:rPr>
          <w:rFonts w:ascii="Linux Biolinum" w:hAnsi="Linux Biolinum" w:cs="Linux Biolinum"/>
        </w:rPr>
      </w:pPr>
      <w:r>
        <w:rPr>
          <w:rFonts w:ascii="Linux Biolinum" w:hAnsi="Linux Biolinum" w:cs="Linux Biolinum"/>
        </w:rPr>
        <w:t xml:space="preserve">Les </w:t>
      </w:r>
      <w:r w:rsidR="007A4087" w:rsidRPr="007A4087">
        <w:rPr>
          <w:rFonts w:ascii="Linux Biolinum" w:hAnsi="Linux Biolinum" w:cs="Linux Biolinum"/>
        </w:rPr>
        <w:t>juges constitutionnels</w:t>
      </w:r>
      <w:r>
        <w:rPr>
          <w:rFonts w:ascii="Linux Biolinum" w:hAnsi="Linux Biolinum" w:cs="Linux Biolinum"/>
        </w:rPr>
        <w:t xml:space="preserve"> </w:t>
      </w:r>
      <w:r w:rsidR="007A4087" w:rsidRPr="007A4087">
        <w:rPr>
          <w:rFonts w:ascii="Linux Biolinum" w:hAnsi="Linux Biolinum" w:cs="Linux Biolinum"/>
        </w:rPr>
        <w:t xml:space="preserve">ont introduit entre </w:t>
      </w:r>
      <w:r w:rsidR="00D96471">
        <w:rPr>
          <w:rFonts w:ascii="Linux Biolinum" w:hAnsi="Linux Biolinum" w:cs="Linux Biolinum"/>
        </w:rPr>
        <w:t>c</w:t>
      </w:r>
      <w:r w:rsidR="007A4087" w:rsidRPr="007A4087">
        <w:rPr>
          <w:rFonts w:ascii="Linux Biolinum" w:hAnsi="Linux Biolinum" w:cs="Linux Biolinum"/>
        </w:rPr>
        <w:t>es deux extrêmes</w:t>
      </w:r>
      <w:r>
        <w:rPr>
          <w:rFonts w:ascii="Linux Biolinum" w:hAnsi="Linux Biolinum" w:cs="Linux Biolinum"/>
        </w:rPr>
        <w:t xml:space="preserve"> </w:t>
      </w:r>
      <w:r w:rsidR="007A4087" w:rsidRPr="007A4087">
        <w:rPr>
          <w:rFonts w:ascii="Linux Biolinum" w:hAnsi="Linux Biolinum" w:cs="Linux Biolinum"/>
        </w:rPr>
        <w:t>des techniques d</w:t>
      </w:r>
      <w:r w:rsidR="002B2F72">
        <w:rPr>
          <w:rFonts w:ascii="Linux Biolinum" w:hAnsi="Linux Biolinum" w:cs="Linux Biolinum"/>
        </w:rPr>
        <w:t>’</w:t>
      </w:r>
      <w:r w:rsidR="00D96471">
        <w:rPr>
          <w:rFonts w:ascii="Linux Biolinum" w:hAnsi="Linux Biolinum" w:cs="Linux Biolinum"/>
        </w:rPr>
        <w:t>a</w:t>
      </w:r>
      <w:r w:rsidR="007A4087" w:rsidRPr="007A4087">
        <w:rPr>
          <w:rFonts w:ascii="Linux Biolinum" w:hAnsi="Linux Biolinum" w:cs="Linux Biolinum"/>
        </w:rPr>
        <w:t>pura</w:t>
      </w:r>
      <w:r w:rsidR="00D96471">
        <w:rPr>
          <w:rFonts w:ascii="Linux Biolinum" w:hAnsi="Linux Biolinum" w:cs="Linux Biolinum"/>
        </w:rPr>
        <w:t>ss</w:t>
      </w:r>
      <w:r w:rsidR="007A4087" w:rsidRPr="007A4087">
        <w:rPr>
          <w:rFonts w:ascii="Linux Biolinum" w:hAnsi="Linux Biolinum" w:cs="Linux Biolinum"/>
        </w:rPr>
        <w:t>ion</w:t>
      </w:r>
      <w:r w:rsidR="00D96471">
        <w:rPr>
          <w:rFonts w:ascii="Linux Biolinum" w:hAnsi="Linux Biolinum" w:cs="Linux Biolinum"/>
        </w:rPr>
        <w:t>s</w:t>
      </w:r>
      <w:r w:rsidR="007A4087" w:rsidRPr="007A4087">
        <w:rPr>
          <w:rFonts w:ascii="Linux Biolinum" w:hAnsi="Linux Biolinum" w:cs="Linux Biolinum"/>
        </w:rPr>
        <w:t xml:space="preserve"> de la</w:t>
      </w:r>
      <w:r>
        <w:rPr>
          <w:rFonts w:ascii="Linux Biolinum" w:hAnsi="Linux Biolinum" w:cs="Linux Biolinum"/>
        </w:rPr>
        <w:t xml:space="preserve"> </w:t>
      </w:r>
      <w:r w:rsidR="007A4087" w:rsidRPr="007A4087">
        <w:rPr>
          <w:rFonts w:ascii="Linux Biolinum" w:hAnsi="Linux Biolinum" w:cs="Linux Biolinum"/>
        </w:rPr>
        <w:t>constitutionnalité qui sont des</w:t>
      </w:r>
      <w:r>
        <w:rPr>
          <w:rFonts w:ascii="Linux Biolinum" w:hAnsi="Linux Biolinum" w:cs="Linux Biolinum"/>
        </w:rPr>
        <w:t xml:space="preserve"> </w:t>
      </w:r>
      <w:r w:rsidR="007A4087" w:rsidRPr="007A4087">
        <w:rPr>
          <w:rFonts w:ascii="Linux Biolinum" w:hAnsi="Linux Biolinum" w:cs="Linux Biolinum"/>
        </w:rPr>
        <w:t>techniques de compromis</w:t>
      </w:r>
      <w:r w:rsidR="00D96471">
        <w:rPr>
          <w:rFonts w:ascii="Linux Biolinum" w:hAnsi="Linux Biolinum" w:cs="Linux Biolinum"/>
        </w:rPr>
        <w:t>. P</w:t>
      </w:r>
      <w:r w:rsidR="007A4087" w:rsidRPr="007A4087">
        <w:rPr>
          <w:rFonts w:ascii="Linux Biolinum" w:hAnsi="Linux Biolinum" w:cs="Linux Biolinum"/>
        </w:rPr>
        <w:t>ar</w:t>
      </w:r>
      <w:r w:rsidR="005D56B1">
        <w:rPr>
          <w:rFonts w:ascii="Linux Biolinum" w:hAnsi="Linux Biolinum" w:cs="Linux Biolinum"/>
        </w:rPr>
        <w:t xml:space="preserve"> </w:t>
      </w:r>
      <w:r w:rsidR="007A4087" w:rsidRPr="007A4087">
        <w:rPr>
          <w:rFonts w:ascii="Linux Biolinum" w:hAnsi="Linux Biolinum" w:cs="Linux Biolinum"/>
        </w:rPr>
        <w:t>exemple</w:t>
      </w:r>
      <w:r w:rsidR="00C9058D">
        <w:rPr>
          <w:rFonts w:ascii="Linux Biolinum" w:hAnsi="Linux Biolinum" w:cs="Linux Biolinum"/>
        </w:rPr>
        <w:t>,</w:t>
      </w:r>
      <w:r w:rsidR="007A4087" w:rsidRPr="007A4087">
        <w:rPr>
          <w:rFonts w:ascii="Linux Biolinum" w:hAnsi="Linux Biolinum" w:cs="Linux Biolinum"/>
        </w:rPr>
        <w:t xml:space="preserve"> de manière purement quantitative</w:t>
      </w:r>
      <w:r w:rsidR="00C9058D">
        <w:rPr>
          <w:rFonts w:ascii="Linux Biolinum" w:hAnsi="Linux Biolinum" w:cs="Linux Biolinum"/>
        </w:rPr>
        <w:t xml:space="preserve"> </w:t>
      </w:r>
      <w:r w:rsidR="007A4087" w:rsidRPr="007A4087">
        <w:rPr>
          <w:rFonts w:ascii="Linux Biolinum" w:hAnsi="Linux Biolinum" w:cs="Linux Biolinum"/>
        </w:rPr>
        <w:t>parce que toutes les juridictions</w:t>
      </w:r>
      <w:r w:rsidR="003D750C">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utilisent</w:t>
      </w:r>
      <w:r w:rsidR="00C9058D">
        <w:rPr>
          <w:rFonts w:ascii="Linux Biolinum" w:hAnsi="Linux Biolinum" w:cs="Linux Biolinum"/>
        </w:rPr>
        <w:t>,</w:t>
      </w:r>
      <w:r w:rsidR="007A4087" w:rsidRPr="007A4087">
        <w:rPr>
          <w:rFonts w:ascii="Linux Biolinum" w:hAnsi="Linux Biolinum" w:cs="Linux Biolinum"/>
        </w:rPr>
        <w:t xml:space="preserve"> on peut très bien imaginer</w:t>
      </w:r>
      <w:r w:rsidR="00BF16B6">
        <w:rPr>
          <w:rFonts w:ascii="Linux Biolinum" w:hAnsi="Linux Biolinum" w:cs="Linux Biolinum"/>
        </w:rPr>
        <w:t xml:space="preserve"> </w:t>
      </w:r>
      <w:r w:rsidR="007A4087" w:rsidRPr="007A4087">
        <w:rPr>
          <w:rFonts w:ascii="Linux Biolinum" w:hAnsi="Linux Biolinum" w:cs="Linux Biolinum"/>
        </w:rPr>
        <w:t>qu</w:t>
      </w:r>
      <w:r w:rsidR="002B2F72">
        <w:rPr>
          <w:rFonts w:ascii="Linux Biolinum" w:hAnsi="Linux Biolinum" w:cs="Linux Biolinum"/>
        </w:rPr>
        <w:t>’</w:t>
      </w:r>
      <w:r w:rsidR="007A4087" w:rsidRPr="007A4087">
        <w:rPr>
          <w:rFonts w:ascii="Linux Biolinum" w:hAnsi="Linux Biolinum" w:cs="Linux Biolinum"/>
        </w:rPr>
        <w:t>une norme ne soit considéré</w:t>
      </w:r>
      <w:r w:rsidR="00BF16B6">
        <w:rPr>
          <w:rFonts w:ascii="Linux Biolinum" w:hAnsi="Linux Biolinum" w:cs="Linux Biolinum"/>
        </w:rPr>
        <w:t>e</w:t>
      </w:r>
      <w:r w:rsidR="007A4087" w:rsidRPr="007A4087">
        <w:rPr>
          <w:rFonts w:ascii="Linux Biolinum" w:hAnsi="Linux Biolinum" w:cs="Linux Biolinum"/>
        </w:rPr>
        <w:t xml:space="preserve"> que</w:t>
      </w:r>
      <w:r w:rsidR="00BF16B6">
        <w:rPr>
          <w:rFonts w:ascii="Linux Biolinum" w:hAnsi="Linux Biolinum" w:cs="Linux Biolinum"/>
        </w:rPr>
        <w:t xml:space="preserve"> </w:t>
      </w:r>
      <w:r w:rsidR="007A4087" w:rsidRPr="007A4087">
        <w:rPr>
          <w:rFonts w:ascii="Linux Biolinum" w:hAnsi="Linux Biolinum" w:cs="Linux Biolinum"/>
        </w:rPr>
        <w:t>partiellement non conforme à la</w:t>
      </w:r>
      <w:r w:rsidR="00A751A4">
        <w:rPr>
          <w:rFonts w:ascii="Linux Biolinum" w:hAnsi="Linux Biolinum" w:cs="Linux Biolinum"/>
        </w:rPr>
        <w:t xml:space="preserve"> </w:t>
      </w:r>
      <w:r w:rsidR="00BA5F70">
        <w:rPr>
          <w:rFonts w:ascii="Linux Biolinum" w:hAnsi="Linux Biolinum" w:cs="Linux Biolinum"/>
        </w:rPr>
        <w:t>C</w:t>
      </w:r>
      <w:r w:rsidR="007A4087" w:rsidRPr="007A4087">
        <w:rPr>
          <w:rFonts w:ascii="Linux Biolinum" w:hAnsi="Linux Biolinum" w:cs="Linux Biolinum"/>
        </w:rPr>
        <w:t>onstitution</w:t>
      </w:r>
      <w:r w:rsidR="00A751A4">
        <w:rPr>
          <w:rFonts w:ascii="Linux Biolinum" w:hAnsi="Linux Biolinum" w:cs="Linux Biolinum"/>
        </w:rPr>
        <w:t>,</w:t>
      </w:r>
      <w:r w:rsidR="007A4087" w:rsidRPr="007A4087">
        <w:rPr>
          <w:rFonts w:ascii="Linux Biolinum" w:hAnsi="Linux Biolinum" w:cs="Linux Biolinum"/>
        </w:rPr>
        <w:t xml:space="preserve"> que certaines dispositions</w:t>
      </w:r>
      <w:r w:rsidR="00A751A4">
        <w:rPr>
          <w:rFonts w:ascii="Linux Biolinum" w:hAnsi="Linux Biolinum" w:cs="Linux Biolinum"/>
        </w:rPr>
        <w:t xml:space="preserve"> </w:t>
      </w:r>
      <w:r w:rsidR="007A4087" w:rsidRPr="007A4087">
        <w:rPr>
          <w:rFonts w:ascii="Linux Biolinum" w:hAnsi="Linux Biolinum" w:cs="Linux Biolinum"/>
        </w:rPr>
        <w:t>ne s</w:t>
      </w:r>
      <w:r w:rsidR="002B2F72">
        <w:rPr>
          <w:rFonts w:ascii="Linux Biolinum" w:hAnsi="Linux Biolinum" w:cs="Linux Biolinum"/>
        </w:rPr>
        <w:t>’</w:t>
      </w:r>
      <w:r w:rsidR="007A4087" w:rsidRPr="007A4087">
        <w:rPr>
          <w:rFonts w:ascii="Linux Biolinum" w:hAnsi="Linux Biolinum" w:cs="Linux Biolinum"/>
        </w:rPr>
        <w:t>appliquent plus</w:t>
      </w:r>
      <w:r w:rsidR="00A751A4">
        <w:rPr>
          <w:rFonts w:ascii="Linux Biolinum" w:hAnsi="Linux Biolinum" w:cs="Linux Biolinum"/>
        </w:rPr>
        <w:t>,</w:t>
      </w:r>
      <w:r w:rsidR="007A4087" w:rsidRPr="007A4087">
        <w:rPr>
          <w:rFonts w:ascii="Linux Biolinum" w:hAnsi="Linux Biolinum" w:cs="Linux Biolinum"/>
        </w:rPr>
        <w:t xml:space="preserve"> mais que ce</w:t>
      </w:r>
      <w:r w:rsidR="00DD63DE">
        <w:rPr>
          <w:rFonts w:ascii="Linux Biolinum" w:hAnsi="Linux Biolinum" w:cs="Linux Biolinum"/>
        </w:rPr>
        <w:t xml:space="preserve">rtaines dispositions </w:t>
      </w:r>
      <w:r w:rsidR="007A4087" w:rsidRPr="007A4087">
        <w:rPr>
          <w:rFonts w:ascii="Linux Biolinum" w:hAnsi="Linux Biolinum" w:cs="Linux Biolinum"/>
        </w:rPr>
        <w:t>continuent à s</w:t>
      </w:r>
      <w:r w:rsidR="002B2F72">
        <w:rPr>
          <w:rFonts w:ascii="Linux Biolinum" w:hAnsi="Linux Biolinum" w:cs="Linux Biolinum"/>
        </w:rPr>
        <w:t>’</w:t>
      </w:r>
      <w:r w:rsidR="007A4087" w:rsidRPr="007A4087">
        <w:rPr>
          <w:rFonts w:ascii="Linux Biolinum" w:hAnsi="Linux Biolinum" w:cs="Linux Biolinum"/>
        </w:rPr>
        <w:t>appliquer</w:t>
      </w:r>
      <w:r w:rsidR="00DD63DE">
        <w:rPr>
          <w:rFonts w:ascii="Linux Biolinum" w:hAnsi="Linux Biolinum" w:cs="Linux Biolinum"/>
        </w:rPr>
        <w:t>.</w:t>
      </w:r>
    </w:p>
    <w:p w:rsidR="00F67A56" w:rsidRDefault="008A5BFA" w:rsidP="00F67A56">
      <w:pPr>
        <w:ind w:firstLine="425"/>
        <w:rPr>
          <w:rFonts w:ascii="Linux Biolinum" w:hAnsi="Linux Biolinum" w:cs="Linux Biolinum"/>
        </w:rPr>
      </w:pPr>
      <w:r w:rsidRPr="007A4087">
        <w:rPr>
          <w:rFonts w:ascii="Linux Biolinum" w:hAnsi="Linux Biolinum" w:cs="Linux Biolinum"/>
        </w:rPr>
        <w:t>Le</w:t>
      </w:r>
      <w:r w:rsidR="007A4087" w:rsidRPr="007A4087">
        <w:rPr>
          <w:rFonts w:ascii="Linux Biolinum" w:hAnsi="Linux Biolinum" w:cs="Linux Biolinum"/>
        </w:rPr>
        <w:t xml:space="preserve"> </w:t>
      </w:r>
      <w:r w:rsidR="00466326">
        <w:rPr>
          <w:rFonts w:ascii="Linux Biolinum" w:hAnsi="Linux Biolinum" w:cs="Linux Biolinum"/>
        </w:rPr>
        <w:t>C</w:t>
      </w:r>
      <w:r w:rsidR="007A4087" w:rsidRPr="007A4087">
        <w:rPr>
          <w:rFonts w:ascii="Linux Biolinum" w:hAnsi="Linux Biolinum" w:cs="Linux Biolinum"/>
        </w:rPr>
        <w:t>onseil constitutionnel va être lui</w:t>
      </w:r>
      <w:r>
        <w:rPr>
          <w:rFonts w:ascii="Linux Biolinum" w:hAnsi="Linux Biolinum" w:cs="Linux Biolinum"/>
        </w:rPr>
        <w:t>-</w:t>
      </w:r>
      <w:r w:rsidR="007A4087" w:rsidRPr="007A4087">
        <w:rPr>
          <w:rFonts w:ascii="Linux Biolinum" w:hAnsi="Linux Biolinum" w:cs="Linux Biolinum"/>
        </w:rPr>
        <w:t>aussi placé dans ce dilemme classique du</w:t>
      </w:r>
      <w:r w:rsidR="00466326">
        <w:rPr>
          <w:rFonts w:ascii="Linux Biolinum" w:hAnsi="Linux Biolinum" w:cs="Linux Biolinum"/>
        </w:rPr>
        <w:t xml:space="preserve"> </w:t>
      </w:r>
      <w:r w:rsidR="007A4087" w:rsidRPr="007A4087">
        <w:rPr>
          <w:rFonts w:ascii="Linux Biolinum" w:hAnsi="Linux Biolinum" w:cs="Linux Biolinum"/>
        </w:rPr>
        <w:t>fonctio</w:t>
      </w:r>
      <w:r w:rsidR="007A4087" w:rsidRPr="007A4087">
        <w:rPr>
          <w:rFonts w:ascii="Linux Biolinum" w:hAnsi="Linux Biolinum" w:cs="Linux Biolinum"/>
        </w:rPr>
        <w:t>n</w:t>
      </w:r>
      <w:r w:rsidR="007A4087" w:rsidRPr="007A4087">
        <w:rPr>
          <w:rFonts w:ascii="Linux Biolinum" w:hAnsi="Linux Biolinum" w:cs="Linux Biolinum"/>
        </w:rPr>
        <w:t>nement de la justice</w:t>
      </w:r>
      <w:r w:rsidR="0013070F">
        <w:rPr>
          <w:rFonts w:ascii="Linux Biolinum" w:hAnsi="Linux Biolinum" w:cs="Linux Biolinum"/>
        </w:rPr>
        <w:t xml:space="preserve"> </w:t>
      </w:r>
      <w:r w:rsidR="007A4087" w:rsidRPr="007A4087">
        <w:rPr>
          <w:rFonts w:ascii="Linux Biolinum" w:hAnsi="Linux Biolinum" w:cs="Linux Biolinum"/>
        </w:rPr>
        <w:t>constitutionnelle</w:t>
      </w:r>
      <w:r w:rsidR="002A08D6">
        <w:rPr>
          <w:rFonts w:ascii="Linux Biolinum" w:hAnsi="Linux Biolinum" w:cs="Linux Biolinum"/>
        </w:rPr>
        <w:t>. I</w:t>
      </w:r>
      <w:r w:rsidR="007A4087" w:rsidRPr="007A4087">
        <w:rPr>
          <w:rFonts w:ascii="Linux Biolinum" w:hAnsi="Linux Biolinum" w:cs="Linux Biolinum"/>
        </w:rPr>
        <w:t>l va d</w:t>
      </w:r>
      <w:r w:rsidR="002B2F72">
        <w:rPr>
          <w:rFonts w:ascii="Linux Biolinum" w:hAnsi="Linux Biolinum" w:cs="Linux Biolinum"/>
        </w:rPr>
        <w:t>’</w:t>
      </w:r>
      <w:r w:rsidR="007A4087" w:rsidRPr="007A4087">
        <w:rPr>
          <w:rFonts w:ascii="Linux Biolinum" w:hAnsi="Linux Biolinum" w:cs="Linux Biolinum"/>
        </w:rPr>
        <w:t>ailleurs apporter des réponses</w:t>
      </w:r>
      <w:r w:rsidR="00911B97">
        <w:rPr>
          <w:rFonts w:ascii="Linux Biolinum" w:hAnsi="Linux Biolinum" w:cs="Linux Biolinum"/>
        </w:rPr>
        <w:t xml:space="preserve"> </w:t>
      </w:r>
      <w:r w:rsidR="007A4087" w:rsidRPr="007A4087">
        <w:rPr>
          <w:rFonts w:ascii="Linux Biolinum" w:hAnsi="Linux Biolinum" w:cs="Linux Biolinum"/>
        </w:rPr>
        <w:t>qui ne sont pas ex</w:t>
      </w:r>
      <w:r w:rsidR="00E344B7">
        <w:rPr>
          <w:rFonts w:ascii="Linux Biolinum" w:hAnsi="Linux Biolinum" w:cs="Linux Biolinum"/>
        </w:rPr>
        <w:t xml:space="preserve">traordinairement novatrices au </w:t>
      </w:r>
      <w:r w:rsidR="007A4087" w:rsidRPr="007A4087">
        <w:rPr>
          <w:rFonts w:ascii="Linux Biolinum" w:hAnsi="Linux Biolinum" w:cs="Linux Biolinum"/>
        </w:rPr>
        <w:t>regard du droit comparé</w:t>
      </w:r>
      <w:r w:rsidR="00E344B7">
        <w:rPr>
          <w:rFonts w:ascii="Linux Biolinum" w:hAnsi="Linux Biolinum" w:cs="Linux Biolinum"/>
        </w:rPr>
        <w:t xml:space="preserve"> </w:t>
      </w:r>
      <w:r w:rsidR="007A4087" w:rsidRPr="007A4087">
        <w:rPr>
          <w:rFonts w:ascii="Linux Biolinum" w:hAnsi="Linux Biolinum" w:cs="Linux Biolinum"/>
        </w:rPr>
        <w:t xml:space="preserve">des juridictions </w:t>
      </w:r>
      <w:r w:rsidR="00495DAE">
        <w:rPr>
          <w:rFonts w:ascii="Linux Biolinum" w:hAnsi="Linux Biolinum" w:cs="Linux Biolinum"/>
        </w:rPr>
        <w:t>constitutionnelles</w:t>
      </w:r>
      <w:r w:rsidR="0066156A">
        <w:rPr>
          <w:rFonts w:ascii="Linux Biolinum" w:hAnsi="Linux Biolinum" w:cs="Linux Biolinum"/>
        </w:rPr>
        <w:t>. C</w:t>
      </w:r>
      <w:r w:rsidR="00495DAE">
        <w:rPr>
          <w:rFonts w:ascii="Linux Biolinum" w:hAnsi="Linux Biolinum" w:cs="Linux Biolinum"/>
        </w:rPr>
        <w:t xml:space="preserve">ertaines juridictions </w:t>
      </w:r>
      <w:r w:rsidR="007A4087" w:rsidRPr="007A4087">
        <w:rPr>
          <w:rFonts w:ascii="Linux Biolinum" w:hAnsi="Linux Biolinum" w:cs="Linux Biolinum"/>
        </w:rPr>
        <w:t>constitutionnelles qui sont bien plus</w:t>
      </w:r>
      <w:r w:rsidR="008F68DB">
        <w:rPr>
          <w:rFonts w:ascii="Linux Biolinum" w:hAnsi="Linux Biolinum" w:cs="Linux Biolinum"/>
        </w:rPr>
        <w:t xml:space="preserve"> </w:t>
      </w:r>
      <w:r w:rsidR="007A4087" w:rsidRPr="007A4087">
        <w:rPr>
          <w:rFonts w:ascii="Linux Biolinum" w:hAnsi="Linux Biolinum" w:cs="Linux Biolinum"/>
        </w:rPr>
        <w:t xml:space="preserve">novatrice que le </w:t>
      </w:r>
      <w:r w:rsidR="00690A6E">
        <w:rPr>
          <w:rFonts w:ascii="Linux Biolinum" w:hAnsi="Linux Biolinum" w:cs="Linux Biolinum"/>
        </w:rPr>
        <w:t>C</w:t>
      </w:r>
      <w:r w:rsidR="007A4087" w:rsidRPr="007A4087">
        <w:rPr>
          <w:rFonts w:ascii="Linux Biolinum" w:hAnsi="Linux Biolinum" w:cs="Linux Biolinum"/>
        </w:rPr>
        <w:t>onseil constit</w:t>
      </w:r>
      <w:r w:rsidR="007A4087" w:rsidRPr="007A4087">
        <w:rPr>
          <w:rFonts w:ascii="Linux Biolinum" w:hAnsi="Linux Biolinum" w:cs="Linux Biolinum"/>
        </w:rPr>
        <w:t>u</w:t>
      </w:r>
      <w:r w:rsidR="007A4087" w:rsidRPr="007A4087">
        <w:rPr>
          <w:rFonts w:ascii="Linux Biolinum" w:hAnsi="Linux Biolinum" w:cs="Linux Biolinum"/>
        </w:rPr>
        <w:t>tionnel</w:t>
      </w:r>
      <w:r w:rsidR="0066156A">
        <w:rPr>
          <w:rFonts w:ascii="Linux Biolinum" w:hAnsi="Linux Biolinum" w:cs="Linux Biolinum"/>
        </w:rPr>
        <w:t xml:space="preserve">, </w:t>
      </w:r>
      <w:r w:rsidR="007A4087" w:rsidRPr="007A4087">
        <w:rPr>
          <w:rFonts w:ascii="Linux Biolinum" w:hAnsi="Linux Biolinum" w:cs="Linux Biolinum"/>
        </w:rPr>
        <w:t>ce qui n</w:t>
      </w:r>
      <w:r w:rsidR="002B2F72">
        <w:rPr>
          <w:rFonts w:ascii="Linux Biolinum" w:hAnsi="Linux Biolinum" w:cs="Linux Biolinum"/>
        </w:rPr>
        <w:t>’</w:t>
      </w:r>
      <w:r w:rsidR="007A4087" w:rsidRPr="007A4087">
        <w:rPr>
          <w:rFonts w:ascii="Linux Biolinum" w:hAnsi="Linux Biolinum" w:cs="Linux Biolinum"/>
        </w:rPr>
        <w:t>est pas nécessairement un bien</w:t>
      </w:r>
      <w:r w:rsidR="008E10E7">
        <w:rPr>
          <w:rFonts w:ascii="Linux Biolinum" w:hAnsi="Linux Biolinum" w:cs="Linux Biolinum"/>
        </w:rPr>
        <w:t xml:space="preserve">, et il y a des </w:t>
      </w:r>
      <w:r w:rsidR="007A4087" w:rsidRPr="007A4087">
        <w:rPr>
          <w:rFonts w:ascii="Linux Biolinum" w:hAnsi="Linux Biolinum" w:cs="Linux Biolinum"/>
        </w:rPr>
        <w:t>techniques qu</w:t>
      </w:r>
      <w:r w:rsidR="002B2F72">
        <w:rPr>
          <w:rFonts w:ascii="Linux Biolinum" w:hAnsi="Linux Biolinum" w:cs="Linux Biolinum"/>
        </w:rPr>
        <w:t>’</w:t>
      </w:r>
      <w:r w:rsidR="007A4087" w:rsidRPr="007A4087">
        <w:rPr>
          <w:rFonts w:ascii="Linux Biolinum" w:hAnsi="Linux Biolinum" w:cs="Linux Biolinum"/>
        </w:rPr>
        <w:t>utilise le</w:t>
      </w:r>
      <w:r w:rsidR="008E10E7">
        <w:rPr>
          <w:rFonts w:ascii="Linux Biolinum" w:hAnsi="Linux Biolinum" w:cs="Linux Biolinum"/>
        </w:rPr>
        <w:t xml:space="preserve"> C</w:t>
      </w:r>
      <w:r w:rsidR="007A4087" w:rsidRPr="007A4087">
        <w:rPr>
          <w:rFonts w:ascii="Linux Biolinum" w:hAnsi="Linux Biolinum" w:cs="Linux Biolinum"/>
        </w:rPr>
        <w:t xml:space="preserve">onseil </w:t>
      </w:r>
      <w:r w:rsidR="008E10E7">
        <w:rPr>
          <w:rFonts w:ascii="Linux Biolinum" w:hAnsi="Linux Biolinum" w:cs="Linux Biolinum"/>
        </w:rPr>
        <w:t>constitutionn</w:t>
      </w:r>
      <w:r w:rsidR="007A4087" w:rsidRPr="007A4087">
        <w:rPr>
          <w:rFonts w:ascii="Linux Biolinum" w:hAnsi="Linux Biolinum" w:cs="Linux Biolinum"/>
        </w:rPr>
        <w:t>el qui se rattachent à des</w:t>
      </w:r>
      <w:r w:rsidR="008E10E7">
        <w:rPr>
          <w:rFonts w:ascii="Linux Biolinum" w:hAnsi="Linux Biolinum" w:cs="Linux Biolinum"/>
        </w:rPr>
        <w:t xml:space="preserve"> </w:t>
      </w:r>
      <w:r w:rsidR="007A4087" w:rsidRPr="007A4087">
        <w:rPr>
          <w:rFonts w:ascii="Linux Biolinum" w:hAnsi="Linux Biolinum" w:cs="Linux Biolinum"/>
        </w:rPr>
        <w:t>débats assez classique</w:t>
      </w:r>
      <w:r w:rsidR="009C67B9">
        <w:rPr>
          <w:rFonts w:ascii="Linux Biolinum" w:hAnsi="Linux Biolinum" w:cs="Linux Biolinum"/>
        </w:rPr>
        <w:t>s</w:t>
      </w:r>
      <w:r w:rsidR="007A4087" w:rsidRPr="007A4087">
        <w:rPr>
          <w:rFonts w:ascii="Linux Biolinum" w:hAnsi="Linux Biolinum" w:cs="Linux Biolinum"/>
        </w:rPr>
        <w:t xml:space="preserve"> en droit</w:t>
      </w:r>
      <w:r w:rsidR="00EC76BB">
        <w:rPr>
          <w:rFonts w:ascii="Linux Biolinum" w:hAnsi="Linux Biolinum" w:cs="Linux Biolinum"/>
        </w:rPr>
        <w:t xml:space="preserve"> </w:t>
      </w:r>
      <w:r w:rsidR="007A4087" w:rsidRPr="007A4087">
        <w:rPr>
          <w:rFonts w:ascii="Linux Biolinum" w:hAnsi="Linux Biolinum" w:cs="Linux Biolinum"/>
        </w:rPr>
        <w:t>constitutionnel</w:t>
      </w:r>
      <w:r w:rsidR="00CF677D">
        <w:rPr>
          <w:rFonts w:ascii="Linux Biolinum" w:hAnsi="Linux Biolinum" w:cs="Linux Biolinum"/>
        </w:rPr>
        <w:t>.</w:t>
      </w:r>
      <w:r w:rsidR="00766D5B">
        <w:rPr>
          <w:rFonts w:ascii="Linux Biolinum" w:hAnsi="Linux Biolinum" w:cs="Linux Biolinum"/>
        </w:rPr>
        <w:t xml:space="preserve"> </w:t>
      </w:r>
      <w:r w:rsidR="00CF677D">
        <w:rPr>
          <w:rFonts w:ascii="Linux Biolinum" w:hAnsi="Linux Biolinum" w:cs="Linux Biolinum"/>
        </w:rPr>
        <w:t>Po</w:t>
      </w:r>
      <w:r w:rsidR="007A4087" w:rsidRPr="007A4087">
        <w:rPr>
          <w:rFonts w:ascii="Linux Biolinum" w:hAnsi="Linux Biolinum" w:cs="Linux Biolinum"/>
        </w:rPr>
        <w:t>ur autant</w:t>
      </w:r>
      <w:r w:rsidR="00CF677D">
        <w:rPr>
          <w:rFonts w:ascii="Linux Biolinum" w:hAnsi="Linux Biolinum" w:cs="Linux Biolinum"/>
        </w:rPr>
        <w:t xml:space="preserve">, </w:t>
      </w:r>
      <w:r w:rsidR="007A4087" w:rsidRPr="007A4087">
        <w:rPr>
          <w:rFonts w:ascii="Linux Biolinum" w:hAnsi="Linux Biolinum" w:cs="Linux Biolinum"/>
        </w:rPr>
        <w:t>les techniques</w:t>
      </w:r>
      <w:r w:rsidR="00CF677D">
        <w:rPr>
          <w:rFonts w:ascii="Linux Biolinum" w:hAnsi="Linux Biolinum" w:cs="Linux Biolinum"/>
        </w:rPr>
        <w:t xml:space="preserve"> qu’</w:t>
      </w:r>
      <w:r w:rsidR="007A4087" w:rsidRPr="007A4087">
        <w:rPr>
          <w:rFonts w:ascii="Linux Biolinum" w:hAnsi="Linux Biolinum" w:cs="Linux Biolinum"/>
        </w:rPr>
        <w:t>utilise</w:t>
      </w:r>
      <w:r w:rsidR="00CF677D">
        <w:rPr>
          <w:rFonts w:ascii="Linux Biolinum" w:hAnsi="Linux Biolinum" w:cs="Linux Biolinum"/>
        </w:rPr>
        <w:t xml:space="preserve"> le C</w:t>
      </w:r>
      <w:r w:rsidR="007A4087" w:rsidRPr="007A4087">
        <w:rPr>
          <w:rFonts w:ascii="Linux Biolinum" w:hAnsi="Linux Biolinum" w:cs="Linux Biolinum"/>
        </w:rPr>
        <w:t>onseil</w:t>
      </w:r>
      <w:r w:rsidR="00CF677D">
        <w:rPr>
          <w:rFonts w:ascii="Linux Biolinum" w:hAnsi="Linux Biolinum" w:cs="Linux Biolinum"/>
        </w:rPr>
        <w:t xml:space="preserve"> constitutionnel sont i</w:t>
      </w:r>
      <w:r w:rsidR="007A4087" w:rsidRPr="007A4087">
        <w:rPr>
          <w:rFonts w:ascii="Linux Biolinum" w:hAnsi="Linux Biolinum" w:cs="Linux Biolinum"/>
        </w:rPr>
        <w:t>ntéressante</w:t>
      </w:r>
      <w:r w:rsidR="00CF677D">
        <w:rPr>
          <w:rFonts w:ascii="Linux Biolinum" w:hAnsi="Linux Biolinum" w:cs="Linux Biolinum"/>
        </w:rPr>
        <w:t>s,</w:t>
      </w:r>
      <w:r w:rsidR="00CF2B39">
        <w:rPr>
          <w:rFonts w:ascii="Linux Biolinum" w:hAnsi="Linux Biolinum" w:cs="Linux Biolinum"/>
        </w:rPr>
        <w:t xml:space="preserve"> </w:t>
      </w:r>
      <w:r w:rsidR="007A4087" w:rsidRPr="007A4087">
        <w:rPr>
          <w:rFonts w:ascii="Linux Biolinum" w:hAnsi="Linux Biolinum" w:cs="Linux Biolinum"/>
        </w:rPr>
        <w:t>parce que là</w:t>
      </w:r>
      <w:r w:rsidR="004D370F">
        <w:rPr>
          <w:rFonts w:ascii="Linux Biolinum" w:hAnsi="Linux Biolinum" w:cs="Linux Biolinum"/>
        </w:rPr>
        <w:t>-</w:t>
      </w:r>
      <w:r w:rsidR="007A4087" w:rsidRPr="007A4087">
        <w:rPr>
          <w:rFonts w:ascii="Linux Biolinum" w:hAnsi="Linux Biolinum" w:cs="Linux Biolinum"/>
        </w:rPr>
        <w:t>encore elle</w:t>
      </w:r>
      <w:r w:rsidR="004D370F">
        <w:rPr>
          <w:rFonts w:ascii="Linux Biolinum" w:hAnsi="Linux Biolinum" w:cs="Linux Biolinum"/>
        </w:rPr>
        <w:t>s</w:t>
      </w:r>
      <w:r w:rsidR="007A4087" w:rsidRPr="007A4087">
        <w:rPr>
          <w:rFonts w:ascii="Linux Biolinum" w:hAnsi="Linux Biolinum" w:cs="Linux Biolinum"/>
        </w:rPr>
        <w:t xml:space="preserve"> mette</w:t>
      </w:r>
      <w:r w:rsidR="004D370F">
        <w:rPr>
          <w:rFonts w:ascii="Linux Biolinum" w:hAnsi="Linux Biolinum" w:cs="Linux Biolinum"/>
        </w:rPr>
        <w:t xml:space="preserve">nt </w:t>
      </w:r>
      <w:r w:rsidR="007A4087" w:rsidRPr="007A4087">
        <w:rPr>
          <w:rFonts w:ascii="Linux Biolinum" w:hAnsi="Linux Biolinum" w:cs="Linux Biolinum"/>
        </w:rPr>
        <w:t xml:space="preserve">en place </w:t>
      </w:r>
      <w:r w:rsidR="004D370F">
        <w:rPr>
          <w:rFonts w:ascii="Linux Biolinum" w:hAnsi="Linux Biolinum" w:cs="Linux Biolinum"/>
        </w:rPr>
        <w:t>ce qu’</w:t>
      </w:r>
      <w:r w:rsidR="007A4087" w:rsidRPr="007A4087">
        <w:rPr>
          <w:rFonts w:ascii="Linux Biolinum" w:hAnsi="Linux Biolinum" w:cs="Linux Biolinum"/>
        </w:rPr>
        <w:t>on pourrait appeler une forme</w:t>
      </w:r>
      <w:r w:rsidR="004D370F">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ambiguïté de la juridi</w:t>
      </w:r>
      <w:r w:rsidR="007A4087" w:rsidRPr="007A4087">
        <w:rPr>
          <w:rFonts w:ascii="Linux Biolinum" w:hAnsi="Linux Biolinum" w:cs="Linux Biolinum"/>
        </w:rPr>
        <w:t>c</w:t>
      </w:r>
      <w:r w:rsidR="007A4087" w:rsidRPr="007A4087">
        <w:rPr>
          <w:rFonts w:ascii="Linux Biolinum" w:hAnsi="Linux Biolinum" w:cs="Linux Biolinum"/>
        </w:rPr>
        <w:t>tion</w:t>
      </w:r>
      <w:r w:rsidR="00346988">
        <w:rPr>
          <w:rFonts w:ascii="Linux Biolinum" w:hAnsi="Linux Biolinum" w:cs="Linux Biolinum"/>
        </w:rPr>
        <w:t xml:space="preserve"> </w:t>
      </w:r>
      <w:r w:rsidR="007A4087" w:rsidRPr="007A4087">
        <w:rPr>
          <w:rFonts w:ascii="Linux Biolinum" w:hAnsi="Linux Biolinum" w:cs="Linux Biolinum"/>
        </w:rPr>
        <w:t xml:space="preserve">constitutionnelle et </w:t>
      </w:r>
      <w:r w:rsidR="00A818E6">
        <w:rPr>
          <w:rFonts w:ascii="Linux Biolinum" w:hAnsi="Linux Biolinum" w:cs="Linux Biolinum"/>
        </w:rPr>
        <w:t xml:space="preserve">de </w:t>
      </w:r>
      <w:r w:rsidR="007A4087" w:rsidRPr="007A4087">
        <w:rPr>
          <w:rFonts w:ascii="Linux Biolinum" w:hAnsi="Linux Biolinum" w:cs="Linux Biolinum"/>
        </w:rPr>
        <w:t>la jurisprudence du</w:t>
      </w:r>
      <w:r w:rsidR="00346988">
        <w:rPr>
          <w:rFonts w:ascii="Linux Biolinum" w:hAnsi="Linux Biolinum" w:cs="Linux Biolinum"/>
        </w:rPr>
        <w:t xml:space="preserve"> C</w:t>
      </w:r>
      <w:r w:rsidR="007A4087" w:rsidRPr="007A4087">
        <w:rPr>
          <w:rFonts w:ascii="Linux Biolinum" w:hAnsi="Linux Biolinum" w:cs="Linux Biolinum"/>
        </w:rPr>
        <w:t>onseil constitutionnel</w:t>
      </w:r>
      <w:r w:rsidR="00A818E6">
        <w:rPr>
          <w:rFonts w:ascii="Linux Biolinum" w:hAnsi="Linux Biolinum" w:cs="Linux Biolinum"/>
        </w:rPr>
        <w:t>.</w:t>
      </w:r>
      <w:r w:rsidR="00303EF0">
        <w:rPr>
          <w:rFonts w:ascii="Linux Biolinum" w:hAnsi="Linux Biolinum" w:cs="Linux Biolinum"/>
        </w:rPr>
        <w:t xml:space="preserve"> Cette </w:t>
      </w:r>
      <w:r w:rsidR="001A0922" w:rsidRPr="007A4087">
        <w:rPr>
          <w:rFonts w:ascii="Linux Biolinum" w:hAnsi="Linux Biolinum" w:cs="Linux Biolinum"/>
        </w:rPr>
        <w:t>ambiguïté</w:t>
      </w:r>
      <w:r w:rsidR="007A4087" w:rsidRPr="007A4087">
        <w:rPr>
          <w:rFonts w:ascii="Linux Biolinum" w:hAnsi="Linux Biolinum" w:cs="Linux Biolinum"/>
        </w:rPr>
        <w:t xml:space="preserve"> </w:t>
      </w:r>
      <w:r w:rsidR="00303EF0">
        <w:rPr>
          <w:rFonts w:ascii="Linux Biolinum" w:hAnsi="Linux Biolinum" w:cs="Linux Biolinum"/>
        </w:rPr>
        <w:t xml:space="preserve">est évoquée en termes </w:t>
      </w:r>
      <w:r w:rsidR="007A4087" w:rsidRPr="007A4087">
        <w:rPr>
          <w:rFonts w:ascii="Linux Biolinum" w:hAnsi="Linux Biolinum" w:cs="Linux Biolinum"/>
        </w:rPr>
        <w:t>un peu négatif</w:t>
      </w:r>
      <w:r w:rsidR="00303EF0">
        <w:rPr>
          <w:rFonts w:ascii="Linux Biolinum" w:hAnsi="Linux Biolinum" w:cs="Linux Biolinum"/>
        </w:rPr>
        <w:t>s</w:t>
      </w:r>
      <w:r w:rsidR="004A0D1A">
        <w:rPr>
          <w:rFonts w:ascii="Linux Biolinum" w:hAnsi="Linux Biolinum" w:cs="Linux Biolinum"/>
        </w:rPr>
        <w:t>.</w:t>
      </w:r>
    </w:p>
    <w:p w:rsidR="003F6AD6" w:rsidRDefault="004A0D1A" w:rsidP="003F6AD6">
      <w:pPr>
        <w:ind w:firstLine="425"/>
        <w:rPr>
          <w:rFonts w:ascii="Linux Biolinum" w:hAnsi="Linux Biolinum" w:cs="Linux Biolinum"/>
        </w:rPr>
      </w:pPr>
      <w:r>
        <w:rPr>
          <w:rFonts w:ascii="Linux Biolinum" w:hAnsi="Linux Biolinum" w:cs="Linux Biolinum"/>
        </w:rPr>
        <w:t>D’un côté, o</w:t>
      </w:r>
      <w:r w:rsidR="007A4087" w:rsidRPr="007A4087">
        <w:rPr>
          <w:rFonts w:ascii="Linux Biolinum" w:hAnsi="Linux Biolinum" w:cs="Linux Biolinum"/>
        </w:rPr>
        <w:t>n pourrait considérer qu</w:t>
      </w:r>
      <w:r w:rsidR="002B2F72">
        <w:rPr>
          <w:rFonts w:ascii="Linux Biolinum" w:hAnsi="Linux Biolinum" w:cs="Linux Biolinum"/>
        </w:rPr>
        <w:t>’</w:t>
      </w:r>
      <w:r w:rsidR="007A4087" w:rsidRPr="007A4087">
        <w:rPr>
          <w:rFonts w:ascii="Linux Biolinum" w:hAnsi="Linux Biolinum" w:cs="Linux Biolinum"/>
        </w:rPr>
        <w:t>il s</w:t>
      </w:r>
      <w:r w:rsidR="002B2F72">
        <w:rPr>
          <w:rFonts w:ascii="Linux Biolinum" w:hAnsi="Linux Biolinum" w:cs="Linux Biolinum"/>
        </w:rPr>
        <w:t>’</w:t>
      </w:r>
      <w:r w:rsidR="007A4087" w:rsidRPr="007A4087">
        <w:rPr>
          <w:rFonts w:ascii="Linux Biolinum" w:hAnsi="Linux Biolinum" w:cs="Linux Biolinum"/>
        </w:rPr>
        <w:t>agit d</w:t>
      </w:r>
      <w:r w:rsidR="002B2F72">
        <w:rPr>
          <w:rFonts w:ascii="Linux Biolinum" w:hAnsi="Linux Biolinum" w:cs="Linux Biolinum"/>
        </w:rPr>
        <w:t>’</w:t>
      </w:r>
      <w:r w:rsidR="007A4087" w:rsidRPr="007A4087">
        <w:rPr>
          <w:rFonts w:ascii="Linux Biolinum" w:hAnsi="Linux Biolinum" w:cs="Linux Biolinum"/>
        </w:rPr>
        <w:t>une avancée vers le</w:t>
      </w:r>
      <w:r w:rsidR="00F67798">
        <w:rPr>
          <w:rFonts w:ascii="Linux Biolinum" w:hAnsi="Linux Biolinum" w:cs="Linux Biolinum"/>
        </w:rPr>
        <w:t xml:space="preserve"> </w:t>
      </w:r>
      <w:r w:rsidR="007A4087" w:rsidRPr="007A4087">
        <w:rPr>
          <w:rFonts w:ascii="Linux Biolinum" w:hAnsi="Linux Biolinum" w:cs="Linux Biolinum"/>
        </w:rPr>
        <w:t>gouvernement des juges</w:t>
      </w:r>
      <w:r w:rsidR="00F67798">
        <w:rPr>
          <w:rFonts w:ascii="Linux Biolinum" w:hAnsi="Linux Biolinum" w:cs="Linux Biolinum"/>
        </w:rPr>
        <w:t xml:space="preserve">, </w:t>
      </w:r>
      <w:r w:rsidR="007A4087" w:rsidRPr="007A4087">
        <w:rPr>
          <w:rFonts w:ascii="Linux Biolinum" w:hAnsi="Linux Biolinum" w:cs="Linux Biolinum"/>
        </w:rPr>
        <w:t xml:space="preserve">que le </w:t>
      </w:r>
      <w:r w:rsidR="0041591E">
        <w:rPr>
          <w:rFonts w:ascii="Linux Biolinum" w:hAnsi="Linux Biolinum" w:cs="Linux Biolinum"/>
        </w:rPr>
        <w:t>C</w:t>
      </w:r>
      <w:r w:rsidR="007A4087" w:rsidRPr="007A4087">
        <w:rPr>
          <w:rFonts w:ascii="Linux Biolinum" w:hAnsi="Linux Biolinum" w:cs="Linux Biolinum"/>
        </w:rPr>
        <w:t>onseil</w:t>
      </w:r>
      <w:r w:rsidR="00CE5436">
        <w:rPr>
          <w:rFonts w:ascii="Linux Biolinum" w:hAnsi="Linux Biolinum" w:cs="Linux Biolinum"/>
        </w:rPr>
        <w:t xml:space="preserve"> </w:t>
      </w:r>
      <w:r w:rsidR="007A4087" w:rsidRPr="007A4087">
        <w:rPr>
          <w:rFonts w:ascii="Linux Biolinum" w:hAnsi="Linux Biolinum" w:cs="Linux Biolinum"/>
        </w:rPr>
        <w:t>constitutionnel se fabrique des</w:t>
      </w:r>
      <w:r w:rsidR="00ED2F6F">
        <w:rPr>
          <w:rFonts w:ascii="Linux Biolinum" w:hAnsi="Linux Biolinum" w:cs="Linux Biolinum"/>
        </w:rPr>
        <w:t xml:space="preserve"> </w:t>
      </w:r>
      <w:r w:rsidR="007A4087" w:rsidRPr="007A4087">
        <w:rPr>
          <w:rFonts w:ascii="Linux Biolinum" w:hAnsi="Linux Biolinum" w:cs="Linux Biolinum"/>
        </w:rPr>
        <w:t>instruments qui lui permet</w:t>
      </w:r>
      <w:r w:rsidR="00ED2F6F">
        <w:rPr>
          <w:rFonts w:ascii="Linux Biolinum" w:hAnsi="Linux Biolinum" w:cs="Linux Biolinum"/>
        </w:rPr>
        <w:t>tent</w:t>
      </w:r>
      <w:r w:rsidR="007A4087" w:rsidRPr="007A4087">
        <w:rPr>
          <w:rFonts w:ascii="Linux Biolinum" w:hAnsi="Linux Biolinum" w:cs="Linux Biolinum"/>
        </w:rPr>
        <w:t xml:space="preserve"> de dom</w:t>
      </w:r>
      <w:r w:rsidR="007A4087" w:rsidRPr="007A4087">
        <w:rPr>
          <w:rFonts w:ascii="Linux Biolinum" w:hAnsi="Linux Biolinum" w:cs="Linux Biolinum"/>
        </w:rPr>
        <w:t>i</w:t>
      </w:r>
      <w:r w:rsidR="007A4087" w:rsidRPr="007A4087">
        <w:rPr>
          <w:rFonts w:ascii="Linux Biolinum" w:hAnsi="Linux Biolinum" w:cs="Linux Biolinum"/>
        </w:rPr>
        <w:t>ner</w:t>
      </w:r>
      <w:r w:rsidR="00ED2F6F">
        <w:rPr>
          <w:rFonts w:ascii="Linux Biolinum" w:hAnsi="Linux Biolinum" w:cs="Linux Biolinum"/>
        </w:rPr>
        <w:t xml:space="preserve"> </w:t>
      </w:r>
      <w:r w:rsidR="007A4087" w:rsidRPr="007A4087">
        <w:rPr>
          <w:rFonts w:ascii="Linux Biolinum" w:hAnsi="Linux Biolinum" w:cs="Linux Biolinum"/>
        </w:rPr>
        <w:t>encore plus</w:t>
      </w:r>
      <w:r w:rsidR="00ED2F6F">
        <w:rPr>
          <w:rFonts w:ascii="Linux Biolinum" w:hAnsi="Linux Biolinum" w:cs="Linux Biolinum"/>
        </w:rPr>
        <w:t xml:space="preserve"> </w:t>
      </w:r>
      <w:r w:rsidR="007A4087" w:rsidRPr="007A4087">
        <w:rPr>
          <w:rFonts w:ascii="Linux Biolinum" w:hAnsi="Linux Biolinum" w:cs="Linux Biolinum"/>
        </w:rPr>
        <w:t>le champ politique et qui lui permettent</w:t>
      </w:r>
      <w:r w:rsidR="00ED2F6F">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exercer un contrôle plus poussé</w:t>
      </w:r>
      <w:r w:rsidR="00F67A56">
        <w:rPr>
          <w:rFonts w:ascii="Linux Biolinum" w:hAnsi="Linux Biolinum" w:cs="Linux Biolinum"/>
        </w:rPr>
        <w:t xml:space="preserve">, </w:t>
      </w:r>
      <w:r w:rsidR="007A4087" w:rsidRPr="007A4087">
        <w:rPr>
          <w:rFonts w:ascii="Linux Biolinum" w:hAnsi="Linux Biolinum" w:cs="Linux Biolinum"/>
        </w:rPr>
        <w:t>parfois plus subjectif de</w:t>
      </w:r>
      <w:r w:rsidR="00F67A56">
        <w:rPr>
          <w:rFonts w:ascii="Linux Biolinum" w:hAnsi="Linux Biolinum" w:cs="Linux Biolinum"/>
        </w:rPr>
        <w:t xml:space="preserve"> </w:t>
      </w:r>
      <w:r w:rsidR="007A4087" w:rsidRPr="007A4087">
        <w:rPr>
          <w:rFonts w:ascii="Linux Biolinum" w:hAnsi="Linux Biolinum" w:cs="Linux Biolinum"/>
        </w:rPr>
        <w:t>la constitutionnalité</w:t>
      </w:r>
      <w:r w:rsidR="00F67A56">
        <w:rPr>
          <w:rFonts w:ascii="Linux Biolinum" w:hAnsi="Linux Biolinum" w:cs="Linux Biolinum"/>
        </w:rPr>
        <w:t>.</w:t>
      </w:r>
      <w:r w:rsidR="007A4087" w:rsidRPr="007A4087">
        <w:rPr>
          <w:rFonts w:ascii="Linux Biolinum" w:hAnsi="Linux Biolinum" w:cs="Linux Biolinum"/>
        </w:rPr>
        <w:t xml:space="preserve"> </w:t>
      </w:r>
      <w:r w:rsidR="00325635">
        <w:rPr>
          <w:rFonts w:ascii="Linux Biolinum" w:hAnsi="Linux Biolinum" w:cs="Linux Biolinum"/>
        </w:rPr>
        <w:t xml:space="preserve">Il </w:t>
      </w:r>
      <w:r w:rsidR="007A4087" w:rsidRPr="007A4087">
        <w:rPr>
          <w:rFonts w:ascii="Linux Biolinum" w:hAnsi="Linux Biolinum" w:cs="Linux Biolinum"/>
        </w:rPr>
        <w:t>est vrai que</w:t>
      </w:r>
      <w:r w:rsidR="00325635">
        <w:rPr>
          <w:rFonts w:ascii="Linux Biolinum" w:hAnsi="Linux Biolinum" w:cs="Linux Biolinum"/>
        </w:rPr>
        <w:t xml:space="preserve">, </w:t>
      </w:r>
      <w:r w:rsidR="007A4087" w:rsidRPr="007A4087">
        <w:rPr>
          <w:rFonts w:ascii="Linux Biolinum" w:hAnsi="Linux Biolinum" w:cs="Linux Biolinum"/>
        </w:rPr>
        <w:t>dans bien des domaines</w:t>
      </w:r>
      <w:r w:rsidR="00325635">
        <w:rPr>
          <w:rFonts w:ascii="Linux Biolinum" w:hAnsi="Linux Biolinum" w:cs="Linux Biolinum"/>
        </w:rPr>
        <w:t xml:space="preserve"> et </w:t>
      </w:r>
      <w:r w:rsidR="007A4087" w:rsidRPr="007A4087">
        <w:rPr>
          <w:rFonts w:ascii="Linux Biolinum" w:hAnsi="Linux Biolinum" w:cs="Linux Biolinum"/>
        </w:rPr>
        <w:t>qu</w:t>
      </w:r>
      <w:r w:rsidR="002B2F72">
        <w:rPr>
          <w:rFonts w:ascii="Linux Biolinum" w:hAnsi="Linux Biolinum" w:cs="Linux Biolinum"/>
        </w:rPr>
        <w:t>’</w:t>
      </w:r>
      <w:r w:rsidR="007A4087" w:rsidRPr="007A4087">
        <w:rPr>
          <w:rFonts w:ascii="Linux Biolinum" w:hAnsi="Linux Biolinum" w:cs="Linux Biolinum"/>
        </w:rPr>
        <w:t>à bien</w:t>
      </w:r>
      <w:r w:rsidR="00325635">
        <w:rPr>
          <w:rFonts w:ascii="Linux Biolinum" w:hAnsi="Linux Biolinum" w:cs="Linux Biolinum"/>
        </w:rPr>
        <w:t xml:space="preserve"> </w:t>
      </w:r>
      <w:r w:rsidR="007A4087" w:rsidRPr="007A4087">
        <w:rPr>
          <w:rFonts w:ascii="Linux Biolinum" w:hAnsi="Linux Biolinum" w:cs="Linux Biolinum"/>
        </w:rPr>
        <w:t>des égards</w:t>
      </w:r>
      <w:r w:rsidR="00325635">
        <w:rPr>
          <w:rFonts w:ascii="Linux Biolinum" w:hAnsi="Linux Biolinum" w:cs="Linux Biolinum"/>
        </w:rPr>
        <w:t xml:space="preserve">, </w:t>
      </w:r>
      <w:r w:rsidR="007A4087" w:rsidRPr="007A4087">
        <w:rPr>
          <w:rFonts w:ascii="Linux Biolinum" w:hAnsi="Linux Biolinum" w:cs="Linux Biolinum"/>
        </w:rPr>
        <w:t>certa</w:t>
      </w:r>
      <w:r w:rsidR="00A32322">
        <w:rPr>
          <w:rFonts w:ascii="Linux Biolinum" w:hAnsi="Linux Biolinum" w:cs="Linux Biolinum"/>
        </w:rPr>
        <w:t>ines techniques utilisées par le C</w:t>
      </w:r>
      <w:r w:rsidR="007A4087" w:rsidRPr="007A4087">
        <w:rPr>
          <w:rFonts w:ascii="Linux Biolinum" w:hAnsi="Linux Biolinum" w:cs="Linux Biolinum"/>
        </w:rPr>
        <w:t>onseil constitutionnel pourrai</w:t>
      </w:r>
      <w:r w:rsidR="00A32322">
        <w:rPr>
          <w:rFonts w:ascii="Linux Biolinum" w:hAnsi="Linux Biolinum" w:cs="Linux Biolinum"/>
        </w:rPr>
        <w:t>en</w:t>
      </w:r>
      <w:r w:rsidR="007A4087" w:rsidRPr="007A4087">
        <w:rPr>
          <w:rFonts w:ascii="Linux Biolinum" w:hAnsi="Linux Biolinum" w:cs="Linux Biolinum"/>
        </w:rPr>
        <w:t xml:space="preserve">t </w:t>
      </w:r>
      <w:r w:rsidR="00414F9B">
        <w:rPr>
          <w:rFonts w:ascii="Linux Biolinum" w:hAnsi="Linux Biolinum" w:cs="Linux Biolinum"/>
        </w:rPr>
        <w:t xml:space="preserve">nous </w:t>
      </w:r>
      <w:r w:rsidR="007A4087" w:rsidRPr="007A4087">
        <w:rPr>
          <w:rFonts w:ascii="Linux Biolinum" w:hAnsi="Linux Biolinum" w:cs="Linux Biolinum"/>
        </w:rPr>
        <w:t>faire</w:t>
      </w:r>
      <w:r w:rsidR="00414F9B">
        <w:rPr>
          <w:rFonts w:ascii="Linux Biolinum" w:hAnsi="Linux Biolinum" w:cs="Linux Biolinum"/>
        </w:rPr>
        <w:t xml:space="preserve"> douter ou nous </w:t>
      </w:r>
      <w:r w:rsidR="007A4087" w:rsidRPr="007A4087">
        <w:rPr>
          <w:rFonts w:ascii="Linux Biolinum" w:hAnsi="Linux Biolinum" w:cs="Linux Biolinum"/>
        </w:rPr>
        <w:t>alert</w:t>
      </w:r>
      <w:r w:rsidR="00414F9B">
        <w:rPr>
          <w:rFonts w:ascii="Linux Biolinum" w:hAnsi="Linux Biolinum" w:cs="Linux Biolinum"/>
        </w:rPr>
        <w:t xml:space="preserve">er </w:t>
      </w:r>
      <w:r w:rsidR="007A4087" w:rsidRPr="007A4087">
        <w:rPr>
          <w:rFonts w:ascii="Linux Biolinum" w:hAnsi="Linux Biolinum" w:cs="Linux Biolinum"/>
        </w:rPr>
        <w:t>en</w:t>
      </w:r>
      <w:r w:rsidR="00414F9B">
        <w:rPr>
          <w:rFonts w:ascii="Linux Biolinum" w:hAnsi="Linux Biolinum" w:cs="Linux Biolinum"/>
        </w:rPr>
        <w:t xml:space="preserve"> </w:t>
      </w:r>
      <w:r w:rsidR="007A4087" w:rsidRPr="007A4087">
        <w:rPr>
          <w:rFonts w:ascii="Linux Biolinum" w:hAnsi="Linux Biolinum" w:cs="Linux Biolinum"/>
        </w:rPr>
        <w:t>termes de gouvernement des juges et de</w:t>
      </w:r>
      <w:r w:rsidR="00851AA2">
        <w:rPr>
          <w:rFonts w:ascii="Linux Biolinum" w:hAnsi="Linux Biolinum" w:cs="Linux Biolinum"/>
        </w:rPr>
        <w:t xml:space="preserve"> </w:t>
      </w:r>
      <w:r w:rsidR="007A4087" w:rsidRPr="007A4087">
        <w:rPr>
          <w:rFonts w:ascii="Linux Biolinum" w:hAnsi="Linux Biolinum" w:cs="Linux Biolinum"/>
        </w:rPr>
        <w:t>dépassement de cette limite au moins</w:t>
      </w:r>
      <w:r w:rsidR="003F6AD6">
        <w:rPr>
          <w:rFonts w:ascii="Linux Biolinum" w:hAnsi="Linux Biolinum" w:cs="Linux Biolinum"/>
        </w:rPr>
        <w:t xml:space="preserve"> </w:t>
      </w:r>
      <w:r w:rsidR="007A4087" w:rsidRPr="007A4087">
        <w:rPr>
          <w:rFonts w:ascii="Linux Biolinum" w:hAnsi="Linux Biolinum" w:cs="Linux Biolinum"/>
        </w:rPr>
        <w:t xml:space="preserve">théorique de la </w:t>
      </w:r>
      <w:r w:rsidR="003F6AD6">
        <w:rPr>
          <w:rFonts w:ascii="Linux Biolinum" w:hAnsi="Linux Biolinum" w:cs="Linux Biolinum"/>
        </w:rPr>
        <w:t xml:space="preserve">légitimité des </w:t>
      </w:r>
      <w:r w:rsidR="007A4087" w:rsidRPr="007A4087">
        <w:rPr>
          <w:rFonts w:ascii="Linux Biolinum" w:hAnsi="Linux Biolinum" w:cs="Linux Biolinum"/>
        </w:rPr>
        <w:t>décision</w:t>
      </w:r>
      <w:r w:rsidR="003F6AD6">
        <w:rPr>
          <w:rFonts w:ascii="Linux Biolinum" w:hAnsi="Linux Biolinum" w:cs="Linux Biolinum"/>
        </w:rPr>
        <w:t>s</w:t>
      </w:r>
      <w:r w:rsidR="007A4087" w:rsidRPr="007A4087">
        <w:rPr>
          <w:rFonts w:ascii="Linux Biolinum" w:hAnsi="Linux Biolinum" w:cs="Linux Biolinum"/>
        </w:rPr>
        <w:t xml:space="preserve"> de</w:t>
      </w:r>
      <w:r w:rsidR="003F6AD6">
        <w:rPr>
          <w:rFonts w:ascii="Linux Biolinum" w:hAnsi="Linux Biolinum" w:cs="Linux Biolinum"/>
        </w:rPr>
        <w:t xml:space="preserve"> </w:t>
      </w:r>
      <w:r w:rsidR="007A4087" w:rsidRPr="007A4087">
        <w:rPr>
          <w:rFonts w:ascii="Linux Biolinum" w:hAnsi="Linux Biolinum" w:cs="Linux Biolinum"/>
        </w:rPr>
        <w:t>justice</w:t>
      </w:r>
      <w:r w:rsidR="003F6AD6">
        <w:rPr>
          <w:rFonts w:ascii="Linux Biolinum" w:hAnsi="Linux Biolinum" w:cs="Linux Biolinum"/>
        </w:rPr>
        <w:t>.</w:t>
      </w:r>
    </w:p>
    <w:p w:rsidR="007A4087" w:rsidRPr="007A4087" w:rsidRDefault="003F6AD6" w:rsidP="002C1B38">
      <w:pPr>
        <w:ind w:firstLine="425"/>
        <w:rPr>
          <w:rFonts w:ascii="Linux Biolinum" w:hAnsi="Linux Biolinum" w:cs="Linux Biolinum"/>
        </w:rPr>
      </w:pPr>
      <w:r>
        <w:rPr>
          <w:rFonts w:ascii="Linux Biolinum" w:hAnsi="Linux Biolinum" w:cs="Linux Biolinum"/>
        </w:rPr>
        <w:t>D’</w:t>
      </w:r>
      <w:r w:rsidR="007A4087" w:rsidRPr="007A4087">
        <w:rPr>
          <w:rFonts w:ascii="Linux Biolinum" w:hAnsi="Linux Biolinum" w:cs="Linux Biolinum"/>
        </w:rPr>
        <w:t>un autre côté</w:t>
      </w:r>
      <w:r>
        <w:rPr>
          <w:rFonts w:ascii="Linux Biolinum" w:hAnsi="Linux Biolinum" w:cs="Linux Biolinum"/>
        </w:rPr>
        <w:t xml:space="preserve">, et </w:t>
      </w:r>
      <w:r w:rsidR="007A4087" w:rsidRPr="007A4087">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là que la</w:t>
      </w:r>
      <w:r>
        <w:rPr>
          <w:rFonts w:ascii="Linux Biolinum" w:hAnsi="Linux Biolinum" w:cs="Linux Biolinum"/>
        </w:rPr>
        <w:t xml:space="preserve"> </w:t>
      </w:r>
      <w:r w:rsidR="007A4087" w:rsidRPr="007A4087">
        <w:rPr>
          <w:rFonts w:ascii="Linux Biolinum" w:hAnsi="Linux Biolinum" w:cs="Linux Biolinum"/>
        </w:rPr>
        <w:t xml:space="preserve">situation </w:t>
      </w:r>
      <w:r w:rsidR="00FD7E92">
        <w:rPr>
          <w:rFonts w:ascii="Linux Biolinum" w:hAnsi="Linux Biolinum" w:cs="Linux Biolinum"/>
        </w:rPr>
        <w:t xml:space="preserve">devient </w:t>
      </w:r>
      <w:r w:rsidR="007A4087" w:rsidRPr="007A4087">
        <w:rPr>
          <w:rFonts w:ascii="Linux Biolinum" w:hAnsi="Linux Biolinum" w:cs="Linux Biolinum"/>
        </w:rPr>
        <w:t>ambiguë</w:t>
      </w:r>
      <w:r w:rsidR="00FD7E92">
        <w:rPr>
          <w:rFonts w:ascii="Linux Biolinum" w:hAnsi="Linux Biolinum" w:cs="Linux Biolinum"/>
        </w:rPr>
        <w:t>,</w:t>
      </w:r>
      <w:r w:rsidR="007A4087" w:rsidRPr="007A4087">
        <w:rPr>
          <w:rFonts w:ascii="Linux Biolinum" w:hAnsi="Linux Biolinum" w:cs="Linux Biolinum"/>
        </w:rPr>
        <w:t xml:space="preserve"> le </w:t>
      </w:r>
      <w:r w:rsidR="00FD7E92">
        <w:rPr>
          <w:rFonts w:ascii="Linux Biolinum" w:hAnsi="Linux Biolinum" w:cs="Linux Biolinum"/>
        </w:rPr>
        <w:t>C</w:t>
      </w:r>
      <w:r w:rsidR="007A4087" w:rsidRPr="007A4087">
        <w:rPr>
          <w:rFonts w:ascii="Linux Biolinum" w:hAnsi="Linux Biolinum" w:cs="Linux Biolinum"/>
        </w:rPr>
        <w:t>onseil</w:t>
      </w:r>
      <w:r w:rsidR="00FD7E92">
        <w:rPr>
          <w:rFonts w:ascii="Linux Biolinum" w:hAnsi="Linux Biolinum" w:cs="Linux Biolinum"/>
        </w:rPr>
        <w:t xml:space="preserve"> </w:t>
      </w:r>
      <w:r w:rsidR="007A4087" w:rsidRPr="007A4087">
        <w:rPr>
          <w:rFonts w:ascii="Linux Biolinum" w:hAnsi="Linux Biolinum" w:cs="Linux Biolinum"/>
        </w:rPr>
        <w:t>constitutionnel a fait preuve</w:t>
      </w:r>
      <w:r w:rsidR="009F48A4">
        <w:rPr>
          <w:rFonts w:ascii="Linux Biolinum" w:hAnsi="Linux Biolinum" w:cs="Linux Biolinum"/>
        </w:rPr>
        <w:t>,</w:t>
      </w:r>
      <w:r w:rsidR="007A4087" w:rsidRPr="007A4087">
        <w:rPr>
          <w:rFonts w:ascii="Linux Biolinum" w:hAnsi="Linux Biolinum" w:cs="Linux Biolinum"/>
        </w:rPr>
        <w:t xml:space="preserve"> par ses</w:t>
      </w:r>
      <w:r w:rsidR="009F48A4">
        <w:rPr>
          <w:rFonts w:ascii="Linux Biolinum" w:hAnsi="Linux Biolinum" w:cs="Linux Biolinum"/>
        </w:rPr>
        <w:t xml:space="preserve"> </w:t>
      </w:r>
      <w:r w:rsidR="007A4087" w:rsidRPr="007A4087">
        <w:rPr>
          <w:rFonts w:ascii="Linux Biolinum" w:hAnsi="Linux Biolinum" w:cs="Linux Biolinum"/>
        </w:rPr>
        <w:t xml:space="preserve">innovations technologiques </w:t>
      </w:r>
      <w:r w:rsidR="00A3752F">
        <w:rPr>
          <w:rFonts w:ascii="Linux Biolinum" w:hAnsi="Linux Biolinum" w:cs="Linux Biolinum"/>
        </w:rPr>
        <w:t>(</w:t>
      </w:r>
      <w:r w:rsidR="007A4087" w:rsidRPr="007A4087">
        <w:rPr>
          <w:rFonts w:ascii="Linux Biolinum" w:hAnsi="Linux Biolinum" w:cs="Linux Biolinum"/>
        </w:rPr>
        <w:t>innovation</w:t>
      </w:r>
      <w:r w:rsidR="00A3752F">
        <w:rPr>
          <w:rFonts w:ascii="Linux Biolinum" w:hAnsi="Linux Biolinum" w:cs="Linux Biolinum"/>
        </w:rPr>
        <w:t>s</w:t>
      </w:r>
      <w:r w:rsidR="007A4087" w:rsidRPr="007A4087">
        <w:rPr>
          <w:rFonts w:ascii="Linux Biolinum" w:hAnsi="Linux Biolinum" w:cs="Linux Biolinum"/>
        </w:rPr>
        <w:t xml:space="preserve"> procédurales</w:t>
      </w:r>
      <w:r w:rsidR="00A3752F">
        <w:rPr>
          <w:rFonts w:ascii="Linux Biolinum" w:hAnsi="Linux Biolinum" w:cs="Linux Biolinum"/>
        </w:rPr>
        <w:t>)</w:t>
      </w:r>
      <w:r w:rsidR="009F48A4">
        <w:rPr>
          <w:rFonts w:ascii="Linux Biolinum" w:hAnsi="Linux Biolinum" w:cs="Linux Biolinum"/>
        </w:rPr>
        <w:t>,</w:t>
      </w:r>
      <w:r w:rsidR="007A4087" w:rsidRPr="007A4087">
        <w:rPr>
          <w:rFonts w:ascii="Linux Biolinum" w:hAnsi="Linux Biolinum" w:cs="Linux Biolinum"/>
        </w:rPr>
        <w:t xml:space="preserve"> d</w:t>
      </w:r>
      <w:r w:rsidR="002B2F72">
        <w:rPr>
          <w:rFonts w:ascii="Linux Biolinum" w:hAnsi="Linux Biolinum" w:cs="Linux Biolinum"/>
        </w:rPr>
        <w:t>’</w:t>
      </w:r>
      <w:r w:rsidR="007A4087" w:rsidRPr="007A4087">
        <w:rPr>
          <w:rFonts w:ascii="Linux Biolinum" w:hAnsi="Linux Biolinum" w:cs="Linux Biolinum"/>
        </w:rPr>
        <w:t>une capacité</w:t>
      </w:r>
      <w:r w:rsidR="009F48A4">
        <w:rPr>
          <w:rFonts w:ascii="Linux Biolinum" w:hAnsi="Linux Biolinum" w:cs="Linux Biolinum"/>
        </w:rPr>
        <w:t xml:space="preserve"> </w:t>
      </w:r>
      <w:r w:rsidR="007A4087" w:rsidRPr="007A4087">
        <w:rPr>
          <w:rFonts w:ascii="Linux Biolinum" w:hAnsi="Linux Biolinum" w:cs="Linux Biolinum"/>
        </w:rPr>
        <w:t>pragmatique d</w:t>
      </w:r>
      <w:r w:rsidR="002B2F72">
        <w:rPr>
          <w:rFonts w:ascii="Linux Biolinum" w:hAnsi="Linux Biolinum" w:cs="Linux Biolinum"/>
        </w:rPr>
        <w:t>’</w:t>
      </w:r>
      <w:r w:rsidR="007A4087" w:rsidRPr="007A4087">
        <w:rPr>
          <w:rFonts w:ascii="Linux Biolinum" w:hAnsi="Linux Biolinum" w:cs="Linux Biolinum"/>
        </w:rPr>
        <w:t>adaptation au contexte</w:t>
      </w:r>
      <w:r w:rsidR="0008678D">
        <w:rPr>
          <w:rFonts w:ascii="Linux Biolinum" w:hAnsi="Linux Biolinum" w:cs="Linux Biolinum"/>
        </w:rPr>
        <w:t>. D</w:t>
      </w:r>
      <w:r w:rsidR="007A4087" w:rsidRPr="007A4087">
        <w:rPr>
          <w:rFonts w:ascii="Linux Biolinum" w:hAnsi="Linux Biolinum" w:cs="Linux Biolinum"/>
        </w:rPr>
        <w:t>e ce point de vue</w:t>
      </w:r>
      <w:r w:rsidR="00414937">
        <w:rPr>
          <w:rFonts w:ascii="Linux Biolinum" w:hAnsi="Linux Biolinum" w:cs="Linux Biolinum"/>
        </w:rPr>
        <w:t xml:space="preserve">, </w:t>
      </w:r>
      <w:r w:rsidR="007A4087" w:rsidRPr="007A4087">
        <w:rPr>
          <w:rFonts w:ascii="Linux Biolinum" w:hAnsi="Linux Biolinum" w:cs="Linux Biolinum"/>
        </w:rPr>
        <w:t>certaines de ces</w:t>
      </w:r>
      <w:r w:rsidR="00414937">
        <w:rPr>
          <w:rFonts w:ascii="Linux Biolinum" w:hAnsi="Linux Biolinum" w:cs="Linux Biolinum"/>
        </w:rPr>
        <w:t xml:space="preserve"> </w:t>
      </w:r>
      <w:r w:rsidR="007A4087" w:rsidRPr="007A4087">
        <w:rPr>
          <w:rFonts w:ascii="Linux Biolinum" w:hAnsi="Linux Biolinum" w:cs="Linux Biolinum"/>
        </w:rPr>
        <w:t>audaces procéd</w:t>
      </w:r>
      <w:r w:rsidR="007A4087" w:rsidRPr="007A4087">
        <w:rPr>
          <w:rFonts w:ascii="Linux Biolinum" w:hAnsi="Linux Biolinum" w:cs="Linux Biolinum"/>
        </w:rPr>
        <w:t>u</w:t>
      </w:r>
      <w:r w:rsidR="007A4087" w:rsidRPr="007A4087">
        <w:rPr>
          <w:rFonts w:ascii="Linux Biolinum" w:hAnsi="Linux Biolinum" w:cs="Linux Biolinum"/>
        </w:rPr>
        <w:t>rales sont en fait des</w:t>
      </w:r>
      <w:r w:rsidR="00414937">
        <w:rPr>
          <w:rFonts w:ascii="Linux Biolinum" w:hAnsi="Linux Biolinum" w:cs="Linux Biolinum"/>
        </w:rPr>
        <w:t xml:space="preserve"> </w:t>
      </w:r>
      <w:r w:rsidR="007A4087" w:rsidRPr="007A4087">
        <w:rPr>
          <w:rFonts w:ascii="Linux Biolinum" w:hAnsi="Linux Biolinum" w:cs="Linux Biolinum"/>
        </w:rPr>
        <w:t>réponses de pacification à des tensions</w:t>
      </w:r>
      <w:r w:rsidR="00414937">
        <w:rPr>
          <w:rFonts w:ascii="Linux Biolinum" w:hAnsi="Linux Biolinum" w:cs="Linux Biolinum"/>
        </w:rPr>
        <w:t xml:space="preserve"> </w:t>
      </w:r>
      <w:r w:rsidR="007A4087" w:rsidRPr="007A4087">
        <w:rPr>
          <w:rFonts w:ascii="Linux Biolinum" w:hAnsi="Linux Biolinum" w:cs="Linux Biolinum"/>
        </w:rPr>
        <w:t>générées par le texte constit</w:t>
      </w:r>
      <w:r w:rsidR="007A4087" w:rsidRPr="007A4087">
        <w:rPr>
          <w:rFonts w:ascii="Linux Biolinum" w:hAnsi="Linux Biolinum" w:cs="Linux Biolinum"/>
        </w:rPr>
        <w:t>u</w:t>
      </w:r>
      <w:r w:rsidR="007A4087" w:rsidRPr="007A4087">
        <w:rPr>
          <w:rFonts w:ascii="Linux Biolinum" w:hAnsi="Linux Biolinum" w:cs="Linux Biolinum"/>
        </w:rPr>
        <w:t>tionnel</w:t>
      </w:r>
      <w:r w:rsidR="00414937">
        <w:rPr>
          <w:rFonts w:ascii="Linux Biolinum" w:hAnsi="Linux Biolinum" w:cs="Linux Biolinum"/>
        </w:rPr>
        <w:t xml:space="preserve"> </w:t>
      </w:r>
      <w:r w:rsidR="007A4087" w:rsidRPr="007A4087">
        <w:rPr>
          <w:rFonts w:ascii="Linux Biolinum" w:hAnsi="Linux Biolinum" w:cs="Linux Biolinum"/>
        </w:rPr>
        <w:t>lui-même</w:t>
      </w:r>
      <w:r w:rsidR="00414937">
        <w:rPr>
          <w:rFonts w:ascii="Linux Biolinum" w:hAnsi="Linux Biolinum" w:cs="Linux Biolinum"/>
        </w:rPr>
        <w:t>.</w:t>
      </w:r>
      <w:r w:rsidR="00710C02">
        <w:rPr>
          <w:rFonts w:ascii="Linux Biolinum" w:hAnsi="Linux Biolinum" w:cs="Linux Biolinum"/>
        </w:rPr>
        <w:t xml:space="preserve"> P</w:t>
      </w:r>
      <w:r w:rsidR="007A4087" w:rsidRPr="007A4087">
        <w:rPr>
          <w:rFonts w:ascii="Linux Biolinum" w:hAnsi="Linux Biolinum" w:cs="Linux Biolinum"/>
        </w:rPr>
        <w:t xml:space="preserve">our faire simple </w:t>
      </w:r>
      <w:r w:rsidR="00710C02">
        <w:rPr>
          <w:rFonts w:ascii="Linux Biolinum" w:hAnsi="Linux Biolinum" w:cs="Linux Biolinum"/>
        </w:rPr>
        <w:t xml:space="preserve">(on y reviendra </w:t>
      </w:r>
      <w:r w:rsidR="007A4087" w:rsidRPr="007A4087">
        <w:rPr>
          <w:rFonts w:ascii="Linux Biolinum" w:hAnsi="Linux Biolinum" w:cs="Linux Biolinum"/>
        </w:rPr>
        <w:t>bien en détail</w:t>
      </w:r>
      <w:r w:rsidR="001A0D1C">
        <w:rPr>
          <w:rFonts w:ascii="Linux Biolinum" w:hAnsi="Linux Biolinum" w:cs="Linux Biolinum"/>
        </w:rPr>
        <w:t xml:space="preserve"> et </w:t>
      </w:r>
      <w:r w:rsidR="007A4087" w:rsidRPr="007A4087">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w:t>
      </w:r>
      <w:r w:rsidR="00710C02">
        <w:rPr>
          <w:rFonts w:ascii="Linux Biolinum" w:hAnsi="Linux Biolinum" w:cs="Linux Biolinum"/>
        </w:rPr>
        <w:t xml:space="preserve"> </w:t>
      </w:r>
      <w:r w:rsidR="007A4087" w:rsidRPr="007A4087">
        <w:rPr>
          <w:rFonts w:ascii="Linux Biolinum" w:hAnsi="Linux Biolinum" w:cs="Linux Biolinum"/>
        </w:rPr>
        <w:t>quelque chose que vous devez</w:t>
      </w:r>
      <w:r w:rsidR="00710C02">
        <w:rPr>
          <w:rFonts w:ascii="Linux Biolinum" w:hAnsi="Linux Biolinum" w:cs="Linux Biolinum"/>
        </w:rPr>
        <w:t xml:space="preserve"> </w:t>
      </w:r>
      <w:r w:rsidR="007A4087" w:rsidRPr="007A4087">
        <w:rPr>
          <w:rFonts w:ascii="Linux Biolinum" w:hAnsi="Linux Biolinum" w:cs="Linux Biolinum"/>
        </w:rPr>
        <w:t xml:space="preserve">parfaitement avoir </w:t>
      </w:r>
      <w:r w:rsidR="00710C02">
        <w:rPr>
          <w:rFonts w:ascii="Linux Biolinum" w:hAnsi="Linux Biolinum" w:cs="Linux Biolinum"/>
        </w:rPr>
        <w:t xml:space="preserve">à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esprit</w:t>
      </w:r>
      <w:r w:rsidR="001A0D1C">
        <w:rPr>
          <w:rFonts w:ascii="Linux Biolinum" w:hAnsi="Linux Biolinum" w:cs="Linux Biolinum"/>
        </w:rPr>
        <w:t>)</w:t>
      </w:r>
      <w:r w:rsidR="00710C02">
        <w:rPr>
          <w:rFonts w:ascii="Linux Biolinum" w:hAnsi="Linux Biolinum" w:cs="Linux Biolinum"/>
        </w:rPr>
        <w:t>,</w:t>
      </w:r>
      <w:r w:rsidR="007A4087" w:rsidRPr="007A4087">
        <w:rPr>
          <w:rFonts w:ascii="Linux Biolinum" w:hAnsi="Linux Biolinum" w:cs="Linux Biolinum"/>
        </w:rPr>
        <w:t xml:space="preserve"> la</w:t>
      </w:r>
      <w:r w:rsidR="00710C02">
        <w:rPr>
          <w:rFonts w:ascii="Linux Biolinum" w:hAnsi="Linux Biolinum" w:cs="Linux Biolinum"/>
        </w:rPr>
        <w:t xml:space="preserve"> C</w:t>
      </w:r>
      <w:r w:rsidR="007A4087" w:rsidRPr="007A4087">
        <w:rPr>
          <w:rFonts w:ascii="Linux Biolinum" w:hAnsi="Linux Biolinum" w:cs="Linux Biolinum"/>
        </w:rPr>
        <w:t xml:space="preserve">onstitution de </w:t>
      </w:r>
      <w:r w:rsidR="000901A1">
        <w:rPr>
          <w:rFonts w:ascii="Linux Biolinum" w:hAnsi="Linux Biolinum" w:cs="Linux Biolinum"/>
        </w:rPr>
        <w:t>19</w:t>
      </w:r>
      <w:r w:rsidR="007A4087" w:rsidRPr="007A4087">
        <w:rPr>
          <w:rFonts w:ascii="Linux Biolinum" w:hAnsi="Linux Biolinum" w:cs="Linux Biolinum"/>
        </w:rPr>
        <w:t xml:space="preserve">58 </w:t>
      </w:r>
      <w:r w:rsidR="00AE03EB">
        <w:rPr>
          <w:rFonts w:ascii="Linux Biolinum" w:hAnsi="Linux Biolinum" w:cs="Linux Biolinum"/>
        </w:rPr>
        <w:t xml:space="preserve">est </w:t>
      </w:r>
      <w:r w:rsidR="007A4087" w:rsidRPr="007A4087">
        <w:rPr>
          <w:rFonts w:ascii="Linux Biolinum" w:hAnsi="Linux Biolinum" w:cs="Linux Biolinum"/>
        </w:rPr>
        <w:t xml:space="preserve"> marqu</w:t>
      </w:r>
      <w:r w:rsidR="00AE03EB">
        <w:rPr>
          <w:rFonts w:ascii="Linux Biolinum" w:hAnsi="Linux Biolinum" w:cs="Linux Biolinum"/>
        </w:rPr>
        <w:t>é</w:t>
      </w:r>
      <w:r w:rsidR="007A4087" w:rsidRPr="007A4087">
        <w:rPr>
          <w:rFonts w:ascii="Linux Biolinum" w:hAnsi="Linux Biolinum" w:cs="Linux Biolinum"/>
        </w:rPr>
        <w:t>e par</w:t>
      </w:r>
      <w:r w:rsidR="00AE03EB">
        <w:rPr>
          <w:rFonts w:ascii="Linux Biolinum" w:hAnsi="Linux Biolinum" w:cs="Linux Biolinum"/>
        </w:rPr>
        <w:t xml:space="preserve"> </w:t>
      </w:r>
      <w:r w:rsidR="007A4087" w:rsidRPr="007A4087">
        <w:rPr>
          <w:rFonts w:ascii="Linux Biolinum" w:hAnsi="Linux Biolinum" w:cs="Linux Biolinum"/>
        </w:rPr>
        <w:t>des amb</w:t>
      </w:r>
      <w:r w:rsidR="007A4087" w:rsidRPr="007A4087">
        <w:rPr>
          <w:rFonts w:ascii="Linux Biolinum" w:hAnsi="Linux Biolinum" w:cs="Linux Biolinum"/>
        </w:rPr>
        <w:t>i</w:t>
      </w:r>
      <w:r w:rsidR="007A4087" w:rsidRPr="007A4087">
        <w:rPr>
          <w:rFonts w:ascii="Linux Biolinum" w:hAnsi="Linux Biolinum" w:cs="Linux Biolinum"/>
        </w:rPr>
        <w:t>guïtés de textes volontaires</w:t>
      </w:r>
      <w:r w:rsidR="0058789B">
        <w:rPr>
          <w:rFonts w:ascii="Linux Biolinum" w:hAnsi="Linux Biolinum" w:cs="Linux Biolinum"/>
        </w:rPr>
        <w:t>. S</w:t>
      </w:r>
      <w:r w:rsidR="00085E10">
        <w:rPr>
          <w:rFonts w:ascii="Linux Biolinum" w:hAnsi="Linux Biolinum" w:cs="Linux Biolinum"/>
        </w:rPr>
        <w:t xml:space="preserve">ouvenez-vous de ce qu’on a pu dire sur la </w:t>
      </w:r>
      <w:r w:rsidR="007A4087" w:rsidRPr="007A4087">
        <w:rPr>
          <w:rFonts w:ascii="Linux Biolinum" w:hAnsi="Linux Biolinum" w:cs="Linux Biolinum"/>
        </w:rPr>
        <w:t xml:space="preserve">rédaction de la </w:t>
      </w:r>
      <w:r w:rsidR="00085E10">
        <w:rPr>
          <w:rFonts w:ascii="Linux Biolinum" w:hAnsi="Linux Biolinum" w:cs="Linux Biolinum"/>
        </w:rPr>
        <w:t>C</w:t>
      </w:r>
      <w:r w:rsidR="007A4087" w:rsidRPr="007A4087">
        <w:rPr>
          <w:rFonts w:ascii="Linux Biolinum" w:hAnsi="Linux Biolinum" w:cs="Linux Biolinum"/>
        </w:rPr>
        <w:t>on</w:t>
      </w:r>
      <w:r w:rsidR="007A4087" w:rsidRPr="007A4087">
        <w:rPr>
          <w:rFonts w:ascii="Linux Biolinum" w:hAnsi="Linux Biolinum" w:cs="Linux Biolinum"/>
        </w:rPr>
        <w:t>s</w:t>
      </w:r>
      <w:r w:rsidR="007A4087" w:rsidRPr="007A4087">
        <w:rPr>
          <w:rFonts w:ascii="Linux Biolinum" w:hAnsi="Linux Biolinum" w:cs="Linux Biolinum"/>
        </w:rPr>
        <w:t>titution</w:t>
      </w:r>
      <w:r w:rsidR="00085E10">
        <w:rPr>
          <w:rFonts w:ascii="Linux Biolinum" w:hAnsi="Linux Biolinum" w:cs="Linux Biolinum"/>
        </w:rPr>
        <w:t>,</w:t>
      </w:r>
      <w:r w:rsidR="007A4087" w:rsidRPr="007A4087">
        <w:rPr>
          <w:rFonts w:ascii="Linux Biolinum" w:hAnsi="Linux Biolinum" w:cs="Linux Biolinum"/>
        </w:rPr>
        <w:t xml:space="preserve"> sur le fait</w:t>
      </w:r>
      <w:r w:rsidR="00085E10">
        <w:rPr>
          <w:rFonts w:ascii="Linux Biolinum" w:hAnsi="Linux Biolinum" w:cs="Linux Biolinum"/>
        </w:rPr>
        <w:t xml:space="preserve"> </w:t>
      </w:r>
      <w:r w:rsidR="007A4087" w:rsidRPr="007A4087">
        <w:rPr>
          <w:rFonts w:ascii="Linux Biolinum" w:hAnsi="Linux Biolinum" w:cs="Linux Biolinum"/>
        </w:rPr>
        <w:t xml:space="preserve">que parfois les constituants </w:t>
      </w:r>
      <w:r w:rsidR="00A03EA1">
        <w:rPr>
          <w:rFonts w:ascii="Linux Biolinum" w:hAnsi="Linux Biolinum" w:cs="Linux Biolinum"/>
        </w:rPr>
        <w:t xml:space="preserve">de </w:t>
      </w:r>
      <w:r w:rsidR="00D80BC8">
        <w:rPr>
          <w:rFonts w:ascii="Linux Biolinum" w:hAnsi="Linux Biolinum" w:cs="Linux Biolinum"/>
        </w:rPr>
        <w:t>19</w:t>
      </w:r>
      <w:r w:rsidR="007A4087" w:rsidRPr="007A4087">
        <w:rPr>
          <w:rFonts w:ascii="Linux Biolinum" w:hAnsi="Linux Biolinum" w:cs="Linux Biolinum"/>
        </w:rPr>
        <w:t>58 n</w:t>
      </w:r>
      <w:r w:rsidR="002B2F72">
        <w:rPr>
          <w:rFonts w:ascii="Linux Biolinum" w:hAnsi="Linux Biolinum" w:cs="Linux Biolinum"/>
        </w:rPr>
        <w:t>’</w:t>
      </w:r>
      <w:r w:rsidR="007A4087" w:rsidRPr="007A4087">
        <w:rPr>
          <w:rFonts w:ascii="Linux Biolinum" w:hAnsi="Linux Biolinum" w:cs="Linux Biolinum"/>
        </w:rPr>
        <w:t>ayant</w:t>
      </w:r>
      <w:r w:rsidR="00A03EA1">
        <w:rPr>
          <w:rFonts w:ascii="Linux Biolinum" w:hAnsi="Linux Biolinum" w:cs="Linux Biolinum"/>
        </w:rPr>
        <w:t xml:space="preserve"> </w:t>
      </w:r>
      <w:r w:rsidR="007A4087" w:rsidRPr="007A4087">
        <w:rPr>
          <w:rFonts w:ascii="Linux Biolinum" w:hAnsi="Linux Biolinum" w:cs="Linux Biolinum"/>
        </w:rPr>
        <w:t>pas tous le même projet</w:t>
      </w:r>
      <w:r w:rsidR="00A03EA1">
        <w:rPr>
          <w:rFonts w:ascii="Linux Biolinum" w:hAnsi="Linux Biolinum" w:cs="Linux Biolinum"/>
        </w:rPr>
        <w:t>,</w:t>
      </w:r>
      <w:r w:rsidR="00E701AA">
        <w:rPr>
          <w:rFonts w:ascii="Linux Biolinum" w:hAnsi="Linux Biolinum" w:cs="Linux Biolinum"/>
        </w:rPr>
        <w:t xml:space="preserve"> ils</w:t>
      </w:r>
      <w:r w:rsidR="007A4087" w:rsidRPr="007A4087">
        <w:rPr>
          <w:rFonts w:ascii="Linux Biolinum" w:hAnsi="Linux Biolinum" w:cs="Linux Biolinum"/>
        </w:rPr>
        <w:t xml:space="preserve"> ont adopté des</w:t>
      </w:r>
      <w:r w:rsidR="00A03EA1">
        <w:rPr>
          <w:rFonts w:ascii="Linux Biolinum" w:hAnsi="Linux Biolinum" w:cs="Linux Biolinum"/>
        </w:rPr>
        <w:t xml:space="preserve"> </w:t>
      </w:r>
      <w:r w:rsidR="007A4087" w:rsidRPr="007A4087">
        <w:rPr>
          <w:rFonts w:ascii="Linux Biolinum" w:hAnsi="Linux Biolinum" w:cs="Linux Biolinum"/>
        </w:rPr>
        <w:t>rédactions constitutionnel</w:t>
      </w:r>
      <w:r w:rsidR="00A03EA1">
        <w:rPr>
          <w:rFonts w:ascii="Linux Biolinum" w:hAnsi="Linux Biolinum" w:cs="Linux Biolinum"/>
        </w:rPr>
        <w:t>les</w:t>
      </w:r>
      <w:r w:rsidR="007A4087" w:rsidRPr="007A4087">
        <w:rPr>
          <w:rFonts w:ascii="Linux Biolinum" w:hAnsi="Linux Biolinum" w:cs="Linux Biolinum"/>
        </w:rPr>
        <w:t xml:space="preserve"> dont il</w:t>
      </w:r>
      <w:r w:rsidR="00A03EA1">
        <w:rPr>
          <w:rFonts w:ascii="Linux Biolinum" w:hAnsi="Linux Biolinum" w:cs="Linux Biolinum"/>
        </w:rPr>
        <w:t xml:space="preserve">s </w:t>
      </w:r>
      <w:r w:rsidR="007A4087" w:rsidRPr="007A4087">
        <w:rPr>
          <w:rFonts w:ascii="Linux Biolinum" w:hAnsi="Linux Biolinum" w:cs="Linux Biolinum"/>
        </w:rPr>
        <w:t>pensai</w:t>
      </w:r>
      <w:r w:rsidR="00A03EA1">
        <w:rPr>
          <w:rFonts w:ascii="Linux Biolinum" w:hAnsi="Linux Biolinum" w:cs="Linux Biolinum"/>
        </w:rPr>
        <w:t>en</w:t>
      </w:r>
      <w:r w:rsidR="007A4087" w:rsidRPr="007A4087">
        <w:rPr>
          <w:rFonts w:ascii="Linux Biolinum" w:hAnsi="Linux Biolinum" w:cs="Linux Biolinum"/>
        </w:rPr>
        <w:t>t qu</w:t>
      </w:r>
      <w:r w:rsidR="002B2F72">
        <w:rPr>
          <w:rFonts w:ascii="Linux Biolinum" w:hAnsi="Linux Biolinum" w:cs="Linux Biolinum"/>
        </w:rPr>
        <w:t>’</w:t>
      </w:r>
      <w:r w:rsidR="007A4087" w:rsidRPr="007A4087">
        <w:rPr>
          <w:rFonts w:ascii="Linux Biolinum" w:hAnsi="Linux Biolinum" w:cs="Linux Biolinum"/>
        </w:rPr>
        <w:t xml:space="preserve">elles permettraient </w:t>
      </w:r>
      <w:r w:rsidR="00A03EA1" w:rsidRPr="00A03EA1">
        <w:rPr>
          <w:rFonts w:ascii="Linux Biolinum" w:hAnsi="Linux Biolinum" w:cs="Linux Biolinum"/>
          <w:i/>
        </w:rPr>
        <w:t xml:space="preserve">a </w:t>
      </w:r>
      <w:r w:rsidR="007A4087" w:rsidRPr="00A03EA1">
        <w:rPr>
          <w:rFonts w:ascii="Linux Biolinum" w:hAnsi="Linux Biolinum" w:cs="Linux Biolinum"/>
          <w:i/>
        </w:rPr>
        <w:t>post</w:t>
      </w:r>
      <w:r w:rsidR="007A4087" w:rsidRPr="00A03EA1">
        <w:rPr>
          <w:rFonts w:ascii="Linux Biolinum" w:hAnsi="Linux Biolinum" w:cs="Linux Biolinum"/>
          <w:i/>
        </w:rPr>
        <w:t>e</w:t>
      </w:r>
      <w:r w:rsidR="007A4087" w:rsidRPr="00A03EA1">
        <w:rPr>
          <w:rFonts w:ascii="Linux Biolinum" w:hAnsi="Linux Biolinum" w:cs="Linux Biolinum"/>
          <w:i/>
        </w:rPr>
        <w:t>riori</w:t>
      </w:r>
      <w:r w:rsidR="007A4087" w:rsidRPr="007A4087">
        <w:rPr>
          <w:rFonts w:ascii="Linux Biolinum" w:hAnsi="Linux Biolinum" w:cs="Linux Biolinum"/>
        </w:rPr>
        <w:t xml:space="preserve"> de valider </w:t>
      </w:r>
      <w:r w:rsidR="00E701AA">
        <w:rPr>
          <w:rFonts w:ascii="Linux Biolinum" w:hAnsi="Linux Biolinum" w:cs="Linux Biolinum"/>
        </w:rPr>
        <w:t xml:space="preserve">telle ou </w:t>
      </w:r>
      <w:r w:rsidR="007A4087" w:rsidRPr="007A4087">
        <w:rPr>
          <w:rFonts w:ascii="Linux Biolinum" w:hAnsi="Linux Biolinum" w:cs="Linux Biolinum"/>
        </w:rPr>
        <w:t>telle</w:t>
      </w:r>
      <w:r w:rsidR="00A03EA1">
        <w:rPr>
          <w:rFonts w:ascii="Linux Biolinum" w:hAnsi="Linux Biolinum" w:cs="Linux Biolinum"/>
        </w:rPr>
        <w:t xml:space="preserve"> </w:t>
      </w:r>
      <w:r w:rsidR="007A4087" w:rsidRPr="007A4087">
        <w:rPr>
          <w:rFonts w:ascii="Linux Biolinum" w:hAnsi="Linux Biolinum" w:cs="Linux Biolinum"/>
        </w:rPr>
        <w:t>interprétation</w:t>
      </w:r>
      <w:r w:rsidR="008B65DC">
        <w:rPr>
          <w:rFonts w:ascii="Linux Biolinum" w:hAnsi="Linux Biolinum" w:cs="Linux Biolinum"/>
        </w:rPr>
        <w:t xml:space="preserve">. Il y a donc </w:t>
      </w:r>
      <w:r w:rsidR="007A4087" w:rsidRPr="007A4087">
        <w:rPr>
          <w:rFonts w:ascii="Linux Biolinum" w:hAnsi="Linux Biolinum" w:cs="Linux Biolinum"/>
        </w:rPr>
        <w:t>des champs</w:t>
      </w:r>
      <w:r w:rsidR="008B65DC">
        <w:rPr>
          <w:rFonts w:ascii="Linux Biolinum" w:hAnsi="Linux Biolinum" w:cs="Linux Biolinum"/>
        </w:rPr>
        <w:t xml:space="preserve">, </w:t>
      </w:r>
      <w:r w:rsidR="007A4087" w:rsidRPr="007A4087">
        <w:rPr>
          <w:rFonts w:ascii="Linux Biolinum" w:hAnsi="Linux Biolinum" w:cs="Linux Biolinum"/>
        </w:rPr>
        <w:t>il y</w:t>
      </w:r>
      <w:r w:rsidR="008B65DC">
        <w:rPr>
          <w:rFonts w:ascii="Linux Biolinum" w:hAnsi="Linux Biolinum" w:cs="Linux Biolinum"/>
        </w:rPr>
        <w:t xml:space="preserve"> a des </w:t>
      </w:r>
      <w:r w:rsidR="007A4087" w:rsidRPr="007A4087">
        <w:rPr>
          <w:rFonts w:ascii="Linux Biolinum" w:hAnsi="Linux Biolinum" w:cs="Linux Biolinum"/>
        </w:rPr>
        <w:t xml:space="preserve">imprécisions </w:t>
      </w:r>
      <w:r w:rsidR="00870E72">
        <w:rPr>
          <w:rFonts w:ascii="Linux Biolinum" w:hAnsi="Linux Biolinum" w:cs="Linux Biolinum"/>
        </w:rPr>
        <w:t>con</w:t>
      </w:r>
      <w:r w:rsidR="007A4087" w:rsidRPr="007A4087">
        <w:rPr>
          <w:rFonts w:ascii="Linux Biolinum" w:hAnsi="Linux Biolinum" w:cs="Linux Biolinum"/>
        </w:rPr>
        <w:t>stitutionnel</w:t>
      </w:r>
      <w:r w:rsidR="008B65DC">
        <w:rPr>
          <w:rFonts w:ascii="Linux Biolinum" w:hAnsi="Linux Biolinum" w:cs="Linux Biolinum"/>
        </w:rPr>
        <w:t>le</w:t>
      </w:r>
      <w:r w:rsidR="007A4087" w:rsidRPr="007A4087">
        <w:rPr>
          <w:rFonts w:ascii="Linux Biolinum" w:hAnsi="Linux Biolinum" w:cs="Linux Biolinum"/>
        </w:rPr>
        <w:t>s d</w:t>
      </w:r>
      <w:r w:rsidR="002B2F72">
        <w:rPr>
          <w:rFonts w:ascii="Linux Biolinum" w:hAnsi="Linux Biolinum" w:cs="Linux Biolinum"/>
        </w:rPr>
        <w:t>’</w:t>
      </w:r>
      <w:r w:rsidR="007A4087" w:rsidRPr="007A4087">
        <w:rPr>
          <w:rFonts w:ascii="Linux Biolinum" w:hAnsi="Linux Biolinum" w:cs="Linux Biolinum"/>
        </w:rPr>
        <w:t>autant</w:t>
      </w:r>
      <w:r w:rsidR="008B65DC">
        <w:rPr>
          <w:rFonts w:ascii="Linux Biolinum" w:hAnsi="Linux Biolinum" w:cs="Linux Biolinum"/>
        </w:rPr>
        <w:t xml:space="preserve"> </w:t>
      </w:r>
      <w:r w:rsidR="007A4087" w:rsidRPr="007A4087">
        <w:rPr>
          <w:rFonts w:ascii="Linux Biolinum" w:hAnsi="Linux Biolinum" w:cs="Linux Biolinum"/>
        </w:rPr>
        <w:t>plus dangereuse</w:t>
      </w:r>
      <w:r w:rsidR="008B65DC">
        <w:rPr>
          <w:rFonts w:ascii="Linux Biolinum" w:hAnsi="Linux Biolinum" w:cs="Linux Biolinum"/>
        </w:rPr>
        <w:t>s</w:t>
      </w:r>
      <w:r w:rsidR="007A4087" w:rsidRPr="007A4087">
        <w:rPr>
          <w:rFonts w:ascii="Linux Biolinum" w:hAnsi="Linux Biolinum" w:cs="Linux Biolinum"/>
        </w:rPr>
        <w:t xml:space="preserve"> qu</w:t>
      </w:r>
      <w:r w:rsidR="002B2F72">
        <w:rPr>
          <w:rFonts w:ascii="Linux Biolinum" w:hAnsi="Linux Biolinum" w:cs="Linux Biolinum"/>
        </w:rPr>
        <w:t>’</w:t>
      </w:r>
      <w:r w:rsidR="007A4087" w:rsidRPr="007A4087">
        <w:rPr>
          <w:rFonts w:ascii="Linux Biolinum" w:hAnsi="Linux Biolinum" w:cs="Linux Biolinum"/>
        </w:rPr>
        <w:t>elle</w:t>
      </w:r>
      <w:r w:rsidR="00870E72">
        <w:rPr>
          <w:rFonts w:ascii="Linux Biolinum" w:hAnsi="Linux Biolinum" w:cs="Linux Biolinum"/>
        </w:rPr>
        <w:t xml:space="preserve">s étaient </w:t>
      </w:r>
      <w:r w:rsidR="007A4087" w:rsidRPr="007A4087">
        <w:rPr>
          <w:rFonts w:ascii="Linux Biolinum" w:hAnsi="Linux Biolinum" w:cs="Linux Biolinum"/>
        </w:rPr>
        <w:t>volontaire</w:t>
      </w:r>
      <w:r w:rsidR="00870E72">
        <w:rPr>
          <w:rFonts w:ascii="Linux Biolinum" w:hAnsi="Linux Biolinum" w:cs="Linux Biolinum"/>
        </w:rPr>
        <w:t>s</w:t>
      </w:r>
      <w:r w:rsidR="007A4087" w:rsidRPr="007A4087">
        <w:rPr>
          <w:rFonts w:ascii="Linux Biolinum" w:hAnsi="Linux Biolinum" w:cs="Linux Biolinum"/>
        </w:rPr>
        <w:t xml:space="preserve"> et qu</w:t>
      </w:r>
      <w:r w:rsidR="002B2F72">
        <w:rPr>
          <w:rFonts w:ascii="Linux Biolinum" w:hAnsi="Linux Biolinum" w:cs="Linux Biolinum"/>
        </w:rPr>
        <w:t>’</w:t>
      </w:r>
      <w:r w:rsidR="007A4087" w:rsidRPr="007A4087">
        <w:rPr>
          <w:rFonts w:ascii="Linux Biolinum" w:hAnsi="Linux Biolinum" w:cs="Linux Biolinum"/>
        </w:rPr>
        <w:t>elle</w:t>
      </w:r>
      <w:r w:rsidR="00870E72">
        <w:rPr>
          <w:rFonts w:ascii="Linux Biolinum" w:hAnsi="Linux Biolinum" w:cs="Linux Biolinum"/>
        </w:rPr>
        <w:t>s</w:t>
      </w:r>
      <w:r w:rsidR="007A4087" w:rsidRPr="007A4087">
        <w:rPr>
          <w:rFonts w:ascii="Linux Biolinum" w:hAnsi="Linux Biolinum" w:cs="Linux Biolinum"/>
        </w:rPr>
        <w:t xml:space="preserve"> </w:t>
      </w:r>
      <w:r w:rsidR="00870E72">
        <w:rPr>
          <w:rFonts w:ascii="Linux Biolinum" w:hAnsi="Linux Biolinum" w:cs="Linux Biolinum"/>
        </w:rPr>
        <w:t xml:space="preserve">donnaient </w:t>
      </w:r>
      <w:r w:rsidR="007A4087" w:rsidRPr="007A4087">
        <w:rPr>
          <w:rFonts w:ascii="Linux Biolinum" w:hAnsi="Linux Biolinum" w:cs="Linux Biolinum"/>
        </w:rPr>
        <w:t>lieu à des</w:t>
      </w:r>
      <w:r w:rsidR="00D50AB3">
        <w:rPr>
          <w:rFonts w:ascii="Linux Biolinum" w:hAnsi="Linux Biolinum" w:cs="Linux Biolinum"/>
        </w:rPr>
        <w:t xml:space="preserve"> </w:t>
      </w:r>
      <w:r w:rsidR="007A4087" w:rsidRPr="007A4087">
        <w:rPr>
          <w:rFonts w:ascii="Linux Biolinum" w:hAnsi="Linux Biolinum" w:cs="Linux Biolinum"/>
        </w:rPr>
        <w:t>interprétations politiques</w:t>
      </w:r>
      <w:r w:rsidR="00870E72">
        <w:rPr>
          <w:rFonts w:ascii="Linux Biolinum" w:hAnsi="Linux Biolinum" w:cs="Linux Biolinum"/>
        </w:rPr>
        <w:t> ;</w:t>
      </w:r>
      <w:r w:rsidR="007A4087" w:rsidRPr="007A4087">
        <w:rPr>
          <w:rFonts w:ascii="Linux Biolinum" w:hAnsi="Linux Biolinum" w:cs="Linux Biolinum"/>
        </w:rPr>
        <w:t xml:space="preserve"> et il y</w:t>
      </w:r>
      <w:r w:rsidR="00D50AB3">
        <w:rPr>
          <w:rFonts w:ascii="Linux Biolinum" w:hAnsi="Linux Biolinum" w:cs="Linux Biolinum"/>
        </w:rPr>
        <w:t xml:space="preserve"> </w:t>
      </w:r>
      <w:r w:rsidR="007A4087" w:rsidRPr="007A4087">
        <w:rPr>
          <w:rFonts w:ascii="Linux Biolinum" w:hAnsi="Linux Biolinum" w:cs="Linux Biolinum"/>
        </w:rPr>
        <w:t>a</w:t>
      </w:r>
      <w:r w:rsidR="00870E72">
        <w:rPr>
          <w:rFonts w:ascii="Linux Biolinum" w:hAnsi="Linux Biolinum" w:cs="Linux Biolinum"/>
        </w:rPr>
        <w:t xml:space="preserve"> </w:t>
      </w:r>
      <w:r w:rsidR="007A4087" w:rsidRPr="007A4087">
        <w:rPr>
          <w:rFonts w:ascii="Linux Biolinum" w:hAnsi="Linux Biolinum" w:cs="Linux Biolinum"/>
        </w:rPr>
        <w:t>aussi parfois des contradictions au</w:t>
      </w:r>
      <w:r w:rsidR="00870E72">
        <w:rPr>
          <w:rFonts w:ascii="Linux Biolinum" w:hAnsi="Linux Biolinum" w:cs="Linux Biolinum"/>
        </w:rPr>
        <w:t xml:space="preserve"> </w:t>
      </w:r>
      <w:r w:rsidR="007A4087" w:rsidRPr="007A4087">
        <w:rPr>
          <w:rFonts w:ascii="Linux Biolinum" w:hAnsi="Linux Biolinum" w:cs="Linux Biolinum"/>
        </w:rPr>
        <w:t xml:space="preserve">texte </w:t>
      </w:r>
      <w:r w:rsidR="0079326A">
        <w:rPr>
          <w:rFonts w:ascii="Linux Biolinum" w:hAnsi="Linux Biolinum" w:cs="Linux Biolinum"/>
        </w:rPr>
        <w:t>const</w:t>
      </w:r>
      <w:r w:rsidR="0079326A">
        <w:rPr>
          <w:rFonts w:ascii="Linux Biolinum" w:hAnsi="Linux Biolinum" w:cs="Linux Biolinum"/>
        </w:rPr>
        <w:t>i</w:t>
      </w:r>
      <w:r w:rsidR="0079326A">
        <w:rPr>
          <w:rFonts w:ascii="Linux Biolinum" w:hAnsi="Linux Biolinum" w:cs="Linux Biolinum"/>
        </w:rPr>
        <w:t xml:space="preserve">tutionnel français. Ces </w:t>
      </w:r>
      <w:r w:rsidR="007A4087" w:rsidRPr="007A4087">
        <w:rPr>
          <w:rFonts w:ascii="Linux Biolinum" w:hAnsi="Linux Biolinum" w:cs="Linux Biolinum"/>
        </w:rPr>
        <w:t xml:space="preserve">imprécisions et </w:t>
      </w:r>
      <w:r w:rsidR="0079326A">
        <w:rPr>
          <w:rFonts w:ascii="Linux Biolinum" w:hAnsi="Linux Biolinum" w:cs="Linux Biolinum"/>
        </w:rPr>
        <w:t>c</w:t>
      </w:r>
      <w:r w:rsidR="007A4087" w:rsidRPr="007A4087">
        <w:rPr>
          <w:rFonts w:ascii="Linux Biolinum" w:hAnsi="Linux Biolinum" w:cs="Linux Biolinum"/>
        </w:rPr>
        <w:t>es contradictions</w:t>
      </w:r>
      <w:r w:rsidR="0079326A">
        <w:rPr>
          <w:rFonts w:ascii="Linux Biolinum" w:hAnsi="Linux Biolinum" w:cs="Linux Biolinum"/>
        </w:rPr>
        <w:t xml:space="preserve"> </w:t>
      </w:r>
      <w:r w:rsidR="007A4087" w:rsidRPr="007A4087">
        <w:rPr>
          <w:rFonts w:ascii="Linux Biolinum" w:hAnsi="Linux Biolinum" w:cs="Linux Biolinum"/>
        </w:rPr>
        <w:t>peuvent placer la justice</w:t>
      </w:r>
      <w:r w:rsidR="002C69F5">
        <w:rPr>
          <w:rFonts w:ascii="Linux Biolinum" w:hAnsi="Linux Biolinum" w:cs="Linux Biolinum"/>
        </w:rPr>
        <w:t xml:space="preserve"> </w:t>
      </w:r>
      <w:r w:rsidR="00932ADA">
        <w:rPr>
          <w:rFonts w:ascii="Linux Biolinum" w:hAnsi="Linux Biolinum" w:cs="Linux Biolinum"/>
        </w:rPr>
        <w:t>constit</w:t>
      </w:r>
      <w:r w:rsidR="00932ADA">
        <w:rPr>
          <w:rFonts w:ascii="Linux Biolinum" w:hAnsi="Linux Biolinum" w:cs="Linux Biolinum"/>
        </w:rPr>
        <w:t>u</w:t>
      </w:r>
      <w:r w:rsidR="00932ADA">
        <w:rPr>
          <w:rFonts w:ascii="Linux Biolinum" w:hAnsi="Linux Biolinum" w:cs="Linux Biolinum"/>
        </w:rPr>
        <w:t xml:space="preserve">tionnelle </w:t>
      </w:r>
      <w:r w:rsidR="007A4087" w:rsidRPr="007A4087">
        <w:rPr>
          <w:rFonts w:ascii="Linux Biolinum" w:hAnsi="Linux Biolinum" w:cs="Linux Biolinum"/>
        </w:rPr>
        <w:t xml:space="preserve">dans des éléments </w:t>
      </w:r>
      <w:r w:rsidR="00932ADA">
        <w:rPr>
          <w:rFonts w:ascii="Linux Biolinum" w:hAnsi="Linux Biolinum" w:cs="Linux Biolinum"/>
        </w:rPr>
        <w:t xml:space="preserve">et </w:t>
      </w:r>
      <w:r w:rsidR="007A4087" w:rsidRPr="007A4087">
        <w:rPr>
          <w:rFonts w:ascii="Linux Biolinum" w:hAnsi="Linux Biolinum" w:cs="Linux Biolinum"/>
        </w:rPr>
        <w:t>dans des</w:t>
      </w:r>
      <w:r w:rsidR="00932ADA">
        <w:rPr>
          <w:rFonts w:ascii="Linux Biolinum" w:hAnsi="Linux Biolinum" w:cs="Linux Biolinum"/>
        </w:rPr>
        <w:t xml:space="preserve"> </w:t>
      </w:r>
      <w:r w:rsidR="007A4087" w:rsidRPr="007A4087">
        <w:rPr>
          <w:rFonts w:ascii="Linux Biolinum" w:hAnsi="Linux Biolinum" w:cs="Linux Biolinum"/>
        </w:rPr>
        <w:t>postures très complexe</w:t>
      </w:r>
      <w:r w:rsidR="00932ADA">
        <w:rPr>
          <w:rFonts w:ascii="Linux Biolinum" w:hAnsi="Linux Biolinum" w:cs="Linux Biolinum"/>
        </w:rPr>
        <w:t>s</w:t>
      </w:r>
      <w:r w:rsidR="00973A4D">
        <w:rPr>
          <w:rFonts w:ascii="Linux Biolinum" w:hAnsi="Linux Biolinum" w:cs="Linux Biolinum"/>
        </w:rPr>
        <w:t> :</w:t>
      </w:r>
      <w:r w:rsidR="007A4087" w:rsidRPr="007A4087">
        <w:rPr>
          <w:rFonts w:ascii="Linux Biolinum" w:hAnsi="Linux Biolinum" w:cs="Linux Biolinum"/>
        </w:rPr>
        <w:t xml:space="preserve"> soit </w:t>
      </w:r>
      <w:r w:rsidR="00973A4D">
        <w:rPr>
          <w:rFonts w:ascii="Linux Biolinum" w:hAnsi="Linux Biolinum" w:cs="Linux Biolinum"/>
        </w:rPr>
        <w:t>e</w:t>
      </w:r>
      <w:r w:rsidR="007A4087" w:rsidRPr="007A4087">
        <w:rPr>
          <w:rFonts w:ascii="Linux Biolinum" w:hAnsi="Linux Biolinum" w:cs="Linux Biolinum"/>
        </w:rPr>
        <w:t>l</w:t>
      </w:r>
      <w:r w:rsidR="00973A4D">
        <w:rPr>
          <w:rFonts w:ascii="Linux Biolinum" w:hAnsi="Linux Biolinum" w:cs="Linux Biolinum"/>
        </w:rPr>
        <w:t>le</w:t>
      </w:r>
      <w:r w:rsidR="007A4087" w:rsidRPr="007A4087">
        <w:rPr>
          <w:rFonts w:ascii="Linux Biolinum" w:hAnsi="Linux Biolinum" w:cs="Linux Biolinum"/>
        </w:rPr>
        <w:t xml:space="preserve"> ne fait</w:t>
      </w:r>
      <w:r w:rsidR="00973A4D">
        <w:rPr>
          <w:rFonts w:ascii="Linux Biolinum" w:hAnsi="Linux Biolinum" w:cs="Linux Biolinum"/>
        </w:rPr>
        <w:t xml:space="preserve"> </w:t>
      </w:r>
      <w:r w:rsidR="007A4087" w:rsidRPr="007A4087">
        <w:rPr>
          <w:rFonts w:ascii="Linux Biolinum" w:hAnsi="Linux Biolinum" w:cs="Linux Biolinum"/>
        </w:rPr>
        <w:t>rien</w:t>
      </w:r>
      <w:r w:rsidR="00973A4D">
        <w:rPr>
          <w:rFonts w:ascii="Linux Biolinum" w:hAnsi="Linux Biolinum" w:cs="Linux Biolinum"/>
        </w:rPr>
        <w:t>,</w:t>
      </w:r>
      <w:r w:rsidR="007A4087" w:rsidRPr="007A4087">
        <w:rPr>
          <w:rFonts w:ascii="Linux Biolinum" w:hAnsi="Linux Biolinum" w:cs="Linux Biolinum"/>
        </w:rPr>
        <w:t xml:space="preserve"> soit elle prend le risque de tranch</w:t>
      </w:r>
      <w:r w:rsidR="00973A4D">
        <w:rPr>
          <w:rFonts w:ascii="Linux Biolinum" w:hAnsi="Linux Biolinum" w:cs="Linux Biolinum"/>
        </w:rPr>
        <w:t>er</w:t>
      </w:r>
      <w:r w:rsidR="007A4087" w:rsidRPr="007A4087">
        <w:rPr>
          <w:rFonts w:ascii="Linux Biolinum" w:hAnsi="Linux Biolinum" w:cs="Linux Biolinum"/>
        </w:rPr>
        <w:t xml:space="preserve"> politiquement</w:t>
      </w:r>
      <w:r w:rsidR="00973A4D">
        <w:rPr>
          <w:rFonts w:ascii="Linux Biolinum" w:hAnsi="Linux Biolinum" w:cs="Linux Biolinum"/>
        </w:rPr>
        <w:t>. Le C</w:t>
      </w:r>
      <w:r w:rsidR="007A4087" w:rsidRPr="007A4087">
        <w:rPr>
          <w:rFonts w:ascii="Linux Biolinum" w:hAnsi="Linux Biolinum" w:cs="Linux Biolinum"/>
        </w:rPr>
        <w:t>onseil</w:t>
      </w:r>
      <w:r w:rsidR="00973A4D">
        <w:rPr>
          <w:rFonts w:ascii="Linux Biolinum" w:hAnsi="Linux Biolinum" w:cs="Linux Biolinum"/>
        </w:rPr>
        <w:t xml:space="preserve"> </w:t>
      </w:r>
      <w:r w:rsidR="007A4087" w:rsidRPr="007A4087">
        <w:rPr>
          <w:rFonts w:ascii="Linux Biolinum" w:hAnsi="Linux Biolinum" w:cs="Linux Biolinum"/>
        </w:rPr>
        <w:t xml:space="preserve">constitutionnel </w:t>
      </w:r>
      <w:r w:rsidR="002E68C9">
        <w:rPr>
          <w:rFonts w:ascii="Linux Biolinum" w:hAnsi="Linux Biolinum" w:cs="Linux Biolinum"/>
        </w:rPr>
        <w:t xml:space="preserve">a été </w:t>
      </w:r>
      <w:r w:rsidR="007A4087" w:rsidRPr="007A4087">
        <w:rPr>
          <w:rFonts w:ascii="Linux Biolinum" w:hAnsi="Linux Biolinum" w:cs="Linux Biolinum"/>
        </w:rPr>
        <w:t>imaginatif</w:t>
      </w:r>
      <w:r w:rsidR="002E68C9">
        <w:rPr>
          <w:rFonts w:ascii="Linux Biolinum" w:hAnsi="Linux Biolinum" w:cs="Linux Biolinum"/>
        </w:rPr>
        <w:t xml:space="preserve"> </w:t>
      </w:r>
      <w:r w:rsidR="007A4087" w:rsidRPr="007A4087">
        <w:rPr>
          <w:rFonts w:ascii="Linux Biolinum" w:hAnsi="Linux Biolinum" w:cs="Linux Biolinum"/>
        </w:rPr>
        <w:t>pour ne pas tomber dans l</w:t>
      </w:r>
      <w:r w:rsidR="002B2F72">
        <w:rPr>
          <w:rFonts w:ascii="Linux Biolinum" w:hAnsi="Linux Biolinum" w:cs="Linux Biolinum"/>
        </w:rPr>
        <w:t>’</w:t>
      </w:r>
      <w:r w:rsidR="007A4087" w:rsidRPr="007A4087">
        <w:rPr>
          <w:rFonts w:ascii="Linux Biolinum" w:hAnsi="Linux Biolinum" w:cs="Linux Biolinum"/>
        </w:rPr>
        <w:t>une et dans</w:t>
      </w:r>
      <w:r w:rsidR="00042240">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autre de ses possibilités</w:t>
      </w:r>
      <w:r w:rsidR="002E68C9">
        <w:rPr>
          <w:rFonts w:ascii="Linux Biolinum" w:hAnsi="Linux Biolinum" w:cs="Linux Biolinum"/>
        </w:rPr>
        <w:t>. I</w:t>
      </w:r>
      <w:r w:rsidR="007A4087" w:rsidRPr="007A4087">
        <w:rPr>
          <w:rFonts w:ascii="Linux Biolinum" w:hAnsi="Linux Biolinum" w:cs="Linux Biolinum"/>
        </w:rPr>
        <w:t>l a</w:t>
      </w:r>
      <w:r w:rsidR="002E68C9">
        <w:rPr>
          <w:rFonts w:ascii="Linux Biolinum" w:hAnsi="Linux Biolinum" w:cs="Linux Biolinum"/>
        </w:rPr>
        <w:t xml:space="preserve"> </w:t>
      </w:r>
      <w:r w:rsidR="007A4087" w:rsidRPr="007A4087">
        <w:rPr>
          <w:rFonts w:ascii="Linux Biolinum" w:hAnsi="Linux Biolinum" w:cs="Linux Biolinum"/>
        </w:rPr>
        <w:t>tenté de mettre en place au co</w:t>
      </w:r>
      <w:r w:rsidR="007A4087" w:rsidRPr="007A4087">
        <w:rPr>
          <w:rFonts w:ascii="Linux Biolinum" w:hAnsi="Linux Biolinum" w:cs="Linux Biolinum"/>
        </w:rPr>
        <w:t>n</w:t>
      </w:r>
      <w:r w:rsidR="00A24992">
        <w:rPr>
          <w:rFonts w:ascii="Linux Biolinum" w:hAnsi="Linux Biolinum" w:cs="Linux Biolinum"/>
        </w:rPr>
        <w:t xml:space="preserve">traire un </w:t>
      </w:r>
      <w:r w:rsidR="007A4087" w:rsidRPr="007A4087">
        <w:rPr>
          <w:rFonts w:ascii="Linux Biolinum" w:hAnsi="Linux Biolinum" w:cs="Linux Biolinum"/>
        </w:rPr>
        <w:t>système de conciliation</w:t>
      </w:r>
      <w:r w:rsidR="006156FC">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arbitrage</w:t>
      </w:r>
      <w:r w:rsidR="006156FC">
        <w:rPr>
          <w:rFonts w:ascii="Linux Biolinum" w:hAnsi="Linux Biolinum" w:cs="Linux Biolinum"/>
        </w:rPr>
        <w:t>,</w:t>
      </w:r>
      <w:r w:rsidR="007A4087" w:rsidRPr="007A4087">
        <w:rPr>
          <w:rFonts w:ascii="Linux Biolinum" w:hAnsi="Linux Biolinum" w:cs="Linux Biolinum"/>
        </w:rPr>
        <w:t xml:space="preserve"> de</w:t>
      </w:r>
      <w:r w:rsidR="006156FC">
        <w:rPr>
          <w:rFonts w:ascii="Linux Biolinum" w:hAnsi="Linux Biolinum" w:cs="Linux Biolinum"/>
        </w:rPr>
        <w:t xml:space="preserve"> </w:t>
      </w:r>
      <w:r w:rsidR="007A4087" w:rsidRPr="007A4087">
        <w:rPr>
          <w:rFonts w:ascii="Linux Biolinum" w:hAnsi="Linux Biolinum" w:cs="Linux Biolinum"/>
        </w:rPr>
        <w:t>compromis constitutionnel</w:t>
      </w:r>
      <w:r w:rsidR="00B32A39">
        <w:rPr>
          <w:rFonts w:ascii="Linux Biolinum" w:hAnsi="Linux Biolinum" w:cs="Linux Biolinum"/>
        </w:rPr>
        <w:t xml:space="preserve">. Ici, </w:t>
      </w:r>
      <w:r w:rsidR="007A4087" w:rsidRPr="007A4087">
        <w:rPr>
          <w:rFonts w:ascii="Linux Biolinum" w:hAnsi="Linux Biolinum" w:cs="Linux Biolinum"/>
        </w:rPr>
        <w:t>la</w:t>
      </w:r>
      <w:r w:rsidR="00B32A39">
        <w:rPr>
          <w:rFonts w:ascii="Linux Biolinum" w:hAnsi="Linux Biolinum" w:cs="Linux Biolinum"/>
        </w:rPr>
        <w:t xml:space="preserve"> </w:t>
      </w:r>
      <w:r w:rsidR="007A4087" w:rsidRPr="007A4087">
        <w:rPr>
          <w:rFonts w:ascii="Linux Biolinum" w:hAnsi="Linux Biolinum" w:cs="Linux Biolinum"/>
        </w:rPr>
        <w:t>technique de contrôle utilisé</w:t>
      </w:r>
      <w:r w:rsidR="00B32A39">
        <w:rPr>
          <w:rFonts w:ascii="Linux Biolinum" w:hAnsi="Linux Biolinum" w:cs="Linux Biolinum"/>
        </w:rPr>
        <w:t>e</w:t>
      </w:r>
      <w:r w:rsidR="007A4087" w:rsidRPr="007A4087">
        <w:rPr>
          <w:rFonts w:ascii="Linux Biolinum" w:hAnsi="Linux Biolinum" w:cs="Linux Biolinum"/>
        </w:rPr>
        <w:t xml:space="preserve"> </w:t>
      </w:r>
      <w:r w:rsidR="00F6376F">
        <w:rPr>
          <w:rFonts w:ascii="Linux Biolinum" w:hAnsi="Linux Biolinum" w:cs="Linux Biolinum"/>
        </w:rPr>
        <w:t xml:space="preserve">vient en </w:t>
      </w:r>
      <w:r w:rsidR="007A4087" w:rsidRPr="007A4087">
        <w:rPr>
          <w:rFonts w:ascii="Linux Biolinum" w:hAnsi="Linux Biolinum" w:cs="Linux Biolinum"/>
        </w:rPr>
        <w:t>quelque sorte atténuer les tensions et</w:t>
      </w:r>
      <w:r w:rsidR="00F6376F">
        <w:rPr>
          <w:rFonts w:ascii="Linux Biolinum" w:hAnsi="Linux Biolinum" w:cs="Linux Biolinum"/>
        </w:rPr>
        <w:t xml:space="preserve"> </w:t>
      </w:r>
      <w:r w:rsidR="007A4087" w:rsidRPr="007A4087">
        <w:rPr>
          <w:rFonts w:ascii="Linux Biolinum" w:hAnsi="Linux Biolinum" w:cs="Linux Biolinum"/>
        </w:rPr>
        <w:t>contradictions posées par le texte</w:t>
      </w:r>
      <w:r w:rsidR="001566C1">
        <w:rPr>
          <w:rFonts w:ascii="Linux Biolinum" w:hAnsi="Linux Biolinum" w:cs="Linux Biolinum"/>
        </w:rPr>
        <w:t>.</w:t>
      </w:r>
      <w:r w:rsidR="001679FC">
        <w:rPr>
          <w:rFonts w:ascii="Linux Biolinum" w:hAnsi="Linux Biolinum" w:cs="Linux Biolinum"/>
        </w:rPr>
        <w:t xml:space="preserve"> Le </w:t>
      </w:r>
      <w:r w:rsidR="007A4087" w:rsidRPr="007A4087">
        <w:rPr>
          <w:rFonts w:ascii="Linux Biolinum" w:hAnsi="Linux Biolinum" w:cs="Linux Biolinum"/>
        </w:rPr>
        <w:t>juge répar</w:t>
      </w:r>
      <w:r w:rsidR="001679FC">
        <w:rPr>
          <w:rFonts w:ascii="Linux Biolinum" w:hAnsi="Linux Biolinum" w:cs="Linux Biolinum"/>
        </w:rPr>
        <w:t>e</w:t>
      </w:r>
      <w:r w:rsidR="007A4087" w:rsidRPr="007A4087">
        <w:rPr>
          <w:rFonts w:ascii="Linux Biolinum" w:hAnsi="Linux Biolinum" w:cs="Linux Biolinum"/>
        </w:rPr>
        <w:t xml:space="preserve"> le texte</w:t>
      </w:r>
      <w:r w:rsidR="001679FC">
        <w:rPr>
          <w:rFonts w:ascii="Linux Biolinum" w:hAnsi="Linux Biolinum" w:cs="Linux Biolinum"/>
        </w:rPr>
        <w:t xml:space="preserve"> </w:t>
      </w:r>
      <w:r w:rsidR="007A4087" w:rsidRPr="007A4087">
        <w:rPr>
          <w:rFonts w:ascii="Linux Biolinum" w:hAnsi="Linux Biolinum" w:cs="Linux Biolinum"/>
        </w:rPr>
        <w:t>constitutionnel</w:t>
      </w:r>
      <w:r w:rsidR="003803A8">
        <w:rPr>
          <w:rFonts w:ascii="Linux Biolinum" w:hAnsi="Linux Biolinum" w:cs="Linux Biolinum"/>
        </w:rPr>
        <w:t>,</w:t>
      </w:r>
      <w:r w:rsidR="007A4087" w:rsidRPr="007A4087">
        <w:rPr>
          <w:rFonts w:ascii="Linux Biolinum" w:hAnsi="Linux Biolinum" w:cs="Linux Biolinum"/>
        </w:rPr>
        <w:t xml:space="preserve"> car le texte</w:t>
      </w:r>
      <w:r w:rsidR="003803A8">
        <w:rPr>
          <w:rFonts w:ascii="Linux Biolinum" w:hAnsi="Linux Biolinum" w:cs="Linux Biolinum"/>
        </w:rPr>
        <w:t xml:space="preserve"> </w:t>
      </w:r>
      <w:r w:rsidR="007A4087" w:rsidRPr="007A4087">
        <w:rPr>
          <w:rFonts w:ascii="Linux Biolinum" w:hAnsi="Linux Biolinum" w:cs="Linux Biolinum"/>
        </w:rPr>
        <w:t>constitutionnel était lui-même</w:t>
      </w:r>
      <w:r w:rsidR="00EB6742">
        <w:rPr>
          <w:rFonts w:ascii="Linux Biolinum" w:hAnsi="Linux Biolinum" w:cs="Linux Biolinum"/>
        </w:rPr>
        <w:t xml:space="preserve"> </w:t>
      </w:r>
      <w:r w:rsidR="007A4087" w:rsidRPr="007A4087">
        <w:rPr>
          <w:rFonts w:ascii="Linux Biolinum" w:hAnsi="Linux Biolinum" w:cs="Linux Biolinum"/>
        </w:rPr>
        <w:t>dy</w:t>
      </w:r>
      <w:r w:rsidR="007A4087" w:rsidRPr="007A4087">
        <w:rPr>
          <w:rFonts w:ascii="Linux Biolinum" w:hAnsi="Linux Biolinum" w:cs="Linux Biolinum"/>
        </w:rPr>
        <w:t>s</w:t>
      </w:r>
      <w:r w:rsidR="007A4087" w:rsidRPr="007A4087">
        <w:rPr>
          <w:rFonts w:ascii="Linux Biolinum" w:hAnsi="Linux Biolinum" w:cs="Linux Biolinum"/>
        </w:rPr>
        <w:t>fonctionn</w:t>
      </w:r>
      <w:r w:rsidR="00EB6742">
        <w:rPr>
          <w:rFonts w:ascii="Linux Biolinum" w:hAnsi="Linux Biolinum" w:cs="Linux Biolinum"/>
        </w:rPr>
        <w:t xml:space="preserve">ant </w:t>
      </w:r>
      <w:r w:rsidR="007A4087" w:rsidRPr="007A4087">
        <w:rPr>
          <w:rFonts w:ascii="Linux Biolinum" w:hAnsi="Linux Biolinum" w:cs="Linux Biolinum"/>
        </w:rPr>
        <w:t>parce que porte</w:t>
      </w:r>
      <w:r w:rsidR="00FE6DA7">
        <w:rPr>
          <w:rFonts w:ascii="Linux Biolinum" w:hAnsi="Linux Biolinum" w:cs="Linux Biolinum"/>
        </w:rPr>
        <w:t>u</w:t>
      </w:r>
      <w:r w:rsidR="007A4087" w:rsidRPr="007A4087">
        <w:rPr>
          <w:rFonts w:ascii="Linux Biolinum" w:hAnsi="Linux Biolinum" w:cs="Linux Biolinum"/>
        </w:rPr>
        <w:t>r de</w:t>
      </w:r>
      <w:r w:rsidR="00FE6DA7">
        <w:rPr>
          <w:rFonts w:ascii="Linux Biolinum" w:hAnsi="Linux Biolinum" w:cs="Linux Biolinum"/>
        </w:rPr>
        <w:t xml:space="preserve"> sous-projets politiques </w:t>
      </w:r>
      <w:r w:rsidR="007A4087" w:rsidRPr="007A4087">
        <w:rPr>
          <w:rFonts w:ascii="Linux Biolinum" w:hAnsi="Linux Biolinum" w:cs="Linux Biolinum"/>
        </w:rPr>
        <w:t>ou porteur de</w:t>
      </w:r>
      <w:r w:rsidR="00FE6DA7">
        <w:rPr>
          <w:rFonts w:ascii="Linux Biolinum" w:hAnsi="Linux Biolinum" w:cs="Linux Biolinum"/>
        </w:rPr>
        <w:t xml:space="preserve"> </w:t>
      </w:r>
      <w:r w:rsidR="007A4087" w:rsidRPr="007A4087">
        <w:rPr>
          <w:rFonts w:ascii="Linux Biolinum" w:hAnsi="Linux Biolinum" w:cs="Linux Biolinum"/>
        </w:rPr>
        <w:t>tensions que le droit constitutionnel ne</w:t>
      </w:r>
      <w:r w:rsidR="0014381A">
        <w:rPr>
          <w:rFonts w:ascii="Linux Biolinum" w:hAnsi="Linux Biolinum" w:cs="Linux Biolinum"/>
        </w:rPr>
        <w:t xml:space="preserve"> peut </w:t>
      </w:r>
      <w:r w:rsidR="007A4087" w:rsidRPr="0014381A">
        <w:rPr>
          <w:rFonts w:ascii="Linux Biolinum" w:hAnsi="Linux Biolinum" w:cs="Linux Biolinum"/>
          <w:i/>
        </w:rPr>
        <w:t>a priori</w:t>
      </w:r>
      <w:r w:rsidR="007A4087" w:rsidRPr="007A4087">
        <w:rPr>
          <w:rFonts w:ascii="Linux Biolinum" w:hAnsi="Linux Biolinum" w:cs="Linux Biolinum"/>
        </w:rPr>
        <w:t xml:space="preserve"> pas </w:t>
      </w:r>
      <w:r w:rsidR="0014381A">
        <w:rPr>
          <w:rFonts w:ascii="Linux Biolinum" w:hAnsi="Linux Biolinum" w:cs="Linux Biolinum"/>
        </w:rPr>
        <w:t xml:space="preserve">connaitre. </w:t>
      </w:r>
      <w:r w:rsidR="009475AC">
        <w:rPr>
          <w:rFonts w:ascii="Linux Biolinum" w:hAnsi="Linux Biolinum" w:cs="Linux Biolinum"/>
        </w:rPr>
        <w:t>L</w:t>
      </w:r>
      <w:r w:rsidR="007A4087" w:rsidRPr="007A4087">
        <w:rPr>
          <w:rFonts w:ascii="Linux Biolinum" w:hAnsi="Linux Biolinum" w:cs="Linux Biolinum"/>
        </w:rPr>
        <w:t>à encore</w:t>
      </w:r>
      <w:r w:rsidR="009475AC">
        <w:rPr>
          <w:rFonts w:ascii="Linux Biolinum" w:hAnsi="Linux Biolinum" w:cs="Linux Biolinum"/>
        </w:rPr>
        <w:t>,</w:t>
      </w:r>
      <w:r w:rsidR="007A4087" w:rsidRPr="007A4087">
        <w:rPr>
          <w:rFonts w:ascii="Linux Biolinum" w:hAnsi="Linux Biolinum" w:cs="Linux Biolinum"/>
        </w:rPr>
        <w:t xml:space="preserve"> les</w:t>
      </w:r>
      <w:r w:rsidR="009475AC">
        <w:rPr>
          <w:rFonts w:ascii="Linux Biolinum" w:hAnsi="Linux Biolinum" w:cs="Linux Biolinum"/>
        </w:rPr>
        <w:t xml:space="preserve"> </w:t>
      </w:r>
      <w:r w:rsidR="007A4087" w:rsidRPr="007A4087">
        <w:rPr>
          <w:rFonts w:ascii="Linux Biolinum" w:hAnsi="Linux Biolinum" w:cs="Linux Biolinum"/>
        </w:rPr>
        <w:t>choses sont compliquées</w:t>
      </w:r>
      <w:r w:rsidR="00E50712">
        <w:rPr>
          <w:rFonts w:ascii="Linux Biolinum" w:hAnsi="Linux Biolinum" w:cs="Linux Biolinum"/>
        </w:rPr>
        <w:t xml:space="preserve"> et </w:t>
      </w:r>
      <w:r w:rsidR="007A4087" w:rsidRPr="007A4087">
        <w:rPr>
          <w:rFonts w:ascii="Linux Biolinum" w:hAnsi="Linux Biolinum" w:cs="Linux Biolinum"/>
        </w:rPr>
        <w:t>il</w:t>
      </w:r>
      <w:r w:rsidR="00E50712">
        <w:rPr>
          <w:rFonts w:ascii="Linux Biolinum" w:hAnsi="Linux Biolinum" w:cs="Linux Biolinum"/>
        </w:rPr>
        <w:t xml:space="preserve"> </w:t>
      </w:r>
      <w:r w:rsidR="007A4087" w:rsidRPr="007A4087">
        <w:rPr>
          <w:rFonts w:ascii="Linux Biolinum" w:hAnsi="Linux Biolinum" w:cs="Linux Biolinum"/>
        </w:rPr>
        <w:t>faut bien se garder d</w:t>
      </w:r>
      <w:r w:rsidR="002B2F72">
        <w:rPr>
          <w:rFonts w:ascii="Linux Biolinum" w:hAnsi="Linux Biolinum" w:cs="Linux Biolinum"/>
        </w:rPr>
        <w:t>’</w:t>
      </w:r>
      <w:r w:rsidR="007A4087" w:rsidRPr="007A4087">
        <w:rPr>
          <w:rFonts w:ascii="Linux Biolinum" w:hAnsi="Linux Biolinum" w:cs="Linux Biolinum"/>
        </w:rPr>
        <w:t>avoir une vision</w:t>
      </w:r>
      <w:r w:rsidR="00E50712">
        <w:rPr>
          <w:rFonts w:ascii="Linux Biolinum" w:hAnsi="Linux Biolinum" w:cs="Linux Biolinum"/>
        </w:rPr>
        <w:t xml:space="preserve"> </w:t>
      </w:r>
      <w:r w:rsidR="007A4087" w:rsidRPr="007A4087">
        <w:rPr>
          <w:rFonts w:ascii="Linux Biolinum" w:hAnsi="Linux Biolinum" w:cs="Linux Biolinum"/>
        </w:rPr>
        <w:t>beaucoup trop tranchée</w:t>
      </w:r>
      <w:r w:rsidR="00DA2C24">
        <w:rPr>
          <w:rFonts w:ascii="Linux Biolinum" w:hAnsi="Linux Biolinum" w:cs="Linux Biolinum"/>
        </w:rPr>
        <w:t xml:space="preserve">, </w:t>
      </w:r>
      <w:r w:rsidR="007A4087" w:rsidRPr="007A4087">
        <w:rPr>
          <w:rFonts w:ascii="Linux Biolinum" w:hAnsi="Linux Biolinum" w:cs="Linux Biolinum"/>
        </w:rPr>
        <w:t>trop</w:t>
      </w:r>
      <w:r w:rsidR="00DA2C24">
        <w:rPr>
          <w:rFonts w:ascii="Linux Biolinum" w:hAnsi="Linux Biolinum" w:cs="Linux Biolinum"/>
        </w:rPr>
        <w:t xml:space="preserve"> </w:t>
      </w:r>
      <w:r w:rsidR="007A4087" w:rsidRPr="007A4087">
        <w:rPr>
          <w:rFonts w:ascii="Linux Biolinum" w:hAnsi="Linux Biolinum" w:cs="Linux Biolinum"/>
        </w:rPr>
        <w:t>abrupte en matière de développement</w:t>
      </w:r>
      <w:r w:rsidR="002C1B38">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une appréciation sur le</w:t>
      </w:r>
      <w:r w:rsidR="002C1B38">
        <w:rPr>
          <w:rFonts w:ascii="Linux Biolinum" w:hAnsi="Linux Biolinum" w:cs="Linux Biolinum"/>
        </w:rPr>
        <w:t>s</w:t>
      </w:r>
      <w:r w:rsidR="007A4087" w:rsidRPr="007A4087">
        <w:rPr>
          <w:rFonts w:ascii="Linux Biolinum" w:hAnsi="Linux Biolinum" w:cs="Linux Biolinum"/>
        </w:rPr>
        <w:t xml:space="preserve"> technique</w:t>
      </w:r>
      <w:r w:rsidR="002C1B38">
        <w:rPr>
          <w:rFonts w:ascii="Linux Biolinum" w:hAnsi="Linux Biolinum" w:cs="Linux Biolinum"/>
        </w:rPr>
        <w:t xml:space="preserve">s du </w:t>
      </w:r>
      <w:r w:rsidR="007A4087" w:rsidRPr="007A4087">
        <w:rPr>
          <w:rFonts w:ascii="Linux Biolinum" w:hAnsi="Linux Biolinum" w:cs="Linux Biolinum"/>
        </w:rPr>
        <w:t>contrôle de constitutionnalité</w:t>
      </w:r>
      <w:r w:rsidR="002C1B38">
        <w:rPr>
          <w:rFonts w:ascii="Linux Biolinum" w:hAnsi="Linux Biolinum" w:cs="Linux Biolinum"/>
        </w:rPr>
        <w:t>.</w:t>
      </w:r>
      <w:r w:rsidR="000436CA">
        <w:rPr>
          <w:rStyle w:val="Appelnotedebasdep"/>
          <w:rFonts w:ascii="Linux Biolinum" w:hAnsi="Linux Biolinum" w:cs="Linux Biolinum"/>
        </w:rPr>
        <w:footnoteReference w:id="4"/>
      </w:r>
    </w:p>
    <w:p w:rsidR="00240CE4" w:rsidRDefault="00987CAF" w:rsidP="00241C34">
      <w:pPr>
        <w:ind w:firstLine="425"/>
        <w:rPr>
          <w:rFonts w:ascii="Linux Biolinum" w:hAnsi="Linux Biolinum" w:cs="Linux Biolinum"/>
        </w:rPr>
      </w:pPr>
      <w:r>
        <w:rPr>
          <w:rFonts w:ascii="Linux Biolinum" w:hAnsi="Linux Biolinum" w:cs="Linux Biolinum"/>
        </w:rPr>
        <w:t xml:space="preserve">Pour </w:t>
      </w:r>
      <w:r w:rsidR="007A4087" w:rsidRPr="007A4087">
        <w:rPr>
          <w:rFonts w:ascii="Linux Biolinum" w:hAnsi="Linux Biolinum" w:cs="Linux Biolinum"/>
        </w:rPr>
        <w:t>revenir au</w:t>
      </w:r>
      <w:r w:rsidR="00693041">
        <w:rPr>
          <w:rFonts w:ascii="Linux Biolinum" w:hAnsi="Linux Biolinum" w:cs="Linux Biolinum"/>
        </w:rPr>
        <w:t xml:space="preserve"> C</w:t>
      </w:r>
      <w:r w:rsidR="007A4087" w:rsidRPr="007A4087">
        <w:rPr>
          <w:rFonts w:ascii="Linux Biolinum" w:hAnsi="Linux Biolinum" w:cs="Linux Biolinum"/>
        </w:rPr>
        <w:t>onseil constitutionnel et à ses</w:t>
      </w:r>
      <w:r w:rsidR="00693041">
        <w:rPr>
          <w:rFonts w:ascii="Linux Biolinum" w:hAnsi="Linux Biolinum" w:cs="Linux Biolinum"/>
        </w:rPr>
        <w:t xml:space="preserve"> </w:t>
      </w:r>
      <w:r w:rsidR="007A4087" w:rsidRPr="007A4087">
        <w:rPr>
          <w:rFonts w:ascii="Linux Biolinum" w:hAnsi="Linux Biolinum" w:cs="Linux Biolinum"/>
        </w:rPr>
        <w:t>techniques de contrôle</w:t>
      </w:r>
      <w:r w:rsidR="00693041">
        <w:rPr>
          <w:rFonts w:ascii="Linux Biolinum" w:hAnsi="Linux Biolinum" w:cs="Linux Biolinum"/>
        </w:rPr>
        <w:t>,</w:t>
      </w:r>
      <w:r w:rsidR="007A4087" w:rsidRPr="007A4087">
        <w:rPr>
          <w:rFonts w:ascii="Linux Biolinum" w:hAnsi="Linux Biolinum" w:cs="Linux Biolinum"/>
        </w:rPr>
        <w:t xml:space="preserve"> on peut not</w:t>
      </w:r>
      <w:r w:rsidR="00693041">
        <w:rPr>
          <w:rFonts w:ascii="Linux Biolinum" w:hAnsi="Linux Biolinum" w:cs="Linux Biolinum"/>
        </w:rPr>
        <w:t>er</w:t>
      </w:r>
      <w:r w:rsidR="007A4087" w:rsidRPr="007A4087">
        <w:rPr>
          <w:rFonts w:ascii="Linux Biolinum" w:hAnsi="Linux Biolinum" w:cs="Linux Biolinum"/>
        </w:rPr>
        <w:t xml:space="preserve"> que le </w:t>
      </w:r>
      <w:r w:rsidR="00693041">
        <w:rPr>
          <w:rFonts w:ascii="Linux Biolinum" w:hAnsi="Linux Biolinum" w:cs="Linux Biolinum"/>
        </w:rPr>
        <w:t>C</w:t>
      </w:r>
      <w:r w:rsidR="007A4087" w:rsidRPr="007A4087">
        <w:rPr>
          <w:rFonts w:ascii="Linux Biolinum" w:hAnsi="Linux Biolinum" w:cs="Linux Biolinum"/>
        </w:rPr>
        <w:t>onseil constitutionnel va</w:t>
      </w:r>
      <w:r w:rsidR="00693041">
        <w:rPr>
          <w:rFonts w:ascii="Linux Biolinum" w:hAnsi="Linux Biolinum" w:cs="Linux Biolinum"/>
        </w:rPr>
        <w:t xml:space="preserve"> </w:t>
      </w:r>
      <w:r w:rsidR="007A4087" w:rsidRPr="007A4087">
        <w:rPr>
          <w:rFonts w:ascii="Linux Biolinum" w:hAnsi="Linux Biolinum" w:cs="Linux Biolinum"/>
        </w:rPr>
        <w:t>apporter</w:t>
      </w:r>
      <w:r w:rsidR="00693041" w:rsidRPr="00693041">
        <w:rPr>
          <w:rFonts w:ascii="Linux Biolinum" w:hAnsi="Linux Biolinum" w:cs="Linux Biolinum"/>
        </w:rPr>
        <w:t xml:space="preserve"> </w:t>
      </w:r>
      <w:r w:rsidR="00693041">
        <w:rPr>
          <w:rFonts w:ascii="Linux Biolinum" w:hAnsi="Linux Biolinum" w:cs="Linux Biolinum"/>
        </w:rPr>
        <w:t>quatre</w:t>
      </w:r>
      <w:r w:rsidR="007A4087" w:rsidRPr="007A4087">
        <w:rPr>
          <w:rFonts w:ascii="Linux Biolinum" w:hAnsi="Linux Biolinum" w:cs="Linux Biolinum"/>
        </w:rPr>
        <w:t xml:space="preserve"> innovation</w:t>
      </w:r>
      <w:r w:rsidR="00773C81">
        <w:rPr>
          <w:rFonts w:ascii="Linux Biolinum" w:hAnsi="Linux Biolinum" w:cs="Linux Biolinum"/>
        </w:rPr>
        <w:t>s</w:t>
      </w:r>
      <w:r w:rsidR="007A4087" w:rsidRPr="007A4087">
        <w:rPr>
          <w:rFonts w:ascii="Linux Biolinum" w:hAnsi="Linux Biolinum" w:cs="Linux Biolinum"/>
        </w:rPr>
        <w:t xml:space="preserve"> ou </w:t>
      </w:r>
      <w:r w:rsidR="00773C81">
        <w:rPr>
          <w:rFonts w:ascii="Linux Biolinum" w:hAnsi="Linux Biolinum" w:cs="Linux Biolinum"/>
        </w:rPr>
        <w:t>quatre</w:t>
      </w:r>
      <w:r w:rsidR="00773C81" w:rsidRPr="007A4087">
        <w:rPr>
          <w:rFonts w:ascii="Linux Biolinum" w:hAnsi="Linux Biolinum" w:cs="Linux Biolinum"/>
        </w:rPr>
        <w:t xml:space="preserve"> </w:t>
      </w:r>
      <w:r w:rsidR="007A4087" w:rsidRPr="007A4087">
        <w:rPr>
          <w:rFonts w:ascii="Linux Biolinum" w:hAnsi="Linux Biolinum" w:cs="Linux Biolinum"/>
        </w:rPr>
        <w:t>audace</w:t>
      </w:r>
      <w:r w:rsidR="00773C81">
        <w:rPr>
          <w:rFonts w:ascii="Linux Biolinum" w:hAnsi="Linux Biolinum" w:cs="Linux Biolinum"/>
        </w:rPr>
        <w:t xml:space="preserve">s à </w:t>
      </w:r>
      <w:r w:rsidR="007A4087" w:rsidRPr="007A4087">
        <w:rPr>
          <w:rFonts w:ascii="Linux Biolinum" w:hAnsi="Linux Biolinum" w:cs="Linux Biolinum"/>
        </w:rPr>
        <w:t>sa manière de contrôler la</w:t>
      </w:r>
      <w:r w:rsidR="00773C81">
        <w:rPr>
          <w:rFonts w:ascii="Linux Biolinum" w:hAnsi="Linux Biolinum" w:cs="Linux Biolinum"/>
        </w:rPr>
        <w:t xml:space="preserve"> </w:t>
      </w:r>
      <w:r w:rsidR="007A4087" w:rsidRPr="007A4087">
        <w:rPr>
          <w:rFonts w:ascii="Linux Biolinum" w:hAnsi="Linux Biolinum" w:cs="Linux Biolinum"/>
        </w:rPr>
        <w:t>constitutionnalité</w:t>
      </w:r>
      <w:r w:rsidR="00241C34">
        <w:rPr>
          <w:rFonts w:ascii="Linux Biolinum" w:hAnsi="Linux Biolinum" w:cs="Linux Biolinum"/>
        </w:rPr>
        <w:t xml:space="preserve">, </w:t>
      </w:r>
      <w:r w:rsidR="007A4087" w:rsidRPr="007A4087">
        <w:rPr>
          <w:rFonts w:ascii="Linux Biolinum" w:hAnsi="Linux Biolinum" w:cs="Linux Biolinum"/>
        </w:rPr>
        <w:t>quatre techniques qu</w:t>
      </w:r>
      <w:r w:rsidR="002B2F72">
        <w:rPr>
          <w:rFonts w:ascii="Linux Biolinum" w:hAnsi="Linux Biolinum" w:cs="Linux Biolinum"/>
        </w:rPr>
        <w:t>’</w:t>
      </w:r>
      <w:r w:rsidR="007A4087" w:rsidRPr="007A4087">
        <w:rPr>
          <w:rFonts w:ascii="Linux Biolinum" w:hAnsi="Linux Biolinum" w:cs="Linux Biolinum"/>
        </w:rPr>
        <w:t>il utilise et</w:t>
      </w:r>
      <w:r w:rsidR="00241C34">
        <w:rPr>
          <w:rFonts w:ascii="Linux Biolinum" w:hAnsi="Linux Biolinum" w:cs="Linux Biolinum"/>
        </w:rPr>
        <w:t xml:space="preserve"> </w:t>
      </w:r>
      <w:r w:rsidR="007A4087" w:rsidRPr="007A4087">
        <w:rPr>
          <w:rFonts w:ascii="Linux Biolinum" w:hAnsi="Linux Biolinum" w:cs="Linux Biolinum"/>
        </w:rPr>
        <w:t>qui représente</w:t>
      </w:r>
      <w:r w:rsidR="00241C34">
        <w:rPr>
          <w:rFonts w:ascii="Linux Biolinum" w:hAnsi="Linux Biolinum" w:cs="Linux Biolinum"/>
        </w:rPr>
        <w:t>nt</w:t>
      </w:r>
      <w:r w:rsidR="007A4087" w:rsidRPr="007A4087">
        <w:rPr>
          <w:rFonts w:ascii="Linux Biolinum" w:hAnsi="Linux Biolinum" w:cs="Linux Biolinum"/>
        </w:rPr>
        <w:t xml:space="preserve"> </w:t>
      </w:r>
      <w:r w:rsidR="00241C34">
        <w:rPr>
          <w:rFonts w:ascii="Linux Biolinum" w:hAnsi="Linux Biolinum" w:cs="Linux Biolinum"/>
        </w:rPr>
        <w:t xml:space="preserve">des </w:t>
      </w:r>
      <w:r w:rsidR="00173531" w:rsidRPr="007A4087">
        <w:rPr>
          <w:rFonts w:ascii="Linux Biolinum" w:hAnsi="Linux Biolinum" w:cs="Linux Biolinum"/>
        </w:rPr>
        <w:t>a</w:t>
      </w:r>
      <w:r w:rsidR="00173531" w:rsidRPr="007A4087">
        <w:rPr>
          <w:rFonts w:ascii="Linux Biolinum" w:hAnsi="Linux Biolinum" w:cs="Linux Biolinum"/>
        </w:rPr>
        <w:t>u</w:t>
      </w:r>
      <w:r w:rsidR="00173531" w:rsidRPr="007A4087">
        <w:rPr>
          <w:rFonts w:ascii="Linux Biolinum" w:hAnsi="Linux Biolinum" w:cs="Linux Biolinum"/>
        </w:rPr>
        <w:t>dace</w:t>
      </w:r>
      <w:r w:rsidR="00241C34">
        <w:rPr>
          <w:rFonts w:ascii="Linux Biolinum" w:hAnsi="Linux Biolinum" w:cs="Linux Biolinum"/>
        </w:rPr>
        <w:t>s</w:t>
      </w:r>
      <w:r w:rsidR="007A4087" w:rsidRPr="007A4087">
        <w:rPr>
          <w:rFonts w:ascii="Linux Biolinum" w:hAnsi="Linux Biolinum" w:cs="Linux Biolinum"/>
        </w:rPr>
        <w:t xml:space="preserve"> intellectuelle</w:t>
      </w:r>
      <w:r w:rsidR="00241C34">
        <w:rPr>
          <w:rFonts w:ascii="Linux Biolinum" w:hAnsi="Linux Biolinum" w:cs="Linux Biolinum"/>
        </w:rPr>
        <w:t xml:space="preserve">s </w:t>
      </w:r>
      <w:r w:rsidR="007A4087" w:rsidRPr="007A4087">
        <w:rPr>
          <w:rFonts w:ascii="Linux Biolinum" w:hAnsi="Linux Biolinum" w:cs="Linux Biolinum"/>
        </w:rPr>
        <w:t>et juridique</w:t>
      </w:r>
      <w:r w:rsidR="00241C34">
        <w:rPr>
          <w:rFonts w:ascii="Linux Biolinum" w:hAnsi="Linux Biolinum" w:cs="Linux Biolinum"/>
        </w:rPr>
        <w:t xml:space="preserve">s devant </w:t>
      </w:r>
      <w:r w:rsidR="007A4087" w:rsidRPr="007A4087">
        <w:rPr>
          <w:rFonts w:ascii="Linux Biolinum" w:hAnsi="Linux Biolinum" w:cs="Linux Biolinum"/>
        </w:rPr>
        <w:t>être</w:t>
      </w:r>
      <w:r w:rsidR="00241C34">
        <w:rPr>
          <w:rFonts w:ascii="Linux Biolinum" w:hAnsi="Linux Biolinum" w:cs="Linux Biolinum"/>
        </w:rPr>
        <w:t xml:space="preserve"> </w:t>
      </w:r>
      <w:r w:rsidR="007A4087" w:rsidRPr="007A4087">
        <w:rPr>
          <w:rFonts w:ascii="Linux Biolinum" w:hAnsi="Linux Biolinum" w:cs="Linux Biolinum"/>
        </w:rPr>
        <w:t>mises en évidence</w:t>
      </w:r>
      <w:r w:rsidR="000B2F73">
        <w:rPr>
          <w:rFonts w:ascii="Linux Biolinum" w:hAnsi="Linux Biolinum" w:cs="Linux Biolinum"/>
        </w:rPr>
        <w:t>.</w:t>
      </w:r>
    </w:p>
    <w:p w:rsidR="00AB5447" w:rsidRDefault="00821B85" w:rsidP="000B2F73">
      <w:pPr>
        <w:ind w:firstLine="425"/>
        <w:rPr>
          <w:rFonts w:ascii="Linux Biolinum" w:hAnsi="Linux Biolinum" w:cs="Linux Biolinum"/>
        </w:rPr>
      </w:pPr>
      <w:r w:rsidRPr="000B2F73">
        <w:rPr>
          <w:rFonts w:ascii="Linux Biolinum" w:hAnsi="Linux Biolinum" w:cs="Linux Biolinum"/>
        </w:rPr>
        <w:t xml:space="preserve">La </w:t>
      </w:r>
      <w:r w:rsidR="007A4087" w:rsidRPr="000B2F73">
        <w:rPr>
          <w:rFonts w:ascii="Linux Biolinum" w:hAnsi="Linux Biolinum" w:cs="Linux Biolinum"/>
        </w:rPr>
        <w:t>première technique est la technique dite de la</w:t>
      </w:r>
      <w:r w:rsidR="008B3C38" w:rsidRPr="000B2F73">
        <w:rPr>
          <w:rFonts w:ascii="Linux Biolinum" w:hAnsi="Linux Biolinum" w:cs="Linux Biolinum"/>
        </w:rPr>
        <w:t xml:space="preserve"> « </w:t>
      </w:r>
      <w:r w:rsidR="007A4087" w:rsidRPr="000B2F73">
        <w:rPr>
          <w:rFonts w:ascii="Linux Biolinum" w:hAnsi="Linux Biolinum" w:cs="Linux Biolinum"/>
        </w:rPr>
        <w:t>conciliation</w:t>
      </w:r>
      <w:r w:rsidR="008B3C38" w:rsidRPr="000B2F73">
        <w:rPr>
          <w:rFonts w:ascii="Linux Biolinum" w:hAnsi="Linux Biolinum" w:cs="Linux Biolinum"/>
        </w:rPr>
        <w:t> ». L</w:t>
      </w:r>
      <w:r w:rsidR="007A4087" w:rsidRPr="000B2F73">
        <w:rPr>
          <w:rFonts w:ascii="Linux Biolinum" w:hAnsi="Linux Biolinum" w:cs="Linux Biolinum"/>
        </w:rPr>
        <w:t xml:space="preserve">e </w:t>
      </w:r>
      <w:r w:rsidR="008B3C38" w:rsidRPr="000B2F73">
        <w:rPr>
          <w:rFonts w:ascii="Linux Biolinum" w:hAnsi="Linux Biolinum" w:cs="Linux Biolinum"/>
        </w:rPr>
        <w:t>C</w:t>
      </w:r>
      <w:r w:rsidR="007A4087" w:rsidRPr="000B2F73">
        <w:rPr>
          <w:rFonts w:ascii="Linux Biolinum" w:hAnsi="Linux Biolinum" w:cs="Linux Biolinum"/>
        </w:rPr>
        <w:t>onseil constit</w:t>
      </w:r>
      <w:r w:rsidR="007A4087" w:rsidRPr="000B2F73">
        <w:rPr>
          <w:rFonts w:ascii="Linux Biolinum" w:hAnsi="Linux Biolinum" w:cs="Linux Biolinum"/>
        </w:rPr>
        <w:t>u</w:t>
      </w:r>
      <w:r w:rsidR="007A4087" w:rsidRPr="000B2F73">
        <w:rPr>
          <w:rFonts w:ascii="Linux Biolinum" w:hAnsi="Linux Biolinum" w:cs="Linux Biolinum"/>
        </w:rPr>
        <w:t>tionnel</w:t>
      </w:r>
      <w:r w:rsidR="008B3C38" w:rsidRPr="000B2F73">
        <w:rPr>
          <w:rFonts w:ascii="Linux Biolinum" w:hAnsi="Linux Biolinum" w:cs="Linux Biolinum"/>
        </w:rPr>
        <w:t xml:space="preserve"> </w:t>
      </w:r>
      <w:r w:rsidR="007A4087" w:rsidRPr="000B2F73">
        <w:rPr>
          <w:rFonts w:ascii="Linux Biolinum" w:hAnsi="Linux Biolinum" w:cs="Linux Biolinum"/>
        </w:rPr>
        <w:t>utilise la conciliation entre des normes</w:t>
      </w:r>
      <w:r w:rsidR="008B3C38" w:rsidRPr="000B2F73">
        <w:rPr>
          <w:rFonts w:ascii="Linux Biolinum" w:hAnsi="Linux Biolinum" w:cs="Linux Biolinum"/>
        </w:rPr>
        <w:t xml:space="preserve"> </w:t>
      </w:r>
      <w:r w:rsidR="007A4087" w:rsidRPr="000B2F73">
        <w:rPr>
          <w:rFonts w:ascii="Linux Biolinum" w:hAnsi="Linux Biolinum" w:cs="Linux Biolinum"/>
        </w:rPr>
        <w:t>juridiques de rang équivalent pour</w:t>
      </w:r>
      <w:r w:rsidR="008B3C38" w:rsidRPr="000B2F73">
        <w:rPr>
          <w:rFonts w:ascii="Linux Biolinum" w:hAnsi="Linux Biolinum" w:cs="Linux Biolinum"/>
        </w:rPr>
        <w:t xml:space="preserve"> </w:t>
      </w:r>
      <w:r w:rsidR="007A4087" w:rsidRPr="000B2F73">
        <w:rPr>
          <w:rFonts w:ascii="Linux Biolinum" w:hAnsi="Linux Biolinum" w:cs="Linux Biolinum"/>
        </w:rPr>
        <w:t>rendre sa décision</w:t>
      </w:r>
      <w:r w:rsidR="008B3C38" w:rsidRPr="000B2F73">
        <w:rPr>
          <w:rFonts w:ascii="Linux Biolinum" w:hAnsi="Linux Biolinum" w:cs="Linux Biolinum"/>
        </w:rPr>
        <w:t>.</w:t>
      </w:r>
      <w:r w:rsidR="00D92CFD" w:rsidRPr="000B2F73">
        <w:rPr>
          <w:rFonts w:ascii="Linux Biolinum" w:hAnsi="Linux Biolinum" w:cs="Linux Biolinum"/>
        </w:rPr>
        <w:t xml:space="preserve"> P</w:t>
      </w:r>
      <w:r w:rsidR="007A4087" w:rsidRPr="000B2F73">
        <w:rPr>
          <w:rFonts w:ascii="Linux Biolinum" w:hAnsi="Linux Biolinum" w:cs="Linux Biolinum"/>
        </w:rPr>
        <w:t xml:space="preserve">ourquoi </w:t>
      </w:r>
      <w:r w:rsidR="00E225A2" w:rsidRPr="000B2F73">
        <w:rPr>
          <w:rFonts w:ascii="Linux Biolinum" w:hAnsi="Linux Biolinum" w:cs="Linux Biolinum"/>
        </w:rPr>
        <w:t>utilise-t-il</w:t>
      </w:r>
      <w:r w:rsidR="007A4087" w:rsidRPr="000B2F73">
        <w:rPr>
          <w:rFonts w:ascii="Linux Biolinum" w:hAnsi="Linux Biolinum" w:cs="Linux Biolinum"/>
        </w:rPr>
        <w:t xml:space="preserve"> cette</w:t>
      </w:r>
      <w:r w:rsidR="00D92CFD" w:rsidRPr="000B2F73">
        <w:rPr>
          <w:rFonts w:ascii="Linux Biolinum" w:hAnsi="Linux Biolinum" w:cs="Linux Biolinum"/>
        </w:rPr>
        <w:t xml:space="preserve"> </w:t>
      </w:r>
      <w:r w:rsidR="007A4087" w:rsidRPr="000B2F73">
        <w:rPr>
          <w:rFonts w:ascii="Linux Biolinum" w:hAnsi="Linux Biolinum" w:cs="Linux Biolinum"/>
        </w:rPr>
        <w:t>conciliation</w:t>
      </w:r>
      <w:r w:rsidR="00D92CFD" w:rsidRPr="000B2F73">
        <w:rPr>
          <w:rFonts w:ascii="Linux Biolinum" w:hAnsi="Linux Biolinum" w:cs="Linux Biolinum"/>
        </w:rPr>
        <w:t> ?</w:t>
      </w:r>
      <w:r w:rsidR="007A4087" w:rsidRPr="000B2F73">
        <w:rPr>
          <w:rFonts w:ascii="Linux Biolinum" w:hAnsi="Linux Biolinum" w:cs="Linux Biolinum"/>
        </w:rPr>
        <w:t xml:space="preserve"> </w:t>
      </w:r>
      <w:r w:rsidR="00D92CFD" w:rsidRPr="000B2F73">
        <w:rPr>
          <w:rFonts w:ascii="Linux Biolinum" w:hAnsi="Linux Biolinum" w:cs="Linux Biolinum"/>
        </w:rPr>
        <w:t>C’</w:t>
      </w:r>
      <w:r w:rsidR="007A4087" w:rsidRPr="000B2F73">
        <w:rPr>
          <w:rFonts w:ascii="Linux Biolinum" w:hAnsi="Linux Biolinum" w:cs="Linux Biolinum"/>
        </w:rPr>
        <w:t>est l</w:t>
      </w:r>
      <w:r w:rsidR="002B2F72" w:rsidRPr="000B2F73">
        <w:rPr>
          <w:rFonts w:ascii="Linux Biolinum" w:hAnsi="Linux Biolinum" w:cs="Linux Biolinum"/>
        </w:rPr>
        <w:t>’</w:t>
      </w:r>
      <w:r w:rsidR="007A4087" w:rsidRPr="000B2F73">
        <w:rPr>
          <w:rFonts w:ascii="Linux Biolinum" w:hAnsi="Linux Biolinum" w:cs="Linux Biolinum"/>
        </w:rPr>
        <w:t>archétype d</w:t>
      </w:r>
      <w:r w:rsidR="002B2F72" w:rsidRPr="000B2F73">
        <w:rPr>
          <w:rFonts w:ascii="Linux Biolinum" w:hAnsi="Linux Biolinum" w:cs="Linux Biolinum"/>
        </w:rPr>
        <w:t>’</w:t>
      </w:r>
      <w:r w:rsidR="007A4087" w:rsidRPr="000B2F73">
        <w:rPr>
          <w:rFonts w:ascii="Linux Biolinum" w:hAnsi="Linux Biolinum" w:cs="Linux Biolinum"/>
        </w:rPr>
        <w:t>une</w:t>
      </w:r>
      <w:r w:rsidR="00D92CFD" w:rsidRPr="000B2F73">
        <w:rPr>
          <w:rFonts w:ascii="Linux Biolinum" w:hAnsi="Linux Biolinum" w:cs="Linux Biolinum"/>
        </w:rPr>
        <w:t xml:space="preserve"> </w:t>
      </w:r>
      <w:r w:rsidR="007A4087" w:rsidRPr="000B2F73">
        <w:rPr>
          <w:rFonts w:ascii="Linux Biolinum" w:hAnsi="Linux Biolinum" w:cs="Linux Biolinum"/>
        </w:rPr>
        <w:t>réponse à l</w:t>
      </w:r>
      <w:r w:rsidR="002B2F72" w:rsidRPr="000B2F73">
        <w:rPr>
          <w:rFonts w:ascii="Linux Biolinum" w:hAnsi="Linux Biolinum" w:cs="Linux Biolinum"/>
        </w:rPr>
        <w:t>’</w:t>
      </w:r>
      <w:r w:rsidR="007A4087" w:rsidRPr="000B2F73">
        <w:rPr>
          <w:rFonts w:ascii="Linux Biolinum" w:hAnsi="Linux Biolinum" w:cs="Linux Biolinum"/>
        </w:rPr>
        <w:t>i</w:t>
      </w:r>
      <w:r w:rsidR="00C30CA1" w:rsidRPr="000B2F73">
        <w:rPr>
          <w:rFonts w:ascii="Linux Biolinum" w:hAnsi="Linux Biolinum" w:cs="Linux Biolinum"/>
        </w:rPr>
        <w:t>mperfect</w:t>
      </w:r>
      <w:r w:rsidR="007A4087" w:rsidRPr="000B2F73">
        <w:rPr>
          <w:rFonts w:ascii="Linux Biolinum" w:hAnsi="Linux Biolinum" w:cs="Linux Biolinum"/>
        </w:rPr>
        <w:t xml:space="preserve">ion </w:t>
      </w:r>
      <w:r w:rsidR="00200592" w:rsidRPr="000B2F73">
        <w:rPr>
          <w:rFonts w:ascii="Linux Biolinum" w:hAnsi="Linux Biolinum" w:cs="Linux Biolinum"/>
        </w:rPr>
        <w:t xml:space="preserve">juridique </w:t>
      </w:r>
      <w:r w:rsidR="007A4087" w:rsidRPr="000B2F73">
        <w:rPr>
          <w:rFonts w:ascii="Linux Biolinum" w:hAnsi="Linux Biolinum" w:cs="Linux Biolinum"/>
        </w:rPr>
        <w:t>du texte</w:t>
      </w:r>
      <w:r w:rsidR="002F2652" w:rsidRPr="000B2F73">
        <w:rPr>
          <w:rFonts w:ascii="Linux Biolinum" w:hAnsi="Linux Biolinum" w:cs="Linux Biolinum"/>
        </w:rPr>
        <w:t xml:space="preserve"> </w:t>
      </w:r>
      <w:r w:rsidR="007A4087" w:rsidRPr="000B2F73">
        <w:rPr>
          <w:rFonts w:ascii="Linux Biolinum" w:hAnsi="Linux Biolinum" w:cs="Linux Biolinum"/>
        </w:rPr>
        <w:t>constitution</w:t>
      </w:r>
      <w:r w:rsidR="002F2652" w:rsidRPr="000B2F73">
        <w:rPr>
          <w:rFonts w:ascii="Linux Biolinum" w:hAnsi="Linux Biolinum" w:cs="Linux Biolinum"/>
        </w:rPr>
        <w:t>nel</w:t>
      </w:r>
      <w:r w:rsidR="007A4087" w:rsidRPr="000B2F73">
        <w:rPr>
          <w:rFonts w:ascii="Linux Biolinum" w:hAnsi="Linux Biolinum" w:cs="Linux Biolinum"/>
        </w:rPr>
        <w:t xml:space="preserve"> </w:t>
      </w:r>
      <w:r w:rsidR="00200592" w:rsidRPr="000B2F73">
        <w:rPr>
          <w:rFonts w:ascii="Linux Biolinum" w:hAnsi="Linux Biolinum" w:cs="Linux Biolinum"/>
        </w:rPr>
        <w:t>(</w:t>
      </w:r>
      <w:r w:rsidR="007A4087" w:rsidRPr="000B2F73">
        <w:rPr>
          <w:rFonts w:ascii="Linux Biolinum" w:hAnsi="Linux Biolinum" w:cs="Linux Biolinum"/>
        </w:rPr>
        <w:t>parce qu</w:t>
      </w:r>
      <w:r w:rsidR="002B2F72" w:rsidRPr="000B2F73">
        <w:rPr>
          <w:rFonts w:ascii="Linux Biolinum" w:hAnsi="Linux Biolinum" w:cs="Linux Biolinum"/>
        </w:rPr>
        <w:t>’</w:t>
      </w:r>
      <w:r w:rsidR="007A4087" w:rsidRPr="000B2F73">
        <w:rPr>
          <w:rFonts w:ascii="Linux Biolinum" w:hAnsi="Linux Biolinum" w:cs="Linux Biolinum"/>
        </w:rPr>
        <w:t>intellectuel</w:t>
      </w:r>
      <w:r w:rsidR="00200592" w:rsidRPr="000B2F73">
        <w:rPr>
          <w:rFonts w:ascii="Linux Biolinum" w:hAnsi="Linux Biolinum" w:cs="Linux Biolinum"/>
        </w:rPr>
        <w:t>lement, elle peut tout à fait se comprendre).</w:t>
      </w:r>
      <w:r w:rsidR="00D74D6E" w:rsidRPr="000B2F73">
        <w:rPr>
          <w:rFonts w:ascii="Linux Biolinum" w:hAnsi="Linux Biolinum" w:cs="Linux Biolinum"/>
        </w:rPr>
        <w:t xml:space="preserve"> Au fond, les </w:t>
      </w:r>
      <w:r w:rsidR="007A4087" w:rsidRPr="000B2F73">
        <w:rPr>
          <w:rFonts w:ascii="Linux Biolinum" w:hAnsi="Linux Biolinum" w:cs="Linux Biolinum"/>
        </w:rPr>
        <w:t>choses sont très</w:t>
      </w:r>
      <w:r w:rsidR="00D74D6E" w:rsidRPr="000B2F73">
        <w:rPr>
          <w:rFonts w:ascii="Linux Biolinum" w:hAnsi="Linux Biolinum" w:cs="Linux Biolinum"/>
        </w:rPr>
        <w:t xml:space="preserve"> </w:t>
      </w:r>
      <w:r w:rsidR="007A4087" w:rsidRPr="000B2F73">
        <w:rPr>
          <w:rFonts w:ascii="Linux Biolinum" w:hAnsi="Linux Biolinum" w:cs="Linux Biolinum"/>
        </w:rPr>
        <w:t>claires et nous renvoie</w:t>
      </w:r>
      <w:r w:rsidR="00D74D6E" w:rsidRPr="000B2F73">
        <w:rPr>
          <w:rFonts w:ascii="Linux Biolinum" w:hAnsi="Linux Biolinum" w:cs="Linux Biolinum"/>
        </w:rPr>
        <w:t>nt</w:t>
      </w:r>
      <w:r w:rsidR="007A4087" w:rsidRPr="000B2F73">
        <w:rPr>
          <w:rFonts w:ascii="Linux Biolinum" w:hAnsi="Linux Biolinum" w:cs="Linux Biolinum"/>
        </w:rPr>
        <w:t xml:space="preserve"> encore une fois</w:t>
      </w:r>
      <w:r w:rsidR="00D74D6E" w:rsidRPr="000B2F73">
        <w:rPr>
          <w:rFonts w:ascii="Linux Biolinum" w:hAnsi="Linux Biolinum" w:cs="Linux Biolinum"/>
        </w:rPr>
        <w:t xml:space="preserve"> </w:t>
      </w:r>
      <w:r w:rsidR="007A4087" w:rsidRPr="000B2F73">
        <w:rPr>
          <w:rFonts w:ascii="Linux Biolinum" w:hAnsi="Linux Biolinum" w:cs="Linux Biolinum"/>
        </w:rPr>
        <w:t>à ce fameux bloc de constitutionnalité</w:t>
      </w:r>
      <w:r w:rsidR="00C40D11" w:rsidRPr="000B2F73">
        <w:rPr>
          <w:rFonts w:ascii="Linux Biolinum" w:hAnsi="Linux Biolinum" w:cs="Linux Biolinum"/>
        </w:rPr>
        <w:t xml:space="preserve"> </w:t>
      </w:r>
      <w:r w:rsidR="007A4087" w:rsidRPr="000B2F73">
        <w:rPr>
          <w:rFonts w:ascii="Linux Biolinum" w:hAnsi="Linux Biolinum" w:cs="Linux Biolinum"/>
        </w:rPr>
        <w:t>et notamment</w:t>
      </w:r>
      <w:r w:rsidR="00D51704" w:rsidRPr="000B2F73">
        <w:rPr>
          <w:rFonts w:ascii="Linux Biolinum" w:hAnsi="Linux Biolinum" w:cs="Linux Biolinum"/>
        </w:rPr>
        <w:t xml:space="preserve"> (premier semestre) à ce préambule de 1946</w:t>
      </w:r>
      <w:r w:rsidR="00870F2C" w:rsidRPr="000B2F73">
        <w:rPr>
          <w:rFonts w:ascii="Linux Biolinum" w:hAnsi="Linux Biolinum" w:cs="Linux Biolinum"/>
        </w:rPr>
        <w:t>. O</w:t>
      </w:r>
      <w:r w:rsidR="00D51704" w:rsidRPr="000B2F73">
        <w:rPr>
          <w:rFonts w:ascii="Linux Biolinum" w:hAnsi="Linux Biolinum" w:cs="Linux Biolinum"/>
        </w:rPr>
        <w:t xml:space="preserve">n laisse de </w:t>
      </w:r>
      <w:r w:rsidR="007A4087" w:rsidRPr="000B2F73">
        <w:rPr>
          <w:rFonts w:ascii="Linux Biolinum" w:hAnsi="Linux Biolinum" w:cs="Linux Biolinum"/>
        </w:rPr>
        <w:t xml:space="preserve">côté la déclaration de </w:t>
      </w:r>
      <w:r w:rsidR="00D51704" w:rsidRPr="000B2F73">
        <w:rPr>
          <w:rFonts w:ascii="Linux Biolinum" w:hAnsi="Linux Biolinum" w:cs="Linux Biolinum"/>
        </w:rPr>
        <w:t>1</w:t>
      </w:r>
      <w:r w:rsidR="007A4087" w:rsidRPr="000B2F73">
        <w:rPr>
          <w:rFonts w:ascii="Linux Biolinum" w:hAnsi="Linux Biolinum" w:cs="Linux Biolinum"/>
        </w:rPr>
        <w:t>789</w:t>
      </w:r>
      <w:r w:rsidR="00870F2C" w:rsidRPr="000B2F73">
        <w:rPr>
          <w:rFonts w:ascii="Linux Biolinum" w:hAnsi="Linux Biolinum" w:cs="Linux Biolinum"/>
        </w:rPr>
        <w:t xml:space="preserve">, citée pourtant deux fois </w:t>
      </w:r>
      <w:r w:rsidR="007A4087" w:rsidRPr="000B2F73">
        <w:rPr>
          <w:rFonts w:ascii="Linux Biolinum" w:hAnsi="Linux Biolinum" w:cs="Linux Biolinum"/>
        </w:rPr>
        <w:t>dans l</w:t>
      </w:r>
      <w:r w:rsidR="00870F2C" w:rsidRPr="000B2F73">
        <w:rPr>
          <w:rFonts w:ascii="Linux Biolinum" w:hAnsi="Linux Biolinum" w:cs="Linux Biolinum"/>
        </w:rPr>
        <w:t xml:space="preserve">e préambule de 1946, </w:t>
      </w:r>
      <w:r w:rsidR="007A4087" w:rsidRPr="000B2F73">
        <w:rPr>
          <w:rFonts w:ascii="Linux Biolinum" w:hAnsi="Linux Biolinum" w:cs="Linux Biolinum"/>
        </w:rPr>
        <w:t>parce qu</w:t>
      </w:r>
      <w:r w:rsidR="00FC4346" w:rsidRPr="000B2F73">
        <w:rPr>
          <w:rFonts w:ascii="Linux Biolinum" w:hAnsi="Linux Biolinum" w:cs="Linux Biolinum"/>
        </w:rPr>
        <w:t xml:space="preserve">e </w:t>
      </w:r>
      <w:r w:rsidR="007A4087" w:rsidRPr="000B2F73">
        <w:rPr>
          <w:rFonts w:ascii="Linux Biolinum" w:hAnsi="Linux Biolinum" w:cs="Linux Biolinum"/>
        </w:rPr>
        <w:t>m</w:t>
      </w:r>
      <w:r w:rsidR="00FC4346" w:rsidRPr="000B2F73">
        <w:rPr>
          <w:rFonts w:ascii="Linux Biolinum" w:hAnsi="Linux Biolinum" w:cs="Linux Biolinum"/>
        </w:rPr>
        <w:t>ettre</w:t>
      </w:r>
      <w:r w:rsidR="007A4087" w:rsidRPr="000B2F73">
        <w:rPr>
          <w:rFonts w:ascii="Linux Biolinum" w:hAnsi="Linux Biolinum" w:cs="Linux Biolinum"/>
        </w:rPr>
        <w:t xml:space="preserve"> dans le</w:t>
      </w:r>
      <w:r w:rsidR="00FC4346" w:rsidRPr="000B2F73">
        <w:rPr>
          <w:rFonts w:ascii="Linux Biolinum" w:hAnsi="Linux Biolinum" w:cs="Linux Biolinum"/>
        </w:rPr>
        <w:t xml:space="preserve"> </w:t>
      </w:r>
      <w:r w:rsidR="007A4087" w:rsidRPr="000B2F73">
        <w:rPr>
          <w:rFonts w:ascii="Linux Biolinum" w:hAnsi="Linux Biolinum" w:cs="Linux Biolinum"/>
        </w:rPr>
        <w:t xml:space="preserve">préambule de la </w:t>
      </w:r>
      <w:r w:rsidR="00FC4346" w:rsidRPr="000B2F73">
        <w:rPr>
          <w:rFonts w:ascii="Linux Biolinum" w:hAnsi="Linux Biolinum" w:cs="Linux Biolinum"/>
        </w:rPr>
        <w:t>C</w:t>
      </w:r>
      <w:r w:rsidR="007A4087" w:rsidRPr="000B2F73">
        <w:rPr>
          <w:rFonts w:ascii="Linux Biolinum" w:hAnsi="Linux Biolinum" w:cs="Linux Biolinum"/>
        </w:rPr>
        <w:t>onstitution</w:t>
      </w:r>
      <w:r w:rsidR="007F497E" w:rsidRPr="000B2F73">
        <w:rPr>
          <w:rFonts w:ascii="Linux Biolinum" w:hAnsi="Linux Biolinum" w:cs="Linux Biolinum"/>
        </w:rPr>
        <w:t> :</w:t>
      </w:r>
      <w:r w:rsidR="007A4087" w:rsidRPr="000B2F73">
        <w:rPr>
          <w:rFonts w:ascii="Linux Biolinum" w:hAnsi="Linux Biolinum" w:cs="Linux Biolinum"/>
        </w:rPr>
        <w:t xml:space="preserve"> le texte de</w:t>
      </w:r>
      <w:r w:rsidR="00FC4346" w:rsidRPr="000B2F73">
        <w:rPr>
          <w:rFonts w:ascii="Linux Biolinum" w:hAnsi="Linux Biolinum" w:cs="Linux Biolinum"/>
        </w:rPr>
        <w:t xml:space="preserve"> </w:t>
      </w:r>
      <w:r w:rsidR="007A4087" w:rsidRPr="000B2F73">
        <w:rPr>
          <w:rFonts w:ascii="Linux Biolinum" w:hAnsi="Linux Biolinum" w:cs="Linux Biolinum"/>
        </w:rPr>
        <w:t xml:space="preserve">la </w:t>
      </w:r>
      <w:r w:rsidR="00FC4346" w:rsidRPr="000B2F73">
        <w:rPr>
          <w:rFonts w:ascii="Linux Biolinum" w:hAnsi="Linux Biolinum" w:cs="Linux Biolinum"/>
        </w:rPr>
        <w:t>D</w:t>
      </w:r>
      <w:r w:rsidR="007A4087" w:rsidRPr="000B2F73">
        <w:rPr>
          <w:rFonts w:ascii="Linux Biolinum" w:hAnsi="Linux Biolinum" w:cs="Linux Biolinum"/>
        </w:rPr>
        <w:t>éclaration des droits des citoyens</w:t>
      </w:r>
      <w:r w:rsidR="00D22EF8" w:rsidRPr="000B2F73">
        <w:rPr>
          <w:rFonts w:ascii="Linux Biolinum" w:hAnsi="Linux Biolinum" w:cs="Linux Biolinum"/>
        </w:rPr>
        <w:t xml:space="preserve"> </w:t>
      </w:r>
      <w:r w:rsidR="007A4087" w:rsidRPr="000B2F73">
        <w:rPr>
          <w:rFonts w:ascii="Linux Biolinum" w:hAnsi="Linux Biolinum" w:cs="Linux Biolinum"/>
        </w:rPr>
        <w:t>du 26 août 1789</w:t>
      </w:r>
      <w:r w:rsidR="00121D06" w:rsidRPr="000B2F73">
        <w:rPr>
          <w:rFonts w:ascii="Linux Biolinum" w:hAnsi="Linux Biolinum" w:cs="Linux Biolinum"/>
        </w:rPr>
        <w:t>,</w:t>
      </w:r>
      <w:r w:rsidR="007A4087" w:rsidRPr="000B2F73">
        <w:rPr>
          <w:rFonts w:ascii="Linux Biolinum" w:hAnsi="Linux Biolinum" w:cs="Linux Biolinum"/>
        </w:rPr>
        <w:t xml:space="preserve"> le </w:t>
      </w:r>
      <w:r w:rsidR="005B1704" w:rsidRPr="000B2F73">
        <w:rPr>
          <w:rFonts w:ascii="Linux Biolinum" w:hAnsi="Linux Biolinum" w:cs="Linux Biolinum"/>
        </w:rPr>
        <w:t>texte</w:t>
      </w:r>
      <w:r w:rsidR="007A4087" w:rsidRPr="000B2F73">
        <w:rPr>
          <w:rFonts w:ascii="Linux Biolinum" w:hAnsi="Linux Biolinum" w:cs="Linux Biolinum"/>
        </w:rPr>
        <w:t xml:space="preserve"> des</w:t>
      </w:r>
      <w:r w:rsidR="00121D06" w:rsidRPr="000B2F73">
        <w:rPr>
          <w:rFonts w:ascii="Linux Biolinum" w:hAnsi="Linux Biolinum" w:cs="Linux Biolinum"/>
        </w:rPr>
        <w:t xml:space="preserve"> </w:t>
      </w:r>
      <w:r w:rsidR="007A4087" w:rsidRPr="000B2F73">
        <w:rPr>
          <w:rFonts w:ascii="Linux Biolinum" w:hAnsi="Linux Biolinum" w:cs="Linux Biolinum"/>
        </w:rPr>
        <w:t>principes politiques</w:t>
      </w:r>
      <w:r w:rsidR="001D62D2" w:rsidRPr="000B2F73">
        <w:rPr>
          <w:rFonts w:ascii="Linux Biolinum" w:hAnsi="Linux Biolinum" w:cs="Linux Biolinum"/>
        </w:rPr>
        <w:t>,</w:t>
      </w:r>
      <w:r w:rsidR="007A4087" w:rsidRPr="000B2F73">
        <w:rPr>
          <w:rFonts w:ascii="Linux Biolinum" w:hAnsi="Linux Biolinum" w:cs="Linux Biolinum"/>
        </w:rPr>
        <w:t xml:space="preserve"> économiques et</w:t>
      </w:r>
      <w:r w:rsidR="00702D6B" w:rsidRPr="000B2F73">
        <w:rPr>
          <w:rFonts w:ascii="Linux Biolinum" w:hAnsi="Linux Biolinum" w:cs="Linux Biolinum"/>
        </w:rPr>
        <w:t xml:space="preserve"> </w:t>
      </w:r>
      <w:r w:rsidR="007A4087" w:rsidRPr="000B2F73">
        <w:rPr>
          <w:rFonts w:ascii="Linux Biolinum" w:hAnsi="Linux Biolinum" w:cs="Linux Biolinum"/>
        </w:rPr>
        <w:t>sociaux particulièrement nécessaire</w:t>
      </w:r>
      <w:r w:rsidR="00702D6B" w:rsidRPr="000B2F73">
        <w:rPr>
          <w:rFonts w:ascii="Linux Biolinum" w:hAnsi="Linux Biolinum" w:cs="Linux Biolinum"/>
        </w:rPr>
        <w:t>s</w:t>
      </w:r>
      <w:r w:rsidR="007A4087" w:rsidRPr="000B2F73">
        <w:rPr>
          <w:rFonts w:ascii="Linux Biolinum" w:hAnsi="Linux Biolinum" w:cs="Linux Biolinum"/>
        </w:rPr>
        <w:t xml:space="preserve"> à</w:t>
      </w:r>
      <w:r w:rsidR="00702D6B" w:rsidRPr="000B2F73">
        <w:rPr>
          <w:rFonts w:ascii="Linux Biolinum" w:hAnsi="Linux Biolinum" w:cs="Linux Biolinum"/>
        </w:rPr>
        <w:t xml:space="preserve"> </w:t>
      </w:r>
      <w:r w:rsidR="007A4087" w:rsidRPr="000B2F73">
        <w:rPr>
          <w:rFonts w:ascii="Linux Biolinum" w:hAnsi="Linux Biolinum" w:cs="Linux Biolinum"/>
        </w:rPr>
        <w:t>notre temps</w:t>
      </w:r>
      <w:r w:rsidR="001D62D2" w:rsidRPr="000B2F73">
        <w:rPr>
          <w:rFonts w:ascii="Linux Biolinum" w:hAnsi="Linux Biolinum" w:cs="Linux Biolinum"/>
        </w:rPr>
        <w:t xml:space="preserve"> </w:t>
      </w:r>
      <w:r w:rsidR="007A4087" w:rsidRPr="000B2F73">
        <w:rPr>
          <w:rFonts w:ascii="Linux Biolinum" w:hAnsi="Linux Biolinum" w:cs="Linux Biolinum"/>
        </w:rPr>
        <w:t>posé</w:t>
      </w:r>
      <w:r w:rsidR="001D62D2" w:rsidRPr="000B2F73">
        <w:rPr>
          <w:rFonts w:ascii="Linux Biolinum" w:hAnsi="Linux Biolinum" w:cs="Linux Biolinum"/>
        </w:rPr>
        <w:t>s</w:t>
      </w:r>
      <w:r w:rsidR="007A4087" w:rsidRPr="000B2F73">
        <w:rPr>
          <w:rFonts w:ascii="Linux Biolinum" w:hAnsi="Linux Biolinum" w:cs="Linux Biolinum"/>
        </w:rPr>
        <w:t xml:space="preserve"> en 1946</w:t>
      </w:r>
      <w:r w:rsidR="001D62D2" w:rsidRPr="000B2F73">
        <w:rPr>
          <w:rFonts w:ascii="Linux Biolinum" w:hAnsi="Linux Biolinum" w:cs="Linux Biolinum"/>
        </w:rPr>
        <w:t>,</w:t>
      </w:r>
      <w:r w:rsidR="007A4087" w:rsidRPr="000B2F73">
        <w:rPr>
          <w:rFonts w:ascii="Linux Biolinum" w:hAnsi="Linux Biolinum" w:cs="Linux Biolinum"/>
        </w:rPr>
        <w:t xml:space="preserve"> les principes</w:t>
      </w:r>
      <w:r w:rsidR="00471018" w:rsidRPr="000B2F73">
        <w:rPr>
          <w:rFonts w:ascii="Linux Biolinum" w:hAnsi="Linux Biolinum" w:cs="Linux Biolinum"/>
        </w:rPr>
        <w:t xml:space="preserve"> </w:t>
      </w:r>
      <w:r w:rsidR="007A4087" w:rsidRPr="000B2F73">
        <w:rPr>
          <w:rFonts w:ascii="Linux Biolinum" w:hAnsi="Linux Biolinum" w:cs="Linux Biolinum"/>
        </w:rPr>
        <w:t>fondamentaux reco</w:t>
      </w:r>
      <w:r w:rsidR="007A4087" w:rsidRPr="000B2F73">
        <w:rPr>
          <w:rFonts w:ascii="Linux Biolinum" w:hAnsi="Linux Biolinum" w:cs="Linux Biolinum"/>
        </w:rPr>
        <w:t>n</w:t>
      </w:r>
      <w:r w:rsidR="007A4087" w:rsidRPr="000B2F73">
        <w:rPr>
          <w:rFonts w:ascii="Linux Biolinum" w:hAnsi="Linux Biolinum" w:cs="Linux Biolinum"/>
        </w:rPr>
        <w:t>nus par</w:t>
      </w:r>
      <w:r w:rsidR="001D62D2" w:rsidRPr="000B2F73">
        <w:rPr>
          <w:rFonts w:ascii="Linux Biolinum" w:hAnsi="Linux Biolinum" w:cs="Linux Biolinum"/>
        </w:rPr>
        <w:t xml:space="preserve"> </w:t>
      </w:r>
      <w:r w:rsidR="00D932B8" w:rsidRPr="000B2F73">
        <w:rPr>
          <w:rFonts w:ascii="Linux Biolinum" w:hAnsi="Linux Biolinum" w:cs="Linux Biolinum"/>
        </w:rPr>
        <w:t>l</w:t>
      </w:r>
      <w:r w:rsidR="007A4087" w:rsidRPr="000B2F73">
        <w:rPr>
          <w:rFonts w:ascii="Linux Biolinum" w:hAnsi="Linux Biolinum" w:cs="Linux Biolinum"/>
        </w:rPr>
        <w:t xml:space="preserve">es </w:t>
      </w:r>
      <w:r w:rsidR="00D932B8" w:rsidRPr="000B2F73">
        <w:rPr>
          <w:rFonts w:ascii="Linux Biolinum" w:hAnsi="Linux Biolinum" w:cs="Linux Biolinum"/>
        </w:rPr>
        <w:t xml:space="preserve">lois de la République et auxquels plus tard vont </w:t>
      </w:r>
      <w:r w:rsidR="007A4087" w:rsidRPr="000B2F73">
        <w:rPr>
          <w:rFonts w:ascii="Linux Biolinum" w:hAnsi="Linux Biolinum" w:cs="Linux Biolinum"/>
        </w:rPr>
        <w:t>s</w:t>
      </w:r>
      <w:r w:rsidR="002B2F72" w:rsidRPr="000B2F73">
        <w:rPr>
          <w:rFonts w:ascii="Linux Biolinum" w:hAnsi="Linux Biolinum" w:cs="Linux Biolinum"/>
        </w:rPr>
        <w:t>’</w:t>
      </w:r>
      <w:r w:rsidR="007A4087" w:rsidRPr="000B2F73">
        <w:rPr>
          <w:rFonts w:ascii="Linux Biolinum" w:hAnsi="Linux Biolinum" w:cs="Linux Biolinum"/>
        </w:rPr>
        <w:t xml:space="preserve">ajouter les idées tirées de la </w:t>
      </w:r>
      <w:r w:rsidR="00A63F21" w:rsidRPr="000B2F73">
        <w:rPr>
          <w:rFonts w:ascii="Linux Biolinum" w:hAnsi="Linux Biolinum" w:cs="Linux Biolinum"/>
        </w:rPr>
        <w:t>C</w:t>
      </w:r>
      <w:r w:rsidR="007A4087" w:rsidRPr="000B2F73">
        <w:rPr>
          <w:rFonts w:ascii="Linux Biolinum" w:hAnsi="Linux Biolinum" w:cs="Linux Biolinum"/>
        </w:rPr>
        <w:t>harte</w:t>
      </w:r>
      <w:r w:rsidR="008936C7" w:rsidRPr="000B2F73">
        <w:rPr>
          <w:rFonts w:ascii="Linux Biolinum" w:hAnsi="Linux Biolinum" w:cs="Linux Biolinum"/>
        </w:rPr>
        <w:t xml:space="preserve"> </w:t>
      </w:r>
      <w:r w:rsidR="007A4087" w:rsidRPr="000B2F73">
        <w:rPr>
          <w:rFonts w:ascii="Linux Biolinum" w:hAnsi="Linux Biolinum" w:cs="Linux Biolinum"/>
        </w:rPr>
        <w:t>de l</w:t>
      </w:r>
      <w:r w:rsidR="002B2F72" w:rsidRPr="000B2F73">
        <w:rPr>
          <w:rFonts w:ascii="Linux Biolinum" w:hAnsi="Linux Biolinum" w:cs="Linux Biolinum"/>
        </w:rPr>
        <w:t>’</w:t>
      </w:r>
      <w:r w:rsidR="007A4087" w:rsidRPr="000B2F73">
        <w:rPr>
          <w:rFonts w:ascii="Linux Biolinum" w:hAnsi="Linux Biolinum" w:cs="Linux Biolinum"/>
        </w:rPr>
        <w:t>environnement</w:t>
      </w:r>
      <w:r w:rsidR="00F11971" w:rsidRPr="000B2F73">
        <w:rPr>
          <w:rFonts w:ascii="Linux Biolinum" w:hAnsi="Linux Biolinum" w:cs="Linux Biolinum"/>
        </w:rPr>
        <w:t xml:space="preserve"> ; </w:t>
      </w:r>
      <w:r w:rsidR="007A4087" w:rsidRPr="000B2F73">
        <w:rPr>
          <w:rFonts w:ascii="Linux Biolinum" w:hAnsi="Linux Biolinum" w:cs="Linux Biolinum"/>
        </w:rPr>
        <w:t>c</w:t>
      </w:r>
      <w:r w:rsidR="002B2F72" w:rsidRPr="000B2F73">
        <w:rPr>
          <w:rFonts w:ascii="Linux Biolinum" w:hAnsi="Linux Biolinum" w:cs="Linux Biolinum"/>
        </w:rPr>
        <w:t>’</w:t>
      </w:r>
      <w:r w:rsidR="007A4087" w:rsidRPr="000B2F73">
        <w:rPr>
          <w:rFonts w:ascii="Linux Biolinum" w:hAnsi="Linux Biolinum" w:cs="Linux Biolinum"/>
        </w:rPr>
        <w:t>est faire une sorte de</w:t>
      </w:r>
      <w:r w:rsidR="00B12841" w:rsidRPr="000B2F73">
        <w:rPr>
          <w:rFonts w:ascii="Linux Biolinum" w:hAnsi="Linux Biolinum" w:cs="Linux Biolinum"/>
        </w:rPr>
        <w:t xml:space="preserve"> </w:t>
      </w:r>
      <w:r w:rsidR="007A4087" w:rsidRPr="000B2F73">
        <w:rPr>
          <w:rFonts w:ascii="Linux Biolinum" w:hAnsi="Linux Biolinum" w:cs="Linux Biolinum"/>
        </w:rPr>
        <w:t>balayage historique de l</w:t>
      </w:r>
      <w:r w:rsidR="002B2F72" w:rsidRPr="000B2F73">
        <w:rPr>
          <w:rFonts w:ascii="Linux Biolinum" w:hAnsi="Linux Biolinum" w:cs="Linux Biolinum"/>
        </w:rPr>
        <w:t>’</w:t>
      </w:r>
      <w:r w:rsidR="004C48A1" w:rsidRPr="000B2F73">
        <w:rPr>
          <w:rFonts w:ascii="Linux Biolinum" w:hAnsi="Linux Biolinum" w:cs="Linux Biolinum"/>
        </w:rPr>
        <w:t>H</w:t>
      </w:r>
      <w:r w:rsidR="007A4087" w:rsidRPr="000B2F73">
        <w:rPr>
          <w:rFonts w:ascii="Linux Biolinum" w:hAnsi="Linux Biolinum" w:cs="Linux Biolinum"/>
        </w:rPr>
        <w:t>istoire de</w:t>
      </w:r>
      <w:r w:rsidR="00825DF9" w:rsidRPr="000B2F73">
        <w:rPr>
          <w:rFonts w:ascii="Linux Biolinum" w:hAnsi="Linux Biolinum" w:cs="Linux Biolinum"/>
        </w:rPr>
        <w:t xml:space="preserve"> </w:t>
      </w:r>
      <w:r w:rsidR="00FB2924" w:rsidRPr="000B2F73">
        <w:rPr>
          <w:rFonts w:ascii="Linux Biolinum" w:hAnsi="Linux Biolinum" w:cs="Linux Biolinum"/>
        </w:rPr>
        <w:t xml:space="preserve">France. C’est </w:t>
      </w:r>
      <w:r w:rsidR="007A4087" w:rsidRPr="000B2F73">
        <w:rPr>
          <w:rFonts w:ascii="Linux Biolinum" w:hAnsi="Linux Biolinum" w:cs="Linux Biolinum"/>
        </w:rPr>
        <w:t xml:space="preserve">dire </w:t>
      </w:r>
      <w:r w:rsidR="00FB2924" w:rsidRPr="000B2F73">
        <w:rPr>
          <w:rFonts w:ascii="Linux Biolinum" w:hAnsi="Linux Biolinum" w:cs="Linux Biolinum"/>
        </w:rPr>
        <w:t xml:space="preserve">que </w:t>
      </w:r>
      <w:r w:rsidR="007A4087" w:rsidRPr="000B2F73">
        <w:rPr>
          <w:rFonts w:ascii="Linux Biolinum" w:hAnsi="Linux Biolinum" w:cs="Linux Biolinum"/>
        </w:rPr>
        <w:t>chaque époque</w:t>
      </w:r>
      <w:r w:rsidR="00FB2924" w:rsidRPr="000B2F73">
        <w:rPr>
          <w:rFonts w:ascii="Linux Biolinum" w:hAnsi="Linux Biolinum" w:cs="Linux Biolinum"/>
        </w:rPr>
        <w:t xml:space="preserve"> </w:t>
      </w:r>
      <w:r w:rsidR="007A4087" w:rsidRPr="000B2F73">
        <w:rPr>
          <w:rFonts w:ascii="Linux Biolinum" w:hAnsi="Linux Biolinum" w:cs="Linux Biolinum"/>
        </w:rPr>
        <w:t>intellectuelle</w:t>
      </w:r>
      <w:r w:rsidR="00E73319" w:rsidRPr="000B2F73">
        <w:rPr>
          <w:rFonts w:ascii="Linux Biolinum" w:hAnsi="Linux Biolinum" w:cs="Linux Biolinum"/>
        </w:rPr>
        <w:t>,</w:t>
      </w:r>
      <w:r w:rsidR="007A4087" w:rsidRPr="000B2F73">
        <w:rPr>
          <w:rFonts w:ascii="Linux Biolinum" w:hAnsi="Linux Biolinum" w:cs="Linux Biolinum"/>
        </w:rPr>
        <w:t xml:space="preserve"> chaque grand courant de</w:t>
      </w:r>
      <w:r w:rsidR="00FB2924" w:rsidRPr="000B2F73">
        <w:rPr>
          <w:rFonts w:ascii="Linux Biolinum" w:hAnsi="Linux Biolinum" w:cs="Linux Biolinum"/>
        </w:rPr>
        <w:t xml:space="preserve"> </w:t>
      </w:r>
      <w:r w:rsidR="007A4087" w:rsidRPr="000B2F73">
        <w:rPr>
          <w:rFonts w:ascii="Linux Biolinum" w:hAnsi="Linux Biolinum" w:cs="Linux Biolinum"/>
        </w:rPr>
        <w:t>pensée</w:t>
      </w:r>
      <w:r w:rsidR="00FB2924" w:rsidRPr="000B2F73">
        <w:rPr>
          <w:rFonts w:ascii="Linux Biolinum" w:hAnsi="Linux Biolinum" w:cs="Linux Biolinum"/>
        </w:rPr>
        <w:t>s</w:t>
      </w:r>
      <w:r w:rsidR="007A4087" w:rsidRPr="000B2F73">
        <w:rPr>
          <w:rFonts w:ascii="Linux Biolinum" w:hAnsi="Linux Biolinum" w:cs="Linux Biolinum"/>
        </w:rPr>
        <w:t xml:space="preserve"> de la </w:t>
      </w:r>
      <w:r w:rsidR="00E73319" w:rsidRPr="000B2F73">
        <w:rPr>
          <w:rFonts w:ascii="Linux Biolinum" w:hAnsi="Linux Biolinum" w:cs="Linux Biolinum"/>
        </w:rPr>
        <w:t>France</w:t>
      </w:r>
      <w:r w:rsidR="007A4087" w:rsidRPr="000B2F73">
        <w:rPr>
          <w:rFonts w:ascii="Linux Biolinum" w:hAnsi="Linux Biolinum" w:cs="Linux Biolinum"/>
        </w:rPr>
        <w:t xml:space="preserve"> telle qu</w:t>
      </w:r>
      <w:r w:rsidR="002B2F72" w:rsidRPr="000B2F73">
        <w:rPr>
          <w:rFonts w:ascii="Linux Biolinum" w:hAnsi="Linux Biolinum" w:cs="Linux Biolinum"/>
        </w:rPr>
        <w:t>’</w:t>
      </w:r>
      <w:r w:rsidR="007A4087" w:rsidRPr="000B2F73">
        <w:rPr>
          <w:rFonts w:ascii="Linux Biolinum" w:hAnsi="Linux Biolinum" w:cs="Linux Biolinum"/>
        </w:rPr>
        <w:t>elle s</w:t>
      </w:r>
      <w:r w:rsidR="002B2F72" w:rsidRPr="000B2F73">
        <w:rPr>
          <w:rFonts w:ascii="Linux Biolinum" w:hAnsi="Linux Biolinum" w:cs="Linux Biolinum"/>
        </w:rPr>
        <w:t>’</w:t>
      </w:r>
      <w:r w:rsidR="007A4087" w:rsidRPr="000B2F73">
        <w:rPr>
          <w:rFonts w:ascii="Linux Biolinum" w:hAnsi="Linux Biolinum" w:cs="Linux Biolinum"/>
        </w:rPr>
        <w:t>est</w:t>
      </w:r>
      <w:r w:rsidR="00C5228A" w:rsidRPr="000B2F73">
        <w:rPr>
          <w:rFonts w:ascii="Linux Biolinum" w:hAnsi="Linux Biolinum" w:cs="Linux Biolinum"/>
        </w:rPr>
        <w:t xml:space="preserve"> </w:t>
      </w:r>
      <w:r w:rsidR="007A4087" w:rsidRPr="000B2F73">
        <w:rPr>
          <w:rFonts w:ascii="Linux Biolinum" w:hAnsi="Linux Biolinum" w:cs="Linux Biolinum"/>
        </w:rPr>
        <w:t xml:space="preserve">formée depuis la </w:t>
      </w:r>
      <w:r w:rsidR="00C5228A" w:rsidRPr="000B2F73">
        <w:rPr>
          <w:rFonts w:ascii="Linux Biolinum" w:hAnsi="Linux Biolinum" w:cs="Linux Biolinum"/>
        </w:rPr>
        <w:t>R</w:t>
      </w:r>
      <w:r w:rsidR="007A4087" w:rsidRPr="000B2F73">
        <w:rPr>
          <w:rFonts w:ascii="Linux Biolinum" w:hAnsi="Linux Biolinum" w:cs="Linux Biolinum"/>
        </w:rPr>
        <w:t>évolution française</w:t>
      </w:r>
      <w:r w:rsidR="008E6BB1" w:rsidRPr="000B2F73">
        <w:rPr>
          <w:rFonts w:ascii="Linux Biolinum" w:hAnsi="Linux Biolinum" w:cs="Linux Biolinum"/>
        </w:rPr>
        <w:t>,</w:t>
      </w:r>
      <w:r w:rsidR="007A4087" w:rsidRPr="000B2F73">
        <w:rPr>
          <w:rFonts w:ascii="Linux Biolinum" w:hAnsi="Linux Biolinum" w:cs="Linux Biolinum"/>
        </w:rPr>
        <w:t xml:space="preserve"> </w:t>
      </w:r>
      <w:r w:rsidR="008E6BB1" w:rsidRPr="000B2F73">
        <w:rPr>
          <w:rFonts w:ascii="Linux Biolinum" w:hAnsi="Linux Biolinum" w:cs="Linux Biolinum"/>
        </w:rPr>
        <w:t xml:space="preserve">a </w:t>
      </w:r>
      <w:r w:rsidR="007A4087" w:rsidRPr="000B2F73">
        <w:rPr>
          <w:rFonts w:ascii="Linux Biolinum" w:hAnsi="Linux Biolinum" w:cs="Linux Biolinum"/>
        </w:rPr>
        <w:t>trouv</w:t>
      </w:r>
      <w:r w:rsidR="008E6BB1" w:rsidRPr="000B2F73">
        <w:rPr>
          <w:rFonts w:ascii="Linux Biolinum" w:hAnsi="Linux Biolinum" w:cs="Linux Biolinum"/>
        </w:rPr>
        <w:t>é</w:t>
      </w:r>
      <w:r w:rsidR="007A4087" w:rsidRPr="000B2F73">
        <w:rPr>
          <w:rFonts w:ascii="Linux Biolinum" w:hAnsi="Linux Biolinum" w:cs="Linux Biolinum"/>
        </w:rPr>
        <w:t xml:space="preserve"> un aboutissement juridico</w:t>
      </w:r>
      <w:r w:rsidR="00B22EF7" w:rsidRPr="000B2F73">
        <w:rPr>
          <w:rFonts w:ascii="Linux Biolinum" w:hAnsi="Linux Biolinum" w:cs="Linux Biolinum"/>
        </w:rPr>
        <w:t>-</w:t>
      </w:r>
      <w:r w:rsidR="007A4087" w:rsidRPr="000B2F73">
        <w:rPr>
          <w:rFonts w:ascii="Linux Biolinum" w:hAnsi="Linux Biolinum" w:cs="Linux Biolinum"/>
        </w:rPr>
        <w:t>philosophique dans un texte</w:t>
      </w:r>
      <w:r w:rsidR="003921BC" w:rsidRPr="000B2F73">
        <w:rPr>
          <w:rFonts w:ascii="Linux Biolinum" w:hAnsi="Linux Biolinum" w:cs="Linux Biolinum"/>
        </w:rPr>
        <w:t xml:space="preserve"> </w:t>
      </w:r>
      <w:r w:rsidR="007A4087" w:rsidRPr="000B2F73">
        <w:rPr>
          <w:rFonts w:ascii="Linux Biolinum" w:hAnsi="Linux Biolinum" w:cs="Linux Biolinum"/>
        </w:rPr>
        <w:t>constitutionnel</w:t>
      </w:r>
      <w:r w:rsidR="0020215D" w:rsidRPr="000B2F73">
        <w:rPr>
          <w:rFonts w:ascii="Linux Biolinum" w:hAnsi="Linux Biolinum" w:cs="Linux Biolinum"/>
        </w:rPr>
        <w:t xml:space="preserve"> (qu’on </w:t>
      </w:r>
      <w:r w:rsidR="007A4087" w:rsidRPr="000B2F73">
        <w:rPr>
          <w:rFonts w:ascii="Linux Biolinum" w:hAnsi="Linux Biolinum" w:cs="Linux Biolinum"/>
        </w:rPr>
        <w:t>constitu</w:t>
      </w:r>
      <w:r w:rsidR="0020215D" w:rsidRPr="000B2F73">
        <w:rPr>
          <w:rFonts w:ascii="Linux Biolinum" w:hAnsi="Linux Biolinum" w:cs="Linux Biolinum"/>
        </w:rPr>
        <w:t>tionnalise). O</w:t>
      </w:r>
      <w:r w:rsidR="007A4087" w:rsidRPr="000B2F73">
        <w:rPr>
          <w:rFonts w:ascii="Linux Biolinum" w:hAnsi="Linux Biolinum" w:cs="Linux Biolinum"/>
        </w:rPr>
        <w:t>n</w:t>
      </w:r>
      <w:r w:rsidR="0020215D" w:rsidRPr="000B2F73">
        <w:rPr>
          <w:rFonts w:ascii="Linux Biolinum" w:hAnsi="Linux Biolinum" w:cs="Linux Biolinum"/>
        </w:rPr>
        <w:t xml:space="preserve"> </w:t>
      </w:r>
      <w:r w:rsidR="007A4087" w:rsidRPr="000B2F73">
        <w:rPr>
          <w:rFonts w:ascii="Linux Biolinum" w:hAnsi="Linux Biolinum" w:cs="Linux Biolinum"/>
        </w:rPr>
        <w:t>va intr</w:t>
      </w:r>
      <w:r w:rsidR="007A4087" w:rsidRPr="000B2F73">
        <w:rPr>
          <w:rFonts w:ascii="Linux Biolinum" w:hAnsi="Linux Biolinum" w:cs="Linux Biolinum"/>
        </w:rPr>
        <w:t>o</w:t>
      </w:r>
      <w:r w:rsidR="007A4087" w:rsidRPr="000B2F73">
        <w:rPr>
          <w:rFonts w:ascii="Linux Biolinum" w:hAnsi="Linux Biolinum" w:cs="Linux Biolinum"/>
        </w:rPr>
        <w:t>duire dans le préambule toutes</w:t>
      </w:r>
      <w:r w:rsidR="0020215D" w:rsidRPr="000B2F73">
        <w:rPr>
          <w:rFonts w:ascii="Linux Biolinum" w:hAnsi="Linux Biolinum" w:cs="Linux Biolinum"/>
        </w:rPr>
        <w:t xml:space="preserve"> </w:t>
      </w:r>
      <w:r w:rsidR="007A4087" w:rsidRPr="000B2F73">
        <w:rPr>
          <w:rFonts w:ascii="Linux Biolinum" w:hAnsi="Linux Biolinum" w:cs="Linux Biolinum"/>
        </w:rPr>
        <w:t>ces étapes</w:t>
      </w:r>
      <w:r w:rsidR="009B4F9F" w:rsidRPr="000B2F73">
        <w:rPr>
          <w:rFonts w:ascii="Linux Biolinum" w:hAnsi="Linux Biolinum" w:cs="Linux Biolinum"/>
        </w:rPr>
        <w:t xml:space="preserve">, </w:t>
      </w:r>
      <w:r w:rsidR="007A4087" w:rsidRPr="000B2F73">
        <w:rPr>
          <w:rFonts w:ascii="Linux Biolinum" w:hAnsi="Linux Biolinum" w:cs="Linux Biolinum"/>
        </w:rPr>
        <w:t>tous ces principes qui ont fabriqué</w:t>
      </w:r>
      <w:r w:rsidR="009B4F9F" w:rsidRPr="000B2F73">
        <w:rPr>
          <w:rFonts w:ascii="Linux Biolinum" w:hAnsi="Linux Biolinum" w:cs="Linux Biolinum"/>
        </w:rPr>
        <w:t xml:space="preserve"> </w:t>
      </w:r>
      <w:r w:rsidR="007A4087" w:rsidRPr="000B2F73">
        <w:rPr>
          <w:rFonts w:ascii="Linux Biolinum" w:hAnsi="Linux Biolinum" w:cs="Linux Biolinum"/>
        </w:rPr>
        <w:t>l</w:t>
      </w:r>
      <w:r w:rsidR="002B2F72" w:rsidRPr="000B2F73">
        <w:rPr>
          <w:rFonts w:ascii="Linux Biolinum" w:hAnsi="Linux Biolinum" w:cs="Linux Biolinum"/>
        </w:rPr>
        <w:t>’</w:t>
      </w:r>
      <w:r w:rsidR="007A4087" w:rsidRPr="000B2F73">
        <w:rPr>
          <w:rFonts w:ascii="Linux Biolinum" w:hAnsi="Linux Biolinum" w:cs="Linux Biolinum"/>
        </w:rPr>
        <w:t>identité pol</w:t>
      </w:r>
      <w:r w:rsidR="007A4087" w:rsidRPr="000B2F73">
        <w:rPr>
          <w:rFonts w:ascii="Linux Biolinum" w:hAnsi="Linux Biolinum" w:cs="Linux Biolinum"/>
        </w:rPr>
        <w:t>i</w:t>
      </w:r>
      <w:r w:rsidR="007A4087" w:rsidRPr="000B2F73">
        <w:rPr>
          <w:rFonts w:ascii="Linux Biolinum" w:hAnsi="Linux Biolinum" w:cs="Linux Biolinum"/>
        </w:rPr>
        <w:t>tique et donc</w:t>
      </w:r>
      <w:r w:rsidR="00524C94" w:rsidRPr="000B2F73">
        <w:rPr>
          <w:rFonts w:ascii="Linux Biolinum" w:hAnsi="Linux Biolinum" w:cs="Linux Biolinum"/>
        </w:rPr>
        <w:t xml:space="preserve"> </w:t>
      </w:r>
      <w:r w:rsidR="007A4087" w:rsidRPr="000B2F73">
        <w:rPr>
          <w:rFonts w:ascii="Linux Biolinum" w:hAnsi="Linux Biolinum" w:cs="Linux Biolinum"/>
        </w:rPr>
        <w:t>aujourd</w:t>
      </w:r>
      <w:r w:rsidR="002B2F72" w:rsidRPr="000B2F73">
        <w:rPr>
          <w:rFonts w:ascii="Linux Biolinum" w:hAnsi="Linux Biolinum" w:cs="Linux Biolinum"/>
        </w:rPr>
        <w:t>’</w:t>
      </w:r>
      <w:r w:rsidR="007A4087" w:rsidRPr="000B2F73">
        <w:rPr>
          <w:rFonts w:ascii="Linux Biolinum" w:hAnsi="Linux Biolinum" w:cs="Linux Biolinum"/>
        </w:rPr>
        <w:t xml:space="preserve">hui </w:t>
      </w:r>
      <w:r w:rsidR="00524C94" w:rsidRPr="000B2F73">
        <w:rPr>
          <w:rFonts w:ascii="Linux Biolinum" w:hAnsi="Linux Biolinum" w:cs="Linux Biolinum"/>
        </w:rPr>
        <w:t xml:space="preserve">constitutionnelle </w:t>
      </w:r>
      <w:r w:rsidR="007A4087" w:rsidRPr="000B2F73">
        <w:rPr>
          <w:rFonts w:ascii="Linux Biolinum" w:hAnsi="Linux Biolinum" w:cs="Linux Biolinum"/>
        </w:rPr>
        <w:t xml:space="preserve">de la </w:t>
      </w:r>
      <w:r w:rsidR="00057EFD" w:rsidRPr="000B2F73">
        <w:rPr>
          <w:rFonts w:ascii="Linux Biolinum" w:hAnsi="Linux Biolinum" w:cs="Linux Biolinum"/>
        </w:rPr>
        <w:t xml:space="preserve">France. </w:t>
      </w:r>
      <w:r w:rsidR="0065146C" w:rsidRPr="000B2F73">
        <w:rPr>
          <w:rFonts w:ascii="Linux Biolinum" w:hAnsi="Linux Biolinum" w:cs="Linux Biolinum"/>
        </w:rPr>
        <w:t>En 1789, lors de la Révolution fra</w:t>
      </w:r>
      <w:r w:rsidR="0065146C" w:rsidRPr="000B2F73">
        <w:rPr>
          <w:rFonts w:ascii="Linux Biolinum" w:hAnsi="Linux Biolinum" w:cs="Linux Biolinum"/>
        </w:rPr>
        <w:t>n</w:t>
      </w:r>
      <w:r w:rsidR="0065146C" w:rsidRPr="000B2F73">
        <w:rPr>
          <w:rFonts w:ascii="Linux Biolinum" w:hAnsi="Linux Biolinum" w:cs="Linux Biolinum"/>
        </w:rPr>
        <w:t xml:space="preserve">çaise, </w:t>
      </w:r>
      <w:r w:rsidR="007A4087" w:rsidRPr="000B2F73">
        <w:rPr>
          <w:rFonts w:ascii="Linux Biolinum" w:hAnsi="Linux Biolinum" w:cs="Linux Biolinum"/>
        </w:rPr>
        <w:t>on a bien l</w:t>
      </w:r>
      <w:r w:rsidR="002B2F72" w:rsidRPr="000B2F73">
        <w:rPr>
          <w:rFonts w:ascii="Linux Biolinum" w:hAnsi="Linux Biolinum" w:cs="Linux Biolinum"/>
        </w:rPr>
        <w:t>’</w:t>
      </w:r>
      <w:r w:rsidR="007A4087" w:rsidRPr="000B2F73">
        <w:rPr>
          <w:rFonts w:ascii="Linux Biolinum" w:hAnsi="Linux Biolinum" w:cs="Linux Biolinum"/>
        </w:rPr>
        <w:t xml:space="preserve">idée du libéralisme </w:t>
      </w:r>
      <w:r w:rsidR="00D8386C" w:rsidRPr="000B2F73">
        <w:rPr>
          <w:rFonts w:ascii="Linux Biolinum" w:hAnsi="Linux Biolinum" w:cs="Linux Biolinum"/>
        </w:rPr>
        <w:t xml:space="preserve">– </w:t>
      </w:r>
      <w:r w:rsidR="007A4087" w:rsidRPr="000B2F73">
        <w:rPr>
          <w:rFonts w:ascii="Linux Biolinum" w:hAnsi="Linux Biolinum" w:cs="Linux Biolinum"/>
        </w:rPr>
        <w:t xml:space="preserve">le texte </w:t>
      </w:r>
      <w:r w:rsidR="001B5409" w:rsidRPr="000B2F73">
        <w:rPr>
          <w:rFonts w:ascii="Linux Biolinum" w:hAnsi="Linux Biolinum" w:cs="Linux Biolinum"/>
        </w:rPr>
        <w:t xml:space="preserve">du </w:t>
      </w:r>
      <w:r w:rsidR="007A4087" w:rsidRPr="000B2F73">
        <w:rPr>
          <w:rFonts w:ascii="Linux Biolinum" w:hAnsi="Linux Biolinum" w:cs="Linux Biolinum"/>
        </w:rPr>
        <w:t xml:space="preserve">26 </w:t>
      </w:r>
      <w:r w:rsidR="001B5409" w:rsidRPr="000B2F73">
        <w:rPr>
          <w:rFonts w:ascii="Linux Biolinum" w:hAnsi="Linux Biolinum" w:cs="Linux Biolinum"/>
        </w:rPr>
        <w:t xml:space="preserve">août est un </w:t>
      </w:r>
      <w:r w:rsidR="007A4087" w:rsidRPr="000B2F73">
        <w:rPr>
          <w:rFonts w:ascii="Linux Biolinum" w:hAnsi="Linux Biolinum" w:cs="Linux Biolinum"/>
        </w:rPr>
        <w:t>texte extrêmement libéral</w:t>
      </w:r>
      <w:r w:rsidR="001B5409" w:rsidRPr="000B2F73">
        <w:rPr>
          <w:rFonts w:ascii="Linux Biolinum" w:hAnsi="Linux Biolinum" w:cs="Linux Biolinum"/>
        </w:rPr>
        <w:t xml:space="preserve">, </w:t>
      </w:r>
      <w:r w:rsidR="007A4087" w:rsidRPr="000B2F73">
        <w:rPr>
          <w:rFonts w:ascii="Linux Biolinum" w:hAnsi="Linux Biolinum" w:cs="Linux Biolinum"/>
        </w:rPr>
        <w:t>extrêmement</w:t>
      </w:r>
      <w:r w:rsidR="001B5409" w:rsidRPr="000B2F73">
        <w:rPr>
          <w:rFonts w:ascii="Linux Biolinum" w:hAnsi="Linux Biolinum" w:cs="Linux Biolinum"/>
        </w:rPr>
        <w:t xml:space="preserve"> </w:t>
      </w:r>
      <w:r w:rsidR="007A4087" w:rsidRPr="000B2F73">
        <w:rPr>
          <w:rFonts w:ascii="Linux Biolinum" w:hAnsi="Linux Biolinum" w:cs="Linux Biolinum"/>
        </w:rPr>
        <w:t>basé sur la théorie du droit naturel</w:t>
      </w:r>
      <w:r w:rsidR="00D8386C" w:rsidRPr="000B2F73">
        <w:rPr>
          <w:rFonts w:ascii="Linux Biolinum" w:hAnsi="Linux Biolinum" w:cs="Linux Biolinum"/>
        </w:rPr>
        <w:t xml:space="preserve">, </w:t>
      </w:r>
      <w:r w:rsidR="007A4087" w:rsidRPr="000B2F73">
        <w:rPr>
          <w:rFonts w:ascii="Linux Biolinum" w:hAnsi="Linux Biolinum" w:cs="Linux Biolinum"/>
        </w:rPr>
        <w:t>extrêmement basé sur la l</w:t>
      </w:r>
      <w:r w:rsidR="002B2F72" w:rsidRPr="000B2F73">
        <w:rPr>
          <w:rFonts w:ascii="Linux Biolinum" w:hAnsi="Linux Biolinum" w:cs="Linux Biolinum"/>
        </w:rPr>
        <w:t>’</w:t>
      </w:r>
      <w:r w:rsidR="007A4087" w:rsidRPr="000B2F73">
        <w:rPr>
          <w:rFonts w:ascii="Linux Biolinum" w:hAnsi="Linux Biolinum" w:cs="Linux Biolinum"/>
        </w:rPr>
        <w:t>idée de la</w:t>
      </w:r>
      <w:r w:rsidR="00D8386C" w:rsidRPr="000B2F73">
        <w:rPr>
          <w:rFonts w:ascii="Linux Biolinum" w:hAnsi="Linux Biolinum" w:cs="Linux Biolinum"/>
        </w:rPr>
        <w:t xml:space="preserve"> </w:t>
      </w:r>
      <w:r w:rsidR="007A4087" w:rsidRPr="000B2F73">
        <w:rPr>
          <w:rFonts w:ascii="Linux Biolinum" w:hAnsi="Linux Biolinum" w:cs="Linux Biolinum"/>
        </w:rPr>
        <w:t>sûreté nationale</w:t>
      </w:r>
      <w:r w:rsidR="00BA2BD3" w:rsidRPr="000B2F73">
        <w:rPr>
          <w:rFonts w:ascii="Linux Biolinum" w:hAnsi="Linux Biolinum" w:cs="Linux Biolinum"/>
        </w:rPr>
        <w:t>,</w:t>
      </w:r>
      <w:r w:rsidR="007A4087" w:rsidRPr="000B2F73">
        <w:rPr>
          <w:rFonts w:ascii="Linux Biolinum" w:hAnsi="Linux Biolinum" w:cs="Linux Biolinum"/>
        </w:rPr>
        <w:t xml:space="preserve"> etc</w:t>
      </w:r>
      <w:r w:rsidR="00BA2BD3" w:rsidRPr="000B2F73">
        <w:rPr>
          <w:rFonts w:ascii="Linux Biolinum" w:hAnsi="Linux Biolinum" w:cs="Linux Biolinum"/>
        </w:rPr>
        <w:t>.</w:t>
      </w:r>
      <w:r w:rsidR="00CD4D74" w:rsidRPr="000B2F73">
        <w:rPr>
          <w:rFonts w:ascii="Linux Biolinum" w:hAnsi="Linux Biolinum" w:cs="Linux Biolinum"/>
        </w:rPr>
        <w:t xml:space="preserve"> </w:t>
      </w:r>
      <w:r w:rsidR="00DE01CE" w:rsidRPr="000B2F73">
        <w:rPr>
          <w:rFonts w:ascii="Linux Biolinum" w:hAnsi="Linux Biolinum" w:cs="Linux Biolinum"/>
        </w:rPr>
        <w:t>O</w:t>
      </w:r>
      <w:r w:rsidR="007A4087" w:rsidRPr="000B2F73">
        <w:rPr>
          <w:rFonts w:ascii="Linux Biolinum" w:hAnsi="Linux Biolinum" w:cs="Linux Biolinum"/>
        </w:rPr>
        <w:t xml:space="preserve">n a le texte </w:t>
      </w:r>
      <w:r w:rsidR="000D28C7" w:rsidRPr="000B2F73">
        <w:rPr>
          <w:rFonts w:ascii="Linux Biolinum" w:hAnsi="Linux Biolinum" w:cs="Linux Biolinum"/>
        </w:rPr>
        <w:t>d</w:t>
      </w:r>
      <w:r w:rsidR="007A4087" w:rsidRPr="000B2F73">
        <w:rPr>
          <w:rFonts w:ascii="Linux Biolinum" w:hAnsi="Linux Biolinum" w:cs="Linux Biolinum"/>
        </w:rPr>
        <w:t>es principes fondamentaux</w:t>
      </w:r>
      <w:r w:rsidR="00DE01CE" w:rsidRPr="000B2F73">
        <w:rPr>
          <w:rFonts w:ascii="Linux Biolinum" w:hAnsi="Linux Biolinum" w:cs="Linux Biolinum"/>
        </w:rPr>
        <w:t xml:space="preserve"> </w:t>
      </w:r>
      <w:r w:rsidR="007A4087" w:rsidRPr="000B2F73">
        <w:rPr>
          <w:rFonts w:ascii="Linux Biolinum" w:hAnsi="Linux Biolinum" w:cs="Linux Biolinum"/>
        </w:rPr>
        <w:t xml:space="preserve">reconnus par les lois de la </w:t>
      </w:r>
      <w:r w:rsidR="0081077A" w:rsidRPr="000B2F73">
        <w:rPr>
          <w:rFonts w:ascii="Linux Biolinum" w:hAnsi="Linux Biolinum" w:cs="Linux Biolinum"/>
        </w:rPr>
        <w:t>R</w:t>
      </w:r>
      <w:r w:rsidR="007A4087" w:rsidRPr="000B2F73">
        <w:rPr>
          <w:rFonts w:ascii="Linux Biolinum" w:hAnsi="Linux Biolinum" w:cs="Linux Biolinum"/>
        </w:rPr>
        <w:t>ép</w:t>
      </w:r>
      <w:r w:rsidR="007A4087" w:rsidRPr="000B2F73">
        <w:rPr>
          <w:rFonts w:ascii="Linux Biolinum" w:hAnsi="Linux Biolinum" w:cs="Linux Biolinum"/>
        </w:rPr>
        <w:t>u</w:t>
      </w:r>
      <w:r w:rsidR="007A4087" w:rsidRPr="000B2F73">
        <w:rPr>
          <w:rFonts w:ascii="Linux Biolinum" w:hAnsi="Linux Biolinum" w:cs="Linux Biolinum"/>
        </w:rPr>
        <w:t>blique</w:t>
      </w:r>
      <w:r w:rsidR="00797991" w:rsidRPr="000B2F73">
        <w:rPr>
          <w:rFonts w:ascii="Linux Biolinum" w:hAnsi="Linux Biolinum" w:cs="Linux Biolinum"/>
        </w:rPr>
        <w:t xml:space="preserve">, </w:t>
      </w:r>
      <w:r w:rsidR="007A4087" w:rsidRPr="000B2F73">
        <w:rPr>
          <w:rFonts w:ascii="Linux Biolinum" w:hAnsi="Linux Biolinum" w:cs="Linux Biolinum"/>
        </w:rPr>
        <w:t xml:space="preserve">dont </w:t>
      </w:r>
      <w:r w:rsidR="0081077A" w:rsidRPr="000B2F73">
        <w:rPr>
          <w:rFonts w:ascii="Linux Biolinum" w:hAnsi="Linux Biolinum" w:cs="Linux Biolinum"/>
        </w:rPr>
        <w:t>on</w:t>
      </w:r>
      <w:r w:rsidR="007A4087" w:rsidRPr="000B2F73">
        <w:rPr>
          <w:rFonts w:ascii="Linux Biolinum" w:hAnsi="Linux Biolinum" w:cs="Linux Biolinum"/>
        </w:rPr>
        <w:t xml:space="preserve"> disai</w:t>
      </w:r>
      <w:r w:rsidR="0081077A" w:rsidRPr="000B2F73">
        <w:rPr>
          <w:rFonts w:ascii="Linux Biolinum" w:hAnsi="Linux Biolinum" w:cs="Linux Biolinum"/>
        </w:rPr>
        <w:t xml:space="preserve">t </w:t>
      </w:r>
      <w:r w:rsidR="007A4087" w:rsidRPr="000B2F73">
        <w:rPr>
          <w:rFonts w:ascii="Linux Biolinum" w:hAnsi="Linux Biolinum" w:cs="Linux Biolinum"/>
        </w:rPr>
        <w:t>précéde</w:t>
      </w:r>
      <w:r w:rsidR="0081077A" w:rsidRPr="000B2F73">
        <w:rPr>
          <w:rFonts w:ascii="Linux Biolinum" w:hAnsi="Linux Biolinum" w:cs="Linux Biolinum"/>
        </w:rPr>
        <w:t>mmen</w:t>
      </w:r>
      <w:r w:rsidR="007A4087" w:rsidRPr="000B2F73">
        <w:rPr>
          <w:rFonts w:ascii="Linux Biolinum" w:hAnsi="Linux Biolinum" w:cs="Linux Biolinum"/>
        </w:rPr>
        <w:t>t</w:t>
      </w:r>
      <w:r w:rsidR="00797991" w:rsidRPr="000B2F73">
        <w:rPr>
          <w:rFonts w:ascii="Linux Biolinum" w:hAnsi="Linux Biolinum" w:cs="Linux Biolinum"/>
        </w:rPr>
        <w:t xml:space="preserve"> </w:t>
      </w:r>
      <w:r w:rsidR="007A4087" w:rsidRPr="000B2F73">
        <w:rPr>
          <w:rFonts w:ascii="Linux Biolinum" w:hAnsi="Linux Biolinum" w:cs="Linux Biolinum"/>
        </w:rPr>
        <w:t>qu</w:t>
      </w:r>
      <w:r w:rsidR="002B2F72" w:rsidRPr="000B2F73">
        <w:rPr>
          <w:rFonts w:ascii="Linux Biolinum" w:hAnsi="Linux Biolinum" w:cs="Linux Biolinum"/>
        </w:rPr>
        <w:t>’</w:t>
      </w:r>
      <w:r w:rsidR="007A4087" w:rsidRPr="000B2F73">
        <w:rPr>
          <w:rFonts w:ascii="Linux Biolinum" w:hAnsi="Linux Biolinum" w:cs="Linux Biolinum"/>
        </w:rPr>
        <w:t>il se rattach</w:t>
      </w:r>
      <w:r w:rsidR="00797991" w:rsidRPr="000B2F73">
        <w:rPr>
          <w:rFonts w:ascii="Linux Biolinum" w:hAnsi="Linux Biolinum" w:cs="Linux Biolinum"/>
        </w:rPr>
        <w:t xml:space="preserve">ait </w:t>
      </w:r>
      <w:r w:rsidR="007A4087" w:rsidRPr="000B2F73">
        <w:rPr>
          <w:rFonts w:ascii="Linux Biolinum" w:hAnsi="Linux Biolinum" w:cs="Linux Biolinum"/>
        </w:rPr>
        <w:t>à la législation</w:t>
      </w:r>
      <w:r w:rsidR="00797991" w:rsidRPr="000B2F73">
        <w:rPr>
          <w:rFonts w:ascii="Linux Biolinum" w:hAnsi="Linux Biolinum" w:cs="Linux Biolinum"/>
        </w:rPr>
        <w:t xml:space="preserve"> </w:t>
      </w:r>
      <w:r w:rsidR="007A4087" w:rsidRPr="000B2F73">
        <w:rPr>
          <w:rFonts w:ascii="Linux Biolinum" w:hAnsi="Linux Biolinum" w:cs="Linux Biolinum"/>
        </w:rPr>
        <w:t>d</w:t>
      </w:r>
      <w:r w:rsidR="002B2F72" w:rsidRPr="000B2F73">
        <w:rPr>
          <w:rFonts w:ascii="Linux Biolinum" w:hAnsi="Linux Biolinum" w:cs="Linux Biolinum"/>
        </w:rPr>
        <w:t>’</w:t>
      </w:r>
      <w:r w:rsidR="007A4087" w:rsidRPr="000B2F73">
        <w:rPr>
          <w:rFonts w:ascii="Linux Biolinum" w:hAnsi="Linux Biolinum" w:cs="Linux Biolinum"/>
        </w:rPr>
        <w:t>avant 1946</w:t>
      </w:r>
      <w:r w:rsidR="00797991" w:rsidRPr="000B2F73">
        <w:rPr>
          <w:rFonts w:ascii="Linux Biolinum" w:hAnsi="Linux Biolinum" w:cs="Linux Biolinum"/>
        </w:rPr>
        <w:t>,</w:t>
      </w:r>
      <w:r w:rsidR="007A4087" w:rsidRPr="000B2F73">
        <w:rPr>
          <w:rFonts w:ascii="Linux Biolinum" w:hAnsi="Linux Biolinum" w:cs="Linux Biolinum"/>
        </w:rPr>
        <w:t xml:space="preserve"> </w:t>
      </w:r>
      <w:r w:rsidR="00797991" w:rsidRPr="000B2F73">
        <w:rPr>
          <w:rFonts w:ascii="Linux Biolinum" w:hAnsi="Linux Biolinum" w:cs="Linux Biolinum"/>
        </w:rPr>
        <w:t xml:space="preserve">c’est-à-dire </w:t>
      </w:r>
      <w:r w:rsidR="007A4087" w:rsidRPr="000B2F73">
        <w:rPr>
          <w:rFonts w:ascii="Linux Biolinum" w:hAnsi="Linux Biolinum" w:cs="Linux Biolinum"/>
        </w:rPr>
        <w:t>principalement</w:t>
      </w:r>
      <w:r w:rsidR="00797991" w:rsidRPr="000B2F73">
        <w:rPr>
          <w:rFonts w:ascii="Linux Biolinum" w:hAnsi="Linux Biolinum" w:cs="Linux Biolinum"/>
        </w:rPr>
        <w:t xml:space="preserve"> </w:t>
      </w:r>
      <w:r w:rsidR="002265A9" w:rsidRPr="000B2F73">
        <w:rPr>
          <w:rFonts w:ascii="Linux Biolinum" w:hAnsi="Linux Biolinum" w:cs="Linux Biolinum"/>
        </w:rPr>
        <w:t xml:space="preserve">à </w:t>
      </w:r>
      <w:r w:rsidR="007A4087" w:rsidRPr="000B2F73">
        <w:rPr>
          <w:rFonts w:ascii="Linux Biolinum" w:hAnsi="Linux Biolinum" w:cs="Linux Biolinum"/>
        </w:rPr>
        <w:t xml:space="preserve">la discrétion de la </w:t>
      </w:r>
      <w:r w:rsidR="002265A9" w:rsidRPr="000B2F73">
        <w:rPr>
          <w:rFonts w:ascii="Linux Biolinum" w:hAnsi="Linux Biolinum" w:cs="Linux Biolinum"/>
        </w:rPr>
        <w:t>T</w:t>
      </w:r>
      <w:r w:rsidR="007A4087" w:rsidRPr="000B2F73">
        <w:rPr>
          <w:rFonts w:ascii="Linux Biolinum" w:hAnsi="Linux Biolinum" w:cs="Linux Biolinum"/>
        </w:rPr>
        <w:t>roisième république</w:t>
      </w:r>
      <w:r w:rsidR="00064A1B" w:rsidRPr="000B2F73">
        <w:rPr>
          <w:rFonts w:ascii="Linux Biolinum" w:hAnsi="Linux Biolinum" w:cs="Linux Biolinum"/>
        </w:rPr>
        <w:t xml:space="preserve"> (</w:t>
      </w:r>
      <w:r w:rsidR="007A4087" w:rsidRPr="000B2F73">
        <w:rPr>
          <w:rFonts w:ascii="Linux Biolinum" w:hAnsi="Linux Biolinum" w:cs="Linux Biolinum"/>
        </w:rPr>
        <w:t>c</w:t>
      </w:r>
      <w:r w:rsidR="002B2F72" w:rsidRPr="000B2F73">
        <w:rPr>
          <w:rFonts w:ascii="Linux Biolinum" w:hAnsi="Linux Biolinum" w:cs="Linux Biolinum"/>
        </w:rPr>
        <w:t>’</w:t>
      </w:r>
      <w:r w:rsidR="007A4087" w:rsidRPr="000B2F73">
        <w:rPr>
          <w:rFonts w:ascii="Linux Biolinum" w:hAnsi="Linux Biolinum" w:cs="Linux Biolinum"/>
        </w:rPr>
        <w:t>est d</w:t>
      </w:r>
      <w:r w:rsidR="002B2F72" w:rsidRPr="000B2F73">
        <w:rPr>
          <w:rFonts w:ascii="Linux Biolinum" w:hAnsi="Linux Biolinum" w:cs="Linux Biolinum"/>
        </w:rPr>
        <w:t>’</w:t>
      </w:r>
      <w:r w:rsidR="007A4087" w:rsidRPr="000B2F73">
        <w:rPr>
          <w:rFonts w:ascii="Linux Biolinum" w:hAnsi="Linux Biolinum" w:cs="Linux Biolinum"/>
        </w:rPr>
        <w:t>ailleurs de manière un peu</w:t>
      </w:r>
      <w:r w:rsidR="00064A1B" w:rsidRPr="000B2F73">
        <w:rPr>
          <w:rFonts w:ascii="Linux Biolinum" w:hAnsi="Linux Biolinum" w:cs="Linux Biolinum"/>
        </w:rPr>
        <w:t xml:space="preserve"> </w:t>
      </w:r>
      <w:r w:rsidR="007A4087" w:rsidRPr="000B2F73">
        <w:rPr>
          <w:rFonts w:ascii="Linux Biolinum" w:hAnsi="Linux Biolinum" w:cs="Linux Biolinum"/>
        </w:rPr>
        <w:t>menteuse ce qu</w:t>
      </w:r>
      <w:r w:rsidR="002B2F72" w:rsidRPr="000B2F73">
        <w:rPr>
          <w:rFonts w:ascii="Linux Biolinum" w:hAnsi="Linux Biolinum" w:cs="Linux Biolinum"/>
        </w:rPr>
        <w:t>’</w:t>
      </w:r>
      <w:r w:rsidR="007A4087" w:rsidRPr="000B2F73">
        <w:rPr>
          <w:rFonts w:ascii="Linux Biolinum" w:hAnsi="Linux Biolinum" w:cs="Linux Biolinum"/>
        </w:rPr>
        <w:t xml:space="preserve">avait proposé </w:t>
      </w:r>
      <w:r w:rsidR="00064A1B" w:rsidRPr="000B2F73">
        <w:rPr>
          <w:rFonts w:ascii="Linux Biolinum" w:hAnsi="Linux Biolinum" w:cs="Linux Biolinum"/>
        </w:rPr>
        <w:t>Maurice Guérin</w:t>
      </w:r>
      <w:r w:rsidR="007A4087" w:rsidRPr="000B2F73">
        <w:rPr>
          <w:rFonts w:ascii="Linux Biolinum" w:hAnsi="Linux Biolinum" w:cs="Linux Biolinum"/>
        </w:rPr>
        <w:t xml:space="preserve"> </w:t>
      </w:r>
      <w:r w:rsidR="009F2F3E" w:rsidRPr="000B2F73">
        <w:rPr>
          <w:rFonts w:ascii="Linux Biolinum" w:hAnsi="Linux Biolinum" w:cs="Linux Biolinum"/>
        </w:rPr>
        <w:t>(</w:t>
      </w:r>
      <w:r w:rsidR="007A4087" w:rsidRPr="000B2F73">
        <w:rPr>
          <w:rFonts w:ascii="Linux Biolinum" w:hAnsi="Linux Biolinum" w:cs="Linux Biolinum"/>
        </w:rPr>
        <w:t xml:space="preserve">député </w:t>
      </w:r>
      <w:r w:rsidR="009F2F3E" w:rsidRPr="000B2F73">
        <w:rPr>
          <w:rFonts w:ascii="Linux Biolinum" w:hAnsi="Linux Biolinum" w:cs="Linux Biolinum"/>
        </w:rPr>
        <w:t>MRP) q</w:t>
      </w:r>
      <w:r w:rsidR="007A4087" w:rsidRPr="000B2F73">
        <w:rPr>
          <w:rFonts w:ascii="Linux Biolinum" w:hAnsi="Linux Biolinum" w:cs="Linux Biolinum"/>
        </w:rPr>
        <w:t xml:space="preserve">uand il </w:t>
      </w:r>
      <w:r w:rsidR="009F2F3E" w:rsidRPr="000B2F73">
        <w:rPr>
          <w:rFonts w:ascii="Linux Biolinum" w:hAnsi="Linux Biolinum" w:cs="Linux Biolinum"/>
        </w:rPr>
        <w:t>avait</w:t>
      </w:r>
      <w:r w:rsidR="007A4087" w:rsidRPr="000B2F73">
        <w:rPr>
          <w:rFonts w:ascii="Linux Biolinum" w:hAnsi="Linux Biolinum" w:cs="Linux Biolinum"/>
        </w:rPr>
        <w:t xml:space="preserve"> proposé</w:t>
      </w:r>
      <w:r w:rsidR="009F2F3E" w:rsidRPr="000B2F73">
        <w:rPr>
          <w:rFonts w:ascii="Linux Biolinum" w:hAnsi="Linux Biolinum" w:cs="Linux Biolinum"/>
        </w:rPr>
        <w:t xml:space="preserve"> l</w:t>
      </w:r>
      <w:r w:rsidR="007A4087" w:rsidRPr="000B2F73">
        <w:rPr>
          <w:rFonts w:ascii="Linux Biolinum" w:hAnsi="Linux Biolinum" w:cs="Linux Biolinum"/>
        </w:rPr>
        <w:t>a création de ces principes</w:t>
      </w:r>
      <w:r w:rsidR="00A333FF" w:rsidRPr="000B2F73">
        <w:rPr>
          <w:rFonts w:ascii="Linux Biolinum" w:hAnsi="Linux Biolinum" w:cs="Linux Biolinum"/>
        </w:rPr>
        <w:t xml:space="preserve">), </w:t>
      </w:r>
      <w:r w:rsidR="007A4087" w:rsidRPr="000B2F73">
        <w:rPr>
          <w:rFonts w:ascii="Linux Biolinum" w:hAnsi="Linux Biolinum" w:cs="Linux Biolinum"/>
        </w:rPr>
        <w:t>donc à</w:t>
      </w:r>
      <w:r w:rsidR="00A333FF" w:rsidRPr="000B2F73">
        <w:rPr>
          <w:rFonts w:ascii="Linux Biolinum" w:hAnsi="Linux Biolinum" w:cs="Linux Biolinum"/>
        </w:rPr>
        <w:t xml:space="preserve"> </w:t>
      </w:r>
      <w:r w:rsidR="007A4087" w:rsidRPr="000B2F73">
        <w:rPr>
          <w:rFonts w:ascii="Linux Biolinum" w:hAnsi="Linux Biolinum" w:cs="Linux Biolinum"/>
        </w:rPr>
        <w:t>toute cette législation républicaine et</w:t>
      </w:r>
      <w:r w:rsidR="00A333FF" w:rsidRPr="000B2F73">
        <w:rPr>
          <w:rFonts w:ascii="Linux Biolinum" w:hAnsi="Linux Biolinum" w:cs="Linux Biolinum"/>
        </w:rPr>
        <w:t xml:space="preserve"> </w:t>
      </w:r>
      <w:r w:rsidR="007A4087" w:rsidRPr="000B2F73">
        <w:rPr>
          <w:rFonts w:ascii="Linux Biolinum" w:hAnsi="Linux Biolinum" w:cs="Linux Biolinum"/>
        </w:rPr>
        <w:t xml:space="preserve">sociale de la </w:t>
      </w:r>
      <w:r w:rsidR="00A333FF" w:rsidRPr="000B2F73">
        <w:rPr>
          <w:rFonts w:ascii="Linux Biolinum" w:hAnsi="Linux Biolinum" w:cs="Linux Biolinum"/>
        </w:rPr>
        <w:t>T</w:t>
      </w:r>
      <w:r w:rsidR="007A4087" w:rsidRPr="000B2F73">
        <w:rPr>
          <w:rFonts w:ascii="Linux Biolinum" w:hAnsi="Linux Biolinum" w:cs="Linux Biolinum"/>
        </w:rPr>
        <w:t>roisième</w:t>
      </w:r>
      <w:r w:rsidR="00A333FF" w:rsidRPr="000B2F73">
        <w:rPr>
          <w:rFonts w:ascii="Linux Biolinum" w:hAnsi="Linux Biolinum" w:cs="Linux Biolinum"/>
        </w:rPr>
        <w:t xml:space="preserve"> R</w:t>
      </w:r>
      <w:r w:rsidR="007A4087" w:rsidRPr="000B2F73">
        <w:rPr>
          <w:rFonts w:ascii="Linux Biolinum" w:hAnsi="Linux Biolinum" w:cs="Linux Biolinum"/>
        </w:rPr>
        <w:t>épublique</w:t>
      </w:r>
      <w:r w:rsidR="00A333FF" w:rsidRPr="000B2F73">
        <w:rPr>
          <w:rFonts w:ascii="Linux Biolinum" w:hAnsi="Linux Biolinum" w:cs="Linux Biolinum"/>
        </w:rPr>
        <w:t>.</w:t>
      </w:r>
      <w:r w:rsidR="005B157C" w:rsidRPr="000B2F73">
        <w:rPr>
          <w:rFonts w:ascii="Linux Biolinum" w:hAnsi="Linux Biolinum" w:cs="Linux Biolinum"/>
        </w:rPr>
        <w:t xml:space="preserve"> Les </w:t>
      </w:r>
      <w:r w:rsidR="007A4087" w:rsidRPr="000B2F73">
        <w:rPr>
          <w:rFonts w:ascii="Linux Biolinum" w:hAnsi="Linux Biolinum" w:cs="Linux Biolinum"/>
        </w:rPr>
        <w:t>principes politiques</w:t>
      </w:r>
      <w:r w:rsidR="005B157C" w:rsidRPr="000B2F73">
        <w:rPr>
          <w:rFonts w:ascii="Linux Biolinum" w:hAnsi="Linux Biolinum" w:cs="Linux Biolinum"/>
        </w:rPr>
        <w:t>,</w:t>
      </w:r>
      <w:r w:rsidR="007A4087" w:rsidRPr="000B2F73">
        <w:rPr>
          <w:rFonts w:ascii="Linux Biolinum" w:hAnsi="Linux Biolinum" w:cs="Linux Biolinum"/>
        </w:rPr>
        <w:t xml:space="preserve"> économiques et</w:t>
      </w:r>
      <w:r w:rsidR="005B157C" w:rsidRPr="000B2F73">
        <w:rPr>
          <w:rFonts w:ascii="Linux Biolinum" w:hAnsi="Linux Biolinum" w:cs="Linux Biolinum"/>
        </w:rPr>
        <w:t xml:space="preserve"> </w:t>
      </w:r>
      <w:r w:rsidR="007A4087" w:rsidRPr="000B2F73">
        <w:rPr>
          <w:rFonts w:ascii="Linux Biolinum" w:hAnsi="Linux Biolinum" w:cs="Linux Biolinum"/>
        </w:rPr>
        <w:t>sociaux de 1946 sont des principes</w:t>
      </w:r>
      <w:r w:rsidR="005B157C" w:rsidRPr="000B2F73">
        <w:rPr>
          <w:rFonts w:ascii="Linux Biolinum" w:hAnsi="Linux Biolinum" w:cs="Linux Biolinum"/>
        </w:rPr>
        <w:t xml:space="preserve"> </w:t>
      </w:r>
      <w:r w:rsidR="007A4087" w:rsidRPr="000B2F73">
        <w:rPr>
          <w:rFonts w:ascii="Linux Biolinum" w:hAnsi="Linux Biolinum" w:cs="Linux Biolinum"/>
        </w:rPr>
        <w:t>e</w:t>
      </w:r>
      <w:r w:rsidR="007A4087" w:rsidRPr="000B2F73">
        <w:rPr>
          <w:rFonts w:ascii="Linux Biolinum" w:hAnsi="Linux Biolinum" w:cs="Linux Biolinum"/>
        </w:rPr>
        <w:t>x</w:t>
      </w:r>
      <w:r w:rsidR="007A4087" w:rsidRPr="000B2F73">
        <w:rPr>
          <w:rFonts w:ascii="Linux Biolinum" w:hAnsi="Linux Biolinum" w:cs="Linux Biolinum"/>
        </w:rPr>
        <w:t>trêmement marqué</w:t>
      </w:r>
      <w:r w:rsidR="005B157C" w:rsidRPr="000B2F73">
        <w:rPr>
          <w:rFonts w:ascii="Linux Biolinum" w:hAnsi="Linux Biolinum" w:cs="Linux Biolinum"/>
        </w:rPr>
        <w:t>s</w:t>
      </w:r>
      <w:r w:rsidR="007A4087" w:rsidRPr="000B2F73">
        <w:rPr>
          <w:rFonts w:ascii="Linux Biolinum" w:hAnsi="Linux Biolinum" w:cs="Linux Biolinum"/>
        </w:rPr>
        <w:t xml:space="preserve"> par le socialisme</w:t>
      </w:r>
      <w:r w:rsidR="005B157C" w:rsidRPr="000B2F73">
        <w:rPr>
          <w:rFonts w:ascii="Linux Biolinum" w:hAnsi="Linux Biolinum" w:cs="Linux Biolinum"/>
        </w:rPr>
        <w:t xml:space="preserve">, </w:t>
      </w:r>
      <w:r w:rsidR="007A4087" w:rsidRPr="000B2F73">
        <w:rPr>
          <w:rFonts w:ascii="Linux Biolinum" w:hAnsi="Linux Biolinum" w:cs="Linux Biolinum"/>
        </w:rPr>
        <w:t>qu</w:t>
      </w:r>
      <w:r w:rsidR="002B2F72" w:rsidRPr="000B2F73">
        <w:rPr>
          <w:rFonts w:ascii="Linux Biolinum" w:hAnsi="Linux Biolinum" w:cs="Linux Biolinum"/>
        </w:rPr>
        <w:t>’</w:t>
      </w:r>
      <w:r w:rsidR="007A4087" w:rsidRPr="000B2F73">
        <w:rPr>
          <w:rFonts w:ascii="Linux Biolinum" w:hAnsi="Linux Biolinum" w:cs="Linux Biolinum"/>
        </w:rPr>
        <w:t>il soit marxiste</w:t>
      </w:r>
      <w:r w:rsidR="00F7781C" w:rsidRPr="000B2F73">
        <w:rPr>
          <w:rFonts w:ascii="Linux Biolinum" w:hAnsi="Linux Biolinum" w:cs="Linux Biolinum"/>
        </w:rPr>
        <w:t xml:space="preserve"> ou non marxiste. I</w:t>
      </w:r>
      <w:r w:rsidR="007A4087" w:rsidRPr="000B2F73">
        <w:rPr>
          <w:rFonts w:ascii="Linux Biolinum" w:hAnsi="Linux Biolinum" w:cs="Linux Biolinum"/>
        </w:rPr>
        <w:t>l y</w:t>
      </w:r>
      <w:r w:rsidR="00DA6AE5" w:rsidRPr="000B2F73">
        <w:rPr>
          <w:rFonts w:ascii="Linux Biolinum" w:hAnsi="Linux Biolinum" w:cs="Linux Biolinum"/>
        </w:rPr>
        <w:t xml:space="preserve"> </w:t>
      </w:r>
      <w:r w:rsidR="007A4087" w:rsidRPr="000B2F73">
        <w:rPr>
          <w:rFonts w:ascii="Linux Biolinum" w:hAnsi="Linux Biolinum" w:cs="Linux Biolinum"/>
        </w:rPr>
        <w:t>a des</w:t>
      </w:r>
      <w:r w:rsidR="00F7781C" w:rsidRPr="000B2F73">
        <w:rPr>
          <w:rFonts w:ascii="Linux Biolinum" w:hAnsi="Linux Biolinum" w:cs="Linux Biolinum"/>
        </w:rPr>
        <w:t xml:space="preserve"> </w:t>
      </w:r>
      <w:r w:rsidR="00954038" w:rsidRPr="000B2F73">
        <w:rPr>
          <w:rFonts w:ascii="Linux Biolinum" w:hAnsi="Linux Biolinum" w:cs="Linux Biolinum"/>
        </w:rPr>
        <w:t>principes dans l</w:t>
      </w:r>
      <w:r w:rsidR="007A4087" w:rsidRPr="000B2F73">
        <w:rPr>
          <w:rFonts w:ascii="Linux Biolinum" w:hAnsi="Linux Biolinum" w:cs="Linux Biolinum"/>
        </w:rPr>
        <w:t>es principes politiques</w:t>
      </w:r>
      <w:r w:rsidR="00954038" w:rsidRPr="000B2F73">
        <w:rPr>
          <w:rFonts w:ascii="Linux Biolinum" w:hAnsi="Linux Biolinum" w:cs="Linux Biolinum"/>
        </w:rPr>
        <w:t>,</w:t>
      </w:r>
      <w:r w:rsidR="007A4087" w:rsidRPr="000B2F73">
        <w:rPr>
          <w:rFonts w:ascii="Linux Biolinum" w:hAnsi="Linux Biolinum" w:cs="Linux Biolinum"/>
        </w:rPr>
        <w:t xml:space="preserve"> économiques et</w:t>
      </w:r>
      <w:r w:rsidR="00FC1986" w:rsidRPr="000B2F73">
        <w:rPr>
          <w:rFonts w:ascii="Linux Biolinum" w:hAnsi="Linux Biolinum" w:cs="Linux Biolinum"/>
        </w:rPr>
        <w:t xml:space="preserve"> </w:t>
      </w:r>
      <w:r w:rsidR="007A4087" w:rsidRPr="000B2F73">
        <w:rPr>
          <w:rFonts w:ascii="Linux Biolinum" w:hAnsi="Linux Biolinum" w:cs="Linux Biolinum"/>
        </w:rPr>
        <w:t>sociaux qui sont des principes</w:t>
      </w:r>
      <w:r w:rsidR="00FC1986" w:rsidRPr="000B2F73">
        <w:rPr>
          <w:rFonts w:ascii="Linux Biolinum" w:hAnsi="Linux Biolinum" w:cs="Linux Biolinum"/>
        </w:rPr>
        <w:t xml:space="preserve"> </w:t>
      </w:r>
      <w:r w:rsidR="007A4087" w:rsidRPr="000B2F73">
        <w:rPr>
          <w:rFonts w:ascii="Linux Biolinum" w:hAnsi="Linux Biolinum" w:cs="Linux Biolinum"/>
        </w:rPr>
        <w:t>extrêmement interventionniste</w:t>
      </w:r>
      <w:r w:rsidR="00FC1986" w:rsidRPr="000B2F73">
        <w:rPr>
          <w:rFonts w:ascii="Linux Biolinum" w:hAnsi="Linux Biolinum" w:cs="Linux Biolinum"/>
        </w:rPr>
        <w:t>s</w:t>
      </w:r>
      <w:r w:rsidR="00954038" w:rsidRPr="000B2F73">
        <w:rPr>
          <w:rFonts w:ascii="Linux Biolinum" w:hAnsi="Linux Biolinum" w:cs="Linux Biolinum"/>
        </w:rPr>
        <w:t>,</w:t>
      </w:r>
      <w:r w:rsidR="007A4087" w:rsidRPr="000B2F73">
        <w:rPr>
          <w:rFonts w:ascii="Linux Biolinum" w:hAnsi="Linux Biolinum" w:cs="Linux Biolinum"/>
        </w:rPr>
        <w:t xml:space="preserve"> qui font</w:t>
      </w:r>
      <w:r w:rsidR="00FC1986" w:rsidRPr="000B2F73">
        <w:rPr>
          <w:rFonts w:ascii="Linux Biolinum" w:hAnsi="Linux Biolinum" w:cs="Linux Biolinum"/>
        </w:rPr>
        <w:t xml:space="preserve"> </w:t>
      </w:r>
      <w:r w:rsidR="007A4087" w:rsidRPr="000B2F73">
        <w:rPr>
          <w:rFonts w:ascii="Linux Biolinum" w:hAnsi="Linux Biolinum" w:cs="Linux Biolinum"/>
        </w:rPr>
        <w:t>de l</w:t>
      </w:r>
      <w:r w:rsidR="002B2F72" w:rsidRPr="000B2F73">
        <w:rPr>
          <w:rFonts w:ascii="Linux Biolinum" w:hAnsi="Linux Biolinum" w:cs="Linux Biolinum"/>
        </w:rPr>
        <w:t>’</w:t>
      </w:r>
      <w:r w:rsidR="00FC1986" w:rsidRPr="000B2F73">
        <w:rPr>
          <w:rFonts w:ascii="Linux Biolinum" w:hAnsi="Linux Biolinum" w:cs="Linux Biolinum"/>
        </w:rPr>
        <w:t xml:space="preserve">État </w:t>
      </w:r>
      <w:r w:rsidR="007A4087" w:rsidRPr="000B2F73">
        <w:rPr>
          <w:rFonts w:ascii="Linux Biolinum" w:hAnsi="Linux Biolinum" w:cs="Linux Biolinum"/>
        </w:rPr>
        <w:t>le garant de la liberté</w:t>
      </w:r>
      <w:r w:rsidR="00FC1986" w:rsidRPr="000B2F73">
        <w:rPr>
          <w:rFonts w:ascii="Linux Biolinum" w:hAnsi="Linux Biolinum" w:cs="Linux Biolinum"/>
        </w:rPr>
        <w:t>,</w:t>
      </w:r>
      <w:r w:rsidR="007A4087" w:rsidRPr="000B2F73">
        <w:rPr>
          <w:rFonts w:ascii="Linux Biolinum" w:hAnsi="Linux Biolinum" w:cs="Linux Biolinum"/>
        </w:rPr>
        <w:t xml:space="preserve"> le garant </w:t>
      </w:r>
      <w:r w:rsidR="00580188" w:rsidRPr="000B2F73">
        <w:rPr>
          <w:rFonts w:ascii="Linux Biolinum" w:hAnsi="Linux Biolinum" w:cs="Linux Biolinum"/>
        </w:rPr>
        <w:t xml:space="preserve">des </w:t>
      </w:r>
      <w:r w:rsidR="007A4087" w:rsidRPr="000B2F73">
        <w:rPr>
          <w:rFonts w:ascii="Linux Biolinum" w:hAnsi="Linux Biolinum" w:cs="Linux Biolinum"/>
        </w:rPr>
        <w:t>droits de l</w:t>
      </w:r>
      <w:r w:rsidR="002B2F72" w:rsidRPr="000B2F73">
        <w:rPr>
          <w:rFonts w:ascii="Linux Biolinum" w:hAnsi="Linux Biolinum" w:cs="Linux Biolinum"/>
        </w:rPr>
        <w:t>’</w:t>
      </w:r>
      <w:r w:rsidR="007A4087" w:rsidRPr="000B2F73">
        <w:rPr>
          <w:rFonts w:ascii="Linux Biolinum" w:hAnsi="Linux Biolinum" w:cs="Linux Biolinum"/>
        </w:rPr>
        <w:t>homme</w:t>
      </w:r>
      <w:r w:rsidR="00580188" w:rsidRPr="000B2F73">
        <w:rPr>
          <w:rFonts w:ascii="Linux Biolinum" w:hAnsi="Linux Biolinum" w:cs="Linux Biolinum"/>
        </w:rPr>
        <w:t>,</w:t>
      </w:r>
      <w:r w:rsidR="007A4087" w:rsidRPr="000B2F73">
        <w:rPr>
          <w:rFonts w:ascii="Linux Biolinum" w:hAnsi="Linux Biolinum" w:cs="Linux Biolinum"/>
        </w:rPr>
        <w:t xml:space="preserve"> le garant des</w:t>
      </w:r>
      <w:r w:rsidR="00580188" w:rsidRPr="000B2F73">
        <w:rPr>
          <w:rFonts w:ascii="Linux Biolinum" w:hAnsi="Linux Biolinum" w:cs="Linux Biolinum"/>
        </w:rPr>
        <w:t xml:space="preserve"> </w:t>
      </w:r>
      <w:r w:rsidR="007A4087" w:rsidRPr="000B2F73">
        <w:rPr>
          <w:rFonts w:ascii="Linux Biolinum" w:hAnsi="Linux Biolinum" w:cs="Linux Biolinum"/>
        </w:rPr>
        <w:t>loisirs</w:t>
      </w:r>
      <w:r w:rsidR="00D3248A" w:rsidRPr="000B2F73">
        <w:rPr>
          <w:rFonts w:ascii="Linux Biolinum" w:hAnsi="Linux Biolinum" w:cs="Linux Biolinum"/>
        </w:rPr>
        <w:t>,</w:t>
      </w:r>
      <w:r w:rsidR="007A4087" w:rsidRPr="000B2F73">
        <w:rPr>
          <w:rFonts w:ascii="Linux Biolinum" w:hAnsi="Linux Biolinum" w:cs="Linux Biolinum"/>
        </w:rPr>
        <w:t xml:space="preserve"> </w:t>
      </w:r>
      <w:r w:rsidR="00953AD8" w:rsidRPr="000B2F73">
        <w:rPr>
          <w:rFonts w:ascii="Linux Biolinum" w:hAnsi="Linux Biolinum" w:cs="Linux Biolinum"/>
        </w:rPr>
        <w:t>etc.</w:t>
      </w:r>
      <w:r w:rsidR="00A51063" w:rsidRPr="000B2F73">
        <w:rPr>
          <w:rFonts w:ascii="Linux Biolinum" w:hAnsi="Linux Biolinum" w:cs="Linux Biolinum"/>
        </w:rPr>
        <w:t xml:space="preserve"> S</w:t>
      </w:r>
      <w:r w:rsidR="007A4087" w:rsidRPr="000B2F73">
        <w:rPr>
          <w:rFonts w:ascii="Linux Biolinum" w:hAnsi="Linux Biolinum" w:cs="Linux Biolinum"/>
        </w:rPr>
        <w:t>ouvenez-vous de</w:t>
      </w:r>
      <w:r w:rsidR="00953AD8" w:rsidRPr="000B2F73">
        <w:rPr>
          <w:rFonts w:ascii="Linux Biolinum" w:hAnsi="Linux Biolinum" w:cs="Linux Biolinum"/>
        </w:rPr>
        <w:t xml:space="preserve"> cette fameuse phrase </w:t>
      </w:r>
      <w:r w:rsidR="005733A1" w:rsidRPr="000B2F73">
        <w:rPr>
          <w:rFonts w:ascii="Linux Biolinum" w:hAnsi="Linux Biolinum" w:cs="Linux Biolinum"/>
        </w:rPr>
        <w:t>du Préambule de la Constit</w:t>
      </w:r>
      <w:r w:rsidR="005733A1" w:rsidRPr="000B2F73">
        <w:rPr>
          <w:rFonts w:ascii="Linux Biolinum" w:hAnsi="Linux Biolinum" w:cs="Linux Biolinum"/>
        </w:rPr>
        <w:t>u</w:t>
      </w:r>
      <w:r w:rsidR="005733A1" w:rsidRPr="000B2F73">
        <w:rPr>
          <w:rFonts w:ascii="Linux Biolinum" w:hAnsi="Linux Biolinum" w:cs="Linux Biolinum"/>
        </w:rPr>
        <w:t xml:space="preserve">tion du 27 octobre 1946 </w:t>
      </w:r>
      <w:r w:rsidR="00953AD8" w:rsidRPr="000B2F73">
        <w:rPr>
          <w:rFonts w:ascii="Linux Biolinum" w:hAnsi="Linux Biolinum" w:cs="Linux Biolinum"/>
        </w:rPr>
        <w:t xml:space="preserve">où il est </w:t>
      </w:r>
      <w:r w:rsidR="007A4087" w:rsidRPr="000B2F73">
        <w:rPr>
          <w:rFonts w:ascii="Linux Biolinum" w:hAnsi="Linux Biolinum" w:cs="Linux Biolinum"/>
        </w:rPr>
        <w:t>dit que</w:t>
      </w:r>
      <w:r w:rsidR="005733A1" w:rsidRPr="000B2F73">
        <w:rPr>
          <w:rFonts w:ascii="Linux Biolinum" w:hAnsi="Linux Biolinum" w:cs="Linux Biolinum"/>
        </w:rPr>
        <w:t xml:space="preserve"> </w:t>
      </w:r>
      <w:r w:rsidR="007A4087" w:rsidRPr="000B2F73">
        <w:rPr>
          <w:rFonts w:ascii="Linux Biolinum" w:hAnsi="Linux Biolinum" w:cs="Linux Biolinum"/>
        </w:rPr>
        <w:t>la</w:t>
      </w:r>
      <w:r w:rsidR="00342BBA" w:rsidRPr="000B2F73">
        <w:rPr>
          <w:rFonts w:ascii="Linux Biolinum" w:hAnsi="Linux Biolinum" w:cs="Linux Biolinum"/>
        </w:rPr>
        <w:t xml:space="preserve"> </w:t>
      </w:r>
      <w:r w:rsidR="007A4087" w:rsidRPr="000B2F73">
        <w:rPr>
          <w:rFonts w:ascii="Linux Biolinum" w:hAnsi="Linux Biolinum" w:cs="Linux Biolinum"/>
        </w:rPr>
        <w:t>na</w:t>
      </w:r>
      <w:r w:rsidR="00342BBA" w:rsidRPr="000B2F73">
        <w:rPr>
          <w:rFonts w:ascii="Linux Biolinum" w:hAnsi="Linux Biolinum" w:cs="Linux Biolinum"/>
        </w:rPr>
        <w:t>tion doit assistance à la femme, à l’enfant et a</w:t>
      </w:r>
      <w:r w:rsidR="007A4087" w:rsidRPr="000B2F73">
        <w:rPr>
          <w:rFonts w:ascii="Linux Biolinum" w:hAnsi="Linux Biolinum" w:cs="Linux Biolinum"/>
        </w:rPr>
        <w:t>u travailleur</w:t>
      </w:r>
      <w:r w:rsidR="00342BBA" w:rsidRPr="000B2F73">
        <w:rPr>
          <w:rFonts w:ascii="Linux Biolinum" w:hAnsi="Linux Biolinum" w:cs="Linux Biolinum"/>
        </w:rPr>
        <w:t>,</w:t>
      </w:r>
      <w:r w:rsidR="007A4087" w:rsidRPr="000B2F73">
        <w:rPr>
          <w:rFonts w:ascii="Linux Biolinum" w:hAnsi="Linux Biolinum" w:cs="Linux Biolinum"/>
        </w:rPr>
        <w:t xml:space="preserve"> </w:t>
      </w:r>
      <w:r w:rsidR="00342BBA" w:rsidRPr="000B2F73">
        <w:rPr>
          <w:rFonts w:ascii="Linux Biolinum" w:hAnsi="Linux Biolinum" w:cs="Linux Biolinum"/>
        </w:rPr>
        <w:t xml:space="preserve">c’est-à-dire </w:t>
      </w:r>
      <w:r w:rsidR="007A4087" w:rsidRPr="000B2F73">
        <w:rPr>
          <w:rFonts w:ascii="Linux Biolinum" w:hAnsi="Linux Biolinum" w:cs="Linux Biolinum"/>
        </w:rPr>
        <w:t>aux catégories qui se considérai</w:t>
      </w:r>
      <w:r w:rsidR="009A3621" w:rsidRPr="000B2F73">
        <w:rPr>
          <w:rFonts w:ascii="Linux Biolinum" w:hAnsi="Linux Biolinum" w:cs="Linux Biolinum"/>
        </w:rPr>
        <w:t>en</w:t>
      </w:r>
      <w:r w:rsidR="007A4087" w:rsidRPr="000B2F73">
        <w:rPr>
          <w:rFonts w:ascii="Linux Biolinum" w:hAnsi="Linux Biolinum" w:cs="Linux Biolinum"/>
        </w:rPr>
        <w:t>t</w:t>
      </w:r>
      <w:r w:rsidR="00342BBA" w:rsidRPr="000B2F73">
        <w:rPr>
          <w:rFonts w:ascii="Linux Biolinum" w:hAnsi="Linux Biolinum" w:cs="Linux Biolinum"/>
        </w:rPr>
        <w:t xml:space="preserve"> </w:t>
      </w:r>
      <w:r w:rsidR="007A4087" w:rsidRPr="000B2F73">
        <w:rPr>
          <w:rFonts w:ascii="Linux Biolinum" w:hAnsi="Linux Biolinum" w:cs="Linux Biolinum"/>
        </w:rPr>
        <w:t>comme socialement faibles</w:t>
      </w:r>
      <w:r w:rsidR="00342BBA" w:rsidRPr="000B2F73">
        <w:rPr>
          <w:rFonts w:ascii="Linux Biolinum" w:hAnsi="Linux Biolinum" w:cs="Linux Biolinum"/>
        </w:rPr>
        <w:t>,</w:t>
      </w:r>
      <w:r w:rsidR="007A4087" w:rsidRPr="000B2F73">
        <w:rPr>
          <w:rFonts w:ascii="Linux Biolinum" w:hAnsi="Linux Biolinum" w:cs="Linux Biolinum"/>
        </w:rPr>
        <w:t xml:space="preserve"> pour les</w:t>
      </w:r>
      <w:r w:rsidR="00342BBA" w:rsidRPr="000B2F73">
        <w:rPr>
          <w:rFonts w:ascii="Linux Biolinum" w:hAnsi="Linux Biolinum" w:cs="Linux Biolinum"/>
        </w:rPr>
        <w:t xml:space="preserve"> p</w:t>
      </w:r>
      <w:r w:rsidR="007A4087" w:rsidRPr="000B2F73">
        <w:rPr>
          <w:rFonts w:ascii="Linux Biolinum" w:hAnsi="Linux Biolinum" w:cs="Linux Biolinum"/>
        </w:rPr>
        <w:t>rotéger</w:t>
      </w:r>
      <w:r w:rsidR="00350288" w:rsidRPr="000B2F73">
        <w:rPr>
          <w:rFonts w:ascii="Linux Biolinum" w:hAnsi="Linux Biolinum" w:cs="Linux Biolinum"/>
        </w:rPr>
        <w:t xml:space="preserve">. On a donc </w:t>
      </w:r>
      <w:r w:rsidR="007A4087" w:rsidRPr="000B2F73">
        <w:rPr>
          <w:rFonts w:ascii="Linux Biolinum" w:hAnsi="Linux Biolinum" w:cs="Linux Biolinum"/>
        </w:rPr>
        <w:t>un</w:t>
      </w:r>
      <w:r w:rsidR="00350288" w:rsidRPr="000B2F73">
        <w:rPr>
          <w:rFonts w:ascii="Linux Biolinum" w:hAnsi="Linux Biolinum" w:cs="Linux Biolinum"/>
        </w:rPr>
        <w:t xml:space="preserve"> </w:t>
      </w:r>
      <w:r w:rsidR="007A4087" w:rsidRPr="000B2F73">
        <w:rPr>
          <w:rFonts w:ascii="Linux Biolinum" w:hAnsi="Linux Biolinum" w:cs="Linux Biolinum"/>
        </w:rPr>
        <w:t>panorama des grandes doctrines</w:t>
      </w:r>
      <w:r w:rsidR="00350288" w:rsidRPr="000B2F73">
        <w:rPr>
          <w:rFonts w:ascii="Linux Biolinum" w:hAnsi="Linux Biolinum" w:cs="Linux Biolinum"/>
        </w:rPr>
        <w:t xml:space="preserve"> </w:t>
      </w:r>
      <w:r w:rsidR="007A4087" w:rsidRPr="000B2F73">
        <w:rPr>
          <w:rFonts w:ascii="Linux Biolinum" w:hAnsi="Linux Biolinum" w:cs="Linux Biolinum"/>
        </w:rPr>
        <w:t xml:space="preserve">politiques de la </w:t>
      </w:r>
      <w:r w:rsidR="003E3818" w:rsidRPr="000B2F73">
        <w:rPr>
          <w:rFonts w:ascii="Linux Biolinum" w:hAnsi="Linux Biolinum" w:cs="Linux Biolinum"/>
        </w:rPr>
        <w:t>France,</w:t>
      </w:r>
      <w:r w:rsidR="007A4087" w:rsidRPr="000B2F73">
        <w:rPr>
          <w:rFonts w:ascii="Linux Biolinum" w:hAnsi="Linux Biolinum" w:cs="Linux Biolinum"/>
        </w:rPr>
        <w:t xml:space="preserve"> mais ces</w:t>
      </w:r>
      <w:r w:rsidR="003E3818" w:rsidRPr="000B2F73">
        <w:rPr>
          <w:rFonts w:ascii="Linux Biolinum" w:hAnsi="Linux Biolinum" w:cs="Linux Biolinum"/>
        </w:rPr>
        <w:t xml:space="preserve"> </w:t>
      </w:r>
      <w:r w:rsidR="000003D8" w:rsidRPr="000B2F73">
        <w:rPr>
          <w:rFonts w:ascii="Linux Biolinum" w:hAnsi="Linux Biolinum" w:cs="Linux Biolinum"/>
        </w:rPr>
        <w:t>doctrines ne sont</w:t>
      </w:r>
      <w:r w:rsidR="007A4087" w:rsidRPr="000B2F73">
        <w:rPr>
          <w:rFonts w:ascii="Linux Biolinum" w:hAnsi="Linux Biolinum" w:cs="Linux Biolinum"/>
        </w:rPr>
        <w:t xml:space="preserve"> pas compatibles</w:t>
      </w:r>
      <w:r w:rsidR="003E3818" w:rsidRPr="000B2F73">
        <w:rPr>
          <w:rFonts w:ascii="Linux Biolinum" w:hAnsi="Linux Biolinum" w:cs="Linux Biolinum"/>
        </w:rPr>
        <w:t xml:space="preserve">. </w:t>
      </w:r>
      <w:r w:rsidR="000003D8" w:rsidRPr="000B2F73">
        <w:rPr>
          <w:rFonts w:ascii="Linux Biolinum" w:hAnsi="Linux Biolinum" w:cs="Linux Biolinum"/>
        </w:rPr>
        <w:t>Entre le texte 1789 et celui de 1946, i</w:t>
      </w:r>
      <w:r w:rsidR="007A4087" w:rsidRPr="000B2F73">
        <w:rPr>
          <w:rFonts w:ascii="Linux Biolinum" w:hAnsi="Linux Biolinum" w:cs="Linux Biolinum"/>
        </w:rPr>
        <w:t>l y</w:t>
      </w:r>
      <w:r w:rsidR="003E3818" w:rsidRPr="000B2F73">
        <w:rPr>
          <w:rFonts w:ascii="Linux Biolinum" w:hAnsi="Linux Biolinum" w:cs="Linux Biolinum"/>
        </w:rPr>
        <w:t xml:space="preserve"> </w:t>
      </w:r>
      <w:r w:rsidR="007A4087" w:rsidRPr="000B2F73">
        <w:rPr>
          <w:rFonts w:ascii="Linux Biolinum" w:hAnsi="Linux Biolinum" w:cs="Linux Biolinum"/>
        </w:rPr>
        <w:t>a</w:t>
      </w:r>
      <w:r w:rsidR="003E3818" w:rsidRPr="000B2F73">
        <w:rPr>
          <w:rFonts w:ascii="Linux Biolinum" w:hAnsi="Linux Biolinum" w:cs="Linux Biolinum"/>
        </w:rPr>
        <w:t xml:space="preserve"> </w:t>
      </w:r>
      <w:r w:rsidR="007A4087" w:rsidRPr="000B2F73">
        <w:rPr>
          <w:rFonts w:ascii="Linux Biolinum" w:hAnsi="Linux Biolinum" w:cs="Linux Biolinum"/>
        </w:rPr>
        <w:t>une</w:t>
      </w:r>
      <w:r w:rsidR="003E3818" w:rsidRPr="000B2F73">
        <w:rPr>
          <w:rFonts w:ascii="Linux Biolinum" w:hAnsi="Linux Biolinum" w:cs="Linux Biolinum"/>
        </w:rPr>
        <w:t xml:space="preserve">, </w:t>
      </w:r>
      <w:r w:rsidR="007A4087" w:rsidRPr="000B2F73">
        <w:rPr>
          <w:rFonts w:ascii="Linux Biolinum" w:hAnsi="Linux Biolinum" w:cs="Linux Biolinum"/>
        </w:rPr>
        <w:t>incompatib</w:t>
      </w:r>
      <w:r w:rsidR="007A4087" w:rsidRPr="000B2F73">
        <w:rPr>
          <w:rFonts w:ascii="Linux Biolinum" w:hAnsi="Linux Biolinum" w:cs="Linux Biolinum"/>
        </w:rPr>
        <w:t>i</w:t>
      </w:r>
      <w:r w:rsidR="007A4087" w:rsidRPr="000B2F73">
        <w:rPr>
          <w:rFonts w:ascii="Linux Biolinum" w:hAnsi="Linux Biolinum" w:cs="Linux Biolinum"/>
        </w:rPr>
        <w:t>lité idéologique qui ne peut</w:t>
      </w:r>
      <w:r w:rsidR="003E3818" w:rsidRPr="000B2F73">
        <w:rPr>
          <w:rFonts w:ascii="Linux Biolinum" w:hAnsi="Linux Biolinum" w:cs="Linux Biolinum"/>
        </w:rPr>
        <w:t xml:space="preserve"> </w:t>
      </w:r>
      <w:r w:rsidR="007A4087" w:rsidRPr="000B2F73">
        <w:rPr>
          <w:rFonts w:ascii="Linux Biolinum" w:hAnsi="Linux Biolinum" w:cs="Linux Biolinum"/>
        </w:rPr>
        <w:t>pas ne pas déboucher sur une</w:t>
      </w:r>
      <w:r w:rsidR="00882FFE" w:rsidRPr="000B2F73">
        <w:rPr>
          <w:rFonts w:ascii="Linux Biolinum" w:hAnsi="Linux Biolinum" w:cs="Linux Biolinum"/>
        </w:rPr>
        <w:t xml:space="preserve"> </w:t>
      </w:r>
      <w:r w:rsidR="007A4087" w:rsidRPr="000B2F73">
        <w:rPr>
          <w:rFonts w:ascii="Linux Biolinum" w:hAnsi="Linux Biolinum" w:cs="Linux Biolinum"/>
        </w:rPr>
        <w:t>incompatibilité juridique entre le droit</w:t>
      </w:r>
      <w:r w:rsidR="002E1A1B" w:rsidRPr="000B2F73">
        <w:rPr>
          <w:rFonts w:ascii="Linux Biolinum" w:hAnsi="Linux Biolinum" w:cs="Linux Biolinum"/>
        </w:rPr>
        <w:t xml:space="preserve"> </w:t>
      </w:r>
      <w:r w:rsidR="007A4087" w:rsidRPr="000B2F73">
        <w:rPr>
          <w:rFonts w:ascii="Linux Biolinum" w:hAnsi="Linux Biolinum" w:cs="Linux Biolinum"/>
        </w:rPr>
        <w:t xml:space="preserve">de propriété </w:t>
      </w:r>
      <w:r w:rsidR="002E1A1B" w:rsidRPr="000B2F73">
        <w:rPr>
          <w:rFonts w:ascii="Linux Biolinum" w:hAnsi="Linux Biolinum" w:cs="Linux Biolinum"/>
        </w:rPr>
        <w:t xml:space="preserve">(article </w:t>
      </w:r>
      <w:r w:rsidR="007A4087" w:rsidRPr="000B2F73">
        <w:rPr>
          <w:rFonts w:ascii="Linux Biolinum" w:hAnsi="Linux Biolinum" w:cs="Linux Biolinum"/>
        </w:rPr>
        <w:t>17 de la déclaration de</w:t>
      </w:r>
      <w:r w:rsidR="002E1A1B" w:rsidRPr="000B2F73">
        <w:rPr>
          <w:rFonts w:ascii="Linux Biolinum" w:hAnsi="Linux Biolinum" w:cs="Linux Biolinum"/>
        </w:rPr>
        <w:t xml:space="preserve"> </w:t>
      </w:r>
      <w:r w:rsidR="007A4087" w:rsidRPr="000B2F73">
        <w:rPr>
          <w:rFonts w:ascii="Linux Biolinum" w:hAnsi="Linux Biolinum" w:cs="Linux Biolinum"/>
        </w:rPr>
        <w:t>1789</w:t>
      </w:r>
      <w:r w:rsidR="002E1A1B" w:rsidRPr="000B2F73">
        <w:rPr>
          <w:rFonts w:ascii="Linux Biolinum" w:hAnsi="Linux Biolinum" w:cs="Linux Biolinum"/>
        </w:rPr>
        <w:t>)</w:t>
      </w:r>
      <w:r w:rsidR="007A4087" w:rsidRPr="000B2F73">
        <w:rPr>
          <w:rFonts w:ascii="Linux Biolinum" w:hAnsi="Linux Biolinum" w:cs="Linux Biolinum"/>
        </w:rPr>
        <w:t xml:space="preserve"> </w:t>
      </w:r>
      <w:r w:rsidR="000A637A" w:rsidRPr="000B2F73">
        <w:rPr>
          <w:rFonts w:ascii="Linux Biolinum" w:hAnsi="Linux Biolinum" w:cs="Linux Biolinum"/>
        </w:rPr>
        <w:t xml:space="preserve">– </w:t>
      </w:r>
      <w:r w:rsidR="007A4087" w:rsidRPr="000B2F73">
        <w:rPr>
          <w:rFonts w:ascii="Linux Biolinum" w:hAnsi="Linux Biolinum" w:cs="Linux Biolinum"/>
        </w:rPr>
        <w:t>droit inviolable et sacré dont nul</w:t>
      </w:r>
      <w:r w:rsidR="000A637A" w:rsidRPr="000B2F73">
        <w:rPr>
          <w:rFonts w:ascii="Linux Biolinum" w:hAnsi="Linux Biolinum" w:cs="Linux Biolinum"/>
        </w:rPr>
        <w:t xml:space="preserve"> </w:t>
      </w:r>
      <w:r w:rsidR="007A4087" w:rsidRPr="000B2F73">
        <w:rPr>
          <w:rFonts w:ascii="Linux Biolinum" w:hAnsi="Linux Biolinum" w:cs="Linux Biolinum"/>
        </w:rPr>
        <w:t xml:space="preserve">ne peut être privé sauf juste </w:t>
      </w:r>
      <w:r w:rsidR="003B0F24" w:rsidRPr="000B2F73">
        <w:rPr>
          <w:rFonts w:ascii="Linux Biolinum" w:hAnsi="Linux Biolinum" w:cs="Linux Biolinum"/>
        </w:rPr>
        <w:t xml:space="preserve">et préalable indemnité </w:t>
      </w:r>
      <w:r w:rsidR="007A4087" w:rsidRPr="000B2F73">
        <w:rPr>
          <w:rFonts w:ascii="Linux Biolinum" w:hAnsi="Linux Biolinum" w:cs="Linux Biolinum"/>
        </w:rPr>
        <w:t xml:space="preserve">légalement constatée </w:t>
      </w:r>
      <w:r w:rsidR="003B0F24" w:rsidRPr="000B2F73">
        <w:rPr>
          <w:rFonts w:ascii="Linux Biolinum" w:hAnsi="Linux Biolinum" w:cs="Linux Biolinum"/>
        </w:rPr>
        <w:t xml:space="preserve">– </w:t>
      </w:r>
      <w:r w:rsidR="007A4087" w:rsidRPr="000B2F73">
        <w:rPr>
          <w:rFonts w:ascii="Linux Biolinum" w:hAnsi="Linux Biolinum" w:cs="Linux Biolinum"/>
        </w:rPr>
        <w:t>et le</w:t>
      </w:r>
      <w:r w:rsidR="003B0F24" w:rsidRPr="000B2F73">
        <w:rPr>
          <w:rFonts w:ascii="Linux Biolinum" w:hAnsi="Linux Biolinum" w:cs="Linux Biolinum"/>
        </w:rPr>
        <w:t xml:space="preserve"> </w:t>
      </w:r>
      <w:r w:rsidR="007A4087" w:rsidRPr="000B2F73">
        <w:rPr>
          <w:rFonts w:ascii="Linux Biolinum" w:hAnsi="Linux Biolinum" w:cs="Linux Biolinum"/>
        </w:rPr>
        <w:t>principe de la nationalisation d</w:t>
      </w:r>
      <w:r w:rsidR="00B639A4" w:rsidRPr="000B2F73">
        <w:rPr>
          <w:rFonts w:ascii="Linux Biolinum" w:hAnsi="Linux Biolinum" w:cs="Linux Biolinum"/>
        </w:rPr>
        <w:t>es</w:t>
      </w:r>
      <w:r w:rsidR="003B0F24" w:rsidRPr="000B2F73">
        <w:rPr>
          <w:rFonts w:ascii="Linux Biolinum" w:hAnsi="Linux Biolinum" w:cs="Linux Biolinum"/>
        </w:rPr>
        <w:t xml:space="preserve"> </w:t>
      </w:r>
      <w:r w:rsidR="007A4087" w:rsidRPr="000B2F73">
        <w:rPr>
          <w:rFonts w:ascii="Linux Biolinum" w:hAnsi="Linux Biolinum" w:cs="Linux Biolinum"/>
        </w:rPr>
        <w:t>service</w:t>
      </w:r>
      <w:r w:rsidR="00B639A4" w:rsidRPr="000B2F73">
        <w:rPr>
          <w:rFonts w:ascii="Linux Biolinum" w:hAnsi="Linux Biolinum" w:cs="Linux Biolinum"/>
        </w:rPr>
        <w:t xml:space="preserve">s publics de </w:t>
      </w:r>
      <w:r w:rsidR="007A4087" w:rsidRPr="000B2F73">
        <w:rPr>
          <w:rFonts w:ascii="Linux Biolinum" w:hAnsi="Linux Biolinum" w:cs="Linux Biolinum"/>
        </w:rPr>
        <w:t>1946</w:t>
      </w:r>
      <w:r w:rsidR="00B639A4" w:rsidRPr="000B2F73">
        <w:rPr>
          <w:rFonts w:ascii="Linux Biolinum" w:hAnsi="Linux Biolinum" w:cs="Linux Biolinum"/>
        </w:rPr>
        <w:t>. I</w:t>
      </w:r>
      <w:r w:rsidR="007A4087" w:rsidRPr="000B2F73">
        <w:rPr>
          <w:rFonts w:ascii="Linux Biolinum" w:hAnsi="Linux Biolinum" w:cs="Linux Biolinum"/>
        </w:rPr>
        <w:t>l y</w:t>
      </w:r>
      <w:r w:rsidR="00E53A8A" w:rsidRPr="000B2F73">
        <w:rPr>
          <w:rFonts w:ascii="Linux Biolinum" w:hAnsi="Linux Biolinum" w:cs="Linux Biolinum"/>
        </w:rPr>
        <w:t xml:space="preserve"> </w:t>
      </w:r>
      <w:r w:rsidR="007A4087" w:rsidRPr="000B2F73">
        <w:rPr>
          <w:rFonts w:ascii="Linux Biolinum" w:hAnsi="Linux Biolinum" w:cs="Linux Biolinum"/>
        </w:rPr>
        <w:t>a une incompatibilité</w:t>
      </w:r>
      <w:r w:rsidR="00B639A4" w:rsidRPr="000B2F73">
        <w:rPr>
          <w:rFonts w:ascii="Linux Biolinum" w:hAnsi="Linux Biolinum" w:cs="Linux Biolinum"/>
        </w:rPr>
        <w:t xml:space="preserve"> </w:t>
      </w:r>
      <w:r w:rsidR="007A4087" w:rsidRPr="000B2F73">
        <w:rPr>
          <w:rFonts w:ascii="Linux Biolinum" w:hAnsi="Linux Biolinum" w:cs="Linux Biolinum"/>
        </w:rPr>
        <w:t>non seulement te</w:t>
      </w:r>
      <w:r w:rsidR="007A4087" w:rsidRPr="000B2F73">
        <w:rPr>
          <w:rFonts w:ascii="Linux Biolinum" w:hAnsi="Linux Biolinum" w:cs="Linux Biolinum"/>
        </w:rPr>
        <w:t>x</w:t>
      </w:r>
      <w:r w:rsidR="007A4087" w:rsidRPr="000B2F73">
        <w:rPr>
          <w:rFonts w:ascii="Linux Biolinum" w:hAnsi="Linux Biolinum" w:cs="Linux Biolinum"/>
        </w:rPr>
        <w:t>tuel</w:t>
      </w:r>
      <w:r w:rsidR="00B639A4" w:rsidRPr="000B2F73">
        <w:rPr>
          <w:rFonts w:ascii="Linux Biolinum" w:hAnsi="Linux Biolinum" w:cs="Linux Biolinum"/>
        </w:rPr>
        <w:t xml:space="preserve">le, </w:t>
      </w:r>
      <w:r w:rsidR="007A4087" w:rsidRPr="000B2F73">
        <w:rPr>
          <w:rFonts w:ascii="Linux Biolinum" w:hAnsi="Linux Biolinum" w:cs="Linux Biolinum"/>
        </w:rPr>
        <w:t>juridique</w:t>
      </w:r>
      <w:r w:rsidR="00B639A4" w:rsidRPr="000B2F73">
        <w:rPr>
          <w:rFonts w:ascii="Linux Biolinum" w:hAnsi="Linux Biolinum" w:cs="Linux Biolinum"/>
        </w:rPr>
        <w:t>,</w:t>
      </w:r>
      <w:r w:rsidR="007A4087" w:rsidRPr="000B2F73">
        <w:rPr>
          <w:rFonts w:ascii="Linux Biolinum" w:hAnsi="Linux Biolinum" w:cs="Linux Biolinum"/>
        </w:rPr>
        <w:t xml:space="preserve"> mais qui repose sur une</w:t>
      </w:r>
      <w:r w:rsidR="00B639A4" w:rsidRPr="000B2F73">
        <w:rPr>
          <w:rFonts w:ascii="Linux Biolinum" w:hAnsi="Linux Biolinum" w:cs="Linux Biolinum"/>
        </w:rPr>
        <w:t xml:space="preserve"> </w:t>
      </w:r>
      <w:r w:rsidR="007A4087" w:rsidRPr="000B2F73">
        <w:rPr>
          <w:rFonts w:ascii="Linux Biolinum" w:hAnsi="Linux Biolinum" w:cs="Linux Biolinum"/>
        </w:rPr>
        <w:t>incompatibilité idéologique</w:t>
      </w:r>
      <w:r w:rsidR="0009566E" w:rsidRPr="000B2F73">
        <w:rPr>
          <w:rFonts w:ascii="Linux Biolinum" w:hAnsi="Linux Biolinum" w:cs="Linux Biolinum"/>
        </w:rPr>
        <w:t xml:space="preserve">. </w:t>
      </w:r>
      <w:r w:rsidR="00F34A29" w:rsidRPr="000B2F73">
        <w:rPr>
          <w:rFonts w:ascii="Linux Biolinum" w:hAnsi="Linux Biolinum" w:cs="Linux Biolinum"/>
        </w:rPr>
        <w:t>Le paradoxe est que c</w:t>
      </w:r>
      <w:r w:rsidR="007A4087" w:rsidRPr="000B2F73">
        <w:rPr>
          <w:rFonts w:ascii="Linux Biolinum" w:hAnsi="Linux Biolinum" w:cs="Linux Biolinum"/>
        </w:rPr>
        <w:t>e</w:t>
      </w:r>
      <w:r w:rsidR="00BA7478" w:rsidRPr="000B2F73">
        <w:rPr>
          <w:rFonts w:ascii="Linux Biolinum" w:hAnsi="Linux Biolinum" w:cs="Linux Biolinum"/>
        </w:rPr>
        <w:t xml:space="preserve">tte </w:t>
      </w:r>
      <w:r w:rsidR="007A4087" w:rsidRPr="000B2F73">
        <w:rPr>
          <w:rFonts w:ascii="Linux Biolinum" w:hAnsi="Linux Biolinum" w:cs="Linux Biolinum"/>
        </w:rPr>
        <w:t>incompatibilité idéologique</w:t>
      </w:r>
      <w:r w:rsidR="00F34A29" w:rsidRPr="000B2F73">
        <w:rPr>
          <w:rFonts w:ascii="Linux Biolinum" w:hAnsi="Linux Biolinum" w:cs="Linux Biolinum"/>
        </w:rPr>
        <w:t xml:space="preserve"> se trouvent </w:t>
      </w:r>
      <w:r w:rsidR="007A4087" w:rsidRPr="000B2F73">
        <w:rPr>
          <w:rFonts w:ascii="Linux Biolinum" w:hAnsi="Linux Biolinum" w:cs="Linux Biolinum"/>
        </w:rPr>
        <w:t xml:space="preserve">dans la même </w:t>
      </w:r>
      <w:r w:rsidR="00BA7478" w:rsidRPr="000B2F73">
        <w:rPr>
          <w:rFonts w:ascii="Linux Biolinum" w:hAnsi="Linux Biolinum" w:cs="Linux Biolinum"/>
        </w:rPr>
        <w:t>C</w:t>
      </w:r>
      <w:r w:rsidR="007A4087" w:rsidRPr="000B2F73">
        <w:rPr>
          <w:rFonts w:ascii="Linux Biolinum" w:hAnsi="Linux Biolinum" w:cs="Linux Biolinum"/>
        </w:rPr>
        <w:t>onstitution</w:t>
      </w:r>
      <w:r w:rsidR="00BA7478" w:rsidRPr="000B2F73">
        <w:rPr>
          <w:rFonts w:ascii="Linux Biolinum" w:hAnsi="Linux Biolinum" w:cs="Linux Biolinum"/>
        </w:rPr>
        <w:t>,</w:t>
      </w:r>
      <w:r w:rsidR="007A4087" w:rsidRPr="000B2F73">
        <w:rPr>
          <w:rFonts w:ascii="Linux Biolinum" w:hAnsi="Linux Biolinum" w:cs="Linux Biolinum"/>
        </w:rPr>
        <w:t xml:space="preserve"> parce qu</w:t>
      </w:r>
      <w:r w:rsidR="002B2F72" w:rsidRPr="000B2F73">
        <w:rPr>
          <w:rFonts w:ascii="Linux Biolinum" w:hAnsi="Linux Biolinum" w:cs="Linux Biolinum"/>
        </w:rPr>
        <w:t>’</w:t>
      </w:r>
      <w:r w:rsidR="007A4087" w:rsidRPr="000B2F73">
        <w:rPr>
          <w:rFonts w:ascii="Linux Biolinum" w:hAnsi="Linux Biolinum" w:cs="Linux Biolinum"/>
        </w:rPr>
        <w:t>elle</w:t>
      </w:r>
      <w:r w:rsidR="00BA7478" w:rsidRPr="000B2F73">
        <w:rPr>
          <w:rFonts w:ascii="Linux Biolinum" w:hAnsi="Linux Biolinum" w:cs="Linux Biolinum"/>
        </w:rPr>
        <w:t xml:space="preserve"> </w:t>
      </w:r>
      <w:r w:rsidR="007A4087" w:rsidRPr="000B2F73">
        <w:rPr>
          <w:rFonts w:ascii="Linux Biolinum" w:hAnsi="Linux Biolinum" w:cs="Linux Biolinum"/>
        </w:rPr>
        <w:t>se trouve dans l</w:t>
      </w:r>
      <w:r w:rsidR="002B2F72" w:rsidRPr="000B2F73">
        <w:rPr>
          <w:rFonts w:ascii="Linux Biolinum" w:hAnsi="Linux Biolinum" w:cs="Linux Biolinum"/>
        </w:rPr>
        <w:t>’</w:t>
      </w:r>
      <w:r w:rsidR="00892679" w:rsidRPr="000B2F73">
        <w:rPr>
          <w:rFonts w:ascii="Linux Biolinum" w:hAnsi="Linux Biolinum" w:cs="Linux Biolinum"/>
        </w:rPr>
        <w:t>H</w:t>
      </w:r>
      <w:r w:rsidR="007A4087" w:rsidRPr="000B2F73">
        <w:rPr>
          <w:rFonts w:ascii="Linux Biolinum" w:hAnsi="Linux Biolinum" w:cs="Linux Biolinum"/>
        </w:rPr>
        <w:t>istoire de</w:t>
      </w:r>
      <w:r w:rsidR="00892679" w:rsidRPr="000B2F73">
        <w:rPr>
          <w:rFonts w:ascii="Linux Biolinum" w:hAnsi="Linux Biolinum" w:cs="Linux Biolinum"/>
        </w:rPr>
        <w:t xml:space="preserve"> France,</w:t>
      </w:r>
      <w:r w:rsidR="007A4087" w:rsidRPr="000B2F73">
        <w:rPr>
          <w:rFonts w:ascii="Linux Biolinum" w:hAnsi="Linux Biolinum" w:cs="Linux Biolinum"/>
        </w:rPr>
        <w:t xml:space="preserve"> et que l</w:t>
      </w:r>
      <w:r w:rsidR="002B2F72" w:rsidRPr="000B2F73">
        <w:rPr>
          <w:rFonts w:ascii="Linux Biolinum" w:hAnsi="Linux Biolinum" w:cs="Linux Biolinum"/>
        </w:rPr>
        <w:t>’</w:t>
      </w:r>
      <w:r w:rsidR="00892679" w:rsidRPr="000B2F73">
        <w:rPr>
          <w:rFonts w:ascii="Linux Biolinum" w:hAnsi="Linux Biolinum" w:cs="Linux Biolinum"/>
        </w:rPr>
        <w:t>H</w:t>
      </w:r>
      <w:r w:rsidR="007A4087" w:rsidRPr="000B2F73">
        <w:rPr>
          <w:rFonts w:ascii="Linux Biolinum" w:hAnsi="Linux Biolinum" w:cs="Linux Biolinum"/>
        </w:rPr>
        <w:t xml:space="preserve">istoire de </w:t>
      </w:r>
      <w:r w:rsidR="007E3EF8" w:rsidRPr="000B2F73">
        <w:rPr>
          <w:rFonts w:ascii="Linux Biolinum" w:hAnsi="Linux Biolinum" w:cs="Linux Biolinum"/>
        </w:rPr>
        <w:t>France</w:t>
      </w:r>
      <w:r w:rsidR="007A4087" w:rsidRPr="000B2F73">
        <w:rPr>
          <w:rFonts w:ascii="Linux Biolinum" w:hAnsi="Linux Biolinum" w:cs="Linux Biolinum"/>
        </w:rPr>
        <w:t xml:space="preserve"> est</w:t>
      </w:r>
      <w:r w:rsidR="00892679" w:rsidRPr="000B2F73">
        <w:rPr>
          <w:rFonts w:ascii="Linux Biolinum" w:hAnsi="Linux Biolinum" w:cs="Linux Biolinum"/>
        </w:rPr>
        <w:t xml:space="preserve"> elle-même</w:t>
      </w:r>
      <w:r w:rsidR="001805D5" w:rsidRPr="000B2F73">
        <w:rPr>
          <w:rFonts w:ascii="Linux Biolinum" w:hAnsi="Linux Biolinum" w:cs="Linux Biolinum"/>
        </w:rPr>
        <w:t>,</w:t>
      </w:r>
      <w:r w:rsidR="00892679" w:rsidRPr="000B2F73">
        <w:rPr>
          <w:rFonts w:ascii="Linux Biolinum" w:hAnsi="Linux Biolinum" w:cs="Linux Biolinum"/>
        </w:rPr>
        <w:t xml:space="preserve"> </w:t>
      </w:r>
      <w:r w:rsidR="007A4087" w:rsidRPr="000B2F73">
        <w:rPr>
          <w:rFonts w:ascii="Linux Biolinum" w:hAnsi="Linux Biolinum" w:cs="Linux Biolinum"/>
        </w:rPr>
        <w:t xml:space="preserve">sinon </w:t>
      </w:r>
      <w:r w:rsidR="001805D5" w:rsidRPr="000B2F73">
        <w:rPr>
          <w:rFonts w:ascii="Linux Biolinum" w:hAnsi="Linux Biolinum" w:cs="Linux Biolinum"/>
        </w:rPr>
        <w:t>in</w:t>
      </w:r>
      <w:r w:rsidR="007A4087" w:rsidRPr="000B2F73">
        <w:rPr>
          <w:rFonts w:ascii="Linux Biolinum" w:hAnsi="Linux Biolinum" w:cs="Linux Biolinum"/>
        </w:rPr>
        <w:t>comp</w:t>
      </w:r>
      <w:r w:rsidR="007A4087" w:rsidRPr="000B2F73">
        <w:rPr>
          <w:rFonts w:ascii="Linux Biolinum" w:hAnsi="Linux Biolinum" w:cs="Linux Biolinum"/>
        </w:rPr>
        <w:t>a</w:t>
      </w:r>
      <w:r w:rsidR="007A4087" w:rsidRPr="000B2F73">
        <w:rPr>
          <w:rFonts w:ascii="Linux Biolinum" w:hAnsi="Linux Biolinum" w:cs="Linux Biolinum"/>
        </w:rPr>
        <w:t>tible</w:t>
      </w:r>
      <w:r w:rsidR="00AC0879" w:rsidRPr="000B2F73">
        <w:rPr>
          <w:rFonts w:ascii="Linux Biolinum" w:hAnsi="Linux Biolinum" w:cs="Linux Biolinum"/>
        </w:rPr>
        <w:t xml:space="preserve">, </w:t>
      </w:r>
      <w:r w:rsidR="007A4087" w:rsidRPr="000B2F73">
        <w:rPr>
          <w:rFonts w:ascii="Linux Biolinum" w:hAnsi="Linux Biolinum" w:cs="Linux Biolinum"/>
        </w:rPr>
        <w:t>mais du moins</w:t>
      </w:r>
      <w:r w:rsidR="00AC0879" w:rsidRPr="000B2F73">
        <w:rPr>
          <w:rFonts w:ascii="Linux Biolinum" w:hAnsi="Linux Biolinum" w:cs="Linux Biolinum"/>
        </w:rPr>
        <w:t xml:space="preserve"> </w:t>
      </w:r>
      <w:r w:rsidR="007A4087" w:rsidRPr="000B2F73">
        <w:rPr>
          <w:rFonts w:ascii="Linux Biolinum" w:hAnsi="Linux Biolinum" w:cs="Linux Biolinum"/>
        </w:rPr>
        <w:t>complexe</w:t>
      </w:r>
      <w:r w:rsidR="00AC0879" w:rsidRPr="000B2F73">
        <w:rPr>
          <w:rFonts w:ascii="Linux Biolinum" w:hAnsi="Linux Biolinum" w:cs="Linux Biolinum"/>
        </w:rPr>
        <w:t>.</w:t>
      </w:r>
    </w:p>
    <w:p w:rsidR="004976F4" w:rsidRDefault="00AB5447" w:rsidP="00FB1B50">
      <w:pPr>
        <w:ind w:firstLine="425"/>
        <w:rPr>
          <w:rFonts w:ascii="Linux Biolinum" w:hAnsi="Linux Biolinum" w:cs="Linux Biolinum"/>
        </w:rPr>
      </w:pPr>
      <w:r>
        <w:rPr>
          <w:rFonts w:ascii="Linux Biolinum" w:hAnsi="Linux Biolinum" w:cs="Linux Biolinum"/>
        </w:rPr>
        <w:t>Le</w:t>
      </w:r>
      <w:r w:rsidR="007A4087" w:rsidRPr="000B2F73">
        <w:rPr>
          <w:rFonts w:ascii="Linux Biolinum" w:hAnsi="Linux Biolinum" w:cs="Linux Biolinum"/>
        </w:rPr>
        <w:t xml:space="preserve"> </w:t>
      </w:r>
      <w:r w:rsidR="000E43E1">
        <w:rPr>
          <w:rFonts w:ascii="Linux Biolinum" w:hAnsi="Linux Biolinum" w:cs="Linux Biolinum"/>
        </w:rPr>
        <w:t>C</w:t>
      </w:r>
      <w:r w:rsidR="007A4087" w:rsidRPr="000B2F73">
        <w:rPr>
          <w:rFonts w:ascii="Linux Biolinum" w:hAnsi="Linux Biolinum" w:cs="Linux Biolinum"/>
        </w:rPr>
        <w:t>onseil</w:t>
      </w:r>
      <w:r>
        <w:rPr>
          <w:rFonts w:ascii="Linux Biolinum" w:hAnsi="Linux Biolinum" w:cs="Linux Biolinum"/>
        </w:rPr>
        <w:t xml:space="preserve"> </w:t>
      </w:r>
      <w:r w:rsidR="007A4087" w:rsidRPr="007A4087">
        <w:rPr>
          <w:rFonts w:ascii="Linux Biolinum" w:hAnsi="Linux Biolinum" w:cs="Linux Biolinum"/>
        </w:rPr>
        <w:t>constitutionnel se trouve placé dans une</w:t>
      </w:r>
      <w:r w:rsidR="00C61963">
        <w:rPr>
          <w:rFonts w:ascii="Linux Biolinum" w:hAnsi="Linux Biolinum" w:cs="Linux Biolinum"/>
        </w:rPr>
        <w:t xml:space="preserve"> </w:t>
      </w:r>
      <w:r w:rsidR="007A4087" w:rsidRPr="007A4087">
        <w:rPr>
          <w:rFonts w:ascii="Linux Biolinum" w:hAnsi="Linux Biolinum" w:cs="Linux Biolinum"/>
        </w:rPr>
        <w:t>posture très complexe quand il s</w:t>
      </w:r>
      <w:r w:rsidR="002B2F72">
        <w:rPr>
          <w:rFonts w:ascii="Linux Biolinum" w:hAnsi="Linux Biolinum" w:cs="Linux Biolinum"/>
        </w:rPr>
        <w:t>’</w:t>
      </w:r>
      <w:r w:rsidR="007A4087" w:rsidRPr="007A4087">
        <w:rPr>
          <w:rFonts w:ascii="Linux Biolinum" w:hAnsi="Linux Biolinum" w:cs="Linux Biolinum"/>
        </w:rPr>
        <w:t>agit</w:t>
      </w:r>
      <w:r w:rsidR="00C61963">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 xml:space="preserve">appliquer </w:t>
      </w:r>
      <w:r w:rsidR="000A1AE9">
        <w:rPr>
          <w:rFonts w:ascii="Linux Biolinum" w:hAnsi="Linux Biolinum" w:cs="Linux Biolinum"/>
        </w:rPr>
        <w:t xml:space="preserve">à </w:t>
      </w:r>
      <w:r w:rsidR="007A4087" w:rsidRPr="007A4087">
        <w:rPr>
          <w:rFonts w:ascii="Linux Biolinum" w:hAnsi="Linux Biolinum" w:cs="Linux Biolinum"/>
        </w:rPr>
        <w:t>une loi</w:t>
      </w:r>
      <w:r w:rsidR="000A1AE9">
        <w:rPr>
          <w:rFonts w:ascii="Linux Biolinum" w:hAnsi="Linux Biolinum" w:cs="Linux Biolinum"/>
        </w:rPr>
        <w:t xml:space="preserve">, </w:t>
      </w:r>
      <w:r w:rsidR="007A4087" w:rsidRPr="007A4087">
        <w:rPr>
          <w:rFonts w:ascii="Linux Biolinum" w:hAnsi="Linux Biolinum" w:cs="Linux Biolinum"/>
        </w:rPr>
        <w:t>par exemple</w:t>
      </w:r>
      <w:r w:rsidR="000A1AE9">
        <w:rPr>
          <w:rFonts w:ascii="Linux Biolinum" w:hAnsi="Linux Biolinum" w:cs="Linux Biolinum"/>
        </w:rPr>
        <w:t xml:space="preserve"> </w:t>
      </w:r>
      <w:r w:rsidR="007A4087" w:rsidRPr="007A4087">
        <w:rPr>
          <w:rFonts w:ascii="Linux Biolinum" w:hAnsi="Linux Biolinum" w:cs="Linux Biolinum"/>
        </w:rPr>
        <w:t>de nationalisation</w:t>
      </w:r>
      <w:r w:rsidR="000A1AE9">
        <w:rPr>
          <w:rFonts w:ascii="Linux Biolinum" w:hAnsi="Linux Biolinum" w:cs="Linux Biolinum"/>
        </w:rPr>
        <w:t>,</w:t>
      </w:r>
      <w:r w:rsidR="007A4087" w:rsidRPr="007A4087">
        <w:rPr>
          <w:rFonts w:ascii="Linux Biolinum" w:hAnsi="Linux Biolinum" w:cs="Linux Biolinum"/>
        </w:rPr>
        <w:t xml:space="preserve"> les principes de la</w:t>
      </w:r>
      <w:r w:rsidR="000A1AE9">
        <w:rPr>
          <w:rFonts w:ascii="Linux Biolinum" w:hAnsi="Linux Biolinum" w:cs="Linux Biolinum"/>
        </w:rPr>
        <w:t xml:space="preserve"> C</w:t>
      </w:r>
      <w:r w:rsidR="007A4087" w:rsidRPr="007A4087">
        <w:rPr>
          <w:rFonts w:ascii="Linux Biolinum" w:hAnsi="Linux Biolinum" w:cs="Linux Biolinum"/>
        </w:rPr>
        <w:t>onstitution</w:t>
      </w:r>
      <w:r w:rsidR="000A1AE9">
        <w:rPr>
          <w:rFonts w:ascii="Linux Biolinum" w:hAnsi="Linux Biolinum" w:cs="Linux Biolinum"/>
        </w:rPr>
        <w:t>. Q</w:t>
      </w:r>
      <w:r w:rsidR="007A4087" w:rsidRPr="007A4087">
        <w:rPr>
          <w:rFonts w:ascii="Linux Biolinum" w:hAnsi="Linux Biolinum" w:cs="Linux Biolinum"/>
        </w:rPr>
        <w:t>u</w:t>
      </w:r>
      <w:r w:rsidR="00760385">
        <w:rPr>
          <w:rFonts w:ascii="Linux Biolinum" w:hAnsi="Linux Biolinum" w:cs="Linux Biolinum"/>
        </w:rPr>
        <w:t>’</w:t>
      </w:r>
      <w:r w:rsidR="007A4087" w:rsidRPr="007A4087">
        <w:rPr>
          <w:rFonts w:ascii="Linux Biolinum" w:hAnsi="Linux Biolinum" w:cs="Linux Biolinum"/>
        </w:rPr>
        <w:t>est-ce qu</w:t>
      </w:r>
      <w:r w:rsidR="007B7B5F">
        <w:rPr>
          <w:rFonts w:ascii="Linux Biolinum" w:hAnsi="Linux Biolinum" w:cs="Linux Biolinum"/>
        </w:rPr>
        <w:t>’</w:t>
      </w:r>
      <w:r w:rsidR="007A4087" w:rsidRPr="007A4087">
        <w:rPr>
          <w:rFonts w:ascii="Linux Biolinum" w:hAnsi="Linux Biolinum" w:cs="Linux Biolinum"/>
        </w:rPr>
        <w:t>i</w:t>
      </w:r>
      <w:r w:rsidR="007B7B5F">
        <w:rPr>
          <w:rFonts w:ascii="Linux Biolinum" w:hAnsi="Linux Biolinum" w:cs="Linux Biolinum"/>
        </w:rPr>
        <w:t>l</w:t>
      </w:r>
      <w:r w:rsidR="007A4087" w:rsidRPr="007A4087">
        <w:rPr>
          <w:rFonts w:ascii="Linux Biolinum" w:hAnsi="Linux Biolinum" w:cs="Linux Biolinum"/>
        </w:rPr>
        <w:t xml:space="preserve"> doit</w:t>
      </w:r>
      <w:r w:rsidR="007B7B5F">
        <w:rPr>
          <w:rFonts w:ascii="Linux Biolinum" w:hAnsi="Linux Biolinum" w:cs="Linux Biolinum"/>
        </w:rPr>
        <w:t xml:space="preserve"> </w:t>
      </w:r>
      <w:r w:rsidR="007A4087" w:rsidRPr="007A4087">
        <w:rPr>
          <w:rFonts w:ascii="Linux Biolinum" w:hAnsi="Linux Biolinum" w:cs="Linux Biolinum"/>
        </w:rPr>
        <w:t>appliquer</w:t>
      </w:r>
      <w:r w:rsidR="007B7B5F">
        <w:rPr>
          <w:rFonts w:ascii="Linux Biolinum" w:hAnsi="Linux Biolinum" w:cs="Linux Biolinum"/>
        </w:rPr>
        <w:t> :</w:t>
      </w:r>
      <w:r w:rsidR="007A4087" w:rsidRPr="007A4087">
        <w:rPr>
          <w:rFonts w:ascii="Linux Biolinum" w:hAnsi="Linux Biolinum" w:cs="Linux Biolinum"/>
        </w:rPr>
        <w:t xml:space="preserve"> le principe de </w:t>
      </w:r>
      <w:r w:rsidR="007B7B5F">
        <w:rPr>
          <w:rFonts w:ascii="Linux Biolinum" w:hAnsi="Linux Biolinum" w:cs="Linux Biolinum"/>
        </w:rPr>
        <w:t>19</w:t>
      </w:r>
      <w:r w:rsidR="007A4087" w:rsidRPr="007A4087">
        <w:rPr>
          <w:rFonts w:ascii="Linux Biolinum" w:hAnsi="Linux Biolinum" w:cs="Linux Biolinum"/>
        </w:rPr>
        <w:t>46 ou le</w:t>
      </w:r>
      <w:r w:rsidR="007B7B5F">
        <w:rPr>
          <w:rFonts w:ascii="Linux Biolinum" w:hAnsi="Linux Biolinum" w:cs="Linux Biolinum"/>
        </w:rPr>
        <w:t xml:space="preserve"> </w:t>
      </w:r>
      <w:r w:rsidR="007A4087" w:rsidRPr="007A4087">
        <w:rPr>
          <w:rFonts w:ascii="Linux Biolinum" w:hAnsi="Linux Biolinum" w:cs="Linux Biolinum"/>
        </w:rPr>
        <w:t>principe de 1789</w:t>
      </w:r>
      <w:r w:rsidR="007B7B5F">
        <w:rPr>
          <w:rFonts w:ascii="Linux Biolinum" w:hAnsi="Linux Biolinum" w:cs="Linux Biolinum"/>
        </w:rPr>
        <w:t xml:space="preserve"> ? Il existe donc </w:t>
      </w:r>
      <w:r w:rsidR="007A4087" w:rsidRPr="007A4087">
        <w:rPr>
          <w:rFonts w:ascii="Linux Biolinum" w:hAnsi="Linux Biolinum" w:cs="Linux Biolinum"/>
        </w:rPr>
        <w:t>parfois</w:t>
      </w:r>
      <w:r w:rsidR="007B7B5F">
        <w:rPr>
          <w:rFonts w:ascii="Linux Biolinum" w:hAnsi="Linux Biolinum" w:cs="Linux Biolinum"/>
        </w:rPr>
        <w:t xml:space="preserve"> </w:t>
      </w:r>
      <w:r w:rsidR="007A4087" w:rsidRPr="007A4087">
        <w:rPr>
          <w:rFonts w:ascii="Linux Biolinum" w:hAnsi="Linux Biolinum" w:cs="Linux Biolinum"/>
        </w:rPr>
        <w:t>des normes antithétiques au sein du bloc</w:t>
      </w:r>
      <w:r w:rsidR="00B80F76">
        <w:rPr>
          <w:rFonts w:ascii="Linux Biolinum" w:hAnsi="Linux Biolinum" w:cs="Linux Biolinum"/>
        </w:rPr>
        <w:t xml:space="preserve"> </w:t>
      </w:r>
      <w:r w:rsidR="007A4087" w:rsidRPr="007A4087">
        <w:rPr>
          <w:rFonts w:ascii="Linux Biolinum" w:hAnsi="Linux Biolinum" w:cs="Linux Biolinum"/>
        </w:rPr>
        <w:t>de constitutionnalité</w:t>
      </w:r>
      <w:r w:rsidR="006F1B66">
        <w:rPr>
          <w:rFonts w:ascii="Linux Biolinum" w:hAnsi="Linux Biolinum" w:cs="Linux Biolinum"/>
        </w:rPr>
        <w:t>. Q</w:t>
      </w:r>
      <w:r w:rsidR="007A4087" w:rsidRPr="007A4087">
        <w:rPr>
          <w:rFonts w:ascii="Linux Biolinum" w:hAnsi="Linux Biolinum" w:cs="Linux Biolinum"/>
        </w:rPr>
        <w:t xml:space="preserve">ue doit faire le </w:t>
      </w:r>
      <w:r w:rsidR="006F1B66">
        <w:rPr>
          <w:rFonts w:ascii="Linux Biolinum" w:hAnsi="Linux Biolinum" w:cs="Linux Biolinum"/>
        </w:rPr>
        <w:t>C</w:t>
      </w:r>
      <w:r w:rsidR="007A4087" w:rsidRPr="007A4087">
        <w:rPr>
          <w:rFonts w:ascii="Linux Biolinum" w:hAnsi="Linux Biolinum" w:cs="Linux Biolinum"/>
        </w:rPr>
        <w:t>onseil</w:t>
      </w:r>
      <w:r w:rsidR="006F1B66">
        <w:rPr>
          <w:rFonts w:ascii="Linux Biolinum" w:hAnsi="Linux Biolinum" w:cs="Linux Biolinum"/>
        </w:rPr>
        <w:t xml:space="preserve"> </w:t>
      </w:r>
      <w:r w:rsidR="007A4087" w:rsidRPr="007A4087">
        <w:rPr>
          <w:rFonts w:ascii="Linux Biolinum" w:hAnsi="Linux Biolinum" w:cs="Linux Biolinum"/>
        </w:rPr>
        <w:t>constit</w:t>
      </w:r>
      <w:r w:rsidR="007A4087" w:rsidRPr="007A4087">
        <w:rPr>
          <w:rFonts w:ascii="Linux Biolinum" w:hAnsi="Linux Biolinum" w:cs="Linux Biolinum"/>
        </w:rPr>
        <w:t>u</w:t>
      </w:r>
      <w:r w:rsidR="007A4087" w:rsidRPr="007A4087">
        <w:rPr>
          <w:rFonts w:ascii="Linux Biolinum" w:hAnsi="Linux Biolinum" w:cs="Linux Biolinum"/>
        </w:rPr>
        <w:t>tionnel</w:t>
      </w:r>
      <w:r w:rsidR="006F1B66">
        <w:rPr>
          <w:rFonts w:ascii="Linux Biolinum" w:hAnsi="Linux Biolinum" w:cs="Linux Biolinum"/>
        </w:rPr>
        <w:t> ? T</w:t>
      </w:r>
      <w:r w:rsidR="007A4087" w:rsidRPr="007A4087">
        <w:rPr>
          <w:rFonts w:ascii="Linux Biolinum" w:hAnsi="Linux Biolinum" w:cs="Linux Biolinum"/>
        </w:rPr>
        <w:t xml:space="preserve">outes les réponses </w:t>
      </w:r>
      <w:r w:rsidR="00992ED4">
        <w:rPr>
          <w:rFonts w:ascii="Linux Biolinum" w:hAnsi="Linux Biolinum" w:cs="Linux Biolinum"/>
        </w:rPr>
        <w:t>l</w:t>
      </w:r>
      <w:r w:rsidR="007A4087" w:rsidRPr="007A4087">
        <w:rPr>
          <w:rFonts w:ascii="Linux Biolinum" w:hAnsi="Linux Biolinum" w:cs="Linux Biolinum"/>
        </w:rPr>
        <w:t>ui</w:t>
      </w:r>
      <w:r w:rsidR="006F1B66">
        <w:rPr>
          <w:rFonts w:ascii="Linux Biolinum" w:hAnsi="Linux Biolinum" w:cs="Linux Biolinum"/>
        </w:rPr>
        <w:t xml:space="preserve"> </w:t>
      </w:r>
      <w:r w:rsidR="007A4087" w:rsidRPr="007A4087">
        <w:rPr>
          <w:rFonts w:ascii="Linux Biolinum" w:hAnsi="Linux Biolinum" w:cs="Linux Biolinum"/>
        </w:rPr>
        <w:t>ont été suggérées</w:t>
      </w:r>
      <w:r w:rsidR="00992ED4">
        <w:rPr>
          <w:rFonts w:ascii="Linux Biolinum" w:hAnsi="Linux Biolinum" w:cs="Linux Biolinum"/>
        </w:rPr>
        <w:t> :</w:t>
      </w:r>
      <w:r w:rsidR="007A4087" w:rsidRPr="007A4087">
        <w:rPr>
          <w:rFonts w:ascii="Linux Biolinum" w:hAnsi="Linux Biolinum" w:cs="Linux Biolinum"/>
        </w:rPr>
        <w:t xml:space="preserve"> les juristes</w:t>
      </w:r>
      <w:r w:rsidR="00992ED4">
        <w:rPr>
          <w:rFonts w:ascii="Linux Biolinum" w:hAnsi="Linux Biolinum" w:cs="Linux Biolinum"/>
        </w:rPr>
        <w:t xml:space="preserve"> </w:t>
      </w:r>
      <w:r w:rsidR="007A4087" w:rsidRPr="007A4087">
        <w:rPr>
          <w:rFonts w:ascii="Linux Biolinum" w:hAnsi="Linux Biolinum" w:cs="Linux Biolinum"/>
        </w:rPr>
        <w:t>généralement libéraux v</w:t>
      </w:r>
      <w:r w:rsidR="007A4087" w:rsidRPr="007A4087">
        <w:rPr>
          <w:rFonts w:ascii="Linux Biolinum" w:hAnsi="Linux Biolinum" w:cs="Linux Biolinum"/>
        </w:rPr>
        <w:t>e</w:t>
      </w:r>
      <w:r w:rsidR="007A4087" w:rsidRPr="007A4087">
        <w:rPr>
          <w:rFonts w:ascii="Linux Biolinum" w:hAnsi="Linux Biolinum" w:cs="Linux Biolinum"/>
        </w:rPr>
        <w:t>n</w:t>
      </w:r>
      <w:r w:rsidR="00992ED4">
        <w:rPr>
          <w:rFonts w:ascii="Linux Biolinum" w:hAnsi="Linux Biolinum" w:cs="Linux Biolinum"/>
        </w:rPr>
        <w:t xml:space="preserve">aient </w:t>
      </w:r>
      <w:r w:rsidR="007A4087" w:rsidRPr="007A4087">
        <w:rPr>
          <w:rFonts w:ascii="Linux Biolinum" w:hAnsi="Linux Biolinum" w:cs="Linux Biolinum"/>
        </w:rPr>
        <w:t xml:space="preserve">dire </w:t>
      </w:r>
      <w:r w:rsidR="006D6336">
        <w:rPr>
          <w:rFonts w:ascii="Linux Biolinum" w:hAnsi="Linux Biolinum" w:cs="Linux Biolinum"/>
        </w:rPr>
        <w:t xml:space="preserve">que </w:t>
      </w:r>
      <w:r w:rsidR="00972085">
        <w:rPr>
          <w:rFonts w:ascii="Linux Biolinum" w:hAnsi="Linux Biolinum" w:cs="Linux Biolinum"/>
        </w:rPr>
        <w:t xml:space="preserve">le principe de </w:t>
      </w:r>
      <w:r w:rsidR="007A4087" w:rsidRPr="007A4087">
        <w:rPr>
          <w:rFonts w:ascii="Linux Biolinum" w:hAnsi="Linux Biolinum" w:cs="Linux Biolinum"/>
        </w:rPr>
        <w:t>1789 s</w:t>
      </w:r>
      <w:r w:rsidR="002B2F72">
        <w:rPr>
          <w:rFonts w:ascii="Linux Biolinum" w:hAnsi="Linux Biolinum" w:cs="Linux Biolinum"/>
        </w:rPr>
        <w:t>’</w:t>
      </w:r>
      <w:r w:rsidR="007A4087" w:rsidRPr="007A4087">
        <w:rPr>
          <w:rFonts w:ascii="Linux Biolinum" w:hAnsi="Linux Biolinum" w:cs="Linux Biolinum"/>
        </w:rPr>
        <w:t>impose parce qu</w:t>
      </w:r>
      <w:r w:rsidR="00972085">
        <w:rPr>
          <w:rFonts w:ascii="Linux Biolinum" w:hAnsi="Linux Biolinum" w:cs="Linux Biolinum"/>
        </w:rPr>
        <w:t xml:space="preserve">’antérieur, </w:t>
      </w:r>
      <w:r w:rsidR="007A4087" w:rsidRPr="007A4087">
        <w:rPr>
          <w:rFonts w:ascii="Linux Biolinum" w:hAnsi="Linux Biolinum" w:cs="Linux Biolinum"/>
        </w:rPr>
        <w:t>parce que fondateur des droits de</w:t>
      </w:r>
      <w:r w:rsidR="00972085">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homme</w:t>
      </w:r>
      <w:r w:rsidR="00972085">
        <w:rPr>
          <w:rFonts w:ascii="Linux Biolinum" w:hAnsi="Linux Biolinum" w:cs="Linux Biolinum"/>
        </w:rPr>
        <w:t> ;</w:t>
      </w:r>
      <w:r w:rsidR="007A4087" w:rsidRPr="007A4087">
        <w:rPr>
          <w:rFonts w:ascii="Linux Biolinum" w:hAnsi="Linux Biolinum" w:cs="Linux Biolinum"/>
        </w:rPr>
        <w:t xml:space="preserve"> les autres juristes </w:t>
      </w:r>
      <w:r w:rsidR="00972085">
        <w:rPr>
          <w:rFonts w:ascii="Linux Biolinum" w:hAnsi="Linux Biolinum" w:cs="Linux Biolinum"/>
        </w:rPr>
        <w:t>(</w:t>
      </w:r>
      <w:r w:rsidR="007A4087" w:rsidRPr="007A4087">
        <w:rPr>
          <w:rFonts w:ascii="Linux Biolinum" w:hAnsi="Linux Biolinum" w:cs="Linux Biolinum"/>
        </w:rPr>
        <w:t>plus rares</w:t>
      </w:r>
      <w:r w:rsidR="00972085">
        <w:rPr>
          <w:rFonts w:ascii="Linux Biolinum" w:hAnsi="Linux Biolinum" w:cs="Linux Biolinum"/>
        </w:rPr>
        <w:t xml:space="preserve">) </w:t>
      </w:r>
      <w:r w:rsidR="007A4087" w:rsidRPr="007A4087">
        <w:rPr>
          <w:rFonts w:ascii="Linux Biolinum" w:hAnsi="Linux Biolinum" w:cs="Linux Biolinum"/>
        </w:rPr>
        <w:t xml:space="preserve">socialistes venaient répondre </w:t>
      </w:r>
      <w:r w:rsidR="00BC2516">
        <w:rPr>
          <w:rFonts w:ascii="Linux Biolinum" w:hAnsi="Linux Biolinum" w:cs="Linux Biolinum"/>
        </w:rPr>
        <w:t>que le pri</w:t>
      </w:r>
      <w:r w:rsidR="00BC2516">
        <w:rPr>
          <w:rFonts w:ascii="Linux Biolinum" w:hAnsi="Linux Biolinum" w:cs="Linux Biolinum"/>
        </w:rPr>
        <w:t>n</w:t>
      </w:r>
      <w:r w:rsidR="00BC2516">
        <w:rPr>
          <w:rFonts w:ascii="Linux Biolinum" w:hAnsi="Linux Biolinum" w:cs="Linux Biolinum"/>
        </w:rPr>
        <w:t>cipe de 194</w:t>
      </w:r>
      <w:r w:rsidR="007A4087" w:rsidRPr="007A4087">
        <w:rPr>
          <w:rFonts w:ascii="Linux Biolinum" w:hAnsi="Linux Biolinum" w:cs="Linux Biolinum"/>
        </w:rPr>
        <w:t>6 a une grande valeur</w:t>
      </w:r>
      <w:r w:rsidR="009C38E6">
        <w:rPr>
          <w:rFonts w:ascii="Linux Biolinum" w:hAnsi="Linux Biolinum" w:cs="Linux Biolinum"/>
        </w:rPr>
        <w:t xml:space="preserve">, </w:t>
      </w:r>
      <w:r w:rsidR="007A4087" w:rsidRPr="007A4087">
        <w:rPr>
          <w:rFonts w:ascii="Linux Biolinum" w:hAnsi="Linux Biolinum" w:cs="Linux Biolinum"/>
        </w:rPr>
        <w:t>parce que c</w:t>
      </w:r>
      <w:r w:rsidR="002B2F72">
        <w:rPr>
          <w:rFonts w:ascii="Linux Biolinum" w:hAnsi="Linux Biolinum" w:cs="Linux Biolinum"/>
        </w:rPr>
        <w:t>’</w:t>
      </w:r>
      <w:r w:rsidR="007A4087" w:rsidRPr="007A4087">
        <w:rPr>
          <w:rFonts w:ascii="Linux Biolinum" w:hAnsi="Linux Biolinum" w:cs="Linux Biolinum"/>
        </w:rPr>
        <w:t xml:space="preserve">est </w:t>
      </w:r>
      <w:r w:rsidR="00061581">
        <w:rPr>
          <w:rFonts w:ascii="Linux Biolinum" w:hAnsi="Linux Biolinum" w:cs="Linux Biolinum"/>
        </w:rPr>
        <w:t xml:space="preserve">un principe </w:t>
      </w:r>
      <w:r w:rsidR="007A4087" w:rsidRPr="007A4087">
        <w:rPr>
          <w:rFonts w:ascii="Linux Biolinum" w:hAnsi="Linux Biolinum" w:cs="Linux Biolinum"/>
        </w:rPr>
        <w:t>actualis</w:t>
      </w:r>
      <w:r w:rsidR="00061581">
        <w:rPr>
          <w:rFonts w:ascii="Linux Biolinum" w:hAnsi="Linux Biolinum" w:cs="Linux Biolinum"/>
        </w:rPr>
        <w:t xml:space="preserve">é (il fait partie des </w:t>
      </w:r>
      <w:r w:rsidR="007A4087" w:rsidRPr="007A4087">
        <w:rPr>
          <w:rFonts w:ascii="Linux Biolinum" w:hAnsi="Linux Biolinum" w:cs="Linux Biolinum"/>
        </w:rPr>
        <w:t>pri</w:t>
      </w:r>
      <w:r w:rsidR="007A4087" w:rsidRPr="007A4087">
        <w:rPr>
          <w:rFonts w:ascii="Linux Biolinum" w:hAnsi="Linux Biolinum" w:cs="Linux Biolinum"/>
        </w:rPr>
        <w:t>n</w:t>
      </w:r>
      <w:r w:rsidR="007A4087" w:rsidRPr="007A4087">
        <w:rPr>
          <w:rFonts w:ascii="Linux Biolinum" w:hAnsi="Linux Biolinum" w:cs="Linux Biolinum"/>
        </w:rPr>
        <w:t>cipes de</w:t>
      </w:r>
      <w:r w:rsidR="00061581">
        <w:rPr>
          <w:rFonts w:ascii="Linux Biolinum" w:hAnsi="Linux Biolinum" w:cs="Linux Biolinum"/>
        </w:rPr>
        <w:t xml:space="preserve"> </w:t>
      </w:r>
      <w:r w:rsidR="007A4087" w:rsidRPr="007A4087">
        <w:rPr>
          <w:rFonts w:ascii="Linux Biolinum" w:hAnsi="Linux Biolinum" w:cs="Linux Biolinum"/>
        </w:rPr>
        <w:t>notre temps</w:t>
      </w:r>
      <w:r w:rsidR="007236FC">
        <w:rPr>
          <w:rFonts w:ascii="Linux Biolinum" w:hAnsi="Linux Biolinum" w:cs="Linux Biolinum"/>
        </w:rPr>
        <w:t>,</w:t>
      </w:r>
      <w:r w:rsidR="007A4087" w:rsidRPr="007A4087">
        <w:rPr>
          <w:rFonts w:ascii="Linux Biolinum" w:hAnsi="Linux Biolinum" w:cs="Linux Biolinum"/>
        </w:rPr>
        <w:t xml:space="preserve"> alors </w:t>
      </w:r>
      <w:r w:rsidR="006E2A28">
        <w:rPr>
          <w:rFonts w:ascii="Linux Biolinum" w:hAnsi="Linux Biolinum" w:cs="Linux Biolinum"/>
        </w:rPr>
        <w:t xml:space="preserve">que le principe de </w:t>
      </w:r>
      <w:r w:rsidR="007A4087" w:rsidRPr="007A4087">
        <w:rPr>
          <w:rFonts w:ascii="Linux Biolinum" w:hAnsi="Linux Biolinum" w:cs="Linux Biolinum"/>
        </w:rPr>
        <w:t>1789 est d</w:t>
      </w:r>
      <w:r w:rsidR="002B2F72">
        <w:rPr>
          <w:rFonts w:ascii="Linux Biolinum" w:hAnsi="Linux Biolinum" w:cs="Linux Biolinum"/>
        </w:rPr>
        <w:t>’</w:t>
      </w:r>
      <w:r w:rsidR="007A4087" w:rsidRPr="007A4087">
        <w:rPr>
          <w:rFonts w:ascii="Linux Biolinum" w:hAnsi="Linux Biolinum" w:cs="Linux Biolinum"/>
        </w:rPr>
        <w:t>un autre temp</w:t>
      </w:r>
      <w:r w:rsidR="006E2A28">
        <w:rPr>
          <w:rFonts w:ascii="Linux Biolinum" w:hAnsi="Linux Biolinum" w:cs="Linux Biolinum"/>
        </w:rPr>
        <w:t>s). C</w:t>
      </w:r>
      <w:r w:rsidR="007A4087" w:rsidRPr="007A4087">
        <w:rPr>
          <w:rFonts w:ascii="Linux Biolinum" w:hAnsi="Linux Biolinum" w:cs="Linux Biolinum"/>
        </w:rPr>
        <w:t>hacun pouvait</w:t>
      </w:r>
      <w:r w:rsidR="006E2A28">
        <w:rPr>
          <w:rFonts w:ascii="Linux Biolinum" w:hAnsi="Linux Biolinum" w:cs="Linux Biolinum"/>
        </w:rPr>
        <w:t xml:space="preserve"> </w:t>
      </w:r>
      <w:r w:rsidR="007A4087" w:rsidRPr="007A4087">
        <w:rPr>
          <w:rFonts w:ascii="Linux Biolinum" w:hAnsi="Linux Biolinum" w:cs="Linux Biolinum"/>
        </w:rPr>
        <w:t>trouver une justification intellectuellement acceptable</w:t>
      </w:r>
      <w:r w:rsidR="00CF097F">
        <w:rPr>
          <w:rFonts w:ascii="Linux Biolinum" w:hAnsi="Linux Biolinum" w:cs="Linux Biolinum"/>
        </w:rPr>
        <w:t xml:space="preserve">, </w:t>
      </w:r>
      <w:r w:rsidR="007A4087" w:rsidRPr="007A4087">
        <w:rPr>
          <w:rFonts w:ascii="Linux Biolinum" w:hAnsi="Linux Biolinum" w:cs="Linux Biolinum"/>
        </w:rPr>
        <w:t>sauf que politiquement elle aboutissait</w:t>
      </w:r>
      <w:r w:rsidR="00CF097F">
        <w:rPr>
          <w:rFonts w:ascii="Linux Biolinum" w:hAnsi="Linux Biolinum" w:cs="Linux Biolinum"/>
        </w:rPr>
        <w:t xml:space="preserve"> </w:t>
      </w:r>
      <w:r w:rsidR="007A4087" w:rsidRPr="007A4087">
        <w:rPr>
          <w:rFonts w:ascii="Linux Biolinum" w:hAnsi="Linux Biolinum" w:cs="Linux Biolinum"/>
        </w:rPr>
        <w:t xml:space="preserve">à dire au </w:t>
      </w:r>
      <w:r w:rsidR="00CF097F">
        <w:rPr>
          <w:rFonts w:ascii="Linux Biolinum" w:hAnsi="Linux Biolinum" w:cs="Linux Biolinum"/>
        </w:rPr>
        <w:t>C</w:t>
      </w:r>
      <w:r w:rsidR="007A4087" w:rsidRPr="007A4087">
        <w:rPr>
          <w:rFonts w:ascii="Linux Biolinum" w:hAnsi="Linux Biolinum" w:cs="Linux Biolinum"/>
        </w:rPr>
        <w:t xml:space="preserve">onseil </w:t>
      </w:r>
      <w:r w:rsidR="00CF097F">
        <w:rPr>
          <w:rFonts w:ascii="Linux Biolinum" w:hAnsi="Linux Biolinum" w:cs="Linux Biolinum"/>
        </w:rPr>
        <w:t xml:space="preserve">constitutionnel de </w:t>
      </w:r>
      <w:r w:rsidR="007A4087" w:rsidRPr="007A4087">
        <w:rPr>
          <w:rFonts w:ascii="Linux Biolinum" w:hAnsi="Linux Biolinum" w:cs="Linux Biolinum"/>
        </w:rPr>
        <w:t>trancher</w:t>
      </w:r>
      <w:r w:rsidR="00CF097F">
        <w:rPr>
          <w:rFonts w:ascii="Linux Biolinum" w:hAnsi="Linux Biolinum" w:cs="Linux Biolinum"/>
        </w:rPr>
        <w:t xml:space="preserve"> </w:t>
      </w:r>
      <w:r w:rsidR="007A4087" w:rsidRPr="007A4087">
        <w:rPr>
          <w:rFonts w:ascii="Linux Biolinum" w:hAnsi="Linux Biolinum" w:cs="Linux Biolinum"/>
        </w:rPr>
        <w:t>entre la droite et la gauche</w:t>
      </w:r>
      <w:r w:rsidR="00CF097F">
        <w:rPr>
          <w:rFonts w:ascii="Linux Biolinum" w:hAnsi="Linux Biolinum" w:cs="Linux Biolinum"/>
        </w:rPr>
        <w:t xml:space="preserve">, </w:t>
      </w:r>
      <w:r w:rsidR="007A4087" w:rsidRPr="007A4087">
        <w:rPr>
          <w:rFonts w:ascii="Linux Biolinum" w:hAnsi="Linux Biolinum" w:cs="Linux Biolinum"/>
        </w:rPr>
        <w:t>entre le socialisme et le</w:t>
      </w:r>
      <w:r w:rsidR="00CF097F">
        <w:rPr>
          <w:rFonts w:ascii="Linux Biolinum" w:hAnsi="Linux Biolinum" w:cs="Linux Biolinum"/>
        </w:rPr>
        <w:t xml:space="preserve"> </w:t>
      </w:r>
      <w:r w:rsidR="007A4087" w:rsidRPr="007A4087">
        <w:rPr>
          <w:rFonts w:ascii="Linux Biolinum" w:hAnsi="Linux Biolinum" w:cs="Linux Biolinum"/>
        </w:rPr>
        <w:t>libéralisme</w:t>
      </w:r>
      <w:r w:rsidR="00CF097F">
        <w:rPr>
          <w:rFonts w:ascii="Linux Biolinum" w:hAnsi="Linux Biolinum" w:cs="Linux Biolinum"/>
        </w:rPr>
        <w:t xml:space="preserve">, </w:t>
      </w:r>
      <w:r w:rsidR="007A4087" w:rsidRPr="007A4087">
        <w:rPr>
          <w:rFonts w:ascii="Linux Biolinum" w:hAnsi="Linux Biolinum" w:cs="Linux Biolinum"/>
        </w:rPr>
        <w:t>entre la majorité</w:t>
      </w:r>
      <w:r w:rsidR="00CF097F">
        <w:rPr>
          <w:rFonts w:ascii="Linux Biolinum" w:hAnsi="Linux Biolinum" w:cs="Linux Biolinum"/>
        </w:rPr>
        <w:t xml:space="preserve"> </w:t>
      </w:r>
      <w:r w:rsidR="007A4087" w:rsidRPr="007A4087">
        <w:rPr>
          <w:rFonts w:ascii="Linux Biolinum" w:hAnsi="Linux Biolinum" w:cs="Linux Biolinum"/>
        </w:rPr>
        <w:t>et l</w:t>
      </w:r>
      <w:r w:rsidR="002B2F72">
        <w:rPr>
          <w:rFonts w:ascii="Linux Biolinum" w:hAnsi="Linux Biolinum" w:cs="Linux Biolinum"/>
        </w:rPr>
        <w:t>’</w:t>
      </w:r>
      <w:r w:rsidR="007A4087" w:rsidRPr="007A4087">
        <w:rPr>
          <w:rFonts w:ascii="Linux Biolinum" w:hAnsi="Linux Biolinum" w:cs="Linux Biolinum"/>
        </w:rPr>
        <w:t>opposition</w:t>
      </w:r>
      <w:r w:rsidR="00442E3C">
        <w:rPr>
          <w:rFonts w:ascii="Linux Biolinum" w:hAnsi="Linux Biolinum" w:cs="Linux Biolinum"/>
        </w:rPr>
        <w:t>,</w:t>
      </w:r>
      <w:r w:rsidR="007A4087" w:rsidRPr="007A4087">
        <w:rPr>
          <w:rFonts w:ascii="Linux Biolinum" w:hAnsi="Linux Biolinum" w:cs="Linux Biolinum"/>
        </w:rPr>
        <w:t xml:space="preserve"> sur les critères qui</w:t>
      </w:r>
      <w:r w:rsidR="00442E3C">
        <w:rPr>
          <w:rFonts w:ascii="Linux Biolinum" w:hAnsi="Linux Biolinum" w:cs="Linux Biolinum"/>
        </w:rPr>
        <w:t xml:space="preserve"> </w:t>
      </w:r>
      <w:r w:rsidR="007A4087" w:rsidRPr="007A4087">
        <w:rPr>
          <w:rFonts w:ascii="Linux Biolinum" w:hAnsi="Linux Biolinum" w:cs="Linux Biolinum"/>
        </w:rPr>
        <w:t>sont des critères de choix</w:t>
      </w:r>
      <w:r w:rsidR="00DA1E9A">
        <w:rPr>
          <w:rFonts w:ascii="Linux Biolinum" w:hAnsi="Linux Biolinum" w:cs="Linux Biolinum"/>
        </w:rPr>
        <w:t xml:space="preserve">, </w:t>
      </w:r>
      <w:r w:rsidR="007A4087" w:rsidRPr="007A4087">
        <w:rPr>
          <w:rFonts w:ascii="Linux Biolinum" w:hAnsi="Linux Biolinum" w:cs="Linux Biolinum"/>
        </w:rPr>
        <w:t>des critères</w:t>
      </w:r>
      <w:r w:rsidR="00DA1E9A">
        <w:rPr>
          <w:rFonts w:ascii="Linux Biolinum" w:hAnsi="Linux Biolinum" w:cs="Linux Biolinum"/>
        </w:rPr>
        <w:t xml:space="preserve"> </w:t>
      </w:r>
      <w:r w:rsidR="007A4087" w:rsidRPr="007A4087">
        <w:rPr>
          <w:rFonts w:ascii="Linux Biolinum" w:hAnsi="Linux Biolinum" w:cs="Linux Biolinum"/>
        </w:rPr>
        <w:t>arbitraires</w:t>
      </w:r>
      <w:r w:rsidR="00DA1E9A">
        <w:rPr>
          <w:rFonts w:ascii="Linux Biolinum" w:hAnsi="Linux Biolinum" w:cs="Linux Biolinum"/>
        </w:rPr>
        <w:t xml:space="preserve">. </w:t>
      </w:r>
      <w:r w:rsidR="00B028B1">
        <w:rPr>
          <w:rFonts w:ascii="Linux Biolinum" w:hAnsi="Linux Biolinum" w:cs="Linux Biolinum"/>
        </w:rPr>
        <w:t xml:space="preserve">Le </w:t>
      </w:r>
      <w:r w:rsidR="00377429">
        <w:rPr>
          <w:rFonts w:ascii="Linux Biolinum" w:hAnsi="Linux Biolinum" w:cs="Linux Biolinum"/>
        </w:rPr>
        <w:t>C</w:t>
      </w:r>
      <w:r w:rsidR="007A4087" w:rsidRPr="007A4087">
        <w:rPr>
          <w:rFonts w:ascii="Linux Biolinum" w:hAnsi="Linux Biolinum" w:cs="Linux Biolinum"/>
        </w:rPr>
        <w:t>onseil</w:t>
      </w:r>
      <w:r w:rsidR="00B028B1">
        <w:rPr>
          <w:rFonts w:ascii="Linux Biolinum" w:hAnsi="Linux Biolinum" w:cs="Linux Biolinum"/>
        </w:rPr>
        <w:t xml:space="preserve"> </w:t>
      </w:r>
      <w:r w:rsidR="007A4087" w:rsidRPr="007A4087">
        <w:rPr>
          <w:rFonts w:ascii="Linux Biolinum" w:hAnsi="Linux Biolinum" w:cs="Linux Biolinum"/>
        </w:rPr>
        <w:t>cons</w:t>
      </w:r>
      <w:r w:rsidR="00567C3F">
        <w:rPr>
          <w:rFonts w:ascii="Linux Biolinum" w:hAnsi="Linux Biolinum" w:cs="Linux Biolinum"/>
        </w:rPr>
        <w:t>ti</w:t>
      </w:r>
      <w:r w:rsidR="007A4087" w:rsidRPr="007A4087">
        <w:rPr>
          <w:rFonts w:ascii="Linux Biolinum" w:hAnsi="Linux Biolinum" w:cs="Linux Biolinum"/>
        </w:rPr>
        <w:t>tutionnel a beaucoup développé</w:t>
      </w:r>
      <w:r w:rsidR="00B028B1">
        <w:rPr>
          <w:rFonts w:ascii="Linux Biolinum" w:hAnsi="Linux Biolinum" w:cs="Linux Biolinum"/>
        </w:rPr>
        <w:t xml:space="preserve"> </w:t>
      </w:r>
      <w:r w:rsidR="007A4087" w:rsidRPr="007A4087">
        <w:rPr>
          <w:rFonts w:ascii="Linux Biolinum" w:hAnsi="Linux Biolinum" w:cs="Linux Biolinum"/>
        </w:rPr>
        <w:t>cette théorie</w:t>
      </w:r>
      <w:r w:rsidR="00BB4AE4">
        <w:rPr>
          <w:rFonts w:ascii="Linux Biolinum" w:hAnsi="Linux Biolinum" w:cs="Linux Biolinum"/>
        </w:rPr>
        <w:t xml:space="preserve">, </w:t>
      </w:r>
      <w:r w:rsidR="007A4087" w:rsidRPr="007A4087">
        <w:rPr>
          <w:rFonts w:ascii="Linux Biolinum" w:hAnsi="Linux Biolinum" w:cs="Linux Biolinum"/>
        </w:rPr>
        <w:t>notamment sur une décision du 16 janvier</w:t>
      </w:r>
      <w:r w:rsidR="001F4F3B">
        <w:rPr>
          <w:rFonts w:ascii="Linux Biolinum" w:hAnsi="Linux Biolinum" w:cs="Linux Biolinum"/>
        </w:rPr>
        <w:t xml:space="preserve"> 1982 les lois de </w:t>
      </w:r>
      <w:r w:rsidR="007A4087" w:rsidRPr="007A4087">
        <w:rPr>
          <w:rFonts w:ascii="Linux Biolinum" w:hAnsi="Linux Biolinum" w:cs="Linux Biolinum"/>
        </w:rPr>
        <w:t>nationalisation</w:t>
      </w:r>
      <w:r w:rsidR="00AE0924">
        <w:rPr>
          <w:rFonts w:ascii="Linux Biolinum" w:hAnsi="Linux Biolinum" w:cs="Linux Biolinum"/>
        </w:rPr>
        <w:t xml:space="preserve"> – </w:t>
      </w:r>
      <w:r w:rsidR="007A4087" w:rsidRPr="007A4087">
        <w:rPr>
          <w:rFonts w:ascii="Linux Biolinum" w:hAnsi="Linux Biolinum" w:cs="Linux Biolinum"/>
        </w:rPr>
        <w:t>la</w:t>
      </w:r>
      <w:r w:rsidR="00AE0924">
        <w:rPr>
          <w:rFonts w:ascii="Linux Biolinum" w:hAnsi="Linux Biolinum" w:cs="Linux Biolinum"/>
        </w:rPr>
        <w:t xml:space="preserve"> </w:t>
      </w:r>
      <w:r w:rsidR="007A4087" w:rsidRPr="007A4087">
        <w:rPr>
          <w:rFonts w:ascii="Linux Biolinum" w:hAnsi="Linux Biolinum" w:cs="Linux Biolinum"/>
        </w:rPr>
        <w:t>nouvelle maj</w:t>
      </w:r>
      <w:r w:rsidR="007A4087" w:rsidRPr="007A4087">
        <w:rPr>
          <w:rFonts w:ascii="Linux Biolinum" w:hAnsi="Linux Biolinum" w:cs="Linux Biolinum"/>
        </w:rPr>
        <w:t>o</w:t>
      </w:r>
      <w:r w:rsidR="007A4087" w:rsidRPr="007A4087">
        <w:rPr>
          <w:rFonts w:ascii="Linux Biolinum" w:hAnsi="Linux Biolinum" w:cs="Linux Biolinum"/>
        </w:rPr>
        <w:t>rité socialiste et</w:t>
      </w:r>
      <w:r w:rsidR="00AE0924">
        <w:rPr>
          <w:rFonts w:ascii="Linux Biolinum" w:hAnsi="Linux Biolinum" w:cs="Linux Biolinum"/>
        </w:rPr>
        <w:t xml:space="preserve"> </w:t>
      </w:r>
      <w:r w:rsidR="007A4087" w:rsidRPr="007A4087">
        <w:rPr>
          <w:rFonts w:ascii="Linux Biolinum" w:hAnsi="Linux Biolinum" w:cs="Linux Biolinum"/>
        </w:rPr>
        <w:t xml:space="preserve">communiste </w:t>
      </w:r>
      <w:r w:rsidR="00AE0924">
        <w:rPr>
          <w:rFonts w:ascii="Linux Biolinum" w:hAnsi="Linux Biolinum" w:cs="Linux Biolinum"/>
        </w:rPr>
        <w:t xml:space="preserve">voulait </w:t>
      </w:r>
      <w:r w:rsidR="007A4087" w:rsidRPr="007A4087">
        <w:rPr>
          <w:rFonts w:ascii="Linux Biolinum" w:hAnsi="Linux Biolinum" w:cs="Linux Biolinum"/>
        </w:rPr>
        <w:t>nationaliser</w:t>
      </w:r>
      <w:r w:rsidR="00AE0924">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opposition s</w:t>
      </w:r>
      <w:r w:rsidR="002B2F72">
        <w:rPr>
          <w:rFonts w:ascii="Linux Biolinum" w:hAnsi="Linux Biolinum" w:cs="Linux Biolinum"/>
        </w:rPr>
        <w:t>’</w:t>
      </w:r>
      <w:r w:rsidR="007A4087" w:rsidRPr="007A4087">
        <w:rPr>
          <w:rFonts w:ascii="Linux Biolinum" w:hAnsi="Linux Biolinum" w:cs="Linux Biolinum"/>
        </w:rPr>
        <w:t>y oppos</w:t>
      </w:r>
      <w:r w:rsidR="00AE0924">
        <w:rPr>
          <w:rFonts w:ascii="Linux Biolinum" w:hAnsi="Linux Biolinum" w:cs="Linux Biolinum"/>
        </w:rPr>
        <w:t>ait</w:t>
      </w:r>
      <w:r w:rsidR="002D5522">
        <w:rPr>
          <w:rFonts w:ascii="Linux Biolinum" w:hAnsi="Linux Biolinum" w:cs="Linux Biolinum"/>
        </w:rPr>
        <w:t xml:space="preserve">, </w:t>
      </w:r>
      <w:r w:rsidR="007A4087" w:rsidRPr="007A4087">
        <w:rPr>
          <w:rFonts w:ascii="Linux Biolinum" w:hAnsi="Linux Biolinum" w:cs="Linux Biolinum"/>
        </w:rPr>
        <w:t>ce qui est bien</w:t>
      </w:r>
      <w:r w:rsidR="002D5522">
        <w:rPr>
          <w:rFonts w:ascii="Linux Biolinum" w:hAnsi="Linux Biolinum" w:cs="Linux Biolinum"/>
        </w:rPr>
        <w:t xml:space="preserve"> </w:t>
      </w:r>
      <w:r w:rsidR="007A4087" w:rsidRPr="007A4087">
        <w:rPr>
          <w:rFonts w:ascii="Linux Biolinum" w:hAnsi="Linux Biolinum" w:cs="Linux Biolinum"/>
        </w:rPr>
        <w:t>normal mais au nom de une atteinte</w:t>
      </w:r>
      <w:r w:rsidR="00A7665B">
        <w:rPr>
          <w:rFonts w:ascii="Linux Biolinum" w:hAnsi="Linux Biolinum" w:cs="Linux Biolinum"/>
        </w:rPr>
        <w:t xml:space="preserve"> </w:t>
      </w:r>
      <w:r w:rsidR="007A4087" w:rsidRPr="007A4087">
        <w:rPr>
          <w:rFonts w:ascii="Linux Biolinum" w:hAnsi="Linux Biolinum" w:cs="Linux Biolinum"/>
        </w:rPr>
        <w:t>intolérable aux libertés et aux</w:t>
      </w:r>
      <w:r w:rsidR="00A7665B">
        <w:rPr>
          <w:rFonts w:ascii="Linux Biolinum" w:hAnsi="Linux Biolinum" w:cs="Linux Biolinum"/>
        </w:rPr>
        <w:t xml:space="preserve"> </w:t>
      </w:r>
      <w:r w:rsidR="007A4087" w:rsidRPr="007A4087">
        <w:rPr>
          <w:rFonts w:ascii="Linux Biolinum" w:hAnsi="Linux Biolinum" w:cs="Linux Biolinum"/>
        </w:rPr>
        <w:t>changements de régime</w:t>
      </w:r>
      <w:r w:rsidR="00E3521C">
        <w:rPr>
          <w:rFonts w:ascii="Linux Biolinum" w:hAnsi="Linux Biolinum" w:cs="Linux Biolinum"/>
        </w:rPr>
        <w:t>. Le C</w:t>
      </w:r>
      <w:r w:rsidR="007A4087" w:rsidRPr="007A4087">
        <w:rPr>
          <w:rFonts w:ascii="Linux Biolinum" w:hAnsi="Linux Biolinum" w:cs="Linux Biolinum"/>
        </w:rPr>
        <w:t>onseil constitutionnel a esti</w:t>
      </w:r>
      <w:r w:rsidR="00E3521C">
        <w:rPr>
          <w:rFonts w:ascii="Linux Biolinum" w:hAnsi="Linux Biolinum" w:cs="Linux Biolinum"/>
        </w:rPr>
        <w:t xml:space="preserve">mé </w:t>
      </w:r>
      <w:r w:rsidR="007A4087" w:rsidRPr="007A4087">
        <w:rPr>
          <w:rFonts w:ascii="Linux Biolinum" w:hAnsi="Linux Biolinum" w:cs="Linux Biolinum"/>
        </w:rPr>
        <w:t>que les principes constitutionnels</w:t>
      </w:r>
      <w:r w:rsidR="00E3521C">
        <w:rPr>
          <w:rFonts w:ascii="Linux Biolinum" w:hAnsi="Linux Biolinum" w:cs="Linux Biolinum"/>
        </w:rPr>
        <w:t xml:space="preserve"> </w:t>
      </w:r>
      <w:r w:rsidR="007A4087" w:rsidRPr="007A4087">
        <w:rPr>
          <w:rFonts w:ascii="Linux Biolinum" w:hAnsi="Linux Biolinum" w:cs="Linux Biolinum"/>
        </w:rPr>
        <w:t>ne devai</w:t>
      </w:r>
      <w:r w:rsidR="00E3521C">
        <w:rPr>
          <w:rFonts w:ascii="Linux Biolinum" w:hAnsi="Linux Biolinum" w:cs="Linux Biolinum"/>
        </w:rPr>
        <w:t>en</w:t>
      </w:r>
      <w:r w:rsidR="007A4087" w:rsidRPr="007A4087">
        <w:rPr>
          <w:rFonts w:ascii="Linux Biolinum" w:hAnsi="Linux Biolinum" w:cs="Linux Biolinum"/>
        </w:rPr>
        <w:t>t pas être opposés</w:t>
      </w:r>
      <w:r w:rsidR="00563488">
        <w:rPr>
          <w:rFonts w:ascii="Linux Biolinum" w:hAnsi="Linux Biolinum" w:cs="Linux Biolinum"/>
        </w:rPr>
        <w:t xml:space="preserve">, mais </w:t>
      </w:r>
      <w:r w:rsidR="007A4087" w:rsidRPr="007A4087">
        <w:rPr>
          <w:rFonts w:ascii="Linux Biolinum" w:hAnsi="Linux Biolinum" w:cs="Linux Biolinum"/>
        </w:rPr>
        <w:t>devai</w:t>
      </w:r>
      <w:r w:rsidR="00E3521C">
        <w:rPr>
          <w:rFonts w:ascii="Linux Biolinum" w:hAnsi="Linux Biolinum" w:cs="Linux Biolinum"/>
        </w:rPr>
        <w:t>en</w:t>
      </w:r>
      <w:r w:rsidR="007A4087" w:rsidRPr="007A4087">
        <w:rPr>
          <w:rFonts w:ascii="Linux Biolinum" w:hAnsi="Linux Biolinum" w:cs="Linux Biolinum"/>
        </w:rPr>
        <w:t>t</w:t>
      </w:r>
      <w:r w:rsidR="00E3521C">
        <w:rPr>
          <w:rFonts w:ascii="Linux Biolinum" w:hAnsi="Linux Biolinum" w:cs="Linux Biolinum"/>
        </w:rPr>
        <w:t xml:space="preserve"> </w:t>
      </w:r>
      <w:r w:rsidR="007A4087" w:rsidRPr="007A4087">
        <w:rPr>
          <w:rFonts w:ascii="Linux Biolinum" w:hAnsi="Linux Biolinum" w:cs="Linux Biolinum"/>
        </w:rPr>
        <w:t>être consignés</w:t>
      </w:r>
      <w:r w:rsidR="00E3521C">
        <w:rPr>
          <w:rFonts w:ascii="Linux Biolinum" w:hAnsi="Linux Biolinum" w:cs="Linux Biolinum"/>
        </w:rPr>
        <w:t>,</w:t>
      </w:r>
      <w:r w:rsidR="007A4087" w:rsidRPr="007A4087">
        <w:rPr>
          <w:rFonts w:ascii="Linux Biolinum" w:hAnsi="Linux Biolinum" w:cs="Linux Biolinum"/>
        </w:rPr>
        <w:t xml:space="preserve"> et qu</w:t>
      </w:r>
      <w:r w:rsidR="002B2F72">
        <w:rPr>
          <w:rFonts w:ascii="Linux Biolinum" w:hAnsi="Linux Biolinum" w:cs="Linux Biolinum"/>
        </w:rPr>
        <w:t>’</w:t>
      </w:r>
      <w:r w:rsidR="007A4087" w:rsidRPr="007A4087">
        <w:rPr>
          <w:rFonts w:ascii="Linux Biolinum" w:hAnsi="Linux Biolinum" w:cs="Linux Biolinum"/>
        </w:rPr>
        <w:t>il fallait</w:t>
      </w:r>
      <w:r w:rsidR="00E3521C">
        <w:rPr>
          <w:rFonts w:ascii="Linux Biolinum" w:hAnsi="Linux Biolinum" w:cs="Linux Biolinum"/>
        </w:rPr>
        <w:t xml:space="preserve"> </w:t>
      </w:r>
      <w:r w:rsidR="007A4087" w:rsidRPr="007A4087">
        <w:rPr>
          <w:rFonts w:ascii="Linux Biolinum" w:hAnsi="Linux Biolinum" w:cs="Linux Biolinum"/>
        </w:rPr>
        <w:t>regarder au cas par cas quel était le</w:t>
      </w:r>
      <w:r w:rsidR="00E3521C">
        <w:rPr>
          <w:rFonts w:ascii="Linux Biolinum" w:hAnsi="Linux Biolinum" w:cs="Linux Biolinum"/>
        </w:rPr>
        <w:t xml:space="preserve"> </w:t>
      </w:r>
      <w:r w:rsidR="007A4087" w:rsidRPr="007A4087">
        <w:rPr>
          <w:rFonts w:ascii="Linux Biolinum" w:hAnsi="Linux Biolinum" w:cs="Linux Biolinum"/>
        </w:rPr>
        <w:t>principe qui devait être appliqué du</w:t>
      </w:r>
      <w:r w:rsidR="00E3521C">
        <w:rPr>
          <w:rFonts w:ascii="Linux Biolinum" w:hAnsi="Linux Biolinum" w:cs="Linux Biolinum"/>
        </w:rPr>
        <w:t xml:space="preserve"> </w:t>
      </w:r>
      <w:r w:rsidR="007A4087" w:rsidRPr="007A4087">
        <w:rPr>
          <w:rFonts w:ascii="Linux Biolinum" w:hAnsi="Linux Biolinum" w:cs="Linux Biolinum"/>
        </w:rPr>
        <w:t>droit de propriété ou de la possibilité</w:t>
      </w:r>
      <w:r w:rsidR="00E3521C">
        <w:rPr>
          <w:rFonts w:ascii="Linux Biolinum" w:hAnsi="Linux Biolinum" w:cs="Linux Biolinum"/>
        </w:rPr>
        <w:t xml:space="preserve"> </w:t>
      </w:r>
      <w:r w:rsidR="007A4087" w:rsidRPr="007A4087">
        <w:rPr>
          <w:rFonts w:ascii="Linux Biolinum" w:hAnsi="Linux Biolinum" w:cs="Linux Biolinum"/>
        </w:rPr>
        <w:t>de nationaliser</w:t>
      </w:r>
      <w:r w:rsidR="00E3521C">
        <w:rPr>
          <w:rFonts w:ascii="Linux Biolinum" w:hAnsi="Linux Biolinum" w:cs="Linux Biolinum"/>
        </w:rPr>
        <w:t>.</w:t>
      </w:r>
      <w:r w:rsidR="00FB1B50">
        <w:rPr>
          <w:rFonts w:ascii="Linux Biolinum" w:hAnsi="Linux Biolinum" w:cs="Linux Biolinum"/>
        </w:rPr>
        <w:t xml:space="preserve"> D’ailleurs, g</w:t>
      </w:r>
      <w:r w:rsidR="007A4087" w:rsidRPr="007A4087">
        <w:rPr>
          <w:rFonts w:ascii="Linux Biolinum" w:hAnsi="Linux Biolinum" w:cs="Linux Biolinum"/>
        </w:rPr>
        <w:t>énéralement</w:t>
      </w:r>
      <w:r w:rsidR="00FB1B50">
        <w:rPr>
          <w:rFonts w:ascii="Linux Biolinum" w:hAnsi="Linux Biolinum" w:cs="Linux Biolinum"/>
        </w:rPr>
        <w:t xml:space="preserve">, </w:t>
      </w:r>
      <w:r w:rsidR="007A4087" w:rsidRPr="007A4087">
        <w:rPr>
          <w:rFonts w:ascii="Linux Biolinum" w:hAnsi="Linux Biolinum" w:cs="Linux Biolinum"/>
        </w:rPr>
        <w:t xml:space="preserve">le </w:t>
      </w:r>
      <w:r w:rsidR="00FB1B50">
        <w:rPr>
          <w:rFonts w:ascii="Linux Biolinum" w:hAnsi="Linux Biolinum" w:cs="Linux Biolinum"/>
        </w:rPr>
        <w:t>C</w:t>
      </w:r>
      <w:r w:rsidR="007A4087" w:rsidRPr="007A4087">
        <w:rPr>
          <w:rFonts w:ascii="Linux Biolinum" w:hAnsi="Linux Biolinum" w:cs="Linux Biolinum"/>
        </w:rPr>
        <w:t>onseil constitutionnel a admis</w:t>
      </w:r>
      <w:r w:rsidR="00FB1B50">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application d</w:t>
      </w:r>
      <w:r w:rsidR="002B2F72">
        <w:rPr>
          <w:rFonts w:ascii="Linux Biolinum" w:hAnsi="Linux Biolinum" w:cs="Linux Biolinum"/>
        </w:rPr>
        <w:t>’</w:t>
      </w:r>
      <w:r w:rsidR="007A4087" w:rsidRPr="007A4087">
        <w:rPr>
          <w:rFonts w:ascii="Linux Biolinum" w:hAnsi="Linux Biolinum" w:cs="Linux Biolinum"/>
        </w:rPr>
        <w:t>un principe en le</w:t>
      </w:r>
      <w:r w:rsidR="004976F4">
        <w:rPr>
          <w:rFonts w:ascii="Linux Biolinum" w:hAnsi="Linux Biolinum" w:cs="Linux Biolinum"/>
        </w:rPr>
        <w:t xml:space="preserve"> </w:t>
      </w:r>
      <w:r w:rsidR="007A4087" w:rsidRPr="007A4087">
        <w:rPr>
          <w:rFonts w:ascii="Linux Biolinum" w:hAnsi="Linux Biolinum" w:cs="Linux Biolinum"/>
        </w:rPr>
        <w:t>nuançant considérablement avec</w:t>
      </w:r>
      <w:r w:rsidR="004976F4">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application de l</w:t>
      </w:r>
      <w:r w:rsidR="002B2F72">
        <w:rPr>
          <w:rFonts w:ascii="Linux Biolinum" w:hAnsi="Linux Biolinum" w:cs="Linux Biolinum"/>
        </w:rPr>
        <w:t>’</w:t>
      </w:r>
      <w:r w:rsidR="007A4087" w:rsidRPr="007A4087">
        <w:rPr>
          <w:rFonts w:ascii="Linux Biolinum" w:hAnsi="Linux Biolinum" w:cs="Linux Biolinum"/>
        </w:rPr>
        <w:t>autre principe</w:t>
      </w:r>
      <w:r w:rsidR="004976F4">
        <w:rPr>
          <w:rFonts w:ascii="Linux Biolinum" w:hAnsi="Linux Biolinum" w:cs="Linux Biolinum"/>
        </w:rPr>
        <w:t>.</w:t>
      </w:r>
    </w:p>
    <w:p w:rsidR="00E5656D" w:rsidRDefault="00E8390E" w:rsidP="00D82A02">
      <w:pPr>
        <w:ind w:firstLine="425"/>
        <w:rPr>
          <w:rFonts w:ascii="Linux Biolinum" w:hAnsi="Linux Biolinum" w:cs="Linux Biolinum"/>
        </w:rPr>
      </w:pPr>
      <w:r>
        <w:rPr>
          <w:rFonts w:ascii="Linux Biolinum" w:hAnsi="Linux Biolinum" w:cs="Linux Biolinum"/>
        </w:rPr>
        <w:t>E</w:t>
      </w:r>
      <w:r w:rsidRPr="007A4087">
        <w:rPr>
          <w:rFonts w:ascii="Linux Biolinum" w:hAnsi="Linux Biolinum" w:cs="Linux Biolinum"/>
        </w:rPr>
        <w:t>n matière de</w:t>
      </w:r>
      <w:r>
        <w:rPr>
          <w:rFonts w:ascii="Linux Biolinum" w:hAnsi="Linux Biolinum" w:cs="Linux Biolinum"/>
        </w:rPr>
        <w:t xml:space="preserve"> </w:t>
      </w:r>
      <w:r w:rsidRPr="007A4087">
        <w:rPr>
          <w:rFonts w:ascii="Linux Biolinum" w:hAnsi="Linux Biolinum" w:cs="Linux Biolinum"/>
        </w:rPr>
        <w:t>nationalisation ou de privatisation</w:t>
      </w:r>
      <w:r>
        <w:rPr>
          <w:rFonts w:ascii="Linux Biolinum" w:hAnsi="Linux Biolinum" w:cs="Linux Biolinum"/>
        </w:rPr>
        <w:t xml:space="preserve">, </w:t>
      </w:r>
      <w:r w:rsidR="007A4087" w:rsidRPr="007A4087">
        <w:rPr>
          <w:rFonts w:ascii="Linux Biolinum" w:hAnsi="Linux Biolinum" w:cs="Linux Biolinum"/>
        </w:rPr>
        <w:t xml:space="preserve">le </w:t>
      </w:r>
      <w:r w:rsidR="006852FD">
        <w:rPr>
          <w:rFonts w:ascii="Linux Biolinum" w:hAnsi="Linux Biolinum" w:cs="Linux Biolinum"/>
        </w:rPr>
        <w:t>C</w:t>
      </w:r>
      <w:r w:rsidR="007A4087" w:rsidRPr="007A4087">
        <w:rPr>
          <w:rFonts w:ascii="Linux Biolinum" w:hAnsi="Linux Biolinum" w:cs="Linux Biolinum"/>
        </w:rPr>
        <w:t>onseil</w:t>
      </w:r>
      <w:r w:rsidR="006852FD">
        <w:rPr>
          <w:rFonts w:ascii="Linux Biolinum" w:hAnsi="Linux Biolinum" w:cs="Linux Biolinum"/>
        </w:rPr>
        <w:t xml:space="preserve"> </w:t>
      </w:r>
      <w:r w:rsidR="007A4087" w:rsidRPr="007A4087">
        <w:rPr>
          <w:rFonts w:ascii="Linux Biolinum" w:hAnsi="Linux Biolinum" w:cs="Linux Biolinum"/>
        </w:rPr>
        <w:t>constitutionnel</w:t>
      </w:r>
      <w:r>
        <w:rPr>
          <w:rFonts w:ascii="Linux Biolinum" w:hAnsi="Linux Biolinum" w:cs="Linux Biolinum"/>
        </w:rPr>
        <w:t xml:space="preserve"> a rendu </w:t>
      </w:r>
      <w:r w:rsidRPr="007A4087">
        <w:rPr>
          <w:rFonts w:ascii="Linux Biolinum" w:hAnsi="Linux Biolinum" w:cs="Linux Biolinum"/>
        </w:rPr>
        <w:t xml:space="preserve">des décisions </w:t>
      </w:r>
      <w:r>
        <w:rPr>
          <w:rFonts w:ascii="Linux Biolinum" w:hAnsi="Linux Biolinum" w:cs="Linux Biolinum"/>
        </w:rPr>
        <w:t xml:space="preserve">avec l’idée </w:t>
      </w:r>
      <w:r w:rsidR="007A4087" w:rsidRPr="007A4087">
        <w:rPr>
          <w:rFonts w:ascii="Linux Biolinum" w:hAnsi="Linux Biolinum" w:cs="Linux Biolinum"/>
        </w:rPr>
        <w:t>de pouvoir appliquer les mêmes</w:t>
      </w:r>
      <w:r w:rsidR="00A717CA">
        <w:rPr>
          <w:rFonts w:ascii="Linux Biolinum" w:hAnsi="Linux Biolinum" w:cs="Linux Biolinum"/>
        </w:rPr>
        <w:t xml:space="preserve"> </w:t>
      </w:r>
      <w:r w:rsidR="007A4087" w:rsidRPr="007A4087">
        <w:rPr>
          <w:rFonts w:ascii="Linux Biolinum" w:hAnsi="Linux Biolinum" w:cs="Linux Biolinum"/>
        </w:rPr>
        <w:t>principes à des situations politiques</w:t>
      </w:r>
      <w:r w:rsidR="00A717CA">
        <w:rPr>
          <w:rFonts w:ascii="Linux Biolinum" w:hAnsi="Linux Biolinum" w:cs="Linux Biolinum"/>
        </w:rPr>
        <w:t xml:space="preserve"> ra</w:t>
      </w:r>
      <w:r w:rsidR="007A4087" w:rsidRPr="007A4087">
        <w:rPr>
          <w:rFonts w:ascii="Linux Biolinum" w:hAnsi="Linux Biolinum" w:cs="Linux Biolinum"/>
        </w:rPr>
        <w:t>dicalement différente</w:t>
      </w:r>
      <w:r w:rsidR="00A717CA">
        <w:rPr>
          <w:rFonts w:ascii="Linux Biolinum" w:hAnsi="Linux Biolinum" w:cs="Linux Biolinum"/>
        </w:rPr>
        <w:t>s</w:t>
      </w:r>
      <w:r w:rsidR="007A4087" w:rsidRPr="007A4087">
        <w:rPr>
          <w:rFonts w:ascii="Linux Biolinum" w:hAnsi="Linux Biolinum" w:cs="Linux Biolinum"/>
        </w:rPr>
        <w:t xml:space="preserve"> et surtout à des</w:t>
      </w:r>
      <w:r w:rsidR="00A717CA">
        <w:rPr>
          <w:rFonts w:ascii="Linux Biolinum" w:hAnsi="Linux Biolinum" w:cs="Linux Biolinum"/>
        </w:rPr>
        <w:t xml:space="preserve"> </w:t>
      </w:r>
      <w:r w:rsidR="007A4087" w:rsidRPr="007A4087">
        <w:rPr>
          <w:rFonts w:ascii="Linux Biolinum" w:hAnsi="Linux Biolinum" w:cs="Linux Biolinum"/>
        </w:rPr>
        <w:t>majorités politiques radicalement</w:t>
      </w:r>
      <w:r w:rsidR="00A717CA">
        <w:rPr>
          <w:rFonts w:ascii="Linux Biolinum" w:hAnsi="Linux Biolinum" w:cs="Linux Biolinum"/>
        </w:rPr>
        <w:t xml:space="preserve"> </w:t>
      </w:r>
      <w:r w:rsidR="007A4087" w:rsidRPr="007A4087">
        <w:rPr>
          <w:rFonts w:ascii="Linux Biolinum" w:hAnsi="Linux Biolinum" w:cs="Linux Biolinum"/>
        </w:rPr>
        <w:t>différente</w:t>
      </w:r>
      <w:r w:rsidR="00A717CA">
        <w:rPr>
          <w:rFonts w:ascii="Linux Biolinum" w:hAnsi="Linux Biolinum" w:cs="Linux Biolinum"/>
        </w:rPr>
        <w:t>s</w:t>
      </w:r>
      <w:r w:rsidR="002C3C00">
        <w:rPr>
          <w:rFonts w:ascii="Linux Biolinum" w:hAnsi="Linux Biolinum" w:cs="Linux Biolinum"/>
        </w:rPr>
        <w:t>.</w:t>
      </w:r>
      <w:r w:rsidR="003B149C">
        <w:rPr>
          <w:rFonts w:ascii="Linux Biolinum" w:hAnsi="Linux Biolinum" w:cs="Linux Biolinum"/>
        </w:rPr>
        <w:t xml:space="preserve"> </w:t>
      </w:r>
      <w:r w:rsidR="00B001DC">
        <w:rPr>
          <w:rFonts w:ascii="Linux Biolinum" w:hAnsi="Linux Biolinum" w:cs="Linux Biolinum"/>
        </w:rPr>
        <w:t>Pour cela, il a dit ici que</w:t>
      </w:r>
      <w:r w:rsidR="007A4087" w:rsidRPr="007A4087">
        <w:rPr>
          <w:rFonts w:ascii="Linux Biolinum" w:hAnsi="Linux Biolinum" w:cs="Linux Biolinum"/>
        </w:rPr>
        <w:t xml:space="preserve"> </w:t>
      </w:r>
      <w:r w:rsidR="00B001DC">
        <w:rPr>
          <w:rFonts w:ascii="Linux Biolinum" w:hAnsi="Linux Biolinum" w:cs="Linux Biolinum"/>
        </w:rPr>
        <w:t xml:space="preserve">les normes sont de même niveau et qu’il n’a pas à porter de </w:t>
      </w:r>
      <w:r w:rsidR="007A4087" w:rsidRPr="007A4087">
        <w:rPr>
          <w:rFonts w:ascii="Linux Biolinum" w:hAnsi="Linux Biolinum" w:cs="Linux Biolinum"/>
        </w:rPr>
        <w:t>jugement sur la</w:t>
      </w:r>
      <w:r w:rsidR="00B001DC">
        <w:rPr>
          <w:rFonts w:ascii="Linux Biolinum" w:hAnsi="Linux Biolinum" w:cs="Linux Biolinum"/>
        </w:rPr>
        <w:t xml:space="preserve"> </w:t>
      </w:r>
      <w:r w:rsidR="007A4087" w:rsidRPr="007A4087">
        <w:rPr>
          <w:rFonts w:ascii="Linux Biolinum" w:hAnsi="Linux Biolinum" w:cs="Linux Biolinum"/>
        </w:rPr>
        <w:t>légitimité de telle ou telle norme</w:t>
      </w:r>
      <w:r w:rsidR="00B001DC">
        <w:rPr>
          <w:rFonts w:ascii="Linux Biolinum" w:hAnsi="Linux Biolinum" w:cs="Linux Biolinum"/>
        </w:rPr>
        <w:t xml:space="preserve">, </w:t>
      </w:r>
      <w:r w:rsidR="007A4087" w:rsidRPr="007A4087">
        <w:rPr>
          <w:rFonts w:ascii="Linux Biolinum" w:hAnsi="Linux Biolinum" w:cs="Linux Biolinum"/>
        </w:rPr>
        <w:t>la</w:t>
      </w:r>
      <w:r w:rsidR="00352933">
        <w:rPr>
          <w:rFonts w:ascii="Linux Biolinum" w:hAnsi="Linux Biolinum" w:cs="Linux Biolinum"/>
        </w:rPr>
        <w:t xml:space="preserve"> </w:t>
      </w:r>
      <w:r w:rsidR="007A4087" w:rsidRPr="007A4087">
        <w:rPr>
          <w:rFonts w:ascii="Linux Biolinum" w:hAnsi="Linux Biolinum" w:cs="Linux Biolinum"/>
        </w:rPr>
        <w:t>prééminence de t</w:t>
      </w:r>
      <w:r w:rsidR="002C615D">
        <w:rPr>
          <w:rFonts w:ascii="Linux Biolinum" w:hAnsi="Linux Biolinum" w:cs="Linux Biolinum"/>
        </w:rPr>
        <w:t xml:space="preserve">elle ou </w:t>
      </w:r>
      <w:r w:rsidR="007A4087" w:rsidRPr="007A4087">
        <w:rPr>
          <w:rFonts w:ascii="Linux Biolinum" w:hAnsi="Linux Biolinum" w:cs="Linux Biolinum"/>
        </w:rPr>
        <w:t>telle</w:t>
      </w:r>
      <w:r w:rsidR="002C615D">
        <w:rPr>
          <w:rFonts w:ascii="Linux Biolinum" w:hAnsi="Linux Biolinum" w:cs="Linux Biolinum"/>
        </w:rPr>
        <w:t xml:space="preserve"> norme. P</w:t>
      </w:r>
      <w:r w:rsidR="007B4CC5">
        <w:rPr>
          <w:rFonts w:ascii="Linux Biolinum" w:hAnsi="Linux Biolinum" w:cs="Linux Biolinum"/>
        </w:rPr>
        <w:t>osan</w:t>
      </w:r>
      <w:r w:rsidR="007A4087" w:rsidRPr="007A4087">
        <w:rPr>
          <w:rFonts w:ascii="Linux Biolinum" w:hAnsi="Linux Biolinum" w:cs="Linux Biolinum"/>
        </w:rPr>
        <w:t>t</w:t>
      </w:r>
      <w:r w:rsidR="007B4CC5">
        <w:rPr>
          <w:rFonts w:ascii="Linux Biolinum" w:hAnsi="Linux Biolinum" w:cs="Linux Biolinum"/>
        </w:rPr>
        <w:t xml:space="preserve"> le </w:t>
      </w:r>
      <w:r w:rsidR="007A4087" w:rsidRPr="007A4087">
        <w:rPr>
          <w:rFonts w:ascii="Linux Biolinum" w:hAnsi="Linux Biolinum" w:cs="Linux Biolinum"/>
        </w:rPr>
        <w:t>principe de l</w:t>
      </w:r>
      <w:r w:rsidR="002B2F72">
        <w:rPr>
          <w:rFonts w:ascii="Linux Biolinum" w:hAnsi="Linux Biolinum" w:cs="Linux Biolinum"/>
        </w:rPr>
        <w:t>’</w:t>
      </w:r>
      <w:r w:rsidR="007A4087" w:rsidRPr="007A4087">
        <w:rPr>
          <w:rFonts w:ascii="Linux Biolinum" w:hAnsi="Linux Biolinum" w:cs="Linux Biolinum"/>
        </w:rPr>
        <w:t>égalité juridique</w:t>
      </w:r>
      <w:r w:rsidR="00733403">
        <w:rPr>
          <w:rFonts w:ascii="Linux Biolinum" w:hAnsi="Linux Biolinum" w:cs="Linux Biolinum"/>
        </w:rPr>
        <w:t xml:space="preserve">, posant également </w:t>
      </w:r>
      <w:r w:rsidR="003009DA">
        <w:rPr>
          <w:rFonts w:ascii="Linux Biolinum" w:hAnsi="Linux Biolinum" w:cs="Linux Biolinum"/>
        </w:rPr>
        <w:t xml:space="preserve">de manière induite le principe de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égalité</w:t>
      </w:r>
      <w:r w:rsidR="003009DA">
        <w:rPr>
          <w:rFonts w:ascii="Linux Biolinum" w:hAnsi="Linux Biolinum" w:cs="Linux Biolinum"/>
        </w:rPr>
        <w:t>,</w:t>
      </w:r>
      <w:r w:rsidR="007A4087" w:rsidRPr="007A4087">
        <w:rPr>
          <w:rFonts w:ascii="Linux Biolinum" w:hAnsi="Linux Biolinum" w:cs="Linux Biolinum"/>
        </w:rPr>
        <w:t xml:space="preserve"> de</w:t>
      </w:r>
      <w:r w:rsidR="003009DA">
        <w:rPr>
          <w:rFonts w:ascii="Linux Biolinum" w:hAnsi="Linux Biolinum" w:cs="Linux Biolinum"/>
        </w:rPr>
        <w:t xml:space="preserve"> </w:t>
      </w:r>
      <w:r w:rsidR="007A4087" w:rsidRPr="007A4087">
        <w:rPr>
          <w:rFonts w:ascii="Linux Biolinum" w:hAnsi="Linux Biolinum" w:cs="Linux Biolinum"/>
        </w:rPr>
        <w:t>légit</w:t>
      </w:r>
      <w:r w:rsidR="007A4087" w:rsidRPr="007A4087">
        <w:rPr>
          <w:rFonts w:ascii="Linux Biolinum" w:hAnsi="Linux Biolinum" w:cs="Linux Biolinum"/>
        </w:rPr>
        <w:t>i</w:t>
      </w:r>
      <w:r w:rsidR="007A4087" w:rsidRPr="007A4087">
        <w:rPr>
          <w:rFonts w:ascii="Linux Biolinum" w:hAnsi="Linux Biolinum" w:cs="Linux Biolinum"/>
        </w:rPr>
        <w:t>mité idéologique</w:t>
      </w:r>
      <w:r w:rsidR="00733403">
        <w:rPr>
          <w:rFonts w:ascii="Linux Biolinum" w:hAnsi="Linux Biolinum" w:cs="Linux Biolinum"/>
        </w:rPr>
        <w:t xml:space="preserve">, le Conseil constitutionnel </w:t>
      </w:r>
      <w:r w:rsidR="007A4087" w:rsidRPr="007A4087">
        <w:rPr>
          <w:rFonts w:ascii="Linux Biolinum" w:hAnsi="Linux Biolinum" w:cs="Linux Biolinum"/>
        </w:rPr>
        <w:t>vient dire</w:t>
      </w:r>
      <w:r w:rsidR="00733403">
        <w:rPr>
          <w:rFonts w:ascii="Linux Biolinum" w:hAnsi="Linux Biolinum" w:cs="Linux Biolinum"/>
        </w:rPr>
        <w:t xml:space="preserve"> </w:t>
      </w:r>
      <w:r w:rsidR="007A4087" w:rsidRPr="007A4087">
        <w:rPr>
          <w:rFonts w:ascii="Linux Biolinum" w:hAnsi="Linux Biolinum" w:cs="Linux Biolinum"/>
        </w:rPr>
        <w:t>simplement</w:t>
      </w:r>
      <w:r w:rsidR="00806D71">
        <w:rPr>
          <w:rFonts w:ascii="Linux Biolinum" w:hAnsi="Linux Biolinum" w:cs="Linux Biolinum"/>
        </w:rPr>
        <w:t xml:space="preserve"> qu’il appliquera plutôt telle norme que telle autre au cas par cas, mais </w:t>
      </w:r>
      <w:r w:rsidR="007A4087" w:rsidRPr="007A4087">
        <w:rPr>
          <w:rFonts w:ascii="Linux Biolinum" w:hAnsi="Linux Biolinum" w:cs="Linux Biolinum"/>
        </w:rPr>
        <w:t>cha</w:t>
      </w:r>
      <w:r w:rsidR="00806D71">
        <w:rPr>
          <w:rFonts w:ascii="Linux Biolinum" w:hAnsi="Linux Biolinum" w:cs="Linux Biolinum"/>
        </w:rPr>
        <w:t>que fois e</w:t>
      </w:r>
      <w:r w:rsidR="007A4087" w:rsidRPr="007A4087">
        <w:rPr>
          <w:rFonts w:ascii="Linux Biolinum" w:hAnsi="Linux Biolinum" w:cs="Linux Biolinum"/>
        </w:rPr>
        <w:t xml:space="preserve">n disant </w:t>
      </w:r>
      <w:r w:rsidR="00806D71">
        <w:rPr>
          <w:rFonts w:ascii="Linux Biolinum" w:hAnsi="Linux Biolinum" w:cs="Linux Biolinum"/>
        </w:rPr>
        <w:t xml:space="preserve">que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autre norme</w:t>
      </w:r>
      <w:r w:rsidR="00806D71">
        <w:rPr>
          <w:rFonts w:ascii="Linux Biolinum" w:hAnsi="Linux Biolinum" w:cs="Linux Biolinum"/>
        </w:rPr>
        <w:t xml:space="preserve"> (</w:t>
      </w:r>
      <w:r w:rsidR="007A4087" w:rsidRPr="007A4087">
        <w:rPr>
          <w:rFonts w:ascii="Linux Biolinum" w:hAnsi="Linux Biolinum" w:cs="Linux Biolinum"/>
        </w:rPr>
        <w:t>celle qu</w:t>
      </w:r>
      <w:r w:rsidR="00806D71">
        <w:rPr>
          <w:rFonts w:ascii="Linux Biolinum" w:hAnsi="Linux Biolinum" w:cs="Linux Biolinum"/>
        </w:rPr>
        <w:t>’il</w:t>
      </w:r>
      <w:r w:rsidR="007A4087" w:rsidRPr="007A4087">
        <w:rPr>
          <w:rFonts w:ascii="Linux Biolinum" w:hAnsi="Linux Biolinum" w:cs="Linux Biolinum"/>
        </w:rPr>
        <w:t xml:space="preserve"> n</w:t>
      </w:r>
      <w:r w:rsidR="002B2F72">
        <w:rPr>
          <w:rFonts w:ascii="Linux Biolinum" w:hAnsi="Linux Biolinum" w:cs="Linux Biolinum"/>
        </w:rPr>
        <w:t>’</w:t>
      </w:r>
      <w:r w:rsidR="007A4087" w:rsidRPr="007A4087">
        <w:rPr>
          <w:rFonts w:ascii="Linux Biolinum" w:hAnsi="Linux Biolinum" w:cs="Linux Biolinum"/>
        </w:rPr>
        <w:t>applique</w:t>
      </w:r>
      <w:r w:rsidR="00806D71">
        <w:rPr>
          <w:rFonts w:ascii="Linux Biolinum" w:hAnsi="Linux Biolinum" w:cs="Linux Biolinum"/>
        </w:rPr>
        <w:t xml:space="preserve"> </w:t>
      </w:r>
      <w:r w:rsidR="007A4087" w:rsidRPr="007A4087">
        <w:rPr>
          <w:rFonts w:ascii="Linux Biolinum" w:hAnsi="Linux Biolinum" w:cs="Linux Biolinum"/>
        </w:rPr>
        <w:t>pas</w:t>
      </w:r>
      <w:r w:rsidR="00806D71">
        <w:rPr>
          <w:rFonts w:ascii="Linux Biolinum" w:hAnsi="Linux Biolinum" w:cs="Linux Biolinum"/>
        </w:rPr>
        <w:t>)</w:t>
      </w:r>
      <w:r w:rsidR="007A4087" w:rsidRPr="007A4087">
        <w:rPr>
          <w:rFonts w:ascii="Linux Biolinum" w:hAnsi="Linux Biolinum" w:cs="Linux Biolinum"/>
        </w:rPr>
        <w:t xml:space="preserve"> pourrait être appliqué</w:t>
      </w:r>
      <w:r w:rsidR="00D82A02">
        <w:rPr>
          <w:rFonts w:ascii="Linux Biolinum" w:hAnsi="Linux Biolinum" w:cs="Linux Biolinum"/>
        </w:rPr>
        <w:t xml:space="preserve">e à un </w:t>
      </w:r>
      <w:r w:rsidR="007A4087" w:rsidRPr="007A4087">
        <w:rPr>
          <w:rFonts w:ascii="Linux Biolinum" w:hAnsi="Linux Biolinum" w:cs="Linux Biolinum"/>
        </w:rPr>
        <w:t>autre mo</w:t>
      </w:r>
      <w:r w:rsidR="00D82A02">
        <w:rPr>
          <w:rFonts w:ascii="Linux Biolinum" w:hAnsi="Linux Biolinum" w:cs="Linux Biolinum"/>
        </w:rPr>
        <w:t>ment.</w:t>
      </w:r>
    </w:p>
    <w:p w:rsidR="00AA7AF2" w:rsidRDefault="00D82A02" w:rsidP="00AA7AF2">
      <w:pPr>
        <w:ind w:firstLine="425"/>
        <w:rPr>
          <w:rFonts w:ascii="Linux Biolinum" w:hAnsi="Linux Biolinum" w:cs="Linux Biolinum"/>
        </w:rPr>
      </w:pPr>
      <w:r>
        <w:rPr>
          <w:rFonts w:ascii="Linux Biolinum" w:hAnsi="Linux Biolinum" w:cs="Linux Biolinum"/>
        </w:rPr>
        <w:t xml:space="preserve">C’est une façon de faire assez intelligente, car </w:t>
      </w:r>
      <w:r w:rsidR="007A4087" w:rsidRPr="007A4087">
        <w:rPr>
          <w:rFonts w:ascii="Linux Biolinum" w:hAnsi="Linux Biolinum" w:cs="Linux Biolinum"/>
        </w:rPr>
        <w:t>ça revient à dire</w:t>
      </w:r>
      <w:r>
        <w:rPr>
          <w:rFonts w:ascii="Linux Biolinum" w:hAnsi="Linux Biolinum" w:cs="Linux Biolinum"/>
        </w:rPr>
        <w:t xml:space="preserve">, </w:t>
      </w:r>
      <w:r w:rsidR="007A4087" w:rsidRPr="007A4087">
        <w:rPr>
          <w:rFonts w:ascii="Linux Biolinum" w:hAnsi="Linux Biolinum" w:cs="Linux Biolinum"/>
        </w:rPr>
        <w:t>par</w:t>
      </w:r>
      <w:r>
        <w:rPr>
          <w:rFonts w:ascii="Linux Biolinum" w:hAnsi="Linux Biolinum" w:cs="Linux Biolinum"/>
        </w:rPr>
        <w:t xml:space="preserve"> </w:t>
      </w:r>
      <w:r w:rsidR="007A4087" w:rsidRPr="007A4087">
        <w:rPr>
          <w:rFonts w:ascii="Linux Biolinum" w:hAnsi="Linux Biolinum" w:cs="Linux Biolinum"/>
        </w:rPr>
        <w:t xml:space="preserve">exemple </w:t>
      </w:r>
      <w:r>
        <w:rPr>
          <w:rFonts w:ascii="Linux Biolinum" w:hAnsi="Linux Biolinum" w:cs="Linux Biolinum"/>
        </w:rPr>
        <w:t xml:space="preserve">que </w:t>
      </w:r>
      <w:r w:rsidR="007A4087" w:rsidRPr="007A4087">
        <w:rPr>
          <w:rFonts w:ascii="Linux Biolinum" w:hAnsi="Linux Biolinum" w:cs="Linux Biolinum"/>
        </w:rPr>
        <w:t xml:space="preserve">le droit </w:t>
      </w:r>
      <w:r w:rsidR="00E5656D">
        <w:rPr>
          <w:rFonts w:ascii="Linux Biolinum" w:hAnsi="Linux Biolinum" w:cs="Linux Biolinum"/>
        </w:rPr>
        <w:t xml:space="preserve">à </w:t>
      </w:r>
      <w:r w:rsidR="007A4087" w:rsidRPr="007A4087">
        <w:rPr>
          <w:rFonts w:ascii="Linux Biolinum" w:hAnsi="Linux Biolinum" w:cs="Linux Biolinum"/>
        </w:rPr>
        <w:t>la nationalisation est</w:t>
      </w:r>
      <w:r w:rsidR="00E5656D">
        <w:rPr>
          <w:rFonts w:ascii="Linux Biolinum" w:hAnsi="Linux Biolinum" w:cs="Linux Biolinum"/>
        </w:rPr>
        <w:t xml:space="preserve"> </w:t>
      </w:r>
      <w:r w:rsidR="007A4087" w:rsidRPr="007A4087">
        <w:rPr>
          <w:rFonts w:ascii="Linux Biolinum" w:hAnsi="Linux Biolinum" w:cs="Linux Biolinum"/>
        </w:rPr>
        <w:t>possible</w:t>
      </w:r>
      <w:r w:rsidR="00E5656D">
        <w:rPr>
          <w:rFonts w:ascii="Linux Biolinum" w:hAnsi="Linux Biolinum" w:cs="Linux Biolinum"/>
        </w:rPr>
        <w:t>,</w:t>
      </w:r>
      <w:r w:rsidR="007A4087" w:rsidRPr="007A4087">
        <w:rPr>
          <w:rFonts w:ascii="Linux Biolinum" w:hAnsi="Linux Biolinum" w:cs="Linux Biolinum"/>
        </w:rPr>
        <w:t xml:space="preserve"> mais pas dans n</w:t>
      </w:r>
      <w:r w:rsidR="002B2F72">
        <w:rPr>
          <w:rFonts w:ascii="Linux Biolinum" w:hAnsi="Linux Biolinum" w:cs="Linux Biolinum"/>
        </w:rPr>
        <w:t>’</w:t>
      </w:r>
      <w:r w:rsidR="007A4087" w:rsidRPr="007A4087">
        <w:rPr>
          <w:rFonts w:ascii="Linux Biolinum" w:hAnsi="Linux Biolinum" w:cs="Linux Biolinum"/>
        </w:rPr>
        <w:t>importe quelles</w:t>
      </w:r>
      <w:r w:rsidR="00E5656D">
        <w:rPr>
          <w:rFonts w:ascii="Linux Biolinum" w:hAnsi="Linux Biolinum" w:cs="Linux Biolinum"/>
        </w:rPr>
        <w:t xml:space="preserve"> </w:t>
      </w:r>
      <w:r w:rsidR="007A4087" w:rsidRPr="007A4087">
        <w:rPr>
          <w:rFonts w:ascii="Linux Biolinum" w:hAnsi="Linux Biolinum" w:cs="Linux Biolinum"/>
        </w:rPr>
        <w:t>conditions</w:t>
      </w:r>
      <w:r w:rsidR="00E5656D">
        <w:rPr>
          <w:rFonts w:ascii="Linux Biolinum" w:hAnsi="Linux Biolinum" w:cs="Linux Biolinum"/>
        </w:rPr>
        <w:t>. O</w:t>
      </w:r>
      <w:r w:rsidR="007A4087" w:rsidRPr="007A4087">
        <w:rPr>
          <w:rFonts w:ascii="Linux Biolinum" w:hAnsi="Linux Biolinum" w:cs="Linux Biolinum"/>
        </w:rPr>
        <w:t>n ne peut pas tout</w:t>
      </w:r>
      <w:r w:rsidR="00E5656D">
        <w:rPr>
          <w:rFonts w:ascii="Linux Biolinum" w:hAnsi="Linux Biolinum" w:cs="Linux Biolinum"/>
        </w:rPr>
        <w:t xml:space="preserve"> </w:t>
      </w:r>
      <w:r w:rsidR="007A4087" w:rsidRPr="007A4087">
        <w:rPr>
          <w:rFonts w:ascii="Linux Biolinum" w:hAnsi="Linux Biolinum" w:cs="Linux Biolinum"/>
        </w:rPr>
        <w:t>nationaliser</w:t>
      </w:r>
      <w:r w:rsidR="00FA2DAE">
        <w:rPr>
          <w:rFonts w:ascii="Linux Biolinum" w:hAnsi="Linux Biolinum" w:cs="Linux Biolinum"/>
        </w:rPr>
        <w:t>,</w:t>
      </w:r>
      <w:r w:rsidR="007A4087" w:rsidRPr="007A4087">
        <w:rPr>
          <w:rFonts w:ascii="Linux Biolinum" w:hAnsi="Linux Biolinum" w:cs="Linux Biolinum"/>
        </w:rPr>
        <w:t xml:space="preserve"> parce qu</w:t>
      </w:r>
      <w:r w:rsidR="002B2F72">
        <w:rPr>
          <w:rFonts w:ascii="Linux Biolinum" w:hAnsi="Linux Biolinum" w:cs="Linux Biolinum"/>
        </w:rPr>
        <w:t>’</w:t>
      </w:r>
      <w:r w:rsidR="007A4087" w:rsidRPr="007A4087">
        <w:rPr>
          <w:rFonts w:ascii="Linux Biolinum" w:hAnsi="Linux Biolinum" w:cs="Linux Biolinum"/>
        </w:rPr>
        <w:t>on change</w:t>
      </w:r>
      <w:r w:rsidR="00F10C7F">
        <w:rPr>
          <w:rFonts w:ascii="Linux Biolinum" w:hAnsi="Linux Biolinum" w:cs="Linux Biolinum"/>
        </w:rPr>
        <w:t>rait</w:t>
      </w:r>
      <w:r w:rsidR="007A4087" w:rsidRPr="007A4087">
        <w:rPr>
          <w:rFonts w:ascii="Linux Biolinum" w:hAnsi="Linux Biolinum" w:cs="Linux Biolinum"/>
        </w:rPr>
        <w:t xml:space="preserve"> de la</w:t>
      </w:r>
      <w:r w:rsidR="00FA2DAE">
        <w:rPr>
          <w:rFonts w:ascii="Linux Biolinum" w:hAnsi="Linux Biolinum" w:cs="Linux Biolinum"/>
        </w:rPr>
        <w:t xml:space="preserve"> </w:t>
      </w:r>
      <w:r w:rsidR="007A4087" w:rsidRPr="007A4087">
        <w:rPr>
          <w:rFonts w:ascii="Linux Biolinum" w:hAnsi="Linux Biolinum" w:cs="Linux Biolinum"/>
        </w:rPr>
        <w:t>nature de l</w:t>
      </w:r>
      <w:r w:rsidR="002B2F72">
        <w:rPr>
          <w:rFonts w:ascii="Linux Biolinum" w:hAnsi="Linux Biolinum" w:cs="Linux Biolinum"/>
        </w:rPr>
        <w:t>’</w:t>
      </w:r>
      <w:r w:rsidR="00FA2DAE">
        <w:rPr>
          <w:rFonts w:ascii="Linux Biolinum" w:hAnsi="Linux Biolinum" w:cs="Linux Biolinum"/>
        </w:rPr>
        <w:t>État</w:t>
      </w:r>
      <w:r w:rsidR="006D3249">
        <w:rPr>
          <w:rFonts w:ascii="Linux Biolinum" w:hAnsi="Linux Biolinum" w:cs="Linux Biolinum"/>
        </w:rPr>
        <w:t xml:space="preserve">. Si </w:t>
      </w:r>
      <w:r w:rsidR="007A4087" w:rsidRPr="007A4087">
        <w:rPr>
          <w:rFonts w:ascii="Linux Biolinum" w:hAnsi="Linux Biolinum" w:cs="Linux Biolinum"/>
        </w:rPr>
        <w:t>on nationalise</w:t>
      </w:r>
      <w:r w:rsidR="00DB4FA1">
        <w:rPr>
          <w:rFonts w:ascii="Linux Biolinum" w:hAnsi="Linux Biolinum" w:cs="Linux Biolinum"/>
        </w:rPr>
        <w:t>,</w:t>
      </w:r>
      <w:r w:rsidR="007A4087" w:rsidRPr="007A4087">
        <w:rPr>
          <w:rFonts w:ascii="Linux Biolinum" w:hAnsi="Linux Biolinum" w:cs="Linux Biolinum"/>
        </w:rPr>
        <w:t xml:space="preserve"> on doit a</w:t>
      </w:r>
      <w:r w:rsidR="007A4087" w:rsidRPr="007A4087">
        <w:rPr>
          <w:rFonts w:ascii="Linux Biolinum" w:hAnsi="Linux Biolinum" w:cs="Linux Biolinum"/>
        </w:rPr>
        <w:t>p</w:t>
      </w:r>
      <w:r w:rsidR="007A4087" w:rsidRPr="007A4087">
        <w:rPr>
          <w:rFonts w:ascii="Linux Biolinum" w:hAnsi="Linux Biolinum" w:cs="Linux Biolinum"/>
        </w:rPr>
        <w:t>pliquer</w:t>
      </w:r>
      <w:r w:rsidR="00DB4FA1">
        <w:rPr>
          <w:rFonts w:ascii="Linux Biolinum" w:hAnsi="Linux Biolinum" w:cs="Linux Biolinum"/>
        </w:rPr>
        <w:t xml:space="preserve"> </w:t>
      </w:r>
      <w:r w:rsidR="007A4087" w:rsidRPr="007A4087">
        <w:rPr>
          <w:rFonts w:ascii="Linux Biolinum" w:hAnsi="Linux Biolinum" w:cs="Linux Biolinum"/>
        </w:rPr>
        <w:t>jusqu</w:t>
      </w:r>
      <w:r w:rsidR="002B2F72">
        <w:rPr>
          <w:rFonts w:ascii="Linux Biolinum" w:hAnsi="Linux Biolinum" w:cs="Linux Biolinum"/>
        </w:rPr>
        <w:t>’</w:t>
      </w:r>
      <w:r w:rsidR="007A4087" w:rsidRPr="007A4087">
        <w:rPr>
          <w:rFonts w:ascii="Linux Biolinum" w:hAnsi="Linux Biolinum" w:cs="Linux Biolinum"/>
        </w:rPr>
        <w:t>au bout les dispositions de</w:t>
      </w:r>
      <w:r w:rsidR="00DB4FA1">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 xml:space="preserve">article 17 de la </w:t>
      </w:r>
      <w:r w:rsidR="00DB4FA1">
        <w:rPr>
          <w:rFonts w:ascii="Linux Biolinum" w:hAnsi="Linux Biolinum" w:cs="Linux Biolinum"/>
        </w:rPr>
        <w:t>D</w:t>
      </w:r>
      <w:r w:rsidR="007A4087" w:rsidRPr="007A4087">
        <w:rPr>
          <w:rFonts w:ascii="Linux Biolinum" w:hAnsi="Linux Biolinum" w:cs="Linux Biolinum"/>
        </w:rPr>
        <w:t>éclaration des</w:t>
      </w:r>
      <w:r w:rsidR="00DB4FA1">
        <w:rPr>
          <w:rFonts w:ascii="Linux Biolinum" w:hAnsi="Linux Biolinum" w:cs="Linux Biolinum"/>
        </w:rPr>
        <w:t xml:space="preserve"> </w:t>
      </w:r>
      <w:r w:rsidR="007A4087" w:rsidRPr="007A4087">
        <w:rPr>
          <w:rFonts w:ascii="Linux Biolinum" w:hAnsi="Linux Biolinum" w:cs="Linux Biolinum"/>
        </w:rPr>
        <w:t>droits de l</w:t>
      </w:r>
      <w:r w:rsidR="002B2F72">
        <w:rPr>
          <w:rFonts w:ascii="Linux Biolinum" w:hAnsi="Linux Biolinum" w:cs="Linux Biolinum"/>
        </w:rPr>
        <w:t>’</w:t>
      </w:r>
      <w:r w:rsidR="007A4087" w:rsidRPr="007A4087">
        <w:rPr>
          <w:rFonts w:ascii="Linux Biolinum" w:hAnsi="Linux Biolinum" w:cs="Linux Biolinum"/>
        </w:rPr>
        <w:t>homme et du citoyen</w:t>
      </w:r>
      <w:r w:rsidR="002133D8">
        <w:rPr>
          <w:rFonts w:ascii="Linux Biolinum" w:hAnsi="Linux Biolinum" w:cs="Linux Biolinum"/>
        </w:rPr>
        <w:t> :</w:t>
      </w:r>
      <w:r w:rsidR="007A4087" w:rsidRPr="007A4087">
        <w:rPr>
          <w:rFonts w:ascii="Linux Biolinum" w:hAnsi="Linux Biolinum" w:cs="Linux Biolinum"/>
        </w:rPr>
        <w:t xml:space="preserve"> une</w:t>
      </w:r>
      <w:r w:rsidR="002133D8">
        <w:rPr>
          <w:rFonts w:ascii="Linux Biolinum" w:hAnsi="Linux Biolinum" w:cs="Linux Biolinum"/>
        </w:rPr>
        <w:t xml:space="preserve"> </w:t>
      </w:r>
      <w:r w:rsidR="007A4087" w:rsidRPr="007A4087">
        <w:rPr>
          <w:rFonts w:ascii="Linux Biolinum" w:hAnsi="Linux Biolinum" w:cs="Linux Biolinum"/>
        </w:rPr>
        <w:t>juste et préalable indemnité</w:t>
      </w:r>
      <w:r w:rsidR="002133D8">
        <w:rPr>
          <w:rFonts w:ascii="Linux Biolinum" w:hAnsi="Linux Biolinum" w:cs="Linux Biolinum"/>
        </w:rPr>
        <w:t xml:space="preserve"> </w:t>
      </w:r>
      <w:r w:rsidR="007A4087" w:rsidRPr="007A4087">
        <w:rPr>
          <w:rFonts w:ascii="Linux Biolinum" w:hAnsi="Linux Biolinum" w:cs="Linux Biolinum"/>
        </w:rPr>
        <w:t>généralement calculé</w:t>
      </w:r>
      <w:r w:rsidR="002133D8">
        <w:rPr>
          <w:rFonts w:ascii="Linux Biolinum" w:hAnsi="Linux Biolinum" w:cs="Linux Biolinum"/>
        </w:rPr>
        <w:t>e</w:t>
      </w:r>
      <w:r w:rsidR="007A4087" w:rsidRPr="007A4087">
        <w:rPr>
          <w:rFonts w:ascii="Linux Biolinum" w:hAnsi="Linux Biolinum" w:cs="Linux Biolinum"/>
        </w:rPr>
        <w:t xml:space="preserve"> de manière</w:t>
      </w:r>
      <w:r w:rsidR="002133D8">
        <w:rPr>
          <w:rFonts w:ascii="Linux Biolinum" w:hAnsi="Linux Biolinum" w:cs="Linux Biolinum"/>
        </w:rPr>
        <w:t xml:space="preserve"> </w:t>
      </w:r>
      <w:r w:rsidR="007A4087" w:rsidRPr="007A4087">
        <w:rPr>
          <w:rFonts w:ascii="Linux Biolinum" w:hAnsi="Linux Biolinum" w:cs="Linux Biolinum"/>
        </w:rPr>
        <w:t>extrêm</w:t>
      </w:r>
      <w:r w:rsidR="007A4087" w:rsidRPr="007A4087">
        <w:rPr>
          <w:rFonts w:ascii="Linux Biolinum" w:hAnsi="Linux Biolinum" w:cs="Linux Biolinum"/>
        </w:rPr>
        <w:t>e</w:t>
      </w:r>
      <w:r w:rsidR="007A4087" w:rsidRPr="007A4087">
        <w:rPr>
          <w:rFonts w:ascii="Linux Biolinum" w:hAnsi="Linux Biolinum" w:cs="Linux Biolinum"/>
        </w:rPr>
        <w:t>ment généreuse pour les anciens</w:t>
      </w:r>
      <w:r w:rsidR="002133D8">
        <w:rPr>
          <w:rFonts w:ascii="Linux Biolinum" w:hAnsi="Linux Biolinum" w:cs="Linux Biolinum"/>
        </w:rPr>
        <w:t xml:space="preserve"> </w:t>
      </w:r>
      <w:r w:rsidR="007A4087" w:rsidRPr="007A4087">
        <w:rPr>
          <w:rFonts w:ascii="Linux Biolinum" w:hAnsi="Linux Biolinum" w:cs="Linux Biolinum"/>
        </w:rPr>
        <w:t>actionnaires</w:t>
      </w:r>
      <w:r w:rsidR="002133D8">
        <w:rPr>
          <w:rFonts w:ascii="Linux Biolinum" w:hAnsi="Linux Biolinum" w:cs="Linux Biolinum"/>
        </w:rPr>
        <w:t>.</w:t>
      </w:r>
      <w:r w:rsidR="007A4087" w:rsidRPr="007A4087">
        <w:rPr>
          <w:rFonts w:ascii="Linux Biolinum" w:hAnsi="Linux Biolinum" w:cs="Linux Biolinum"/>
        </w:rPr>
        <w:t xml:space="preserve"> </w:t>
      </w:r>
      <w:r w:rsidR="002133D8">
        <w:rPr>
          <w:rFonts w:ascii="Linux Biolinum" w:hAnsi="Linux Biolinum" w:cs="Linux Biolinum"/>
        </w:rPr>
        <w:t>D</w:t>
      </w:r>
      <w:r w:rsidR="007A4087" w:rsidRPr="007A4087">
        <w:rPr>
          <w:rFonts w:ascii="Linux Biolinum" w:hAnsi="Linux Biolinum" w:cs="Linux Biolinum"/>
        </w:rPr>
        <w:t>e même</w:t>
      </w:r>
      <w:r w:rsidR="002133D8">
        <w:rPr>
          <w:rFonts w:ascii="Linux Biolinum" w:hAnsi="Linux Biolinum" w:cs="Linux Biolinum"/>
        </w:rPr>
        <w:t>,</w:t>
      </w:r>
      <w:r w:rsidR="007A4087" w:rsidRPr="007A4087">
        <w:rPr>
          <w:rFonts w:ascii="Linux Biolinum" w:hAnsi="Linux Biolinum" w:cs="Linux Biolinum"/>
        </w:rPr>
        <w:t xml:space="preserve"> ces principes</w:t>
      </w:r>
      <w:r w:rsidR="002133D8">
        <w:rPr>
          <w:rFonts w:ascii="Linux Biolinum" w:hAnsi="Linux Biolinum" w:cs="Linux Biolinum"/>
        </w:rPr>
        <w:t xml:space="preserve"> </w:t>
      </w:r>
      <w:r w:rsidR="007A4087" w:rsidRPr="007A4087">
        <w:rPr>
          <w:rFonts w:ascii="Linux Biolinum" w:hAnsi="Linux Biolinum" w:cs="Linux Biolinum"/>
        </w:rPr>
        <w:t xml:space="preserve">seront appliqués mais à </w:t>
      </w:r>
      <w:r w:rsidR="002133D8" w:rsidRPr="007A4087">
        <w:rPr>
          <w:rFonts w:ascii="Linux Biolinum" w:hAnsi="Linux Biolinum" w:cs="Linux Biolinum"/>
        </w:rPr>
        <w:t>l’inverse</w:t>
      </w:r>
      <w:r w:rsidR="007A4087" w:rsidRPr="007A4087">
        <w:rPr>
          <w:rFonts w:ascii="Linux Biolinum" w:hAnsi="Linux Biolinum" w:cs="Linux Biolinum"/>
        </w:rPr>
        <w:t xml:space="preserve"> en</w:t>
      </w:r>
      <w:r w:rsidR="00C52E06">
        <w:rPr>
          <w:rFonts w:ascii="Linux Biolinum" w:hAnsi="Linux Biolinum" w:cs="Linux Biolinum"/>
        </w:rPr>
        <w:t xml:space="preserve"> </w:t>
      </w:r>
      <w:r w:rsidR="007A4087" w:rsidRPr="007A4087">
        <w:rPr>
          <w:rFonts w:ascii="Linux Biolinum" w:hAnsi="Linux Biolinum" w:cs="Linux Biolinum"/>
        </w:rPr>
        <w:t>en 1986 face aux</w:t>
      </w:r>
      <w:r w:rsidR="00AA7AF2">
        <w:rPr>
          <w:rFonts w:ascii="Linux Biolinum" w:hAnsi="Linux Biolinum" w:cs="Linux Biolinum"/>
        </w:rPr>
        <w:t xml:space="preserve"> lois </w:t>
      </w:r>
      <w:r w:rsidR="007A4087" w:rsidRPr="007A4087">
        <w:rPr>
          <w:rFonts w:ascii="Linux Biolinum" w:hAnsi="Linux Biolinum" w:cs="Linux Biolinum"/>
        </w:rPr>
        <w:t>de</w:t>
      </w:r>
      <w:r w:rsidR="00AA7AF2">
        <w:rPr>
          <w:rFonts w:ascii="Linux Biolinum" w:hAnsi="Linux Biolinum" w:cs="Linux Biolinum"/>
        </w:rPr>
        <w:t xml:space="preserve"> </w:t>
      </w:r>
      <w:r w:rsidR="007A4087" w:rsidRPr="007A4087">
        <w:rPr>
          <w:rFonts w:ascii="Linux Biolinum" w:hAnsi="Linux Biolinum" w:cs="Linux Biolinum"/>
        </w:rPr>
        <w:t>privatisation</w:t>
      </w:r>
      <w:r w:rsidR="00AA7AF2">
        <w:rPr>
          <w:rFonts w:ascii="Linux Biolinum" w:hAnsi="Linux Biolinum" w:cs="Linux Biolinum"/>
        </w:rPr>
        <w:t>.</w:t>
      </w:r>
    </w:p>
    <w:p w:rsidR="000E33BA" w:rsidRDefault="00AA7AF2" w:rsidP="00E527CE">
      <w:pPr>
        <w:ind w:firstLine="425"/>
        <w:rPr>
          <w:rFonts w:ascii="Linux Biolinum" w:hAnsi="Linux Biolinum" w:cs="Linux Biolinum"/>
        </w:rPr>
      </w:pPr>
      <w:r>
        <w:rPr>
          <w:rFonts w:ascii="Linux Biolinum" w:hAnsi="Linux Biolinum" w:cs="Linux Biolinum"/>
        </w:rPr>
        <w:t>Le C</w:t>
      </w:r>
      <w:r w:rsidR="007A4087" w:rsidRPr="007A4087">
        <w:rPr>
          <w:rFonts w:ascii="Linux Biolinum" w:hAnsi="Linux Biolinum" w:cs="Linux Biolinum"/>
        </w:rPr>
        <w:t>onseil</w:t>
      </w:r>
      <w:r>
        <w:rPr>
          <w:rFonts w:ascii="Linux Biolinum" w:hAnsi="Linux Biolinum" w:cs="Linux Biolinum"/>
        </w:rPr>
        <w:t xml:space="preserve"> </w:t>
      </w:r>
      <w:r w:rsidR="007A4087" w:rsidRPr="007A4087">
        <w:rPr>
          <w:rFonts w:ascii="Linux Biolinum" w:hAnsi="Linux Biolinum" w:cs="Linux Biolinum"/>
        </w:rPr>
        <w:t>constitutionnel a fait preuve</w:t>
      </w:r>
      <w:r>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 xml:space="preserve">une </w:t>
      </w:r>
      <w:r w:rsidR="00C46C17">
        <w:rPr>
          <w:rFonts w:ascii="Linux Biolinum" w:hAnsi="Linux Biolinum" w:cs="Linux Biolinum"/>
        </w:rPr>
        <w:t>« </w:t>
      </w:r>
      <w:r w:rsidR="007A4087" w:rsidRPr="007A4087">
        <w:rPr>
          <w:rFonts w:ascii="Linux Biolinum" w:hAnsi="Linux Biolinum" w:cs="Linux Biolinum"/>
        </w:rPr>
        <w:t>fausse modestie</w:t>
      </w:r>
      <w:r w:rsidR="00C46C17">
        <w:rPr>
          <w:rFonts w:ascii="Linux Biolinum" w:hAnsi="Linux Biolinum" w:cs="Linux Biolinum"/>
        </w:rPr>
        <w:t> »</w:t>
      </w:r>
      <w:r>
        <w:rPr>
          <w:rFonts w:ascii="Linux Biolinum" w:hAnsi="Linux Biolinum" w:cs="Linux Biolinum"/>
        </w:rPr>
        <w:t xml:space="preserve">. </w:t>
      </w:r>
      <w:r w:rsidR="00C46C17">
        <w:rPr>
          <w:rFonts w:ascii="Linux Biolinum" w:hAnsi="Linux Biolinum" w:cs="Linux Biolinum"/>
        </w:rPr>
        <w:t>Ce n</w:t>
      </w:r>
      <w:r w:rsidR="002B2F72">
        <w:rPr>
          <w:rFonts w:ascii="Linux Biolinum" w:hAnsi="Linux Biolinum" w:cs="Linux Biolinum"/>
        </w:rPr>
        <w:t>’</w:t>
      </w:r>
      <w:r w:rsidR="007A4087" w:rsidRPr="007A4087">
        <w:rPr>
          <w:rFonts w:ascii="Linux Biolinum" w:hAnsi="Linux Biolinum" w:cs="Linux Biolinum"/>
        </w:rPr>
        <w:t>est pas</w:t>
      </w:r>
      <w:r w:rsidR="00C46C17">
        <w:rPr>
          <w:rFonts w:ascii="Linux Biolinum" w:hAnsi="Linux Biolinum" w:cs="Linux Biolinum"/>
        </w:rPr>
        <w:t xml:space="preserve"> </w:t>
      </w:r>
      <w:r w:rsidR="007A4087" w:rsidRPr="007A4087">
        <w:rPr>
          <w:rFonts w:ascii="Linux Biolinum" w:hAnsi="Linux Biolinum" w:cs="Linux Biolinum"/>
        </w:rPr>
        <w:t>péjoratif</w:t>
      </w:r>
      <w:r w:rsidR="00180D5B">
        <w:rPr>
          <w:rFonts w:ascii="Linux Biolinum" w:hAnsi="Linux Biolinum" w:cs="Linux Biolinum"/>
        </w:rPr>
        <w:t>,</w:t>
      </w:r>
      <w:r w:rsidR="007A4087" w:rsidRPr="007A4087">
        <w:rPr>
          <w:rFonts w:ascii="Linux Biolinum" w:hAnsi="Linux Biolinum" w:cs="Linux Biolinum"/>
        </w:rPr>
        <w:t xml:space="preserve"> mais</w:t>
      </w:r>
      <w:r w:rsidR="00AF75D3">
        <w:rPr>
          <w:rFonts w:ascii="Linux Biolinum" w:hAnsi="Linux Biolinum" w:cs="Linux Biolinum"/>
        </w:rPr>
        <w:t xml:space="preserve"> il faut bien sentir le sens de l’expression « f</w:t>
      </w:r>
      <w:r w:rsidR="007A4087" w:rsidRPr="007A4087">
        <w:rPr>
          <w:rFonts w:ascii="Linux Biolinum" w:hAnsi="Linux Biolinum" w:cs="Linux Biolinum"/>
        </w:rPr>
        <w:t>ausse modestie</w:t>
      </w:r>
      <w:r w:rsidR="00AF75D3">
        <w:rPr>
          <w:rFonts w:ascii="Linux Biolinum" w:hAnsi="Linux Biolinum" w:cs="Linux Biolinum"/>
        </w:rPr>
        <w:t> »</w:t>
      </w:r>
      <w:r w:rsidR="00BA3577">
        <w:rPr>
          <w:rFonts w:ascii="Linux Biolinum" w:hAnsi="Linux Biolinum" w:cs="Linux Biolinum"/>
        </w:rPr>
        <w:t xml:space="preserve">. </w:t>
      </w:r>
      <w:r w:rsidR="00BA0EC8">
        <w:rPr>
          <w:rFonts w:ascii="Linux Biolinum" w:hAnsi="Linux Biolinum" w:cs="Linux Biolinum"/>
        </w:rPr>
        <w:t>D’un côté, e</w:t>
      </w:r>
      <w:r w:rsidR="00AF75D3">
        <w:rPr>
          <w:rFonts w:ascii="Linux Biolinum" w:hAnsi="Linux Biolinum" w:cs="Linux Biolinum"/>
        </w:rPr>
        <w:t xml:space="preserve">n </w:t>
      </w:r>
      <w:r w:rsidR="007A4087" w:rsidRPr="007A4087">
        <w:rPr>
          <w:rFonts w:ascii="Linux Biolinum" w:hAnsi="Linux Biolinum" w:cs="Linux Biolinum"/>
        </w:rPr>
        <w:t>apparence</w:t>
      </w:r>
      <w:r w:rsidR="00AF75D3">
        <w:rPr>
          <w:rFonts w:ascii="Linux Biolinum" w:hAnsi="Linux Biolinum" w:cs="Linux Biolinum"/>
        </w:rPr>
        <w:t>,</w:t>
      </w:r>
      <w:r w:rsidR="007A4087" w:rsidRPr="007A4087">
        <w:rPr>
          <w:rFonts w:ascii="Linux Biolinum" w:hAnsi="Linux Biolinum" w:cs="Linux Biolinum"/>
        </w:rPr>
        <w:t xml:space="preserve"> le</w:t>
      </w:r>
      <w:r w:rsidR="00AF75D3">
        <w:rPr>
          <w:rFonts w:ascii="Linux Biolinum" w:hAnsi="Linux Biolinum" w:cs="Linux Biolinum"/>
        </w:rPr>
        <w:t xml:space="preserve"> C</w:t>
      </w:r>
      <w:r w:rsidR="007A4087" w:rsidRPr="007A4087">
        <w:rPr>
          <w:rFonts w:ascii="Linux Biolinum" w:hAnsi="Linux Biolinum" w:cs="Linux Biolinum"/>
        </w:rPr>
        <w:t xml:space="preserve">onseil vient dire </w:t>
      </w:r>
      <w:r w:rsidR="002C0989">
        <w:rPr>
          <w:rFonts w:ascii="Linux Biolinum" w:hAnsi="Linux Biolinum" w:cs="Linux Biolinum"/>
        </w:rPr>
        <w:t xml:space="preserve">qu’il ne </w:t>
      </w:r>
      <w:r w:rsidR="007A4087" w:rsidRPr="007A4087">
        <w:rPr>
          <w:rFonts w:ascii="Linux Biolinum" w:hAnsi="Linux Biolinum" w:cs="Linux Biolinum"/>
        </w:rPr>
        <w:t>veu</w:t>
      </w:r>
      <w:r w:rsidR="002C0989">
        <w:rPr>
          <w:rFonts w:ascii="Linux Biolinum" w:hAnsi="Linux Biolinum" w:cs="Linux Biolinum"/>
        </w:rPr>
        <w:t>t</w:t>
      </w:r>
      <w:r w:rsidR="007A4087" w:rsidRPr="007A4087">
        <w:rPr>
          <w:rFonts w:ascii="Linux Biolinum" w:hAnsi="Linux Biolinum" w:cs="Linux Biolinum"/>
        </w:rPr>
        <w:t xml:space="preserve"> pas</w:t>
      </w:r>
      <w:r w:rsidR="002C0989">
        <w:rPr>
          <w:rFonts w:ascii="Linux Biolinum" w:hAnsi="Linux Biolinum" w:cs="Linux Biolinum"/>
        </w:rPr>
        <w:t xml:space="preserve"> </w:t>
      </w:r>
      <w:r w:rsidR="007A4087" w:rsidRPr="007A4087">
        <w:rPr>
          <w:rFonts w:ascii="Linux Biolinum" w:hAnsi="Linux Biolinum" w:cs="Linux Biolinum"/>
        </w:rPr>
        <w:t>trancher</w:t>
      </w:r>
      <w:r w:rsidR="002C0989">
        <w:rPr>
          <w:rFonts w:ascii="Linux Biolinum" w:hAnsi="Linux Biolinum" w:cs="Linux Biolinum"/>
        </w:rPr>
        <w:t xml:space="preserve">, qu’il n’est </w:t>
      </w:r>
      <w:r w:rsidR="007A4087" w:rsidRPr="007A4087">
        <w:rPr>
          <w:rFonts w:ascii="Linux Biolinum" w:hAnsi="Linux Biolinum" w:cs="Linux Biolinum"/>
        </w:rPr>
        <w:t>pas légitime pour trancher</w:t>
      </w:r>
      <w:r w:rsidR="00BA3577">
        <w:rPr>
          <w:rFonts w:ascii="Linux Biolinum" w:hAnsi="Linux Biolinum" w:cs="Linux Biolinum"/>
        </w:rPr>
        <w:t xml:space="preserve"> et </w:t>
      </w:r>
      <w:r w:rsidR="007A4087" w:rsidRPr="007A4087">
        <w:rPr>
          <w:rFonts w:ascii="Linux Biolinum" w:hAnsi="Linux Biolinum" w:cs="Linux Biolinum"/>
        </w:rPr>
        <w:t>pour donner</w:t>
      </w:r>
      <w:r w:rsidR="00BA3577">
        <w:rPr>
          <w:rFonts w:ascii="Linux Biolinum" w:hAnsi="Linux Biolinum" w:cs="Linux Biolinum"/>
        </w:rPr>
        <w:t xml:space="preserve"> </w:t>
      </w:r>
      <w:r w:rsidR="007A4087" w:rsidRPr="007A4087">
        <w:rPr>
          <w:rFonts w:ascii="Linux Biolinum" w:hAnsi="Linux Biolinum" w:cs="Linux Biolinum"/>
        </w:rPr>
        <w:t>priorité à telle ou telle partie de la</w:t>
      </w:r>
      <w:r w:rsidR="00BA3577">
        <w:rPr>
          <w:rFonts w:ascii="Linux Biolinum" w:hAnsi="Linux Biolinum" w:cs="Linux Biolinum"/>
        </w:rPr>
        <w:t xml:space="preserve"> C</w:t>
      </w:r>
      <w:r w:rsidR="007A4087" w:rsidRPr="007A4087">
        <w:rPr>
          <w:rFonts w:ascii="Linux Biolinum" w:hAnsi="Linux Biolinum" w:cs="Linux Biolinum"/>
        </w:rPr>
        <w:t>onstitution</w:t>
      </w:r>
      <w:r w:rsidR="008B4346">
        <w:rPr>
          <w:rFonts w:ascii="Linux Biolinum" w:hAnsi="Linux Biolinum" w:cs="Linux Biolinum"/>
        </w:rPr>
        <w:t xml:space="preserve">. On est </w:t>
      </w:r>
      <w:r w:rsidR="007A4087" w:rsidRPr="007A4087">
        <w:rPr>
          <w:rFonts w:ascii="Linux Biolinum" w:hAnsi="Linux Biolinum" w:cs="Linux Biolinum"/>
        </w:rPr>
        <w:t xml:space="preserve">dans </w:t>
      </w:r>
      <w:r w:rsidR="008B4346">
        <w:rPr>
          <w:rFonts w:ascii="Linux Biolinum" w:hAnsi="Linux Biolinum" w:cs="Linux Biolinum"/>
        </w:rPr>
        <w:t xml:space="preserve">cas du </w:t>
      </w:r>
      <w:r w:rsidR="007A4087" w:rsidRPr="007A4087">
        <w:rPr>
          <w:rFonts w:ascii="Linux Biolinum" w:hAnsi="Linux Biolinum" w:cs="Linux Biolinum"/>
        </w:rPr>
        <w:t>législateur négatif qui se borne à</w:t>
      </w:r>
      <w:r w:rsidR="008B4346">
        <w:rPr>
          <w:rFonts w:ascii="Linux Biolinum" w:hAnsi="Linux Biolinum" w:cs="Linux Biolinum"/>
        </w:rPr>
        <w:t xml:space="preserve"> </w:t>
      </w:r>
      <w:r w:rsidR="007A4087" w:rsidRPr="007A4087">
        <w:rPr>
          <w:rFonts w:ascii="Linux Biolinum" w:hAnsi="Linux Biolinum" w:cs="Linux Biolinum"/>
        </w:rPr>
        <w:t>constater l</w:t>
      </w:r>
      <w:r w:rsidR="002B2F72">
        <w:rPr>
          <w:rFonts w:ascii="Linux Biolinum" w:hAnsi="Linux Biolinum" w:cs="Linux Biolinum"/>
        </w:rPr>
        <w:t>’</w:t>
      </w:r>
      <w:r w:rsidR="007A4087" w:rsidRPr="007A4087">
        <w:rPr>
          <w:rFonts w:ascii="Linux Biolinum" w:hAnsi="Linux Biolinum" w:cs="Linux Biolinum"/>
        </w:rPr>
        <w:t>existence d</w:t>
      </w:r>
      <w:r w:rsidR="002B2F72">
        <w:rPr>
          <w:rFonts w:ascii="Linux Biolinum" w:hAnsi="Linux Biolinum" w:cs="Linux Biolinum"/>
        </w:rPr>
        <w:t>’</w:t>
      </w:r>
      <w:r w:rsidR="007A4087" w:rsidRPr="007A4087">
        <w:rPr>
          <w:rFonts w:ascii="Linux Biolinum" w:hAnsi="Linux Biolinum" w:cs="Linux Biolinum"/>
        </w:rPr>
        <w:t>un texte</w:t>
      </w:r>
      <w:r w:rsidR="00B43AA2">
        <w:rPr>
          <w:rFonts w:ascii="Linux Biolinum" w:hAnsi="Linux Biolinum" w:cs="Linux Biolinum"/>
        </w:rPr>
        <w:t xml:space="preserve"> </w:t>
      </w:r>
      <w:r w:rsidR="007A4087" w:rsidRPr="007A4087">
        <w:rPr>
          <w:rFonts w:ascii="Linux Biolinum" w:hAnsi="Linux Biolinum" w:cs="Linux Biolinum"/>
        </w:rPr>
        <w:t>et</w:t>
      </w:r>
      <w:r w:rsidR="00B43AA2">
        <w:rPr>
          <w:rFonts w:ascii="Linux Biolinum" w:hAnsi="Linux Biolinum" w:cs="Linux Biolinum"/>
        </w:rPr>
        <w:t>,</w:t>
      </w:r>
      <w:r w:rsidR="007A4087" w:rsidRPr="007A4087">
        <w:rPr>
          <w:rFonts w:ascii="Linux Biolinum" w:hAnsi="Linux Biolinum" w:cs="Linux Biolinum"/>
        </w:rPr>
        <w:t xml:space="preserve"> de ce point de vue</w:t>
      </w:r>
      <w:r w:rsidR="00B43AA2">
        <w:rPr>
          <w:rFonts w:ascii="Linux Biolinum" w:hAnsi="Linux Biolinum" w:cs="Linux Biolinum"/>
        </w:rPr>
        <w:t xml:space="preserve">, </w:t>
      </w:r>
      <w:r w:rsidR="007A4087" w:rsidRPr="007A4087">
        <w:rPr>
          <w:rFonts w:ascii="Linux Biolinum" w:hAnsi="Linux Biolinum" w:cs="Linux Biolinum"/>
        </w:rPr>
        <w:t>on a un</w:t>
      </w:r>
      <w:r w:rsidR="00B43AA2">
        <w:rPr>
          <w:rFonts w:ascii="Linux Biolinum" w:hAnsi="Linux Biolinum" w:cs="Linux Biolinum"/>
        </w:rPr>
        <w:t xml:space="preserve"> </w:t>
      </w:r>
      <w:r w:rsidR="007A4087" w:rsidRPr="007A4087">
        <w:rPr>
          <w:rFonts w:ascii="Linux Biolinum" w:hAnsi="Linux Biolinum" w:cs="Linux Biolinum"/>
        </w:rPr>
        <w:t>juge constit</w:t>
      </w:r>
      <w:r w:rsidR="007A4087" w:rsidRPr="007A4087">
        <w:rPr>
          <w:rFonts w:ascii="Linux Biolinum" w:hAnsi="Linux Biolinum" w:cs="Linux Biolinum"/>
        </w:rPr>
        <w:t>u</w:t>
      </w:r>
      <w:r w:rsidR="007A4087" w:rsidRPr="007A4087">
        <w:rPr>
          <w:rFonts w:ascii="Linux Biolinum" w:hAnsi="Linux Biolinum" w:cs="Linux Biolinum"/>
        </w:rPr>
        <w:t>tionnel qui devient</w:t>
      </w:r>
      <w:r w:rsidR="00AB7DDF">
        <w:rPr>
          <w:rFonts w:ascii="Linux Biolinum" w:hAnsi="Linux Biolinum" w:cs="Linux Biolinum"/>
        </w:rPr>
        <w:t xml:space="preserve"> </w:t>
      </w:r>
      <w:r w:rsidR="00A00CDB">
        <w:rPr>
          <w:rFonts w:ascii="Linux Biolinum" w:hAnsi="Linux Biolinum" w:cs="Linux Biolinum"/>
        </w:rPr>
        <w:t xml:space="preserve">un </w:t>
      </w:r>
      <w:r w:rsidR="007A4087" w:rsidRPr="007A4087">
        <w:rPr>
          <w:rFonts w:ascii="Linux Biolinum" w:hAnsi="Linux Biolinum" w:cs="Linux Biolinum"/>
        </w:rPr>
        <w:t>législateur négatif</w:t>
      </w:r>
      <w:r w:rsidR="00A00CDB">
        <w:rPr>
          <w:rFonts w:ascii="Linux Biolinum" w:hAnsi="Linux Biolinum" w:cs="Linux Biolinum"/>
        </w:rPr>
        <w:t xml:space="preserve">, </w:t>
      </w:r>
      <w:r w:rsidR="007A4087" w:rsidRPr="007A4087">
        <w:rPr>
          <w:rFonts w:ascii="Linux Biolinum" w:hAnsi="Linux Biolinum" w:cs="Linux Biolinum"/>
        </w:rPr>
        <w:t>très négatif</w:t>
      </w:r>
      <w:r w:rsidR="00A00CDB">
        <w:rPr>
          <w:rFonts w:ascii="Linux Biolinum" w:hAnsi="Linux Biolinum" w:cs="Linux Biolinum"/>
        </w:rPr>
        <w:t>,</w:t>
      </w:r>
      <w:r w:rsidR="007A4087" w:rsidRPr="007A4087">
        <w:rPr>
          <w:rFonts w:ascii="Linux Biolinum" w:hAnsi="Linux Biolinum" w:cs="Linux Biolinum"/>
        </w:rPr>
        <w:t xml:space="preserve"> très</w:t>
      </w:r>
      <w:r w:rsidR="00A00CDB">
        <w:rPr>
          <w:rFonts w:ascii="Linux Biolinum" w:hAnsi="Linux Biolinum" w:cs="Linux Biolinum"/>
        </w:rPr>
        <w:t xml:space="preserve"> </w:t>
      </w:r>
      <w:r w:rsidR="007A4087" w:rsidRPr="007A4087">
        <w:rPr>
          <w:rFonts w:ascii="Linux Biolinum" w:hAnsi="Linux Biolinum" w:cs="Linux Biolinum"/>
        </w:rPr>
        <w:t>en</w:t>
      </w:r>
      <w:r w:rsidR="00A00CDB">
        <w:rPr>
          <w:rFonts w:ascii="Linux Biolinum" w:hAnsi="Linux Biolinum" w:cs="Linux Biolinum"/>
        </w:rPr>
        <w:t>-</w:t>
      </w:r>
      <w:r w:rsidR="007A4087" w:rsidRPr="007A4087">
        <w:rPr>
          <w:rFonts w:ascii="Linux Biolinum" w:hAnsi="Linux Biolinum" w:cs="Linux Biolinum"/>
        </w:rPr>
        <w:t>deçà</w:t>
      </w:r>
      <w:r w:rsidR="005B5395">
        <w:rPr>
          <w:rFonts w:ascii="Linux Biolinum" w:hAnsi="Linux Biolinum" w:cs="Linux Biolinum"/>
        </w:rPr>
        <w:t xml:space="preserve">. De l’autre </w:t>
      </w:r>
      <w:r w:rsidR="007A4087" w:rsidRPr="007A4087">
        <w:rPr>
          <w:rFonts w:ascii="Linux Biolinum" w:hAnsi="Linux Biolinum" w:cs="Linux Biolinum"/>
        </w:rPr>
        <w:t xml:space="preserve">côté </w:t>
      </w:r>
      <w:r w:rsidR="007063CC">
        <w:rPr>
          <w:rFonts w:ascii="Linux Biolinum" w:hAnsi="Linux Biolinum" w:cs="Linux Biolinum"/>
        </w:rPr>
        <w:t>(</w:t>
      </w:r>
      <w:r w:rsidR="007A4087" w:rsidRPr="007A4087">
        <w:rPr>
          <w:rFonts w:ascii="Linux Biolinum" w:hAnsi="Linux Biolinum" w:cs="Linux Biolinum"/>
        </w:rPr>
        <w:t>et</w:t>
      </w:r>
      <w:r w:rsidR="007063CC">
        <w:rPr>
          <w:rFonts w:ascii="Linux Biolinum" w:hAnsi="Linux Biolinum" w:cs="Linux Biolinum"/>
        </w:rPr>
        <w:t xml:space="preserve"> </w:t>
      </w:r>
      <w:r w:rsidR="007A4087" w:rsidRPr="007A4087">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pour ça qu</w:t>
      </w:r>
      <w:r w:rsidR="007063CC">
        <w:rPr>
          <w:rFonts w:ascii="Linux Biolinum" w:hAnsi="Linux Biolinum" w:cs="Linux Biolinum"/>
        </w:rPr>
        <w:t>’on peut parler « </w:t>
      </w:r>
      <w:r w:rsidR="007A4087" w:rsidRPr="007A4087">
        <w:rPr>
          <w:rFonts w:ascii="Linux Biolinum" w:hAnsi="Linux Biolinum" w:cs="Linux Biolinum"/>
        </w:rPr>
        <w:t>fausse modestie</w:t>
      </w:r>
      <w:r w:rsidR="007063CC">
        <w:rPr>
          <w:rFonts w:ascii="Linux Biolinum" w:hAnsi="Linux Biolinum" w:cs="Linux Biolinum"/>
        </w:rPr>
        <w:t xml:space="preserve"> »), </w:t>
      </w:r>
      <w:r w:rsidR="007A4087" w:rsidRPr="007A4087">
        <w:rPr>
          <w:rFonts w:ascii="Linux Biolinum" w:hAnsi="Linux Biolinum" w:cs="Linux Biolinum"/>
        </w:rPr>
        <w:t xml:space="preserve">le </w:t>
      </w:r>
      <w:r w:rsidR="007063CC">
        <w:rPr>
          <w:rFonts w:ascii="Linux Biolinum" w:hAnsi="Linux Biolinum" w:cs="Linux Biolinum"/>
        </w:rPr>
        <w:t>C</w:t>
      </w:r>
      <w:r w:rsidR="007A4087" w:rsidRPr="007A4087">
        <w:rPr>
          <w:rFonts w:ascii="Linux Biolinum" w:hAnsi="Linux Biolinum" w:cs="Linux Biolinum"/>
        </w:rPr>
        <w:t>onseil constitutionnel</w:t>
      </w:r>
      <w:r w:rsidR="007063CC">
        <w:rPr>
          <w:rFonts w:ascii="Linux Biolinum" w:hAnsi="Linux Biolinum" w:cs="Linux Biolinum"/>
        </w:rPr>
        <w:t xml:space="preserve"> </w:t>
      </w:r>
      <w:r w:rsidR="007A4087" w:rsidRPr="007A4087">
        <w:rPr>
          <w:rFonts w:ascii="Linux Biolinum" w:hAnsi="Linux Biolinum" w:cs="Linux Biolinum"/>
        </w:rPr>
        <w:t>s</w:t>
      </w:r>
      <w:r w:rsidR="002B2F72">
        <w:rPr>
          <w:rFonts w:ascii="Linux Biolinum" w:hAnsi="Linux Biolinum" w:cs="Linux Biolinum"/>
        </w:rPr>
        <w:t>’</w:t>
      </w:r>
      <w:r w:rsidR="007A4087" w:rsidRPr="007A4087">
        <w:rPr>
          <w:rFonts w:ascii="Linux Biolinum" w:hAnsi="Linux Biolinum" w:cs="Linux Biolinum"/>
        </w:rPr>
        <w:t xml:space="preserve">est arrogé </w:t>
      </w:r>
      <w:r w:rsidR="007063CC">
        <w:rPr>
          <w:rFonts w:ascii="Linux Biolinum" w:hAnsi="Linux Biolinum" w:cs="Linux Biolinum"/>
        </w:rPr>
        <w:t xml:space="preserve">une </w:t>
      </w:r>
      <w:r w:rsidR="007A4087" w:rsidRPr="007A4087">
        <w:rPr>
          <w:rFonts w:ascii="Linux Biolinum" w:hAnsi="Linux Biolinum" w:cs="Linux Biolinum"/>
        </w:rPr>
        <w:t>grande</w:t>
      </w:r>
      <w:r w:rsidR="007063CC">
        <w:rPr>
          <w:rFonts w:ascii="Linux Biolinum" w:hAnsi="Linux Biolinum" w:cs="Linux Biolinum"/>
        </w:rPr>
        <w:t xml:space="preserve"> </w:t>
      </w:r>
      <w:r w:rsidR="007A4087" w:rsidRPr="007A4087">
        <w:rPr>
          <w:rFonts w:ascii="Linux Biolinum" w:hAnsi="Linux Biolinum" w:cs="Linux Biolinum"/>
        </w:rPr>
        <w:t>liberté d</w:t>
      </w:r>
      <w:r w:rsidR="002B2F72">
        <w:rPr>
          <w:rFonts w:ascii="Linux Biolinum" w:hAnsi="Linux Biolinum" w:cs="Linux Biolinum"/>
        </w:rPr>
        <w:t>’</w:t>
      </w:r>
      <w:r w:rsidR="007A4087" w:rsidRPr="007A4087">
        <w:rPr>
          <w:rFonts w:ascii="Linux Biolinum" w:hAnsi="Linux Biolinum" w:cs="Linux Biolinum"/>
        </w:rPr>
        <w:t>adaptation du champ de la</w:t>
      </w:r>
      <w:r w:rsidR="007063CC">
        <w:rPr>
          <w:rFonts w:ascii="Linux Biolinum" w:hAnsi="Linux Biolinum" w:cs="Linux Biolinum"/>
        </w:rPr>
        <w:t xml:space="preserve"> </w:t>
      </w:r>
      <w:r w:rsidR="007A4087" w:rsidRPr="007A4087">
        <w:rPr>
          <w:rFonts w:ascii="Linux Biolinum" w:hAnsi="Linux Biolinum" w:cs="Linux Biolinum"/>
        </w:rPr>
        <w:t>lecture</w:t>
      </w:r>
      <w:r w:rsidR="00C079A6">
        <w:rPr>
          <w:rFonts w:ascii="Linux Biolinum" w:hAnsi="Linux Biolinum" w:cs="Linux Biolinum"/>
        </w:rPr>
        <w:t>. E</w:t>
      </w:r>
      <w:r w:rsidR="007A4087" w:rsidRPr="007A4087">
        <w:rPr>
          <w:rFonts w:ascii="Linux Biolinum" w:hAnsi="Linux Biolinum" w:cs="Linux Biolinum"/>
        </w:rPr>
        <w:t xml:space="preserve">n disant </w:t>
      </w:r>
      <w:r w:rsidR="008A7F11">
        <w:rPr>
          <w:rFonts w:ascii="Linux Biolinum" w:hAnsi="Linux Biolinum" w:cs="Linux Biolinum"/>
        </w:rPr>
        <w:t xml:space="preserve">que tout s’applique mais que </w:t>
      </w:r>
      <w:r w:rsidR="007A4087" w:rsidRPr="007A4087">
        <w:rPr>
          <w:rFonts w:ascii="Linux Biolinum" w:hAnsi="Linux Biolinum" w:cs="Linux Biolinum"/>
        </w:rPr>
        <w:t>ça dépend des circonstances</w:t>
      </w:r>
      <w:r w:rsidR="00C079A6">
        <w:rPr>
          <w:rFonts w:ascii="Linux Biolinum" w:hAnsi="Linux Biolinum" w:cs="Linux Biolinum"/>
        </w:rPr>
        <w:t>, i</w:t>
      </w:r>
      <w:r w:rsidR="007A4087" w:rsidRPr="007A4087">
        <w:rPr>
          <w:rFonts w:ascii="Linux Biolinum" w:hAnsi="Linux Biolinum" w:cs="Linux Biolinum"/>
        </w:rPr>
        <w:t>l reprend ce qu</w:t>
      </w:r>
      <w:r w:rsidR="00C079A6">
        <w:rPr>
          <w:rFonts w:ascii="Linux Biolinum" w:hAnsi="Linux Biolinum" w:cs="Linux Biolinum"/>
        </w:rPr>
        <w:t>’</w:t>
      </w:r>
      <w:r w:rsidR="007A4087" w:rsidRPr="007A4087">
        <w:rPr>
          <w:rFonts w:ascii="Linux Biolinum" w:hAnsi="Linux Biolinum" w:cs="Linux Biolinum"/>
        </w:rPr>
        <w:t>i</w:t>
      </w:r>
      <w:r w:rsidR="00C079A6">
        <w:rPr>
          <w:rFonts w:ascii="Linux Biolinum" w:hAnsi="Linux Biolinum" w:cs="Linux Biolinum"/>
        </w:rPr>
        <w:t>l</w:t>
      </w:r>
      <w:r w:rsidR="007A4087" w:rsidRPr="007A4087">
        <w:rPr>
          <w:rFonts w:ascii="Linux Biolinum" w:hAnsi="Linux Biolinum" w:cs="Linux Biolinum"/>
        </w:rPr>
        <w:t xml:space="preserve"> vient de donner</w:t>
      </w:r>
      <w:r w:rsidR="00985AD8">
        <w:rPr>
          <w:rFonts w:ascii="Linux Biolinum" w:hAnsi="Linux Biolinum" w:cs="Linux Biolinum"/>
        </w:rPr>
        <w:t xml:space="preserve"> : tout s’applique, donc il ne veut pas </w:t>
      </w:r>
      <w:r w:rsidR="007A4087" w:rsidRPr="007A4087">
        <w:rPr>
          <w:rFonts w:ascii="Linux Biolinum" w:hAnsi="Linux Biolinum" w:cs="Linux Biolinum"/>
        </w:rPr>
        <w:t>trancher</w:t>
      </w:r>
      <w:r w:rsidR="00985AD8">
        <w:rPr>
          <w:rFonts w:ascii="Linux Biolinum" w:hAnsi="Linux Biolinum" w:cs="Linux Biolinum"/>
        </w:rPr>
        <w:t xml:space="preserve">, il </w:t>
      </w:r>
      <w:r w:rsidR="007A4087" w:rsidRPr="007A4087">
        <w:rPr>
          <w:rFonts w:ascii="Linux Biolinum" w:hAnsi="Linux Biolinum" w:cs="Linux Biolinum"/>
        </w:rPr>
        <w:t xml:space="preserve">donne à la </w:t>
      </w:r>
      <w:r w:rsidR="00985AD8">
        <w:rPr>
          <w:rFonts w:ascii="Linux Biolinum" w:hAnsi="Linux Biolinum" w:cs="Linux Biolinum"/>
        </w:rPr>
        <w:t>C</w:t>
      </w:r>
      <w:r w:rsidR="007A4087" w:rsidRPr="007A4087">
        <w:rPr>
          <w:rFonts w:ascii="Linux Biolinum" w:hAnsi="Linux Biolinum" w:cs="Linux Biolinum"/>
        </w:rPr>
        <w:t>onstitution la valeur</w:t>
      </w:r>
      <w:r w:rsidR="00985AD8">
        <w:rPr>
          <w:rFonts w:ascii="Linux Biolinum" w:hAnsi="Linux Biolinum" w:cs="Linux Biolinum"/>
        </w:rPr>
        <w:t xml:space="preserve"> </w:t>
      </w:r>
      <w:r w:rsidR="00F63DA2">
        <w:rPr>
          <w:rFonts w:ascii="Linux Biolinum" w:hAnsi="Linux Biolinum" w:cs="Linux Biolinum"/>
        </w:rPr>
        <w:t xml:space="preserve">qu’elle a </w:t>
      </w:r>
      <w:r w:rsidR="007A4087" w:rsidRPr="007A4087">
        <w:rPr>
          <w:rFonts w:ascii="Linux Biolinum" w:hAnsi="Linux Biolinum" w:cs="Linux Biolinum"/>
        </w:rPr>
        <w:t>même si elle est contradictoire</w:t>
      </w:r>
      <w:r w:rsidR="00F63DA2">
        <w:rPr>
          <w:rFonts w:ascii="Linux Biolinum" w:hAnsi="Linux Biolinum" w:cs="Linux Biolinum"/>
        </w:rPr>
        <w:t xml:space="preserve"> ; </w:t>
      </w:r>
      <w:r w:rsidR="007A4087" w:rsidRPr="007A4087">
        <w:rPr>
          <w:rFonts w:ascii="Linux Biolinum" w:hAnsi="Linux Biolinum" w:cs="Linux Biolinum"/>
        </w:rPr>
        <w:t xml:space="preserve">mais </w:t>
      </w:r>
      <w:r w:rsidR="00873BF2">
        <w:rPr>
          <w:rFonts w:ascii="Linux Biolinum" w:hAnsi="Linux Biolinum" w:cs="Linux Biolinum"/>
        </w:rPr>
        <w:t xml:space="preserve">malgré tout, il va </w:t>
      </w:r>
      <w:r w:rsidR="007A4087" w:rsidRPr="007A4087">
        <w:rPr>
          <w:rFonts w:ascii="Linux Biolinum" w:hAnsi="Linux Biolinum" w:cs="Linux Biolinum"/>
        </w:rPr>
        <w:t xml:space="preserve">décider </w:t>
      </w:r>
      <w:r w:rsidR="00873BF2">
        <w:rPr>
          <w:rFonts w:ascii="Linux Biolinum" w:hAnsi="Linux Biolinum" w:cs="Linux Biolinum"/>
        </w:rPr>
        <w:t>lui-même</w:t>
      </w:r>
      <w:r w:rsidR="004D7C88">
        <w:rPr>
          <w:rFonts w:ascii="Linux Biolinum" w:hAnsi="Linux Biolinum" w:cs="Linux Biolinum"/>
        </w:rPr>
        <w:t>,</w:t>
      </w:r>
      <w:r w:rsidR="00873BF2">
        <w:rPr>
          <w:rFonts w:ascii="Linux Biolinum" w:hAnsi="Linux Biolinum" w:cs="Linux Biolinum"/>
        </w:rPr>
        <w:t xml:space="preserve"> </w:t>
      </w:r>
      <w:r w:rsidR="007A4087" w:rsidRPr="007A4087">
        <w:rPr>
          <w:rFonts w:ascii="Linux Biolinum" w:hAnsi="Linux Biolinum" w:cs="Linux Biolinum"/>
        </w:rPr>
        <w:t>en l</w:t>
      </w:r>
      <w:r w:rsidR="002B2F72">
        <w:rPr>
          <w:rFonts w:ascii="Linux Biolinum" w:hAnsi="Linux Biolinum" w:cs="Linux Biolinum"/>
        </w:rPr>
        <w:t>’</w:t>
      </w:r>
      <w:r w:rsidR="007A4087" w:rsidRPr="007A4087">
        <w:rPr>
          <w:rFonts w:ascii="Linux Biolinum" w:hAnsi="Linux Biolinum" w:cs="Linux Biolinum"/>
        </w:rPr>
        <w:t>espèce</w:t>
      </w:r>
      <w:r w:rsidR="004D7C88">
        <w:rPr>
          <w:rFonts w:ascii="Linux Biolinum" w:hAnsi="Linux Biolinum" w:cs="Linux Biolinum"/>
        </w:rPr>
        <w:t>, de savoir qui</w:t>
      </w:r>
      <w:r w:rsidR="007B3AA5">
        <w:rPr>
          <w:rFonts w:ascii="Linux Biolinum" w:hAnsi="Linux Biolinum" w:cs="Linux Biolinum"/>
        </w:rPr>
        <w:t xml:space="preserve"> </w:t>
      </w:r>
      <w:r w:rsidR="007A4087" w:rsidRPr="007A4087">
        <w:rPr>
          <w:rFonts w:ascii="Linux Biolinum" w:hAnsi="Linux Biolinum" w:cs="Linux Biolinum"/>
        </w:rPr>
        <w:t>privilégier et quel principe véritablement appliqu</w:t>
      </w:r>
      <w:r w:rsidR="007B3AA5">
        <w:rPr>
          <w:rFonts w:ascii="Linux Biolinum" w:hAnsi="Linux Biolinum" w:cs="Linux Biolinum"/>
        </w:rPr>
        <w:t>er. I</w:t>
      </w:r>
      <w:r w:rsidR="007A4087" w:rsidRPr="007A4087">
        <w:rPr>
          <w:rFonts w:ascii="Linux Biolinum" w:hAnsi="Linux Biolinum" w:cs="Linux Biolinum"/>
        </w:rPr>
        <w:t>l y</w:t>
      </w:r>
      <w:r w:rsidR="007B3AA5">
        <w:rPr>
          <w:rFonts w:ascii="Linux Biolinum" w:hAnsi="Linux Biolinum" w:cs="Linux Biolinum"/>
        </w:rPr>
        <w:t xml:space="preserve"> </w:t>
      </w:r>
      <w:r w:rsidR="007A4087" w:rsidRPr="007A4087">
        <w:rPr>
          <w:rFonts w:ascii="Linux Biolinum" w:hAnsi="Linux Biolinum" w:cs="Linux Biolinum"/>
        </w:rPr>
        <w:t>a</w:t>
      </w:r>
      <w:r w:rsidR="007B3AA5">
        <w:rPr>
          <w:rFonts w:ascii="Linux Biolinum" w:hAnsi="Linux Biolinum" w:cs="Linux Biolinum"/>
        </w:rPr>
        <w:t xml:space="preserve"> </w:t>
      </w:r>
      <w:r w:rsidR="007A4087" w:rsidRPr="007A4087">
        <w:rPr>
          <w:rFonts w:ascii="Linux Biolinum" w:hAnsi="Linux Biolinum" w:cs="Linux Biolinum"/>
        </w:rPr>
        <w:t>à la fois une capacité de trancher</w:t>
      </w:r>
      <w:r w:rsidR="007B3AA5">
        <w:rPr>
          <w:rFonts w:ascii="Linux Biolinum" w:hAnsi="Linux Biolinum" w:cs="Linux Biolinum"/>
        </w:rPr>
        <w:t>,</w:t>
      </w:r>
      <w:r w:rsidR="007A4087" w:rsidRPr="007A4087">
        <w:rPr>
          <w:rFonts w:ascii="Linux Biolinum" w:hAnsi="Linux Biolinum" w:cs="Linux Biolinum"/>
        </w:rPr>
        <w:t xml:space="preserve"> une</w:t>
      </w:r>
      <w:r w:rsidR="007B3AA5">
        <w:rPr>
          <w:rFonts w:ascii="Linux Biolinum" w:hAnsi="Linux Biolinum" w:cs="Linux Biolinum"/>
        </w:rPr>
        <w:t xml:space="preserve"> </w:t>
      </w:r>
      <w:r w:rsidR="007A4087" w:rsidRPr="007A4087">
        <w:rPr>
          <w:rFonts w:ascii="Linux Biolinum" w:hAnsi="Linux Biolinum" w:cs="Linux Biolinum"/>
        </w:rPr>
        <w:t>capacité assez offensive d</w:t>
      </w:r>
      <w:r w:rsidR="002B2F72">
        <w:rPr>
          <w:rFonts w:ascii="Linux Biolinum" w:hAnsi="Linux Biolinum" w:cs="Linux Biolinum"/>
        </w:rPr>
        <w:t>’</w:t>
      </w:r>
      <w:r w:rsidR="007A4087" w:rsidRPr="007A4087">
        <w:rPr>
          <w:rFonts w:ascii="Linux Biolinum" w:hAnsi="Linux Biolinum" w:cs="Linux Biolinum"/>
        </w:rPr>
        <w:t>interpréter</w:t>
      </w:r>
      <w:r w:rsidR="007B3AA5">
        <w:rPr>
          <w:rFonts w:ascii="Linux Biolinum" w:hAnsi="Linux Biolinum" w:cs="Linux Biolinum"/>
        </w:rPr>
        <w:t xml:space="preserve"> </w:t>
      </w:r>
      <w:r w:rsidR="007A4087" w:rsidRPr="007A4087">
        <w:rPr>
          <w:rFonts w:ascii="Linux Biolinum" w:hAnsi="Linux Biolinum" w:cs="Linux Biolinum"/>
        </w:rPr>
        <w:t xml:space="preserve">le champ de la </w:t>
      </w:r>
      <w:r w:rsidR="007B3AA5">
        <w:rPr>
          <w:rFonts w:ascii="Linux Biolinum" w:hAnsi="Linux Biolinum" w:cs="Linux Biolinum"/>
        </w:rPr>
        <w:t>C</w:t>
      </w:r>
      <w:r w:rsidR="007A4087" w:rsidRPr="007A4087">
        <w:rPr>
          <w:rFonts w:ascii="Linux Biolinum" w:hAnsi="Linux Biolinum" w:cs="Linux Biolinum"/>
        </w:rPr>
        <w:t>onstitution</w:t>
      </w:r>
      <w:r w:rsidR="000D60A7">
        <w:rPr>
          <w:rFonts w:ascii="Linux Biolinum" w:hAnsi="Linux Biolinum" w:cs="Linux Biolinum"/>
        </w:rPr>
        <w:t>,</w:t>
      </w:r>
      <w:r w:rsidR="007A4087" w:rsidRPr="007A4087">
        <w:rPr>
          <w:rFonts w:ascii="Linux Biolinum" w:hAnsi="Linux Biolinum" w:cs="Linux Biolinum"/>
        </w:rPr>
        <w:t xml:space="preserve"> mais en même</w:t>
      </w:r>
      <w:r w:rsidR="000D60A7">
        <w:rPr>
          <w:rFonts w:ascii="Linux Biolinum" w:hAnsi="Linux Biolinum" w:cs="Linux Biolinum"/>
        </w:rPr>
        <w:t xml:space="preserve"> </w:t>
      </w:r>
      <w:r w:rsidR="007A4087" w:rsidRPr="007A4087">
        <w:rPr>
          <w:rFonts w:ascii="Linux Biolinum" w:hAnsi="Linux Biolinum" w:cs="Linux Biolinum"/>
        </w:rPr>
        <w:t>temps</w:t>
      </w:r>
      <w:r w:rsidR="000D60A7">
        <w:rPr>
          <w:rFonts w:ascii="Linux Biolinum" w:hAnsi="Linux Biolinum" w:cs="Linux Biolinum"/>
        </w:rPr>
        <w:t>,</w:t>
      </w:r>
      <w:r w:rsidR="007A4087" w:rsidRPr="007A4087">
        <w:rPr>
          <w:rFonts w:ascii="Linux Biolinum" w:hAnsi="Linux Biolinum" w:cs="Linux Biolinum"/>
        </w:rPr>
        <w:t xml:space="preserve"> il y </w:t>
      </w:r>
      <w:r w:rsidR="000D60A7">
        <w:rPr>
          <w:rFonts w:ascii="Linux Biolinum" w:hAnsi="Linux Biolinum" w:cs="Linux Biolinum"/>
        </w:rPr>
        <w:t>a</w:t>
      </w:r>
      <w:r w:rsidR="007A4087" w:rsidRPr="007A4087">
        <w:rPr>
          <w:rFonts w:ascii="Linux Biolinum" w:hAnsi="Linux Biolinum" w:cs="Linux Biolinum"/>
        </w:rPr>
        <w:t xml:space="preserve"> </w:t>
      </w:r>
      <w:r w:rsidR="003908D7">
        <w:rPr>
          <w:rFonts w:ascii="Linux Biolinum" w:hAnsi="Linux Biolinum" w:cs="Linux Biolinum"/>
        </w:rPr>
        <w:t xml:space="preserve">cette </w:t>
      </w:r>
      <w:r w:rsidR="007A4087" w:rsidRPr="007A4087">
        <w:rPr>
          <w:rFonts w:ascii="Linux Biolinum" w:hAnsi="Linux Biolinum" w:cs="Linux Biolinum"/>
        </w:rPr>
        <w:t>idée d</w:t>
      </w:r>
      <w:r w:rsidR="002B2F72">
        <w:rPr>
          <w:rFonts w:ascii="Linux Biolinum" w:hAnsi="Linux Biolinum" w:cs="Linux Biolinum"/>
        </w:rPr>
        <w:t>’</w:t>
      </w:r>
      <w:r w:rsidR="007A4087" w:rsidRPr="007A4087">
        <w:rPr>
          <w:rFonts w:ascii="Linux Biolinum" w:hAnsi="Linux Biolinum" w:cs="Linux Biolinum"/>
        </w:rPr>
        <w:t>une forme de</w:t>
      </w:r>
      <w:r w:rsidR="003908D7">
        <w:rPr>
          <w:rFonts w:ascii="Linux Biolinum" w:hAnsi="Linux Biolinum" w:cs="Linux Biolinum"/>
        </w:rPr>
        <w:t xml:space="preserve"> </w:t>
      </w:r>
      <w:r w:rsidR="007A4087" w:rsidRPr="007A4087">
        <w:rPr>
          <w:rFonts w:ascii="Linux Biolinum" w:hAnsi="Linux Biolinum" w:cs="Linux Biolinum"/>
        </w:rPr>
        <w:t xml:space="preserve">neutralité ou de </w:t>
      </w:r>
      <w:r w:rsidR="004225A3">
        <w:rPr>
          <w:rFonts w:ascii="Linux Biolinum" w:hAnsi="Linux Biolinum" w:cs="Linux Biolinum"/>
        </w:rPr>
        <w:t xml:space="preserve">modestie </w:t>
      </w:r>
      <w:proofErr w:type="spellStart"/>
      <w:r w:rsidR="004225A3">
        <w:rPr>
          <w:rFonts w:ascii="Linux Biolinum" w:hAnsi="Linux Biolinum" w:cs="Linux Biolinum"/>
        </w:rPr>
        <w:t>théo</w:t>
      </w:r>
      <w:r w:rsidR="007A4087" w:rsidRPr="007A4087">
        <w:rPr>
          <w:rFonts w:ascii="Linux Biolinum" w:hAnsi="Linux Biolinum" w:cs="Linux Biolinum"/>
        </w:rPr>
        <w:t>logico</w:t>
      </w:r>
      <w:proofErr w:type="spellEnd"/>
      <w:r w:rsidR="004225A3">
        <w:rPr>
          <w:rFonts w:ascii="Linux Biolinum" w:hAnsi="Linux Biolinum" w:cs="Linux Biolinum"/>
        </w:rPr>
        <w:t>-</w:t>
      </w:r>
      <w:r w:rsidR="007A4087" w:rsidRPr="007A4087">
        <w:rPr>
          <w:rFonts w:ascii="Linux Biolinum" w:hAnsi="Linux Biolinum" w:cs="Linux Biolinum"/>
        </w:rPr>
        <w:t>juridique qui lui permet de</w:t>
      </w:r>
      <w:r w:rsidR="004225A3">
        <w:rPr>
          <w:rFonts w:ascii="Linux Biolinum" w:hAnsi="Linux Biolinum" w:cs="Linux Biolinum"/>
        </w:rPr>
        <w:t xml:space="preserve"> </w:t>
      </w:r>
      <w:r w:rsidR="007A4087" w:rsidRPr="007A4087">
        <w:rPr>
          <w:rFonts w:ascii="Linux Biolinum" w:hAnsi="Linux Biolinum" w:cs="Linux Biolinum"/>
        </w:rPr>
        <w:t>ne pas trancher</w:t>
      </w:r>
      <w:r w:rsidR="008F49C9">
        <w:rPr>
          <w:rFonts w:ascii="Linux Biolinum" w:hAnsi="Linux Biolinum" w:cs="Linux Biolinum"/>
        </w:rPr>
        <w:t xml:space="preserve">. </w:t>
      </w:r>
      <w:r w:rsidR="008308EF">
        <w:rPr>
          <w:rFonts w:ascii="Linux Biolinum" w:hAnsi="Linux Biolinum" w:cs="Linux Biolinum"/>
        </w:rPr>
        <w:t>E</w:t>
      </w:r>
      <w:r w:rsidR="007A4087" w:rsidRPr="007A4087">
        <w:rPr>
          <w:rFonts w:ascii="Linux Biolinum" w:hAnsi="Linux Biolinum" w:cs="Linux Biolinum"/>
        </w:rPr>
        <w:t>n tout cas</w:t>
      </w:r>
      <w:r w:rsidR="008308EF">
        <w:rPr>
          <w:rFonts w:ascii="Linux Biolinum" w:hAnsi="Linux Biolinum" w:cs="Linux Biolinum"/>
        </w:rPr>
        <w:t xml:space="preserve">, </w:t>
      </w:r>
      <w:r w:rsidR="007A4087" w:rsidRPr="007A4087">
        <w:rPr>
          <w:rFonts w:ascii="Linux Biolinum" w:hAnsi="Linux Biolinum" w:cs="Linux Biolinum"/>
        </w:rPr>
        <w:t xml:space="preserve">la conciliation </w:t>
      </w:r>
      <w:r w:rsidR="008308EF" w:rsidRPr="007A4087">
        <w:rPr>
          <w:rFonts w:ascii="Linux Biolinum" w:hAnsi="Linux Biolinum" w:cs="Linux Biolinum"/>
        </w:rPr>
        <w:t>est</w:t>
      </w:r>
      <w:r w:rsidR="008308EF">
        <w:rPr>
          <w:rFonts w:ascii="Linux Biolinum" w:hAnsi="Linux Biolinum" w:cs="Linux Biolinum"/>
        </w:rPr>
        <w:t xml:space="preserve"> ici </w:t>
      </w:r>
      <w:r w:rsidR="008308EF" w:rsidRPr="007A4087">
        <w:rPr>
          <w:rFonts w:ascii="Linux Biolinum" w:hAnsi="Linux Biolinum" w:cs="Linux Biolinum"/>
        </w:rPr>
        <w:t xml:space="preserve">un </w:t>
      </w:r>
      <w:r w:rsidR="008308EF">
        <w:rPr>
          <w:rFonts w:ascii="Linux Biolinum" w:hAnsi="Linux Biolinum" w:cs="Linux Biolinum"/>
        </w:rPr>
        <w:t xml:space="preserve">principe </w:t>
      </w:r>
      <w:r w:rsidR="007A4087" w:rsidRPr="007A4087">
        <w:rPr>
          <w:rFonts w:ascii="Linux Biolinum" w:hAnsi="Linux Biolinum" w:cs="Linux Biolinum"/>
        </w:rPr>
        <w:t>extrêmement intéressant</w:t>
      </w:r>
      <w:r w:rsidR="008308EF">
        <w:rPr>
          <w:rFonts w:ascii="Linux Biolinum" w:hAnsi="Linux Biolinum" w:cs="Linux Biolinum"/>
        </w:rPr>
        <w:t xml:space="preserve">, </w:t>
      </w:r>
      <w:r w:rsidR="007A4087" w:rsidRPr="007A4087">
        <w:rPr>
          <w:rFonts w:ascii="Linux Biolinum" w:hAnsi="Linux Biolinum" w:cs="Linux Biolinum"/>
        </w:rPr>
        <w:t>parce qu</w:t>
      </w:r>
      <w:r w:rsidR="008308EF">
        <w:rPr>
          <w:rFonts w:ascii="Linux Biolinum" w:hAnsi="Linux Biolinum" w:cs="Linux Biolinum"/>
        </w:rPr>
        <w:t>’</w:t>
      </w:r>
      <w:r w:rsidR="007A4087" w:rsidRPr="007A4087">
        <w:rPr>
          <w:rFonts w:ascii="Linux Biolinum" w:hAnsi="Linux Biolinum" w:cs="Linux Biolinum"/>
        </w:rPr>
        <w:t>il évite de tomber dans le</w:t>
      </w:r>
      <w:r w:rsidR="008308EF">
        <w:rPr>
          <w:rFonts w:ascii="Linux Biolinum" w:hAnsi="Linux Biolinum" w:cs="Linux Biolinum"/>
        </w:rPr>
        <w:t xml:space="preserve"> </w:t>
      </w:r>
      <w:r w:rsidR="007A4087" w:rsidRPr="007A4087">
        <w:rPr>
          <w:rFonts w:ascii="Linux Biolinum" w:hAnsi="Linux Biolinum" w:cs="Linux Biolinum"/>
        </w:rPr>
        <w:t xml:space="preserve">piège dans lequel la </w:t>
      </w:r>
      <w:r w:rsidR="008308EF">
        <w:rPr>
          <w:rFonts w:ascii="Linux Biolinum" w:hAnsi="Linux Biolinum" w:cs="Linux Biolinum"/>
        </w:rPr>
        <w:t>C</w:t>
      </w:r>
      <w:r w:rsidR="007A4087" w:rsidRPr="007A4087">
        <w:rPr>
          <w:rFonts w:ascii="Linux Biolinum" w:hAnsi="Linux Biolinum" w:cs="Linux Biolinum"/>
        </w:rPr>
        <w:t>onstitution devait</w:t>
      </w:r>
      <w:r w:rsidR="008308EF">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 xml:space="preserve">amener à tomber </w:t>
      </w:r>
      <w:r w:rsidR="008308EF">
        <w:rPr>
          <w:rFonts w:ascii="Linux Biolinum" w:hAnsi="Linux Biolinum" w:cs="Linux Biolinum"/>
        </w:rPr>
        <w:t xml:space="preserve">de </w:t>
      </w:r>
      <w:r w:rsidR="007A4087" w:rsidRPr="007A4087">
        <w:rPr>
          <w:rFonts w:ascii="Linux Biolinum" w:hAnsi="Linux Biolinum" w:cs="Linux Biolinum"/>
        </w:rPr>
        <w:t>manière involontaire</w:t>
      </w:r>
      <w:r w:rsidR="008308EF">
        <w:rPr>
          <w:rFonts w:ascii="Linux Biolinum" w:hAnsi="Linux Biolinum" w:cs="Linux Biolinum"/>
        </w:rPr>
        <w:t xml:space="preserve">. </w:t>
      </w:r>
      <w:r w:rsidR="00C234F8">
        <w:rPr>
          <w:rFonts w:ascii="Linux Biolinum" w:hAnsi="Linux Biolinum" w:cs="Linux Biolinum"/>
        </w:rPr>
        <w:t xml:space="preserve">En effet, quand </w:t>
      </w:r>
      <w:r w:rsidR="007A4087" w:rsidRPr="007A4087">
        <w:rPr>
          <w:rFonts w:ascii="Linux Biolinum" w:hAnsi="Linux Biolinum" w:cs="Linux Biolinum"/>
        </w:rPr>
        <w:t xml:space="preserve">on fait une </w:t>
      </w:r>
      <w:r w:rsidR="00D13B69">
        <w:rPr>
          <w:rFonts w:ascii="Linux Biolinum" w:hAnsi="Linux Biolinum" w:cs="Linux Biolinum"/>
        </w:rPr>
        <w:t>C</w:t>
      </w:r>
      <w:r w:rsidR="007A4087" w:rsidRPr="007A4087">
        <w:rPr>
          <w:rFonts w:ascii="Linux Biolinum" w:hAnsi="Linux Biolinum" w:cs="Linux Biolinum"/>
        </w:rPr>
        <w:t>onstitution</w:t>
      </w:r>
      <w:r w:rsidR="00C234F8">
        <w:rPr>
          <w:rFonts w:ascii="Linux Biolinum" w:hAnsi="Linux Biolinum" w:cs="Linux Biolinum"/>
        </w:rPr>
        <w:t xml:space="preserve"> </w:t>
      </w:r>
      <w:r w:rsidR="007A4087" w:rsidRPr="007A4087">
        <w:rPr>
          <w:rFonts w:ascii="Linux Biolinum" w:hAnsi="Linux Biolinum" w:cs="Linux Biolinum"/>
        </w:rPr>
        <w:t xml:space="preserve">aussi </w:t>
      </w:r>
      <w:r w:rsidR="00C234F8">
        <w:rPr>
          <w:rFonts w:ascii="Linux Biolinum" w:hAnsi="Linux Biolinum" w:cs="Linux Biolinum"/>
        </w:rPr>
        <w:t>idéo</w:t>
      </w:r>
      <w:r w:rsidR="007A4087" w:rsidRPr="007A4087">
        <w:rPr>
          <w:rFonts w:ascii="Linux Biolinum" w:hAnsi="Linux Biolinum" w:cs="Linux Biolinum"/>
        </w:rPr>
        <w:t>logique</w:t>
      </w:r>
      <w:r w:rsidR="005E34E6">
        <w:rPr>
          <w:rFonts w:ascii="Linux Biolinum" w:hAnsi="Linux Biolinum" w:cs="Linux Biolinum"/>
        </w:rPr>
        <w:t xml:space="preserve"> </w:t>
      </w:r>
      <w:r w:rsidR="007A4087" w:rsidRPr="007A4087">
        <w:rPr>
          <w:rFonts w:ascii="Linux Biolinum" w:hAnsi="Linux Biolinum" w:cs="Linux Biolinum"/>
        </w:rPr>
        <w:t>que ce qu</w:t>
      </w:r>
      <w:r w:rsidR="002B2F72">
        <w:rPr>
          <w:rFonts w:ascii="Linux Biolinum" w:hAnsi="Linux Biolinum" w:cs="Linux Biolinum"/>
        </w:rPr>
        <w:t>’</w:t>
      </w:r>
      <w:r w:rsidR="007A4087" w:rsidRPr="007A4087">
        <w:rPr>
          <w:rFonts w:ascii="Linux Biolinum" w:hAnsi="Linux Biolinum" w:cs="Linux Biolinum"/>
        </w:rPr>
        <w:t>est le</w:t>
      </w:r>
      <w:r w:rsidR="005E34E6">
        <w:rPr>
          <w:rFonts w:ascii="Linux Biolinum" w:hAnsi="Linux Biolinum" w:cs="Linux Biolinum"/>
        </w:rPr>
        <w:t xml:space="preserve"> </w:t>
      </w:r>
      <w:r w:rsidR="007A4087" w:rsidRPr="007A4087">
        <w:rPr>
          <w:rFonts w:ascii="Linux Biolinum" w:hAnsi="Linux Biolinum" w:cs="Linux Biolinum"/>
        </w:rPr>
        <w:t xml:space="preserve">préambule de </w:t>
      </w:r>
      <w:r w:rsidR="005E34E6">
        <w:rPr>
          <w:rFonts w:ascii="Linux Biolinum" w:hAnsi="Linux Biolinum" w:cs="Linux Biolinum"/>
        </w:rPr>
        <w:t>1946</w:t>
      </w:r>
      <w:r w:rsidR="002051B0">
        <w:rPr>
          <w:rFonts w:ascii="Linux Biolinum" w:hAnsi="Linux Biolinum" w:cs="Linux Biolinum"/>
        </w:rPr>
        <w:t xml:space="preserve">, </w:t>
      </w:r>
      <w:r w:rsidR="007A4087" w:rsidRPr="007A4087">
        <w:rPr>
          <w:rFonts w:ascii="Linux Biolinum" w:hAnsi="Linux Biolinum" w:cs="Linux Biolinum"/>
        </w:rPr>
        <w:t>à la fois dans ce qu</w:t>
      </w:r>
      <w:r w:rsidR="002B2F72">
        <w:rPr>
          <w:rFonts w:ascii="Linux Biolinum" w:hAnsi="Linux Biolinum" w:cs="Linux Biolinum"/>
        </w:rPr>
        <w:t>’</w:t>
      </w:r>
      <w:r w:rsidR="007A4087" w:rsidRPr="007A4087">
        <w:rPr>
          <w:rFonts w:ascii="Linux Biolinum" w:hAnsi="Linux Biolinum" w:cs="Linux Biolinum"/>
        </w:rPr>
        <w:t>on</w:t>
      </w:r>
      <w:r w:rsidR="00C37670">
        <w:rPr>
          <w:rFonts w:ascii="Linux Biolinum" w:hAnsi="Linux Biolinum" w:cs="Linux Biolinum"/>
        </w:rPr>
        <w:t xml:space="preserve"> y dit et dans </w:t>
      </w:r>
      <w:r w:rsidR="007A4087" w:rsidRPr="007A4087">
        <w:rPr>
          <w:rFonts w:ascii="Linux Biolinum" w:hAnsi="Linux Biolinum" w:cs="Linux Biolinum"/>
        </w:rPr>
        <w:t>la contradiction des</w:t>
      </w:r>
      <w:r w:rsidR="00EA70D8">
        <w:rPr>
          <w:rFonts w:ascii="Linux Biolinum" w:hAnsi="Linux Biolinum" w:cs="Linux Biolinum"/>
        </w:rPr>
        <w:t xml:space="preserve"> </w:t>
      </w:r>
      <w:r w:rsidR="007A4087" w:rsidRPr="007A4087">
        <w:rPr>
          <w:rFonts w:ascii="Linux Biolinum" w:hAnsi="Linux Biolinum" w:cs="Linux Biolinum"/>
        </w:rPr>
        <w:t xml:space="preserve">textes soumis </w:t>
      </w:r>
      <w:r w:rsidR="00296091">
        <w:rPr>
          <w:rFonts w:ascii="Linux Biolinum" w:hAnsi="Linux Biolinum" w:cs="Linux Biolinum"/>
        </w:rPr>
        <w:t>à ce</w:t>
      </w:r>
      <w:r w:rsidR="004765A0">
        <w:rPr>
          <w:rFonts w:ascii="Linux Biolinum" w:hAnsi="Linux Biolinum" w:cs="Linux Biolinum"/>
        </w:rPr>
        <w:t>lui-</w:t>
      </w:r>
      <w:r w:rsidR="00296091">
        <w:rPr>
          <w:rFonts w:ascii="Linux Biolinum" w:hAnsi="Linux Biolinum" w:cs="Linux Biolinum"/>
        </w:rPr>
        <w:t>c</w:t>
      </w:r>
      <w:r w:rsidR="007A4087" w:rsidRPr="007A4087">
        <w:rPr>
          <w:rFonts w:ascii="Linux Biolinum" w:hAnsi="Linux Biolinum" w:cs="Linux Biolinum"/>
        </w:rPr>
        <w:t>i</w:t>
      </w:r>
      <w:r w:rsidR="00296091">
        <w:rPr>
          <w:rFonts w:ascii="Linux Biolinum" w:hAnsi="Linux Biolinum" w:cs="Linux Biolinum"/>
        </w:rPr>
        <w:t>,</w:t>
      </w:r>
      <w:r w:rsidR="004765A0">
        <w:rPr>
          <w:rFonts w:ascii="Linux Biolinum" w:hAnsi="Linux Biolinum" w:cs="Linux Biolinum"/>
        </w:rPr>
        <w:t xml:space="preserve"> o</w:t>
      </w:r>
      <w:r w:rsidR="007A4087" w:rsidRPr="007A4087">
        <w:rPr>
          <w:rFonts w:ascii="Linux Biolinum" w:hAnsi="Linux Biolinum" w:cs="Linux Biolinum"/>
        </w:rPr>
        <w:t>n prend le</w:t>
      </w:r>
      <w:r w:rsidR="006E7FA9">
        <w:rPr>
          <w:rFonts w:ascii="Linux Biolinum" w:hAnsi="Linux Biolinum" w:cs="Linux Biolinum"/>
        </w:rPr>
        <w:t xml:space="preserve"> </w:t>
      </w:r>
      <w:r w:rsidR="007A4087" w:rsidRPr="007A4087">
        <w:rPr>
          <w:rFonts w:ascii="Linux Biolinum" w:hAnsi="Linux Biolinum" w:cs="Linux Biolinum"/>
        </w:rPr>
        <w:t>risque de</w:t>
      </w:r>
      <w:r w:rsidR="006E7FA9">
        <w:rPr>
          <w:rFonts w:ascii="Linux Biolinum" w:hAnsi="Linux Biolinum" w:cs="Linux Biolinum"/>
        </w:rPr>
        <w:t xml:space="preserve"> </w:t>
      </w:r>
      <w:r w:rsidR="007A4087" w:rsidRPr="007A4087">
        <w:rPr>
          <w:rFonts w:ascii="Linux Biolinum" w:hAnsi="Linux Biolinum" w:cs="Linux Biolinum"/>
        </w:rPr>
        <w:t>placer le juge constitutionnel dans</w:t>
      </w:r>
      <w:r w:rsidR="00367C78">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obligation d</w:t>
      </w:r>
      <w:r w:rsidR="002B2F72">
        <w:rPr>
          <w:rFonts w:ascii="Linux Biolinum" w:hAnsi="Linux Biolinum" w:cs="Linux Biolinum"/>
        </w:rPr>
        <w:t>’</w:t>
      </w:r>
      <w:r w:rsidR="007A4087" w:rsidRPr="007A4087">
        <w:rPr>
          <w:rFonts w:ascii="Linux Biolinum" w:hAnsi="Linux Biolinum" w:cs="Linux Biolinum"/>
        </w:rPr>
        <w:t>interprét</w:t>
      </w:r>
      <w:r w:rsidR="00367C78">
        <w:rPr>
          <w:rFonts w:ascii="Linux Biolinum" w:hAnsi="Linux Biolinum" w:cs="Linux Biolinum"/>
        </w:rPr>
        <w:t xml:space="preserve">er </w:t>
      </w:r>
      <w:r w:rsidR="007A4087" w:rsidRPr="007A4087">
        <w:rPr>
          <w:rFonts w:ascii="Linux Biolinum" w:hAnsi="Linux Biolinum" w:cs="Linux Biolinum"/>
        </w:rPr>
        <w:t>politiquement un texte politique</w:t>
      </w:r>
      <w:r w:rsidR="00367C78">
        <w:rPr>
          <w:rFonts w:ascii="Linux Biolinum" w:hAnsi="Linux Biolinum" w:cs="Linux Biolinum"/>
        </w:rPr>
        <w:t xml:space="preserve">, </w:t>
      </w:r>
      <w:r w:rsidR="007A4087" w:rsidRPr="007A4087">
        <w:rPr>
          <w:rFonts w:ascii="Linux Biolinum" w:hAnsi="Linux Biolinum" w:cs="Linux Biolinum"/>
        </w:rPr>
        <w:t>ce que</w:t>
      </w:r>
      <w:r w:rsidR="00367C78">
        <w:rPr>
          <w:rFonts w:ascii="Linux Biolinum" w:hAnsi="Linux Biolinum" w:cs="Linux Biolinum"/>
        </w:rPr>
        <w:t xml:space="preserve"> </w:t>
      </w:r>
      <w:r w:rsidR="007A4087" w:rsidRPr="007A4087">
        <w:rPr>
          <w:rFonts w:ascii="Linux Biolinum" w:hAnsi="Linux Biolinum" w:cs="Linux Biolinum"/>
        </w:rPr>
        <w:t xml:space="preserve">le </w:t>
      </w:r>
      <w:r w:rsidR="00367C78">
        <w:rPr>
          <w:rFonts w:ascii="Linux Biolinum" w:hAnsi="Linux Biolinum" w:cs="Linux Biolinum"/>
        </w:rPr>
        <w:t>C</w:t>
      </w:r>
      <w:r w:rsidR="007A4087" w:rsidRPr="007A4087">
        <w:rPr>
          <w:rFonts w:ascii="Linux Biolinum" w:hAnsi="Linux Biolinum" w:cs="Linux Biolinum"/>
        </w:rPr>
        <w:t>onseil constitutionnel n</w:t>
      </w:r>
      <w:r w:rsidR="002B2F72">
        <w:rPr>
          <w:rFonts w:ascii="Linux Biolinum" w:hAnsi="Linux Biolinum" w:cs="Linux Biolinum"/>
        </w:rPr>
        <w:t>’</w:t>
      </w:r>
      <w:r w:rsidR="007A4087" w:rsidRPr="007A4087">
        <w:rPr>
          <w:rFonts w:ascii="Linux Biolinum" w:hAnsi="Linux Biolinum" w:cs="Linux Biolinum"/>
        </w:rPr>
        <w:t>a pas fait</w:t>
      </w:r>
      <w:r w:rsidR="00CC50B8">
        <w:rPr>
          <w:rFonts w:ascii="Linux Biolinum" w:hAnsi="Linux Biolinum" w:cs="Linux Biolinum"/>
        </w:rPr>
        <w:t xml:space="preserve"> </w:t>
      </w:r>
      <w:r w:rsidR="007A4087" w:rsidRPr="007A4087">
        <w:rPr>
          <w:rFonts w:ascii="Linux Biolinum" w:hAnsi="Linux Biolinum" w:cs="Linux Biolinum"/>
        </w:rPr>
        <w:t>véritablement</w:t>
      </w:r>
      <w:r w:rsidR="00E24B43">
        <w:rPr>
          <w:rFonts w:ascii="Linux Biolinum" w:hAnsi="Linux Biolinum" w:cs="Linux Biolinum"/>
        </w:rPr>
        <w:t xml:space="preserve">. Il a été </w:t>
      </w:r>
      <w:r w:rsidR="007A4087" w:rsidRPr="007A4087">
        <w:rPr>
          <w:rFonts w:ascii="Linux Biolinum" w:hAnsi="Linux Biolinum" w:cs="Linux Biolinum"/>
        </w:rPr>
        <w:t>assez habile et assez</w:t>
      </w:r>
      <w:r w:rsidR="00937DC6">
        <w:rPr>
          <w:rFonts w:ascii="Linux Biolinum" w:hAnsi="Linux Biolinum" w:cs="Linux Biolinum"/>
        </w:rPr>
        <w:t xml:space="preserve"> </w:t>
      </w:r>
      <w:r w:rsidR="007A4087" w:rsidRPr="007A4087">
        <w:rPr>
          <w:rFonts w:ascii="Linux Biolinum" w:hAnsi="Linux Biolinum" w:cs="Linux Biolinum"/>
        </w:rPr>
        <w:t>adroit pour pouvoir se sortir de</w:t>
      </w:r>
      <w:r w:rsidR="0056555E">
        <w:rPr>
          <w:rFonts w:ascii="Linux Biolinum" w:hAnsi="Linux Biolinum" w:cs="Linux Biolinum"/>
        </w:rPr>
        <w:t xml:space="preserve"> </w:t>
      </w:r>
      <w:r w:rsidR="007A4087" w:rsidRPr="007A4087">
        <w:rPr>
          <w:rFonts w:ascii="Linux Biolinum" w:hAnsi="Linux Biolinum" w:cs="Linux Biolinum"/>
        </w:rPr>
        <w:t>cette situation qui n</w:t>
      </w:r>
      <w:r w:rsidR="002B2F72">
        <w:rPr>
          <w:rFonts w:ascii="Linux Biolinum" w:hAnsi="Linux Biolinum" w:cs="Linux Biolinum"/>
        </w:rPr>
        <w:t>’</w:t>
      </w:r>
      <w:r w:rsidR="007A4087" w:rsidRPr="007A4087">
        <w:rPr>
          <w:rFonts w:ascii="Linux Biolinum" w:hAnsi="Linux Biolinum" w:cs="Linux Biolinum"/>
        </w:rPr>
        <w:t>était pas de</w:t>
      </w:r>
      <w:r w:rsidR="0056555E">
        <w:rPr>
          <w:rFonts w:ascii="Linux Biolinum" w:hAnsi="Linux Biolinum" w:cs="Linux Biolinum"/>
        </w:rPr>
        <w:t xml:space="preserve"> </w:t>
      </w:r>
      <w:r w:rsidR="007A4087" w:rsidRPr="007A4087">
        <w:rPr>
          <w:rFonts w:ascii="Linux Biolinum" w:hAnsi="Linux Biolinum" w:cs="Linux Biolinum"/>
        </w:rPr>
        <w:t>son fait mais qui aurait pu le placer</w:t>
      </w:r>
      <w:r w:rsidR="0056555E">
        <w:rPr>
          <w:rFonts w:ascii="Linux Biolinum" w:hAnsi="Linux Biolinum" w:cs="Linux Biolinum"/>
        </w:rPr>
        <w:t xml:space="preserve"> </w:t>
      </w:r>
      <w:r w:rsidR="007A4087" w:rsidRPr="007A4087">
        <w:rPr>
          <w:rFonts w:ascii="Linux Biolinum" w:hAnsi="Linux Biolinum" w:cs="Linux Biolinum"/>
        </w:rPr>
        <w:t>dans une posture difficilement t</w:t>
      </w:r>
      <w:r w:rsidR="00661AA7">
        <w:rPr>
          <w:rFonts w:ascii="Linux Biolinum" w:hAnsi="Linux Biolinum" w:cs="Linux Biolinum"/>
        </w:rPr>
        <w:t>e</w:t>
      </w:r>
      <w:r w:rsidR="007A4087" w:rsidRPr="007A4087">
        <w:rPr>
          <w:rFonts w:ascii="Linux Biolinum" w:hAnsi="Linux Biolinum" w:cs="Linux Biolinum"/>
        </w:rPr>
        <w:t>na</w:t>
      </w:r>
      <w:r w:rsidR="00661AA7">
        <w:rPr>
          <w:rFonts w:ascii="Linux Biolinum" w:hAnsi="Linux Biolinum" w:cs="Linux Biolinum"/>
        </w:rPr>
        <w:t>b</w:t>
      </w:r>
      <w:r w:rsidR="007A4087" w:rsidRPr="007A4087">
        <w:rPr>
          <w:rFonts w:ascii="Linux Biolinum" w:hAnsi="Linux Biolinum" w:cs="Linux Biolinum"/>
        </w:rPr>
        <w:t>le</w:t>
      </w:r>
      <w:r w:rsidR="00661AA7">
        <w:rPr>
          <w:rFonts w:ascii="Linux Biolinum" w:hAnsi="Linux Biolinum" w:cs="Linux Biolinum"/>
        </w:rPr>
        <w:t>.</w:t>
      </w:r>
      <w:r w:rsidR="009A54B1">
        <w:rPr>
          <w:rFonts w:ascii="Linux Biolinum" w:hAnsi="Linux Biolinum" w:cs="Linux Biolinum"/>
        </w:rPr>
        <w:t xml:space="preserve"> Rappelons que l’année </w:t>
      </w:r>
      <w:r w:rsidR="007A4087" w:rsidRPr="007A4087">
        <w:rPr>
          <w:rFonts w:ascii="Linux Biolinum" w:hAnsi="Linux Biolinum" w:cs="Linux Biolinum"/>
        </w:rPr>
        <w:t>1982 est une</w:t>
      </w:r>
      <w:r w:rsidR="009A54B1">
        <w:rPr>
          <w:rFonts w:ascii="Linux Biolinum" w:hAnsi="Linux Biolinum" w:cs="Linux Biolinum"/>
        </w:rPr>
        <w:t xml:space="preserve"> </w:t>
      </w:r>
      <w:r w:rsidR="007A4087" w:rsidRPr="007A4087">
        <w:rPr>
          <w:rFonts w:ascii="Linux Biolinum" w:hAnsi="Linux Biolinum" w:cs="Linux Biolinum"/>
        </w:rPr>
        <w:t>p</w:t>
      </w:r>
      <w:r w:rsidR="007A4087" w:rsidRPr="007A4087">
        <w:rPr>
          <w:rFonts w:ascii="Linux Biolinum" w:hAnsi="Linux Biolinum" w:cs="Linux Biolinum"/>
        </w:rPr>
        <w:t>é</w:t>
      </w:r>
      <w:r w:rsidR="007A4087" w:rsidRPr="007A4087">
        <w:rPr>
          <w:rFonts w:ascii="Linux Biolinum" w:hAnsi="Linux Biolinum" w:cs="Linux Biolinum"/>
        </w:rPr>
        <w:t>riode d</w:t>
      </w:r>
      <w:r w:rsidR="002B2F72">
        <w:rPr>
          <w:rFonts w:ascii="Linux Biolinum" w:hAnsi="Linux Biolinum" w:cs="Linux Biolinum"/>
        </w:rPr>
        <w:t>’</w:t>
      </w:r>
      <w:r w:rsidR="007A4087" w:rsidRPr="007A4087">
        <w:rPr>
          <w:rFonts w:ascii="Linux Biolinum" w:hAnsi="Linux Biolinum" w:cs="Linux Biolinum"/>
        </w:rPr>
        <w:t>alternance et de vives</w:t>
      </w:r>
      <w:r w:rsidR="00EE402B">
        <w:rPr>
          <w:rFonts w:ascii="Linux Biolinum" w:hAnsi="Linux Biolinum" w:cs="Linux Biolinum"/>
        </w:rPr>
        <w:t xml:space="preserve"> t</w:t>
      </w:r>
      <w:r w:rsidR="007A4087" w:rsidRPr="007A4087">
        <w:rPr>
          <w:rFonts w:ascii="Linux Biolinum" w:hAnsi="Linux Biolinum" w:cs="Linux Biolinum"/>
        </w:rPr>
        <w:t>ensions politiques</w:t>
      </w:r>
      <w:r w:rsidR="00EC299C">
        <w:rPr>
          <w:rFonts w:ascii="Linux Biolinum" w:hAnsi="Linux Biolinum" w:cs="Linux Biolinum"/>
        </w:rPr>
        <w:t> :</w:t>
      </w:r>
      <w:r w:rsidR="00593054">
        <w:rPr>
          <w:rFonts w:ascii="Linux Biolinum" w:hAnsi="Linux Biolinum" w:cs="Linux Biolinum"/>
        </w:rPr>
        <w:t xml:space="preserve"> </w:t>
      </w:r>
      <w:r w:rsidR="007A4087" w:rsidRPr="007A4087">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la période où la légitimité de la</w:t>
      </w:r>
      <w:r w:rsidR="00593054">
        <w:rPr>
          <w:rFonts w:ascii="Linux Biolinum" w:hAnsi="Linux Biolinum" w:cs="Linux Biolinum"/>
        </w:rPr>
        <w:t xml:space="preserve"> </w:t>
      </w:r>
      <w:r w:rsidR="007A4087" w:rsidRPr="007A4087">
        <w:rPr>
          <w:rFonts w:ascii="Linux Biolinum" w:hAnsi="Linux Biolinum" w:cs="Linux Biolinum"/>
        </w:rPr>
        <w:t>no</w:t>
      </w:r>
      <w:r w:rsidR="007A4087" w:rsidRPr="007A4087">
        <w:rPr>
          <w:rFonts w:ascii="Linux Biolinum" w:hAnsi="Linux Biolinum" w:cs="Linux Biolinum"/>
        </w:rPr>
        <w:t>u</w:t>
      </w:r>
      <w:r w:rsidR="007A4087" w:rsidRPr="007A4087">
        <w:rPr>
          <w:rFonts w:ascii="Linux Biolinum" w:hAnsi="Linux Biolinum" w:cs="Linux Biolinum"/>
        </w:rPr>
        <w:t>velle majorité est contestée par</w:t>
      </w:r>
      <w:r w:rsidR="00593054">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opposition</w:t>
      </w:r>
      <w:r w:rsidR="00EC299C">
        <w:rPr>
          <w:rFonts w:ascii="Linux Biolinum" w:hAnsi="Linux Biolinum" w:cs="Linux Biolinum"/>
        </w:rPr>
        <w:t xml:space="preserve">, </w:t>
      </w:r>
      <w:r w:rsidR="007A4087" w:rsidRPr="007A4087">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la période de débats extrêmement</w:t>
      </w:r>
      <w:r w:rsidR="00EC299C">
        <w:rPr>
          <w:rFonts w:ascii="Linux Biolinum" w:hAnsi="Linux Biolinum" w:cs="Linux Biolinum"/>
        </w:rPr>
        <w:t xml:space="preserve"> </w:t>
      </w:r>
      <w:r w:rsidR="007A4087" w:rsidRPr="007A4087">
        <w:rPr>
          <w:rFonts w:ascii="Linux Biolinum" w:hAnsi="Linux Biolinum" w:cs="Linux Biolinum"/>
        </w:rPr>
        <w:t>dur</w:t>
      </w:r>
      <w:r w:rsidR="00EC299C">
        <w:rPr>
          <w:rFonts w:ascii="Linux Biolinum" w:hAnsi="Linux Biolinum" w:cs="Linux Biolinum"/>
        </w:rPr>
        <w:t>s</w:t>
      </w:r>
      <w:r w:rsidR="007A4087" w:rsidRPr="007A4087">
        <w:rPr>
          <w:rFonts w:ascii="Linux Biolinum" w:hAnsi="Linux Biolinum" w:cs="Linux Biolinum"/>
        </w:rPr>
        <w:t xml:space="preserve"> sur les libertés </w:t>
      </w:r>
      <w:r w:rsidR="001E7B52">
        <w:rPr>
          <w:rFonts w:ascii="Linux Biolinum" w:hAnsi="Linux Biolinum" w:cs="Linux Biolinum"/>
        </w:rPr>
        <w:t>(</w:t>
      </w:r>
      <w:r w:rsidR="007A4087" w:rsidRPr="007A4087">
        <w:rPr>
          <w:rFonts w:ascii="Linux Biolinum" w:hAnsi="Linux Biolinum" w:cs="Linux Biolinum"/>
        </w:rPr>
        <w:t>débat</w:t>
      </w:r>
      <w:r w:rsidR="001E7B52">
        <w:rPr>
          <w:rFonts w:ascii="Linux Biolinum" w:hAnsi="Linux Biolinum" w:cs="Linux Biolinum"/>
        </w:rPr>
        <w:t xml:space="preserve">s </w:t>
      </w:r>
      <w:r w:rsidR="007A4087" w:rsidRPr="007A4087">
        <w:rPr>
          <w:rFonts w:ascii="Linux Biolinum" w:hAnsi="Linux Biolinum" w:cs="Linux Biolinum"/>
        </w:rPr>
        <w:t>sur les nationalisations</w:t>
      </w:r>
      <w:r w:rsidR="0059597B">
        <w:rPr>
          <w:rFonts w:ascii="Linux Biolinum" w:hAnsi="Linux Biolinum" w:cs="Linux Biolinum"/>
        </w:rPr>
        <w:t xml:space="preserve">, et </w:t>
      </w:r>
      <w:r w:rsidR="007A4087" w:rsidRPr="007A4087">
        <w:rPr>
          <w:rFonts w:ascii="Linux Biolinum" w:hAnsi="Linux Biolinum" w:cs="Linux Biolinum"/>
        </w:rPr>
        <w:t>également débat</w:t>
      </w:r>
      <w:r w:rsidR="0059597B">
        <w:rPr>
          <w:rFonts w:ascii="Linux Biolinum" w:hAnsi="Linux Biolinum" w:cs="Linux Biolinum"/>
        </w:rPr>
        <w:t>s</w:t>
      </w:r>
      <w:r w:rsidR="007A4087" w:rsidRPr="007A4087">
        <w:rPr>
          <w:rFonts w:ascii="Linux Biolinum" w:hAnsi="Linux Biolinum" w:cs="Linux Biolinum"/>
        </w:rPr>
        <w:t xml:space="preserve"> sur</w:t>
      </w:r>
      <w:r w:rsidR="0059597B">
        <w:rPr>
          <w:rFonts w:ascii="Linux Biolinum" w:hAnsi="Linux Biolinum" w:cs="Linux Biolinum"/>
        </w:rPr>
        <w:t xml:space="preserve"> </w:t>
      </w:r>
      <w:r w:rsidR="007A4087" w:rsidRPr="007A4087">
        <w:rPr>
          <w:rFonts w:ascii="Linux Biolinum" w:hAnsi="Linux Biolinum" w:cs="Linux Biolinum"/>
        </w:rPr>
        <w:t xml:space="preserve">la </w:t>
      </w:r>
      <w:r w:rsidR="00BA3128">
        <w:rPr>
          <w:rFonts w:ascii="Linux Biolinum" w:hAnsi="Linux Biolinum" w:cs="Linux Biolinum"/>
        </w:rPr>
        <w:t xml:space="preserve">carte </w:t>
      </w:r>
      <w:r w:rsidR="007A4087" w:rsidRPr="007A4087">
        <w:rPr>
          <w:rFonts w:ascii="Linux Biolinum" w:hAnsi="Linux Biolinum" w:cs="Linux Biolinum"/>
        </w:rPr>
        <w:t>scolaire</w:t>
      </w:r>
      <w:r w:rsidR="005A1E12">
        <w:rPr>
          <w:rFonts w:ascii="Linux Biolinum" w:hAnsi="Linux Biolinum" w:cs="Linux Biolinum"/>
        </w:rPr>
        <w:t>)</w:t>
      </w:r>
      <w:r w:rsidR="00163796">
        <w:rPr>
          <w:rFonts w:ascii="Linux Biolinum" w:hAnsi="Linux Biolinum" w:cs="Linux Biolinum"/>
        </w:rPr>
        <w:t>. Le C</w:t>
      </w:r>
      <w:r w:rsidR="007A4087" w:rsidRPr="007A4087">
        <w:rPr>
          <w:rFonts w:ascii="Linux Biolinum" w:hAnsi="Linux Biolinum" w:cs="Linux Biolinum"/>
        </w:rPr>
        <w:t>o</w:t>
      </w:r>
      <w:r w:rsidR="007A4087" w:rsidRPr="007A4087">
        <w:rPr>
          <w:rFonts w:ascii="Linux Biolinum" w:hAnsi="Linux Biolinum" w:cs="Linux Biolinum"/>
        </w:rPr>
        <w:t>n</w:t>
      </w:r>
      <w:r w:rsidR="007A4087" w:rsidRPr="007A4087">
        <w:rPr>
          <w:rFonts w:ascii="Linux Biolinum" w:hAnsi="Linux Biolinum" w:cs="Linux Biolinum"/>
        </w:rPr>
        <w:t xml:space="preserve">seil </w:t>
      </w:r>
      <w:r w:rsidR="00163796">
        <w:rPr>
          <w:rFonts w:ascii="Linux Biolinum" w:hAnsi="Linux Biolinum" w:cs="Linux Biolinum"/>
        </w:rPr>
        <w:t xml:space="preserve">constitutionnel a véritablement </w:t>
      </w:r>
      <w:r w:rsidR="007A4087" w:rsidRPr="007A4087">
        <w:rPr>
          <w:rFonts w:ascii="Linux Biolinum" w:hAnsi="Linux Biolinum" w:cs="Linux Biolinum"/>
        </w:rPr>
        <w:t>ici une mission de</w:t>
      </w:r>
      <w:r w:rsidR="00163796">
        <w:rPr>
          <w:rFonts w:ascii="Linux Biolinum" w:hAnsi="Linux Biolinum" w:cs="Linux Biolinum"/>
        </w:rPr>
        <w:t xml:space="preserve"> </w:t>
      </w:r>
      <w:r w:rsidR="008C1678">
        <w:rPr>
          <w:rFonts w:ascii="Linux Biolinum" w:hAnsi="Linux Biolinum" w:cs="Linux Biolinum"/>
        </w:rPr>
        <w:t>p</w:t>
      </w:r>
      <w:r w:rsidR="007A4087" w:rsidRPr="007A4087">
        <w:rPr>
          <w:rFonts w:ascii="Linux Biolinum" w:hAnsi="Linux Biolinum" w:cs="Linux Biolinum"/>
        </w:rPr>
        <w:t>acification</w:t>
      </w:r>
      <w:r w:rsidR="008C1678">
        <w:rPr>
          <w:rFonts w:ascii="Linux Biolinum" w:hAnsi="Linux Biolinum" w:cs="Linux Biolinum"/>
        </w:rPr>
        <w:t>,</w:t>
      </w:r>
      <w:r w:rsidR="007A4087" w:rsidRPr="007A4087">
        <w:rPr>
          <w:rFonts w:ascii="Linux Biolinum" w:hAnsi="Linux Biolinum" w:cs="Linux Biolinum"/>
        </w:rPr>
        <w:t xml:space="preserve"> et on ne peut que rendre</w:t>
      </w:r>
      <w:r w:rsidR="008C1678">
        <w:rPr>
          <w:rFonts w:ascii="Linux Biolinum" w:hAnsi="Linux Biolinum" w:cs="Linux Biolinum"/>
        </w:rPr>
        <w:t xml:space="preserve"> </w:t>
      </w:r>
      <w:r w:rsidR="007A4087" w:rsidRPr="007A4087">
        <w:rPr>
          <w:rFonts w:ascii="Linux Biolinum" w:hAnsi="Linux Biolinum" w:cs="Linux Biolinum"/>
        </w:rPr>
        <w:t xml:space="preserve">hommage </w:t>
      </w:r>
      <w:r w:rsidR="008C1678">
        <w:rPr>
          <w:rFonts w:ascii="Linux Biolinum" w:hAnsi="Linux Biolinum" w:cs="Linux Biolinum"/>
        </w:rPr>
        <w:t xml:space="preserve">aux </w:t>
      </w:r>
      <w:r w:rsidR="007A4087" w:rsidRPr="007A4087">
        <w:rPr>
          <w:rFonts w:ascii="Linux Biolinum" w:hAnsi="Linux Biolinum" w:cs="Linux Biolinum"/>
        </w:rPr>
        <w:t xml:space="preserve">membres du </w:t>
      </w:r>
      <w:r w:rsidR="008C1678">
        <w:rPr>
          <w:rFonts w:ascii="Linux Biolinum" w:hAnsi="Linux Biolinum" w:cs="Linux Biolinum"/>
        </w:rPr>
        <w:t>C</w:t>
      </w:r>
      <w:r w:rsidR="007A4087" w:rsidRPr="007A4087">
        <w:rPr>
          <w:rFonts w:ascii="Linux Biolinum" w:hAnsi="Linux Biolinum" w:cs="Linux Biolinum"/>
        </w:rPr>
        <w:t>onseil</w:t>
      </w:r>
      <w:r w:rsidR="008C1678">
        <w:rPr>
          <w:rFonts w:ascii="Linux Biolinum" w:hAnsi="Linux Biolinum" w:cs="Linux Biolinum"/>
        </w:rPr>
        <w:t xml:space="preserve"> </w:t>
      </w:r>
      <w:r w:rsidR="007A4087" w:rsidRPr="007A4087">
        <w:rPr>
          <w:rFonts w:ascii="Linux Biolinum" w:hAnsi="Linux Biolinum" w:cs="Linux Biolinum"/>
        </w:rPr>
        <w:t>constitutionnel</w:t>
      </w:r>
      <w:r w:rsidR="00594947">
        <w:rPr>
          <w:rFonts w:ascii="Linux Biolinum" w:hAnsi="Linux Biolinum" w:cs="Linux Biolinum"/>
        </w:rPr>
        <w:t xml:space="preserve"> (le doyen Vedel en </w:t>
      </w:r>
      <w:r w:rsidR="007A4087" w:rsidRPr="007A4087">
        <w:rPr>
          <w:rFonts w:ascii="Linux Biolinum" w:hAnsi="Linux Biolinum" w:cs="Linux Biolinum"/>
        </w:rPr>
        <w:t>particulier a été</w:t>
      </w:r>
      <w:r w:rsidR="00E527CE">
        <w:rPr>
          <w:rFonts w:ascii="Linux Biolinum" w:hAnsi="Linux Biolinum" w:cs="Linux Biolinum"/>
        </w:rPr>
        <w:t xml:space="preserve"> </w:t>
      </w:r>
      <w:r w:rsidR="007A4087" w:rsidRPr="007A4087">
        <w:rPr>
          <w:rFonts w:ascii="Linux Biolinum" w:hAnsi="Linux Biolinum" w:cs="Linux Biolinum"/>
        </w:rPr>
        <w:t>un des artisans de cette jurisprudence</w:t>
      </w:r>
      <w:r w:rsidR="00E527CE">
        <w:rPr>
          <w:rFonts w:ascii="Linux Biolinum" w:hAnsi="Linux Biolinum" w:cs="Linux Biolinum"/>
        </w:rPr>
        <w:t xml:space="preserve"> </w:t>
      </w:r>
      <w:r w:rsidR="007A4087" w:rsidRPr="007A4087">
        <w:rPr>
          <w:rFonts w:ascii="Linux Biolinum" w:hAnsi="Linux Biolinum" w:cs="Linux Biolinum"/>
        </w:rPr>
        <w:t>de pacification</w:t>
      </w:r>
      <w:r w:rsidR="00E527CE">
        <w:rPr>
          <w:rFonts w:ascii="Linux Biolinum" w:hAnsi="Linux Biolinum" w:cs="Linux Biolinum"/>
        </w:rPr>
        <w:t>).</w:t>
      </w:r>
    </w:p>
    <w:p w:rsidR="007A4087" w:rsidRDefault="000E33BA" w:rsidP="0047367B">
      <w:pPr>
        <w:ind w:firstLine="425"/>
        <w:rPr>
          <w:rFonts w:ascii="Linux Biolinum" w:hAnsi="Linux Biolinum" w:cs="Linux Biolinum"/>
        </w:rPr>
      </w:pPr>
      <w:r>
        <w:rPr>
          <w:rFonts w:ascii="Linux Biolinum" w:hAnsi="Linux Biolinum" w:cs="Linux Biolinum"/>
        </w:rPr>
        <w:t>L</w:t>
      </w:r>
      <w:r w:rsidR="007A4087" w:rsidRPr="007A4087">
        <w:rPr>
          <w:rFonts w:ascii="Linux Biolinum" w:hAnsi="Linux Biolinum" w:cs="Linux Biolinum"/>
        </w:rPr>
        <w:t>a deuxième technique</w:t>
      </w:r>
      <w:r>
        <w:rPr>
          <w:rFonts w:ascii="Linux Biolinum" w:hAnsi="Linux Biolinum" w:cs="Linux Biolinum"/>
        </w:rPr>
        <w:t xml:space="preserve"> </w:t>
      </w:r>
      <w:r w:rsidR="007A4087" w:rsidRPr="007A4087">
        <w:rPr>
          <w:rFonts w:ascii="Linux Biolinum" w:hAnsi="Linux Biolinum" w:cs="Linux Biolinum"/>
        </w:rPr>
        <w:t xml:space="preserve">innovante du </w:t>
      </w:r>
      <w:r>
        <w:rPr>
          <w:rFonts w:ascii="Linux Biolinum" w:hAnsi="Linux Biolinum" w:cs="Linux Biolinum"/>
        </w:rPr>
        <w:t>C</w:t>
      </w:r>
      <w:r w:rsidR="007A4087" w:rsidRPr="007A4087">
        <w:rPr>
          <w:rFonts w:ascii="Linux Biolinum" w:hAnsi="Linux Biolinum" w:cs="Linux Biolinum"/>
        </w:rPr>
        <w:t>onseil constitutionnel</w:t>
      </w:r>
      <w:r w:rsidR="00C9564F">
        <w:rPr>
          <w:rFonts w:ascii="Linux Biolinum" w:hAnsi="Linux Biolinum" w:cs="Linux Biolinum"/>
        </w:rPr>
        <w:t xml:space="preserve"> – </w:t>
      </w:r>
      <w:r w:rsidR="007A4087" w:rsidRPr="007A4087">
        <w:rPr>
          <w:rFonts w:ascii="Linux Biolinum" w:hAnsi="Linux Biolinum" w:cs="Linux Biolinum"/>
        </w:rPr>
        <w:t>intellectuelle</w:t>
      </w:r>
      <w:r w:rsidR="009C008D">
        <w:rPr>
          <w:rFonts w:ascii="Linux Biolinum" w:hAnsi="Linux Biolinum" w:cs="Linux Biolinum"/>
        </w:rPr>
        <w:t xml:space="preserve">ment </w:t>
      </w:r>
      <w:r w:rsidR="007A4087" w:rsidRPr="007A4087">
        <w:rPr>
          <w:rFonts w:ascii="Linux Biolinum" w:hAnsi="Linux Biolinum" w:cs="Linux Biolinum"/>
        </w:rPr>
        <w:t>plus compliqué</w:t>
      </w:r>
      <w:r w:rsidR="009C008D">
        <w:rPr>
          <w:rFonts w:ascii="Linux Biolinum" w:hAnsi="Linux Biolinum" w:cs="Linux Biolinum"/>
        </w:rPr>
        <w:t>e</w:t>
      </w:r>
      <w:r w:rsidR="007A4087" w:rsidRPr="007A4087">
        <w:rPr>
          <w:rFonts w:ascii="Linux Biolinum" w:hAnsi="Linux Biolinum" w:cs="Linux Biolinum"/>
        </w:rPr>
        <w:t xml:space="preserve"> mais là</w:t>
      </w:r>
      <w:r w:rsidR="009C008D">
        <w:rPr>
          <w:rFonts w:ascii="Linux Biolinum" w:hAnsi="Linux Biolinum" w:cs="Linux Biolinum"/>
        </w:rPr>
        <w:t>-</w:t>
      </w:r>
      <w:r w:rsidR="007A4087" w:rsidRPr="007A4087">
        <w:rPr>
          <w:rFonts w:ascii="Linux Biolinum" w:hAnsi="Linux Biolinum" w:cs="Linux Biolinum"/>
        </w:rPr>
        <w:t>aussi à la fois très audacieuse</w:t>
      </w:r>
      <w:r w:rsidR="00C9564F">
        <w:rPr>
          <w:rFonts w:ascii="Linux Biolinum" w:hAnsi="Linux Biolinum" w:cs="Linux Biolinum"/>
        </w:rPr>
        <w:t xml:space="preserve"> et </w:t>
      </w:r>
      <w:r w:rsidR="007A4087" w:rsidRPr="007A4087">
        <w:rPr>
          <w:rFonts w:ascii="Linux Biolinum" w:hAnsi="Linux Biolinum" w:cs="Linux Biolinum"/>
        </w:rPr>
        <w:t>par certains côtés difficilement</w:t>
      </w:r>
      <w:r w:rsidR="00C9564F">
        <w:rPr>
          <w:rFonts w:ascii="Linux Biolinum" w:hAnsi="Linux Biolinum" w:cs="Linux Biolinum"/>
        </w:rPr>
        <w:t xml:space="preserve"> </w:t>
      </w:r>
      <w:r w:rsidR="007A4087" w:rsidRPr="007A4087">
        <w:rPr>
          <w:rFonts w:ascii="Linux Biolinum" w:hAnsi="Linux Biolinum" w:cs="Linux Biolinum"/>
        </w:rPr>
        <w:t>conte</w:t>
      </w:r>
      <w:r w:rsidR="007A4087" w:rsidRPr="007A4087">
        <w:rPr>
          <w:rFonts w:ascii="Linux Biolinum" w:hAnsi="Linux Biolinum" w:cs="Linux Biolinum"/>
        </w:rPr>
        <w:t>s</w:t>
      </w:r>
      <w:r w:rsidR="007A4087" w:rsidRPr="007A4087">
        <w:rPr>
          <w:rFonts w:ascii="Linux Biolinum" w:hAnsi="Linux Biolinum" w:cs="Linux Biolinum"/>
        </w:rPr>
        <w:t>table</w:t>
      </w:r>
      <w:r w:rsidR="00C9564F">
        <w:rPr>
          <w:rFonts w:ascii="Linux Biolinum" w:hAnsi="Linux Biolinum" w:cs="Linux Biolinum"/>
        </w:rPr>
        <w:t xml:space="preserve"> – </w:t>
      </w:r>
      <w:r w:rsidR="007A4087" w:rsidRPr="007A4087">
        <w:rPr>
          <w:rFonts w:ascii="Linux Biolinum" w:hAnsi="Linux Biolinum" w:cs="Linux Biolinum"/>
        </w:rPr>
        <w:t xml:space="preserve">est la technique dite </w:t>
      </w:r>
      <w:r w:rsidR="004A6938">
        <w:rPr>
          <w:rFonts w:ascii="Linux Biolinum" w:hAnsi="Linux Biolinum" w:cs="Linux Biolinum"/>
        </w:rPr>
        <w:t>« </w:t>
      </w:r>
      <w:r w:rsidR="007A4087" w:rsidRPr="007A4087">
        <w:rPr>
          <w:rFonts w:ascii="Linux Biolinum" w:hAnsi="Linux Biolinum" w:cs="Linux Biolinum"/>
        </w:rPr>
        <w:t>des garanties</w:t>
      </w:r>
      <w:r w:rsidR="00920BFB">
        <w:rPr>
          <w:rFonts w:ascii="Linux Biolinum" w:hAnsi="Linux Biolinum" w:cs="Linux Biolinum"/>
        </w:rPr>
        <w:t xml:space="preserve"> </w:t>
      </w:r>
      <w:r w:rsidR="007A4087" w:rsidRPr="007A4087">
        <w:rPr>
          <w:rFonts w:ascii="Linux Biolinum" w:hAnsi="Linux Biolinum" w:cs="Linux Biolinum"/>
        </w:rPr>
        <w:t>légales des exigences constitution</w:t>
      </w:r>
      <w:r w:rsidR="00CC4B1D">
        <w:rPr>
          <w:rFonts w:ascii="Linux Biolinum" w:hAnsi="Linux Biolinum" w:cs="Linux Biolinum"/>
        </w:rPr>
        <w:t>nelles</w:t>
      </w:r>
      <w:r w:rsidR="004A6938">
        <w:rPr>
          <w:rFonts w:ascii="Linux Biolinum" w:hAnsi="Linux Biolinum" w:cs="Linux Biolinum"/>
        </w:rPr>
        <w:t> »</w:t>
      </w:r>
      <w:r w:rsidR="00CC4B1D">
        <w:rPr>
          <w:rFonts w:ascii="Linux Biolinum" w:hAnsi="Linux Biolinum" w:cs="Linux Biolinum"/>
        </w:rPr>
        <w:t>.</w:t>
      </w:r>
      <w:r w:rsidR="00232E35">
        <w:rPr>
          <w:rFonts w:ascii="Linux Biolinum" w:hAnsi="Linux Biolinum" w:cs="Linux Biolinum"/>
        </w:rPr>
        <w:t xml:space="preserve"> </w:t>
      </w:r>
      <w:r w:rsidR="00AE562F">
        <w:rPr>
          <w:rFonts w:ascii="Linux Biolinum" w:hAnsi="Linux Biolinum" w:cs="Linux Biolinum"/>
        </w:rPr>
        <w:t>D</w:t>
      </w:r>
      <w:r w:rsidR="00AE562F" w:rsidRPr="007A4087">
        <w:rPr>
          <w:rFonts w:ascii="Linux Biolinum" w:hAnsi="Linux Biolinum" w:cs="Linux Biolinum"/>
        </w:rPr>
        <w:t>epuis</w:t>
      </w:r>
      <w:r w:rsidR="00AE562F">
        <w:rPr>
          <w:rFonts w:ascii="Linux Biolinum" w:hAnsi="Linux Biolinum" w:cs="Linux Biolinum"/>
        </w:rPr>
        <w:t xml:space="preserve"> </w:t>
      </w:r>
      <w:r w:rsidR="00AE562F" w:rsidRPr="007A4087">
        <w:rPr>
          <w:rFonts w:ascii="Linux Biolinum" w:hAnsi="Linux Biolinum" w:cs="Linux Biolinum"/>
        </w:rPr>
        <w:t>1984 et de manière claire depuis 1986</w:t>
      </w:r>
      <w:r w:rsidR="00AE562F">
        <w:rPr>
          <w:rFonts w:ascii="Linux Biolinum" w:hAnsi="Linux Biolinum" w:cs="Linux Biolinum"/>
        </w:rPr>
        <w:t>, l</w:t>
      </w:r>
      <w:r w:rsidR="009C467D">
        <w:rPr>
          <w:rFonts w:ascii="Linux Biolinum" w:hAnsi="Linux Biolinum" w:cs="Linux Biolinum"/>
        </w:rPr>
        <w:t>e C</w:t>
      </w:r>
      <w:r w:rsidR="007A4087" w:rsidRPr="007A4087">
        <w:rPr>
          <w:rFonts w:ascii="Linux Biolinum" w:hAnsi="Linux Biolinum" w:cs="Linux Biolinum"/>
        </w:rPr>
        <w:t xml:space="preserve">onseil </w:t>
      </w:r>
      <w:r w:rsidR="00AE562F">
        <w:rPr>
          <w:rFonts w:ascii="Linux Biolinum" w:hAnsi="Linux Biolinum" w:cs="Linux Biolinum"/>
        </w:rPr>
        <w:t>constitutionnel po</w:t>
      </w:r>
      <w:r w:rsidR="007A4087" w:rsidRPr="007A4087">
        <w:rPr>
          <w:rFonts w:ascii="Linux Biolinum" w:hAnsi="Linux Biolinum" w:cs="Linux Biolinum"/>
        </w:rPr>
        <w:t>se un principe qui vient limiter la liberté normative du</w:t>
      </w:r>
      <w:r w:rsidR="00BC2538">
        <w:rPr>
          <w:rFonts w:ascii="Linux Biolinum" w:hAnsi="Linux Biolinum" w:cs="Linux Biolinum"/>
        </w:rPr>
        <w:t xml:space="preserve"> </w:t>
      </w:r>
      <w:r w:rsidR="007A4087" w:rsidRPr="007A4087">
        <w:rPr>
          <w:rFonts w:ascii="Linux Biolinum" w:hAnsi="Linux Biolinum" w:cs="Linux Biolinum"/>
        </w:rPr>
        <w:t>parlement</w:t>
      </w:r>
      <w:r w:rsidR="008B2189">
        <w:rPr>
          <w:rFonts w:ascii="Linux Biolinum" w:hAnsi="Linux Biolinum" w:cs="Linux Biolinum"/>
        </w:rPr>
        <w:t>,</w:t>
      </w:r>
      <w:r w:rsidR="007A4087" w:rsidRPr="007A4087">
        <w:rPr>
          <w:rFonts w:ascii="Linux Biolinum" w:hAnsi="Linux Biolinum" w:cs="Linux Biolinum"/>
        </w:rPr>
        <w:t xml:space="preserve"> non pas que le parlement</w:t>
      </w:r>
      <w:r w:rsidR="007B186A">
        <w:rPr>
          <w:rFonts w:ascii="Linux Biolinum" w:hAnsi="Linux Biolinum" w:cs="Linux Biolinum"/>
        </w:rPr>
        <w:t xml:space="preserve"> </w:t>
      </w:r>
      <w:r w:rsidR="007A4087" w:rsidRPr="007A4087">
        <w:rPr>
          <w:rFonts w:ascii="Linux Biolinum" w:hAnsi="Linux Biolinum" w:cs="Linux Biolinum"/>
        </w:rPr>
        <w:t xml:space="preserve">violerait explicitement la </w:t>
      </w:r>
      <w:r w:rsidR="00786BBE">
        <w:rPr>
          <w:rFonts w:ascii="Linux Biolinum" w:hAnsi="Linux Biolinum" w:cs="Linux Biolinum"/>
        </w:rPr>
        <w:t>C</w:t>
      </w:r>
      <w:r w:rsidR="007A4087" w:rsidRPr="007A4087">
        <w:rPr>
          <w:rFonts w:ascii="Linux Biolinum" w:hAnsi="Linux Biolinum" w:cs="Linux Biolinum"/>
        </w:rPr>
        <w:t>onstitution</w:t>
      </w:r>
      <w:r w:rsidR="005C290C">
        <w:rPr>
          <w:rFonts w:ascii="Linux Biolinum" w:hAnsi="Linux Biolinum" w:cs="Linux Biolinum"/>
        </w:rPr>
        <w:t>, m</w:t>
      </w:r>
      <w:r w:rsidR="007A4087" w:rsidRPr="007A4087">
        <w:rPr>
          <w:rFonts w:ascii="Linux Biolinum" w:hAnsi="Linux Biolinum" w:cs="Linux Biolinum"/>
        </w:rPr>
        <w:t xml:space="preserve">ais dans son </w:t>
      </w:r>
      <w:r w:rsidR="005C290C" w:rsidRPr="007A4087">
        <w:rPr>
          <w:rFonts w:ascii="Linux Biolinum" w:hAnsi="Linux Biolinum" w:cs="Linux Biolinum"/>
        </w:rPr>
        <w:t>œuvre</w:t>
      </w:r>
      <w:r w:rsidR="007A4087" w:rsidRPr="007A4087">
        <w:rPr>
          <w:rFonts w:ascii="Linux Biolinum" w:hAnsi="Linux Biolinum" w:cs="Linux Biolinum"/>
        </w:rPr>
        <w:t xml:space="preserve"> législative</w:t>
      </w:r>
      <w:r w:rsidR="005C290C">
        <w:rPr>
          <w:rFonts w:ascii="Linux Biolinum" w:hAnsi="Linux Biolinum" w:cs="Linux Biolinum"/>
        </w:rPr>
        <w:t>,</w:t>
      </w:r>
      <w:r w:rsidR="007A4087" w:rsidRPr="007A4087">
        <w:rPr>
          <w:rFonts w:ascii="Linux Biolinum" w:hAnsi="Linux Biolinum" w:cs="Linux Biolinum"/>
        </w:rPr>
        <w:t xml:space="preserve"> le</w:t>
      </w:r>
      <w:r w:rsidR="005C290C">
        <w:rPr>
          <w:rFonts w:ascii="Linux Biolinum" w:hAnsi="Linux Biolinum" w:cs="Linux Biolinum"/>
        </w:rPr>
        <w:t xml:space="preserve"> </w:t>
      </w:r>
      <w:r w:rsidR="007A4087" w:rsidRPr="007A4087">
        <w:rPr>
          <w:rFonts w:ascii="Linux Biolinum" w:hAnsi="Linux Biolinum" w:cs="Linux Biolinum"/>
        </w:rPr>
        <w:t>parlement se verrait limité parce qu</w:t>
      </w:r>
      <w:r w:rsidR="002B2F72">
        <w:rPr>
          <w:rFonts w:ascii="Linux Biolinum" w:hAnsi="Linux Biolinum" w:cs="Linux Biolinum"/>
        </w:rPr>
        <w:t>’</w:t>
      </w:r>
      <w:r w:rsidR="007A4087" w:rsidRPr="007A4087">
        <w:rPr>
          <w:rFonts w:ascii="Linux Biolinum" w:hAnsi="Linux Biolinum" w:cs="Linux Biolinum"/>
        </w:rPr>
        <w:t>il n</w:t>
      </w:r>
      <w:r w:rsidR="002B2F72">
        <w:rPr>
          <w:rFonts w:ascii="Linux Biolinum" w:hAnsi="Linux Biolinum" w:cs="Linux Biolinum"/>
        </w:rPr>
        <w:t>’</w:t>
      </w:r>
      <w:r w:rsidR="007A4087" w:rsidRPr="007A4087">
        <w:rPr>
          <w:rFonts w:ascii="Linux Biolinum" w:hAnsi="Linux Biolinum" w:cs="Linux Biolinum"/>
        </w:rPr>
        <w:t>aurait pas le droit</w:t>
      </w:r>
      <w:r w:rsidR="007E3E1B">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adopter une loi qui réduirait les</w:t>
      </w:r>
      <w:r w:rsidR="007E3E1B">
        <w:rPr>
          <w:rFonts w:ascii="Linux Biolinum" w:hAnsi="Linux Biolinum" w:cs="Linux Biolinum"/>
        </w:rPr>
        <w:t xml:space="preserve"> </w:t>
      </w:r>
      <w:r w:rsidR="007A4087" w:rsidRPr="007A4087">
        <w:rPr>
          <w:rFonts w:ascii="Linux Biolinum" w:hAnsi="Linux Biolinum" w:cs="Linux Biolinum"/>
        </w:rPr>
        <w:t>garanties accordées à l</w:t>
      </w:r>
      <w:r w:rsidR="002B2F72">
        <w:rPr>
          <w:rFonts w:ascii="Linux Biolinum" w:hAnsi="Linux Biolinum" w:cs="Linux Biolinum"/>
        </w:rPr>
        <w:t>’</w:t>
      </w:r>
      <w:r w:rsidR="007A4087" w:rsidRPr="007A4087">
        <w:rPr>
          <w:rFonts w:ascii="Linux Biolinum" w:hAnsi="Linux Biolinum" w:cs="Linux Biolinum"/>
        </w:rPr>
        <w:t>application</w:t>
      </w:r>
      <w:r w:rsidR="007E3E1B">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une exigence constitutionnelle</w:t>
      </w:r>
      <w:r w:rsidR="007E3E1B">
        <w:rPr>
          <w:rFonts w:ascii="Linux Biolinum" w:hAnsi="Linux Biolinum" w:cs="Linux Biolinum"/>
        </w:rPr>
        <w:t>.</w:t>
      </w:r>
      <w:r w:rsidR="000F1F61">
        <w:rPr>
          <w:rFonts w:ascii="Linux Biolinum" w:hAnsi="Linux Biolinum" w:cs="Linux Biolinum"/>
        </w:rPr>
        <w:t xml:space="preserve"> La loi </w:t>
      </w:r>
      <w:r w:rsidR="007A4087" w:rsidRPr="007A4087">
        <w:rPr>
          <w:rFonts w:ascii="Linux Biolinum" w:hAnsi="Linux Biolinum" w:cs="Linux Biolinum"/>
        </w:rPr>
        <w:t>qui intervient ne peut pas</w:t>
      </w:r>
      <w:r w:rsidR="000F1F61">
        <w:rPr>
          <w:rFonts w:ascii="Linux Biolinum" w:hAnsi="Linux Biolinum" w:cs="Linux Biolinum"/>
        </w:rPr>
        <w:t xml:space="preserve"> </w:t>
      </w:r>
      <w:r w:rsidR="007A4087" w:rsidRPr="007A4087">
        <w:rPr>
          <w:rFonts w:ascii="Linux Biolinum" w:hAnsi="Linux Biolinum" w:cs="Linux Biolinum"/>
        </w:rPr>
        <w:t>réduire les garanties qui découle</w:t>
      </w:r>
      <w:r w:rsidR="000F1F61">
        <w:rPr>
          <w:rFonts w:ascii="Linux Biolinum" w:hAnsi="Linux Biolinum" w:cs="Linux Biolinum"/>
        </w:rPr>
        <w:t>nt</w:t>
      </w:r>
      <w:r w:rsidR="007A4087" w:rsidRPr="007A4087">
        <w:rPr>
          <w:rFonts w:ascii="Linux Biolinum" w:hAnsi="Linux Biolinum" w:cs="Linux Biolinum"/>
        </w:rPr>
        <w:t xml:space="preserve"> d</w:t>
      </w:r>
      <w:r w:rsidR="002B2F72">
        <w:rPr>
          <w:rFonts w:ascii="Linux Biolinum" w:hAnsi="Linux Biolinum" w:cs="Linux Biolinum"/>
        </w:rPr>
        <w:t>’</w:t>
      </w:r>
      <w:r w:rsidR="007A4087" w:rsidRPr="007A4087">
        <w:rPr>
          <w:rFonts w:ascii="Linux Biolinum" w:hAnsi="Linux Biolinum" w:cs="Linux Biolinum"/>
        </w:rPr>
        <w:t>une</w:t>
      </w:r>
      <w:r w:rsidR="000F1F61">
        <w:rPr>
          <w:rFonts w:ascii="Linux Biolinum" w:hAnsi="Linux Biolinum" w:cs="Linux Biolinum"/>
        </w:rPr>
        <w:t xml:space="preserve"> </w:t>
      </w:r>
      <w:r w:rsidR="007A4087" w:rsidRPr="007A4087">
        <w:rPr>
          <w:rFonts w:ascii="Linux Biolinum" w:hAnsi="Linux Biolinum" w:cs="Linux Biolinum"/>
        </w:rPr>
        <w:t>exigence constitutionnelle</w:t>
      </w:r>
      <w:r w:rsidR="00F41960">
        <w:rPr>
          <w:rFonts w:ascii="Linux Biolinum" w:hAnsi="Linux Biolinum" w:cs="Linux Biolinum"/>
        </w:rPr>
        <w:t xml:space="preserve">. Par exemple, si une loi précédente </w:t>
      </w:r>
      <w:r w:rsidR="007A4087" w:rsidRPr="007A4087">
        <w:rPr>
          <w:rFonts w:ascii="Linux Biolinum" w:hAnsi="Linux Biolinum" w:cs="Linux Biolinum"/>
        </w:rPr>
        <w:t>avait donné des garanties</w:t>
      </w:r>
      <w:r w:rsidR="00F41960">
        <w:rPr>
          <w:rFonts w:ascii="Linux Biolinum" w:hAnsi="Linux Biolinum" w:cs="Linux Biolinum"/>
        </w:rPr>
        <w:t xml:space="preserve"> </w:t>
      </w:r>
      <w:r w:rsidR="007A4087" w:rsidRPr="007A4087">
        <w:rPr>
          <w:rFonts w:ascii="Linux Biolinum" w:hAnsi="Linux Biolinum" w:cs="Linux Biolinum"/>
        </w:rPr>
        <w:t>pour la réalisation de l</w:t>
      </w:r>
      <w:r w:rsidR="002B2F72">
        <w:rPr>
          <w:rFonts w:ascii="Linux Biolinum" w:hAnsi="Linux Biolinum" w:cs="Linux Biolinum"/>
        </w:rPr>
        <w:t>’</w:t>
      </w:r>
      <w:r w:rsidR="007A4087" w:rsidRPr="007A4087">
        <w:rPr>
          <w:rFonts w:ascii="Linux Biolinum" w:hAnsi="Linux Biolinum" w:cs="Linux Biolinum"/>
        </w:rPr>
        <w:t>exigence</w:t>
      </w:r>
      <w:r w:rsidR="00F41960">
        <w:rPr>
          <w:rFonts w:ascii="Linux Biolinum" w:hAnsi="Linux Biolinum" w:cs="Linux Biolinum"/>
        </w:rPr>
        <w:t xml:space="preserve"> </w:t>
      </w:r>
      <w:r w:rsidR="007A4087" w:rsidRPr="007A4087">
        <w:rPr>
          <w:rFonts w:ascii="Linux Biolinum" w:hAnsi="Linux Biolinum" w:cs="Linux Biolinum"/>
        </w:rPr>
        <w:t>constitutionnelle</w:t>
      </w:r>
      <w:r w:rsidR="00F41960">
        <w:rPr>
          <w:rFonts w:ascii="Linux Biolinum" w:hAnsi="Linux Biolinum" w:cs="Linux Biolinum"/>
        </w:rPr>
        <w:t>,</w:t>
      </w:r>
      <w:r w:rsidR="007A4087" w:rsidRPr="007A4087">
        <w:rPr>
          <w:rFonts w:ascii="Linux Biolinum" w:hAnsi="Linux Biolinum" w:cs="Linux Biolinum"/>
        </w:rPr>
        <w:t xml:space="preserve"> le parlement qui vient</w:t>
      </w:r>
      <w:r w:rsidR="007E63EB">
        <w:rPr>
          <w:rFonts w:ascii="Linux Biolinum" w:hAnsi="Linux Biolinum" w:cs="Linux Biolinum"/>
        </w:rPr>
        <w:t xml:space="preserve"> de</w:t>
      </w:r>
      <w:r w:rsidR="007E63EB">
        <w:rPr>
          <w:rFonts w:ascii="Linux Biolinum" w:hAnsi="Linux Biolinum" w:cs="Linux Biolinum"/>
        </w:rPr>
        <w:t>r</w:t>
      </w:r>
      <w:r w:rsidR="007E63EB">
        <w:rPr>
          <w:rFonts w:ascii="Linux Biolinum" w:hAnsi="Linux Biolinum" w:cs="Linux Biolinum"/>
        </w:rPr>
        <w:t xml:space="preserve">rière </w:t>
      </w:r>
      <w:r w:rsidR="007A4087" w:rsidRPr="007A4087">
        <w:rPr>
          <w:rFonts w:ascii="Linux Biolinum" w:hAnsi="Linux Biolinum" w:cs="Linux Biolinum"/>
        </w:rPr>
        <w:t>ne peut pas réduire cette loi</w:t>
      </w:r>
      <w:r w:rsidR="00197F29">
        <w:rPr>
          <w:rFonts w:ascii="Linux Biolinum" w:hAnsi="Linux Biolinum" w:cs="Linux Biolinum"/>
        </w:rPr>
        <w:t xml:space="preserve">, </w:t>
      </w:r>
      <w:r w:rsidR="007A4087" w:rsidRPr="007A4087">
        <w:rPr>
          <w:rFonts w:ascii="Linux Biolinum" w:hAnsi="Linux Biolinum" w:cs="Linux Biolinum"/>
        </w:rPr>
        <w:t>ne peut pas réduire ces garanties</w:t>
      </w:r>
      <w:r w:rsidR="00197F29">
        <w:rPr>
          <w:rFonts w:ascii="Linux Biolinum" w:hAnsi="Linux Biolinum" w:cs="Linux Biolinum"/>
        </w:rPr>
        <w:t>. I</w:t>
      </w:r>
      <w:r w:rsidR="007A4087" w:rsidRPr="007A4087">
        <w:rPr>
          <w:rFonts w:ascii="Linux Biolinum" w:hAnsi="Linux Biolinum" w:cs="Linux Biolinum"/>
        </w:rPr>
        <w:t>l ne peut que les au</w:t>
      </w:r>
      <w:r w:rsidR="007A4087" w:rsidRPr="007A4087">
        <w:rPr>
          <w:rFonts w:ascii="Linux Biolinum" w:hAnsi="Linux Biolinum" w:cs="Linux Biolinum"/>
        </w:rPr>
        <w:t>g</w:t>
      </w:r>
      <w:r w:rsidR="007A4087" w:rsidRPr="007A4087">
        <w:rPr>
          <w:rFonts w:ascii="Linux Biolinum" w:hAnsi="Linux Biolinum" w:cs="Linux Biolinum"/>
        </w:rPr>
        <w:t>menter</w:t>
      </w:r>
      <w:r w:rsidR="00630310">
        <w:rPr>
          <w:rFonts w:ascii="Linux Biolinum" w:hAnsi="Linux Biolinum" w:cs="Linux Biolinum"/>
        </w:rPr>
        <w:t>. C</w:t>
      </w:r>
      <w:r w:rsidR="002B2F72">
        <w:rPr>
          <w:rFonts w:ascii="Linux Biolinum" w:hAnsi="Linux Biolinum" w:cs="Linux Biolinum"/>
        </w:rPr>
        <w:t>’</w:t>
      </w:r>
      <w:r w:rsidR="007A4087" w:rsidRPr="007A4087">
        <w:rPr>
          <w:rFonts w:ascii="Linux Biolinum" w:hAnsi="Linux Biolinum" w:cs="Linux Biolinum"/>
        </w:rPr>
        <w:t>est ce</w:t>
      </w:r>
      <w:r w:rsidR="00630310">
        <w:rPr>
          <w:rFonts w:ascii="Linux Biolinum" w:hAnsi="Linux Biolinum" w:cs="Linux Biolinum"/>
        </w:rPr>
        <w:t xml:space="preserve"> </w:t>
      </w:r>
      <w:r w:rsidR="007A4087" w:rsidRPr="007A4087">
        <w:rPr>
          <w:rFonts w:ascii="Linux Biolinum" w:hAnsi="Linux Biolinum" w:cs="Linux Biolinum"/>
        </w:rPr>
        <w:t xml:space="preserve">que le doyen </w:t>
      </w:r>
      <w:proofErr w:type="spellStart"/>
      <w:r w:rsidR="00630310">
        <w:rPr>
          <w:rFonts w:ascii="Linux Biolinum" w:hAnsi="Linux Biolinum" w:cs="Linux Biolinum"/>
        </w:rPr>
        <w:t>Favoreu</w:t>
      </w:r>
      <w:proofErr w:type="spellEnd"/>
      <w:r w:rsidR="00630310">
        <w:rPr>
          <w:rFonts w:ascii="Linux Biolinum" w:hAnsi="Linux Biolinum" w:cs="Linux Biolinum"/>
        </w:rPr>
        <w:t xml:space="preserve"> </w:t>
      </w:r>
      <w:r w:rsidR="007A4087" w:rsidRPr="007A4087">
        <w:rPr>
          <w:rFonts w:ascii="Linux Biolinum" w:hAnsi="Linux Biolinum" w:cs="Linux Biolinum"/>
        </w:rPr>
        <w:t>va appeler l</w:t>
      </w:r>
      <w:r w:rsidR="002B2F72">
        <w:rPr>
          <w:rFonts w:ascii="Linux Biolinum" w:hAnsi="Linux Biolinum" w:cs="Linux Biolinum"/>
        </w:rPr>
        <w:t>’</w:t>
      </w:r>
      <w:r w:rsidR="00507168">
        <w:rPr>
          <w:rFonts w:ascii="Linux Biolinum" w:hAnsi="Linux Biolinum" w:cs="Linux Biolinum"/>
        </w:rPr>
        <w:t>« </w:t>
      </w:r>
      <w:r w:rsidR="007A4087" w:rsidRPr="007A4087">
        <w:rPr>
          <w:rFonts w:ascii="Linux Biolinum" w:hAnsi="Linux Biolinum" w:cs="Linux Biolinum"/>
        </w:rPr>
        <w:t>effet</w:t>
      </w:r>
      <w:r w:rsidR="00630310">
        <w:rPr>
          <w:rFonts w:ascii="Linux Biolinum" w:hAnsi="Linux Biolinum" w:cs="Linux Biolinum"/>
        </w:rPr>
        <w:t xml:space="preserve"> </w:t>
      </w:r>
      <w:r w:rsidR="007A4087" w:rsidRPr="007A4087">
        <w:rPr>
          <w:rFonts w:ascii="Linux Biolinum" w:hAnsi="Linux Biolinum" w:cs="Linux Biolinum"/>
        </w:rPr>
        <w:t>cliquet</w:t>
      </w:r>
      <w:r w:rsidR="00507168">
        <w:rPr>
          <w:rFonts w:ascii="Linux Biolinum" w:hAnsi="Linux Biolinum" w:cs="Linux Biolinum"/>
        </w:rPr>
        <w:t> »</w:t>
      </w:r>
      <w:r w:rsidR="00BF36C1">
        <w:rPr>
          <w:rFonts w:ascii="Linux Biolinum" w:hAnsi="Linux Biolinum" w:cs="Linux Biolinum"/>
        </w:rPr>
        <w:t xml:space="preserve"> (</w:t>
      </w:r>
      <w:r w:rsidR="00BF36C1" w:rsidRPr="00BF36C1">
        <w:rPr>
          <w:rFonts w:ascii="Linux Biolinum" w:hAnsi="Linux Biolinum" w:cs="Linux Biolinum"/>
        </w:rPr>
        <w:t>ou effet de cliquet</w:t>
      </w:r>
      <w:r w:rsidR="00BF36C1">
        <w:rPr>
          <w:rFonts w:ascii="Linux Biolinum" w:hAnsi="Linux Biolinum" w:cs="Linux Biolinum"/>
        </w:rPr>
        <w:t>)</w:t>
      </w:r>
      <w:r w:rsidR="00194B27">
        <w:rPr>
          <w:rFonts w:ascii="Linux Biolinum" w:hAnsi="Linux Biolinum" w:cs="Linux Biolinum"/>
        </w:rPr>
        <w:t xml:space="preserve">. </w:t>
      </w:r>
      <w:r w:rsidR="006337C3">
        <w:rPr>
          <w:rFonts w:ascii="Linux Biolinum" w:hAnsi="Linux Biolinum" w:cs="Linux Biolinum"/>
        </w:rPr>
        <w:t>D</w:t>
      </w:r>
      <w:r w:rsidR="006337C3" w:rsidRPr="007A4087">
        <w:rPr>
          <w:rFonts w:ascii="Linux Biolinum" w:hAnsi="Linux Biolinum" w:cs="Linux Biolinum"/>
        </w:rPr>
        <w:t>e</w:t>
      </w:r>
      <w:r w:rsidR="006337C3" w:rsidRPr="007A4087">
        <w:rPr>
          <w:rFonts w:ascii="Linux Biolinum" w:hAnsi="Linux Biolinum" w:cs="Linux Biolinum"/>
        </w:rPr>
        <w:t>puis la décision</w:t>
      </w:r>
      <w:r w:rsidR="006337C3">
        <w:rPr>
          <w:rFonts w:ascii="Linux Biolinum" w:hAnsi="Linux Biolinum" w:cs="Linux Biolinum"/>
        </w:rPr>
        <w:t xml:space="preserve"> </w:t>
      </w:r>
      <w:r w:rsidR="006337C3" w:rsidRPr="007A4087">
        <w:rPr>
          <w:rFonts w:ascii="Linux Biolinum" w:hAnsi="Linux Biolinum" w:cs="Linux Biolinum"/>
        </w:rPr>
        <w:t>du 29</w:t>
      </w:r>
      <w:r w:rsidR="006337C3">
        <w:rPr>
          <w:rFonts w:ascii="Linux Biolinum" w:hAnsi="Linux Biolinum" w:cs="Linux Biolinum"/>
        </w:rPr>
        <w:t> </w:t>
      </w:r>
      <w:r w:rsidR="006337C3" w:rsidRPr="007A4087">
        <w:rPr>
          <w:rFonts w:ascii="Linux Biolinum" w:hAnsi="Linux Biolinum" w:cs="Linux Biolinum"/>
        </w:rPr>
        <w:t>juillet 1986</w:t>
      </w:r>
      <w:r w:rsidR="006337C3">
        <w:rPr>
          <w:rFonts w:ascii="Linux Biolinum" w:hAnsi="Linux Biolinum" w:cs="Linux Biolinum"/>
        </w:rPr>
        <w:t>, l</w:t>
      </w:r>
      <w:r w:rsidR="00194B27">
        <w:rPr>
          <w:rFonts w:ascii="Linux Biolinum" w:hAnsi="Linux Biolinum" w:cs="Linux Biolinum"/>
        </w:rPr>
        <w:t>e C</w:t>
      </w:r>
      <w:r w:rsidR="007A4087" w:rsidRPr="007A4087">
        <w:rPr>
          <w:rFonts w:ascii="Linux Biolinum" w:hAnsi="Linux Biolinum" w:cs="Linux Biolinum"/>
        </w:rPr>
        <w:t>onseil constitutionnel</w:t>
      </w:r>
      <w:r w:rsidR="00194B27">
        <w:rPr>
          <w:rFonts w:ascii="Linux Biolinum" w:hAnsi="Linux Biolinum" w:cs="Linux Biolinum"/>
        </w:rPr>
        <w:t xml:space="preserve"> </w:t>
      </w:r>
      <w:r w:rsidR="007A4087" w:rsidRPr="007A4087">
        <w:rPr>
          <w:rFonts w:ascii="Linux Biolinum" w:hAnsi="Linux Biolinum" w:cs="Linux Biolinum"/>
        </w:rPr>
        <w:t>considère notamment que le pa</w:t>
      </w:r>
      <w:r w:rsidR="007A4087" w:rsidRPr="007A4087">
        <w:rPr>
          <w:rFonts w:ascii="Linux Biolinum" w:hAnsi="Linux Biolinum" w:cs="Linux Biolinum"/>
        </w:rPr>
        <w:t>r</w:t>
      </w:r>
      <w:r w:rsidR="007A4087" w:rsidRPr="007A4087">
        <w:rPr>
          <w:rFonts w:ascii="Linux Biolinum" w:hAnsi="Linux Biolinum" w:cs="Linux Biolinum"/>
        </w:rPr>
        <w:t>lement ne</w:t>
      </w:r>
      <w:r w:rsidR="006337C3">
        <w:rPr>
          <w:rFonts w:ascii="Linux Biolinum" w:hAnsi="Linux Biolinum" w:cs="Linux Biolinum"/>
        </w:rPr>
        <w:t xml:space="preserve"> </w:t>
      </w:r>
      <w:r w:rsidR="007A4087" w:rsidRPr="007A4087">
        <w:rPr>
          <w:rFonts w:ascii="Linux Biolinum" w:hAnsi="Linux Biolinum" w:cs="Linux Biolinum"/>
        </w:rPr>
        <w:t>peut avoir qu</w:t>
      </w:r>
      <w:r w:rsidR="002B2F72">
        <w:rPr>
          <w:rFonts w:ascii="Linux Biolinum" w:hAnsi="Linux Biolinum" w:cs="Linux Biolinum"/>
        </w:rPr>
        <w:t>’</w:t>
      </w:r>
      <w:r w:rsidR="007A4087" w:rsidRPr="007A4087">
        <w:rPr>
          <w:rFonts w:ascii="Linux Biolinum" w:hAnsi="Linux Biolinum" w:cs="Linux Biolinum"/>
        </w:rPr>
        <w:t>une action d</w:t>
      </w:r>
      <w:r w:rsidR="002B2F72">
        <w:rPr>
          <w:rFonts w:ascii="Linux Biolinum" w:hAnsi="Linux Biolinum" w:cs="Linux Biolinum"/>
        </w:rPr>
        <w:t>’</w:t>
      </w:r>
      <w:r w:rsidR="007A4087" w:rsidRPr="007A4087">
        <w:rPr>
          <w:rFonts w:ascii="Linux Biolinum" w:hAnsi="Linux Biolinum" w:cs="Linux Biolinum"/>
        </w:rPr>
        <w:t>accentuation</w:t>
      </w:r>
      <w:r w:rsidR="006337C3">
        <w:rPr>
          <w:rFonts w:ascii="Linux Biolinum" w:hAnsi="Linux Biolinum" w:cs="Linux Biolinum"/>
        </w:rPr>
        <w:t xml:space="preserve"> </w:t>
      </w:r>
      <w:r w:rsidR="007A4087" w:rsidRPr="007A4087">
        <w:rPr>
          <w:rFonts w:ascii="Linux Biolinum" w:hAnsi="Linux Biolinum" w:cs="Linux Biolinum"/>
        </w:rPr>
        <w:t>des garanties constitutionnelles</w:t>
      </w:r>
      <w:r w:rsidR="006337C3">
        <w:rPr>
          <w:rFonts w:ascii="Linux Biolinum" w:hAnsi="Linux Biolinum" w:cs="Linux Biolinum"/>
        </w:rPr>
        <w:t>,</w:t>
      </w:r>
      <w:r w:rsidR="007A4087" w:rsidRPr="007A4087">
        <w:rPr>
          <w:rFonts w:ascii="Linux Biolinum" w:hAnsi="Linux Biolinum" w:cs="Linux Biolinum"/>
        </w:rPr>
        <w:t xml:space="preserve"> et non</w:t>
      </w:r>
      <w:r w:rsidR="006337C3">
        <w:rPr>
          <w:rFonts w:ascii="Linux Biolinum" w:hAnsi="Linux Biolinum" w:cs="Linux Biolinum"/>
        </w:rPr>
        <w:t xml:space="preserve"> </w:t>
      </w:r>
      <w:r w:rsidR="007A4087" w:rsidRPr="007A4087">
        <w:rPr>
          <w:rFonts w:ascii="Linux Biolinum" w:hAnsi="Linux Biolinum" w:cs="Linux Biolinum"/>
        </w:rPr>
        <w:t>pas de réduction des garanties</w:t>
      </w:r>
      <w:r w:rsidR="006337C3">
        <w:rPr>
          <w:rFonts w:ascii="Linux Biolinum" w:hAnsi="Linux Biolinum" w:cs="Linux Biolinum"/>
        </w:rPr>
        <w:t xml:space="preserve"> </w:t>
      </w:r>
      <w:r w:rsidR="007A4087" w:rsidRPr="007A4087">
        <w:rPr>
          <w:rFonts w:ascii="Linux Biolinum" w:hAnsi="Linux Biolinum" w:cs="Linux Biolinum"/>
        </w:rPr>
        <w:t>constitutionnelles</w:t>
      </w:r>
      <w:r w:rsidR="006337C3">
        <w:rPr>
          <w:rFonts w:ascii="Linux Biolinum" w:hAnsi="Linux Biolinum" w:cs="Linux Biolinum"/>
        </w:rPr>
        <w:t>. D</w:t>
      </w:r>
      <w:r w:rsidR="002B2F72">
        <w:rPr>
          <w:rFonts w:ascii="Linux Biolinum" w:hAnsi="Linux Biolinum" w:cs="Linux Biolinum"/>
        </w:rPr>
        <w:t>’</w:t>
      </w:r>
      <w:r w:rsidR="007A4087" w:rsidRPr="007A4087">
        <w:rPr>
          <w:rFonts w:ascii="Linux Biolinum" w:hAnsi="Linux Biolinum" w:cs="Linux Biolinum"/>
        </w:rPr>
        <w:t>où cette idée de l</w:t>
      </w:r>
      <w:r w:rsidR="002B2F72">
        <w:rPr>
          <w:rFonts w:ascii="Linux Biolinum" w:hAnsi="Linux Biolinum" w:cs="Linux Biolinum"/>
        </w:rPr>
        <w:t>’</w:t>
      </w:r>
      <w:r w:rsidR="007A4087" w:rsidRPr="007A4087">
        <w:rPr>
          <w:rFonts w:ascii="Linux Biolinum" w:hAnsi="Linux Biolinum" w:cs="Linux Biolinum"/>
        </w:rPr>
        <w:t>effet cliquet</w:t>
      </w:r>
      <w:r w:rsidR="00F633D6">
        <w:rPr>
          <w:rFonts w:ascii="Linux Biolinum" w:hAnsi="Linux Biolinum" w:cs="Linux Biolinum"/>
        </w:rPr>
        <w:t> :</w:t>
      </w:r>
      <w:r w:rsidR="007A4087" w:rsidRPr="007A4087">
        <w:rPr>
          <w:rFonts w:ascii="Linux Biolinum" w:hAnsi="Linux Biolinum" w:cs="Linux Biolinum"/>
        </w:rPr>
        <w:t xml:space="preserve"> </w:t>
      </w:r>
      <w:r w:rsidR="00310734">
        <w:rPr>
          <w:rFonts w:ascii="Linux Biolinum" w:hAnsi="Linux Biolinum" w:cs="Linux Biolinum"/>
        </w:rPr>
        <w:t xml:space="preserve">un cliquet est une </w:t>
      </w:r>
      <w:r w:rsidR="007A4087" w:rsidRPr="007A4087">
        <w:rPr>
          <w:rFonts w:ascii="Linux Biolinum" w:hAnsi="Linux Biolinum" w:cs="Linux Biolinum"/>
        </w:rPr>
        <w:t>mécanique qui permet d</w:t>
      </w:r>
      <w:r w:rsidR="002B2F72">
        <w:rPr>
          <w:rFonts w:ascii="Linux Biolinum" w:hAnsi="Linux Biolinum" w:cs="Linux Biolinum"/>
        </w:rPr>
        <w:t>’</w:t>
      </w:r>
      <w:r w:rsidR="007A4087" w:rsidRPr="007A4087">
        <w:rPr>
          <w:rFonts w:ascii="Linux Biolinum" w:hAnsi="Linux Biolinum" w:cs="Linux Biolinum"/>
        </w:rPr>
        <w:t>avancer</w:t>
      </w:r>
      <w:r w:rsidR="00310734">
        <w:rPr>
          <w:rFonts w:ascii="Linux Biolinum" w:hAnsi="Linux Biolinum" w:cs="Linux Biolinum"/>
        </w:rPr>
        <w:t xml:space="preserve"> </w:t>
      </w:r>
      <w:r w:rsidR="007A4087" w:rsidRPr="007A4087">
        <w:rPr>
          <w:rFonts w:ascii="Linux Biolinum" w:hAnsi="Linux Biolinum" w:cs="Linux Biolinum"/>
        </w:rPr>
        <w:t>sans jamais pouvoir reculer</w:t>
      </w:r>
      <w:r w:rsidR="00BC2F99">
        <w:rPr>
          <w:rFonts w:ascii="Linux Biolinum" w:hAnsi="Linux Biolinum" w:cs="Linux Biolinum"/>
        </w:rPr>
        <w:t xml:space="preserve">, </w:t>
      </w:r>
      <w:r w:rsidR="007A4087" w:rsidRPr="007A4087">
        <w:rPr>
          <w:rFonts w:ascii="Linux Biolinum" w:hAnsi="Linux Biolinum" w:cs="Linux Biolinum"/>
        </w:rPr>
        <w:t>on ne peut tourner que dans un sens</w:t>
      </w:r>
      <w:r w:rsidR="00BC2F99">
        <w:rPr>
          <w:rFonts w:ascii="Linux Biolinum" w:hAnsi="Linux Biolinum" w:cs="Linux Biolinum"/>
        </w:rPr>
        <w:t xml:space="preserve">. De même, la </w:t>
      </w:r>
      <w:r w:rsidR="007A4087" w:rsidRPr="007A4087">
        <w:rPr>
          <w:rFonts w:ascii="Linux Biolinum" w:hAnsi="Linux Biolinum" w:cs="Linux Biolinum"/>
        </w:rPr>
        <w:t>route</w:t>
      </w:r>
      <w:r w:rsidR="00BC2F99">
        <w:rPr>
          <w:rFonts w:ascii="Linux Biolinum" w:hAnsi="Linux Biolinum" w:cs="Linux Biolinum"/>
        </w:rPr>
        <w:t xml:space="preserve"> </w:t>
      </w:r>
      <w:r w:rsidR="007A4087" w:rsidRPr="007A4087">
        <w:rPr>
          <w:rFonts w:ascii="Linux Biolinum" w:hAnsi="Linux Biolinum" w:cs="Linux Biolinum"/>
        </w:rPr>
        <w:t>constitutionnel</w:t>
      </w:r>
      <w:r w:rsidR="00BC2F99">
        <w:rPr>
          <w:rFonts w:ascii="Linux Biolinum" w:hAnsi="Linux Biolinum" w:cs="Linux Biolinum"/>
        </w:rPr>
        <w:t>le</w:t>
      </w:r>
      <w:r w:rsidR="007A4087" w:rsidRPr="007A4087">
        <w:rPr>
          <w:rFonts w:ascii="Linux Biolinum" w:hAnsi="Linux Biolinum" w:cs="Linux Biolinum"/>
        </w:rPr>
        <w:t xml:space="preserve"> ne peut tourner que dans</w:t>
      </w:r>
      <w:r w:rsidR="00BC2F99">
        <w:rPr>
          <w:rFonts w:ascii="Linux Biolinum" w:hAnsi="Linux Biolinum" w:cs="Linux Biolinum"/>
        </w:rPr>
        <w:t xml:space="preserve"> </w:t>
      </w:r>
      <w:r w:rsidR="007A4087" w:rsidRPr="007A4087">
        <w:rPr>
          <w:rFonts w:ascii="Linux Biolinum" w:hAnsi="Linux Biolinum" w:cs="Linux Biolinum"/>
        </w:rPr>
        <w:t>le sens de l</w:t>
      </w:r>
      <w:r w:rsidR="002B2F72">
        <w:rPr>
          <w:rFonts w:ascii="Linux Biolinum" w:hAnsi="Linux Biolinum" w:cs="Linux Biolinum"/>
        </w:rPr>
        <w:t>’</w:t>
      </w:r>
      <w:r w:rsidR="007A4087" w:rsidRPr="007A4087">
        <w:rPr>
          <w:rFonts w:ascii="Linux Biolinum" w:hAnsi="Linux Biolinum" w:cs="Linux Biolinum"/>
        </w:rPr>
        <w:t>extension du domaine des</w:t>
      </w:r>
      <w:r w:rsidR="004158B0">
        <w:rPr>
          <w:rFonts w:ascii="Linux Biolinum" w:hAnsi="Linux Biolinum" w:cs="Linux Biolinum"/>
        </w:rPr>
        <w:t xml:space="preserve"> </w:t>
      </w:r>
      <w:r w:rsidR="007A4087" w:rsidRPr="007A4087">
        <w:rPr>
          <w:rFonts w:ascii="Linux Biolinum" w:hAnsi="Linux Biolinum" w:cs="Linux Biolinum"/>
        </w:rPr>
        <w:t>garanties</w:t>
      </w:r>
      <w:r w:rsidR="002E7EB5">
        <w:rPr>
          <w:rFonts w:ascii="Linux Biolinum" w:hAnsi="Linux Biolinum" w:cs="Linux Biolinum"/>
        </w:rPr>
        <w:t>.</w:t>
      </w:r>
      <w:r w:rsidR="007A4087" w:rsidRPr="007A4087">
        <w:rPr>
          <w:rFonts w:ascii="Linux Biolinum" w:hAnsi="Linux Biolinum" w:cs="Linux Biolinum"/>
        </w:rPr>
        <w:t xml:space="preserve"> </w:t>
      </w:r>
      <w:r w:rsidR="00784C9A">
        <w:rPr>
          <w:rFonts w:ascii="Linux Biolinum" w:hAnsi="Linux Biolinum" w:cs="Linux Biolinum"/>
        </w:rPr>
        <w:t>D</w:t>
      </w:r>
      <w:r w:rsidR="007A4087" w:rsidRPr="007A4087">
        <w:rPr>
          <w:rFonts w:ascii="Linux Biolinum" w:hAnsi="Linux Biolinum" w:cs="Linux Biolinum"/>
        </w:rPr>
        <w:t>e ce point de vue</w:t>
      </w:r>
      <w:r w:rsidR="00784C9A">
        <w:rPr>
          <w:rFonts w:ascii="Linux Biolinum" w:hAnsi="Linux Biolinum" w:cs="Linux Biolinum"/>
        </w:rPr>
        <w:t xml:space="preserve">, </w:t>
      </w:r>
      <w:r w:rsidR="007A4087" w:rsidRPr="007A4087">
        <w:rPr>
          <w:rFonts w:ascii="Linux Biolinum" w:hAnsi="Linux Biolinum" w:cs="Linux Biolinum"/>
        </w:rPr>
        <w:t>le</w:t>
      </w:r>
      <w:r w:rsidR="00784C9A">
        <w:rPr>
          <w:rFonts w:ascii="Linux Biolinum" w:hAnsi="Linux Biolinum" w:cs="Linux Biolinum"/>
        </w:rPr>
        <w:t xml:space="preserve"> C</w:t>
      </w:r>
      <w:r w:rsidR="007A4087" w:rsidRPr="007A4087">
        <w:rPr>
          <w:rFonts w:ascii="Linux Biolinum" w:hAnsi="Linux Biolinum" w:cs="Linux Biolinum"/>
        </w:rPr>
        <w:t>onseil constitutionnel dit au</w:t>
      </w:r>
      <w:r w:rsidR="00784C9A">
        <w:rPr>
          <w:rFonts w:ascii="Linux Biolinum" w:hAnsi="Linux Biolinum" w:cs="Linux Biolinum"/>
        </w:rPr>
        <w:t xml:space="preserve"> </w:t>
      </w:r>
      <w:r w:rsidR="007A4087" w:rsidRPr="007A4087">
        <w:rPr>
          <w:rFonts w:ascii="Linux Biolinum" w:hAnsi="Linux Biolinum" w:cs="Linux Biolinum"/>
        </w:rPr>
        <w:t xml:space="preserve">législateur </w:t>
      </w:r>
      <w:r w:rsidR="003021F3">
        <w:rPr>
          <w:rFonts w:ascii="Linux Biolinum" w:hAnsi="Linux Biolinum" w:cs="Linux Biolinum"/>
        </w:rPr>
        <w:t xml:space="preserve">que </w:t>
      </w:r>
      <w:r w:rsidR="007A4087" w:rsidRPr="007A4087">
        <w:rPr>
          <w:rFonts w:ascii="Linux Biolinum" w:hAnsi="Linux Biolinum" w:cs="Linux Biolinum"/>
        </w:rPr>
        <w:t>ce que le législateur a</w:t>
      </w:r>
      <w:r w:rsidR="003021F3">
        <w:rPr>
          <w:rFonts w:ascii="Linux Biolinum" w:hAnsi="Linux Biolinum" w:cs="Linux Biolinum"/>
        </w:rPr>
        <w:t xml:space="preserve"> </w:t>
      </w:r>
      <w:r w:rsidR="007A4087" w:rsidRPr="007A4087">
        <w:rPr>
          <w:rFonts w:ascii="Linux Biolinum" w:hAnsi="Linux Biolinum" w:cs="Linux Biolinum"/>
        </w:rPr>
        <w:t>donné</w:t>
      </w:r>
      <w:r w:rsidR="003021F3">
        <w:rPr>
          <w:rFonts w:ascii="Linux Biolinum" w:hAnsi="Linux Biolinum" w:cs="Linux Biolinum"/>
        </w:rPr>
        <w:t>,</w:t>
      </w:r>
      <w:r w:rsidR="007A4087" w:rsidRPr="007A4087">
        <w:rPr>
          <w:rFonts w:ascii="Linux Biolinum" w:hAnsi="Linux Biolinum" w:cs="Linux Biolinum"/>
        </w:rPr>
        <w:t xml:space="preserve"> le législateur ne peut pas le</w:t>
      </w:r>
      <w:r w:rsidR="003021F3">
        <w:rPr>
          <w:rFonts w:ascii="Linux Biolinum" w:hAnsi="Linux Biolinum" w:cs="Linux Biolinum"/>
        </w:rPr>
        <w:t xml:space="preserve"> </w:t>
      </w:r>
      <w:r w:rsidR="007A4087" w:rsidRPr="007A4087">
        <w:rPr>
          <w:rFonts w:ascii="Linux Biolinum" w:hAnsi="Linux Biolinum" w:cs="Linux Biolinum"/>
        </w:rPr>
        <w:t>reprendre</w:t>
      </w:r>
      <w:r w:rsidR="003021F3">
        <w:rPr>
          <w:rFonts w:ascii="Linux Biolinum" w:hAnsi="Linux Biolinum" w:cs="Linux Biolinum"/>
        </w:rPr>
        <w:t xml:space="preserve">. </w:t>
      </w:r>
      <w:r w:rsidR="00123321">
        <w:rPr>
          <w:rFonts w:ascii="Linux Biolinum" w:hAnsi="Linux Biolinum" w:cs="Linux Biolinum"/>
        </w:rPr>
        <w:t>L</w:t>
      </w:r>
      <w:r w:rsidR="007A4087" w:rsidRPr="007A4087">
        <w:rPr>
          <w:rFonts w:ascii="Linux Biolinum" w:hAnsi="Linux Biolinum" w:cs="Linux Biolinum"/>
        </w:rPr>
        <w:t>a seule chose que peu</w:t>
      </w:r>
      <w:r w:rsidR="00123321">
        <w:rPr>
          <w:rFonts w:ascii="Linux Biolinum" w:hAnsi="Linux Biolinum" w:cs="Linux Biolinum"/>
        </w:rPr>
        <w:t>t</w:t>
      </w:r>
      <w:r w:rsidR="007A4087" w:rsidRPr="007A4087">
        <w:rPr>
          <w:rFonts w:ascii="Linux Biolinum" w:hAnsi="Linux Biolinum" w:cs="Linux Biolinum"/>
        </w:rPr>
        <w:t xml:space="preserve"> faire le</w:t>
      </w:r>
      <w:r w:rsidR="00123321">
        <w:rPr>
          <w:rFonts w:ascii="Linux Biolinum" w:hAnsi="Linux Biolinum" w:cs="Linux Biolinum"/>
        </w:rPr>
        <w:t xml:space="preserve"> </w:t>
      </w:r>
      <w:r w:rsidR="007A4087" w:rsidRPr="007A4087">
        <w:rPr>
          <w:rFonts w:ascii="Linux Biolinum" w:hAnsi="Linux Biolinum" w:cs="Linux Biolinum"/>
        </w:rPr>
        <w:t>législateur</w:t>
      </w:r>
      <w:r w:rsidR="00123321">
        <w:rPr>
          <w:rFonts w:ascii="Linux Biolinum" w:hAnsi="Linux Biolinum" w:cs="Linux Biolinum"/>
        </w:rPr>
        <w:t>,</w:t>
      </w:r>
      <w:r w:rsidR="007A4087" w:rsidRPr="007A4087">
        <w:rPr>
          <w:rFonts w:ascii="Linux Biolinum" w:hAnsi="Linux Biolinum" w:cs="Linux Biolinum"/>
        </w:rPr>
        <w:t xml:space="preserve"> </w:t>
      </w:r>
      <w:r w:rsidR="00123321">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donn</w:t>
      </w:r>
      <w:r w:rsidR="00123321">
        <w:rPr>
          <w:rFonts w:ascii="Linux Biolinum" w:hAnsi="Linux Biolinum" w:cs="Linux Biolinum"/>
        </w:rPr>
        <w:t xml:space="preserve">er </w:t>
      </w:r>
      <w:r w:rsidR="007A4087" w:rsidRPr="007A4087">
        <w:rPr>
          <w:rFonts w:ascii="Linux Biolinum" w:hAnsi="Linux Biolinum" w:cs="Linux Biolinum"/>
        </w:rPr>
        <w:t>plus</w:t>
      </w:r>
      <w:r w:rsidR="00123321">
        <w:rPr>
          <w:rFonts w:ascii="Linux Biolinum" w:hAnsi="Linux Biolinum" w:cs="Linux Biolinum"/>
        </w:rPr>
        <w:t>,</w:t>
      </w:r>
      <w:r w:rsidR="007A4087" w:rsidRPr="007A4087">
        <w:rPr>
          <w:rFonts w:ascii="Linux Biolinum" w:hAnsi="Linux Biolinum" w:cs="Linux Biolinum"/>
        </w:rPr>
        <w:t xml:space="preserve"> c</w:t>
      </w:r>
      <w:r w:rsidR="002B2F72">
        <w:rPr>
          <w:rFonts w:ascii="Linux Biolinum" w:hAnsi="Linux Biolinum" w:cs="Linux Biolinum"/>
        </w:rPr>
        <w:t>’</w:t>
      </w:r>
      <w:r w:rsidR="007A4087" w:rsidRPr="007A4087">
        <w:rPr>
          <w:rFonts w:ascii="Linux Biolinum" w:hAnsi="Linux Biolinum" w:cs="Linux Biolinum"/>
        </w:rPr>
        <w:t>est</w:t>
      </w:r>
      <w:r w:rsidR="00123321">
        <w:rPr>
          <w:rFonts w:ascii="Linux Biolinum" w:hAnsi="Linux Biolinum" w:cs="Linux Biolinum"/>
        </w:rPr>
        <w:t xml:space="preserve"> </w:t>
      </w:r>
      <w:r w:rsidR="007A4087" w:rsidRPr="007A4087">
        <w:rPr>
          <w:rFonts w:ascii="Linux Biolinum" w:hAnsi="Linux Biolinum" w:cs="Linux Biolinum"/>
        </w:rPr>
        <w:t>donner d</w:t>
      </w:r>
      <w:r w:rsidR="002B2F72">
        <w:rPr>
          <w:rFonts w:ascii="Linux Biolinum" w:hAnsi="Linux Biolinum" w:cs="Linux Biolinum"/>
        </w:rPr>
        <w:t>’</w:t>
      </w:r>
      <w:r w:rsidR="007A4087" w:rsidRPr="007A4087">
        <w:rPr>
          <w:rFonts w:ascii="Linux Biolinum" w:hAnsi="Linux Biolinum" w:cs="Linux Biolinum"/>
        </w:rPr>
        <w:t>autres garanties</w:t>
      </w:r>
      <w:r w:rsidR="00647B45">
        <w:rPr>
          <w:rFonts w:ascii="Linux Biolinum" w:hAnsi="Linux Biolinum" w:cs="Linux Biolinum"/>
        </w:rPr>
        <w:t>. S</w:t>
      </w:r>
      <w:r w:rsidR="007A4087" w:rsidRPr="007A4087">
        <w:rPr>
          <w:rFonts w:ascii="Linux Biolinum" w:hAnsi="Linux Biolinum" w:cs="Linux Biolinum"/>
        </w:rPr>
        <w:t>i</w:t>
      </w:r>
      <w:r w:rsidR="00647B45">
        <w:rPr>
          <w:rFonts w:ascii="Linux Biolinum" w:hAnsi="Linux Biolinum" w:cs="Linux Biolinum"/>
        </w:rPr>
        <w:t>,</w:t>
      </w:r>
      <w:r w:rsidR="007A4087" w:rsidRPr="007A4087">
        <w:rPr>
          <w:rFonts w:ascii="Linux Biolinum" w:hAnsi="Linux Biolinum" w:cs="Linux Biolinum"/>
        </w:rPr>
        <w:t xml:space="preserve"> par exemple</w:t>
      </w:r>
      <w:r w:rsidR="00647B45">
        <w:rPr>
          <w:rFonts w:ascii="Linux Biolinum" w:hAnsi="Linux Biolinum" w:cs="Linux Biolinum"/>
        </w:rPr>
        <w:t xml:space="preserve">, </w:t>
      </w:r>
      <w:r w:rsidR="007A4087" w:rsidRPr="007A4087">
        <w:rPr>
          <w:rFonts w:ascii="Linux Biolinum" w:hAnsi="Linux Biolinum" w:cs="Linux Biolinum"/>
        </w:rPr>
        <w:t xml:space="preserve">un </w:t>
      </w:r>
      <w:r w:rsidR="00647B45">
        <w:rPr>
          <w:rFonts w:ascii="Linux Biolinum" w:hAnsi="Linux Biolinum" w:cs="Linux Biolinum"/>
        </w:rPr>
        <w:t xml:space="preserve">législateur </w:t>
      </w:r>
      <w:r w:rsidR="007A4087" w:rsidRPr="007A4087">
        <w:rPr>
          <w:rFonts w:ascii="Linux Biolinum" w:hAnsi="Linux Biolinum" w:cs="Linux Biolinum"/>
        </w:rPr>
        <w:t>a considéré que</w:t>
      </w:r>
      <w:r w:rsidR="00893408">
        <w:rPr>
          <w:rFonts w:ascii="Linux Biolinum" w:hAnsi="Linux Biolinum" w:cs="Linux Biolinum"/>
        </w:rPr>
        <w:t>,</w:t>
      </w:r>
      <w:r w:rsidR="007A4087" w:rsidRPr="007A4087">
        <w:rPr>
          <w:rFonts w:ascii="Linux Biolinum" w:hAnsi="Linux Biolinum" w:cs="Linux Biolinum"/>
        </w:rPr>
        <w:t xml:space="preserve"> pour</w:t>
      </w:r>
      <w:r w:rsidR="00647B45">
        <w:rPr>
          <w:rFonts w:ascii="Linux Biolinum" w:hAnsi="Linux Biolinum" w:cs="Linux Biolinum"/>
        </w:rPr>
        <w:t xml:space="preserve"> </w:t>
      </w:r>
      <w:r w:rsidR="007A4087" w:rsidRPr="007A4087">
        <w:rPr>
          <w:rFonts w:ascii="Linux Biolinum" w:hAnsi="Linux Biolinum" w:cs="Linux Biolinum"/>
        </w:rPr>
        <w:t>garantir un certain nombre de dispositions constitutionnelles</w:t>
      </w:r>
      <w:r w:rsidR="00F0470D">
        <w:rPr>
          <w:rFonts w:ascii="Linux Biolinum" w:hAnsi="Linux Biolinum" w:cs="Linux Biolinum"/>
        </w:rPr>
        <w:t xml:space="preserve"> (</w:t>
      </w:r>
      <w:r w:rsidR="007A4087" w:rsidRPr="007A4087">
        <w:rPr>
          <w:rFonts w:ascii="Linux Biolinum" w:hAnsi="Linux Biolinum" w:cs="Linux Biolinum"/>
        </w:rPr>
        <w:t>notamment dans le domaine des libertés</w:t>
      </w:r>
      <w:r w:rsidR="00F0470D">
        <w:rPr>
          <w:rFonts w:ascii="Linux Biolinum" w:hAnsi="Linux Biolinum" w:cs="Linux Biolinum"/>
        </w:rPr>
        <w:t>)</w:t>
      </w:r>
      <w:r w:rsidR="008A7700">
        <w:rPr>
          <w:rFonts w:ascii="Linux Biolinum" w:hAnsi="Linux Biolinum" w:cs="Linux Biolinum"/>
        </w:rPr>
        <w:t xml:space="preserve">, </w:t>
      </w:r>
      <w:r w:rsidR="007A4087" w:rsidRPr="007A4087">
        <w:rPr>
          <w:rFonts w:ascii="Linux Biolinum" w:hAnsi="Linux Biolinum" w:cs="Linux Biolinum"/>
        </w:rPr>
        <w:t>il fallait accorder tel et tel pri</w:t>
      </w:r>
      <w:r w:rsidR="007A4087" w:rsidRPr="007A4087">
        <w:rPr>
          <w:rFonts w:ascii="Linux Biolinum" w:hAnsi="Linux Biolinum" w:cs="Linux Biolinum"/>
        </w:rPr>
        <w:t>n</w:t>
      </w:r>
      <w:r w:rsidR="007A4087" w:rsidRPr="007A4087">
        <w:rPr>
          <w:rFonts w:ascii="Linux Biolinum" w:hAnsi="Linux Biolinum" w:cs="Linux Biolinum"/>
        </w:rPr>
        <w:t>cipe</w:t>
      </w:r>
      <w:r w:rsidR="008A7700">
        <w:rPr>
          <w:rFonts w:ascii="Linux Biolinum" w:hAnsi="Linux Biolinum" w:cs="Linux Biolinum"/>
        </w:rPr>
        <w:t xml:space="preserve"> (ou </w:t>
      </w:r>
      <w:r w:rsidR="007A4087" w:rsidRPr="007A4087">
        <w:rPr>
          <w:rFonts w:ascii="Linux Biolinum" w:hAnsi="Linux Biolinum" w:cs="Linux Biolinum"/>
        </w:rPr>
        <w:t>telle et telle procédure</w:t>
      </w:r>
      <w:r w:rsidR="008A7700">
        <w:rPr>
          <w:rFonts w:ascii="Linux Biolinum" w:hAnsi="Linux Biolinum" w:cs="Linux Biolinum"/>
        </w:rPr>
        <w:t xml:space="preserve">), </w:t>
      </w:r>
      <w:r w:rsidR="007A4087" w:rsidRPr="007A4087">
        <w:rPr>
          <w:rFonts w:ascii="Linux Biolinum" w:hAnsi="Linux Biolinum" w:cs="Linux Biolinum"/>
        </w:rPr>
        <w:t xml:space="preserve"> le</w:t>
      </w:r>
      <w:r w:rsidR="00264612">
        <w:rPr>
          <w:rFonts w:ascii="Linux Biolinum" w:hAnsi="Linux Biolinum" w:cs="Linux Biolinum"/>
        </w:rPr>
        <w:t xml:space="preserve"> </w:t>
      </w:r>
      <w:r w:rsidR="007A4087" w:rsidRPr="007A4087">
        <w:rPr>
          <w:rFonts w:ascii="Linux Biolinum" w:hAnsi="Linux Biolinum" w:cs="Linux Biolinum"/>
        </w:rPr>
        <w:t>lé</w:t>
      </w:r>
      <w:r w:rsidR="00264612">
        <w:rPr>
          <w:rFonts w:ascii="Linux Biolinum" w:hAnsi="Linux Biolinum" w:cs="Linux Biolinum"/>
        </w:rPr>
        <w:t xml:space="preserve">gislateur suivant </w:t>
      </w:r>
      <w:r w:rsidR="007A4087" w:rsidRPr="007A4087">
        <w:rPr>
          <w:rFonts w:ascii="Linux Biolinum" w:hAnsi="Linux Biolinum" w:cs="Linux Biolinum"/>
        </w:rPr>
        <w:t>ne pas revenir sur</w:t>
      </w:r>
      <w:r w:rsidR="00264612">
        <w:rPr>
          <w:rFonts w:ascii="Linux Biolinum" w:hAnsi="Linux Biolinum" w:cs="Linux Biolinum"/>
        </w:rPr>
        <w:t xml:space="preserve"> </w:t>
      </w:r>
      <w:r w:rsidR="007A4087" w:rsidRPr="007A4087">
        <w:rPr>
          <w:rFonts w:ascii="Linux Biolinum" w:hAnsi="Linux Biolinum" w:cs="Linux Biolinum"/>
        </w:rPr>
        <w:t>ces p</w:t>
      </w:r>
      <w:r w:rsidR="00346BDA">
        <w:rPr>
          <w:rFonts w:ascii="Linux Biolinum" w:hAnsi="Linux Biolinum" w:cs="Linux Biolinum"/>
        </w:rPr>
        <w:t>r</w:t>
      </w:r>
      <w:r w:rsidR="007A4087" w:rsidRPr="007A4087">
        <w:rPr>
          <w:rFonts w:ascii="Linux Biolinum" w:hAnsi="Linux Biolinum" w:cs="Linux Biolinum"/>
        </w:rPr>
        <w:t>o</w:t>
      </w:r>
      <w:r w:rsidR="00346BDA">
        <w:rPr>
          <w:rFonts w:ascii="Linux Biolinum" w:hAnsi="Linux Biolinum" w:cs="Linux Biolinum"/>
        </w:rPr>
        <w:t>cédures. I</w:t>
      </w:r>
      <w:r w:rsidR="007A4087" w:rsidRPr="007A4087">
        <w:rPr>
          <w:rFonts w:ascii="Linux Biolinum" w:hAnsi="Linux Biolinum" w:cs="Linux Biolinum"/>
        </w:rPr>
        <w:t>l peut éventuellement</w:t>
      </w:r>
      <w:r w:rsidR="00346BDA">
        <w:rPr>
          <w:rFonts w:ascii="Linux Biolinum" w:hAnsi="Linux Biolinum" w:cs="Linux Biolinum"/>
        </w:rPr>
        <w:t xml:space="preserve"> </w:t>
      </w:r>
      <w:r w:rsidR="00DB0F89">
        <w:rPr>
          <w:rFonts w:ascii="Linux Biolinum" w:hAnsi="Linux Biolinum" w:cs="Linux Biolinum"/>
        </w:rPr>
        <w:t xml:space="preserve">en </w:t>
      </w:r>
      <w:r w:rsidR="007A4087" w:rsidRPr="007A4087">
        <w:rPr>
          <w:rFonts w:ascii="Linux Biolinum" w:hAnsi="Linux Biolinum" w:cs="Linux Biolinum"/>
        </w:rPr>
        <w:t>garantir d</w:t>
      </w:r>
      <w:r w:rsidR="002B2F72">
        <w:rPr>
          <w:rFonts w:ascii="Linux Biolinum" w:hAnsi="Linux Biolinum" w:cs="Linux Biolinum"/>
        </w:rPr>
        <w:t>’</w:t>
      </w:r>
      <w:r w:rsidR="007A4087" w:rsidRPr="007A4087">
        <w:rPr>
          <w:rFonts w:ascii="Linux Biolinum" w:hAnsi="Linux Biolinum" w:cs="Linux Biolinum"/>
        </w:rPr>
        <w:t>autres</w:t>
      </w:r>
      <w:r w:rsidR="00744738">
        <w:rPr>
          <w:rFonts w:ascii="Linux Biolinum" w:hAnsi="Linux Biolinum" w:cs="Linux Biolinum"/>
        </w:rPr>
        <w:t xml:space="preserve">, en </w:t>
      </w:r>
      <w:r w:rsidR="007A4087" w:rsidRPr="007A4087">
        <w:rPr>
          <w:rFonts w:ascii="Linux Biolinum" w:hAnsi="Linux Biolinum" w:cs="Linux Biolinum"/>
        </w:rPr>
        <w:t>donn</w:t>
      </w:r>
      <w:r w:rsidR="00744738">
        <w:rPr>
          <w:rFonts w:ascii="Linux Biolinum" w:hAnsi="Linux Biolinum" w:cs="Linux Biolinum"/>
        </w:rPr>
        <w:t>er</w:t>
      </w:r>
      <w:r w:rsidR="007A4087" w:rsidRPr="007A4087">
        <w:rPr>
          <w:rFonts w:ascii="Linux Biolinum" w:hAnsi="Linux Biolinum" w:cs="Linux Biolinum"/>
        </w:rPr>
        <w:t xml:space="preserve"> d</w:t>
      </w:r>
      <w:r w:rsidR="002B2F72">
        <w:rPr>
          <w:rFonts w:ascii="Linux Biolinum" w:hAnsi="Linux Biolinum" w:cs="Linux Biolinum"/>
        </w:rPr>
        <w:t>’</w:t>
      </w:r>
      <w:r w:rsidR="007A4087" w:rsidRPr="007A4087">
        <w:rPr>
          <w:rFonts w:ascii="Linux Biolinum" w:hAnsi="Linux Biolinum" w:cs="Linux Biolinum"/>
        </w:rPr>
        <w:t>autres</w:t>
      </w:r>
      <w:r w:rsidR="00810F39">
        <w:rPr>
          <w:rFonts w:ascii="Linux Biolinum" w:hAnsi="Linux Biolinum" w:cs="Linux Biolinum"/>
        </w:rPr>
        <w:t>. I</w:t>
      </w:r>
      <w:r w:rsidR="007A4087" w:rsidRPr="007A4087">
        <w:rPr>
          <w:rFonts w:ascii="Linux Biolinum" w:hAnsi="Linux Biolinum" w:cs="Linux Biolinum"/>
        </w:rPr>
        <w:t>l</w:t>
      </w:r>
      <w:r w:rsidR="00810F39">
        <w:rPr>
          <w:rFonts w:ascii="Linux Biolinum" w:hAnsi="Linux Biolinum" w:cs="Linux Biolinum"/>
        </w:rPr>
        <w:t xml:space="preserve"> </w:t>
      </w:r>
      <w:r w:rsidR="007A4087" w:rsidRPr="007A4087">
        <w:rPr>
          <w:rFonts w:ascii="Linux Biolinum" w:hAnsi="Linux Biolinum" w:cs="Linux Biolinum"/>
        </w:rPr>
        <w:t>peut augmenter la possibilité</w:t>
      </w:r>
      <w:r w:rsidR="00810F39">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utilisation de ces procédures</w:t>
      </w:r>
      <w:r w:rsidR="00810F39">
        <w:rPr>
          <w:rFonts w:ascii="Linux Biolinum" w:hAnsi="Linux Biolinum" w:cs="Linux Biolinum"/>
        </w:rPr>
        <w:t>,</w:t>
      </w:r>
      <w:r w:rsidR="007A4087" w:rsidRPr="007A4087">
        <w:rPr>
          <w:rFonts w:ascii="Linux Biolinum" w:hAnsi="Linux Biolinum" w:cs="Linux Biolinum"/>
        </w:rPr>
        <w:t xml:space="preserve"> mais en</w:t>
      </w:r>
      <w:r w:rsidR="00810F39">
        <w:rPr>
          <w:rFonts w:ascii="Linux Biolinum" w:hAnsi="Linux Biolinum" w:cs="Linux Biolinum"/>
        </w:rPr>
        <w:t xml:space="preserve"> a</w:t>
      </w:r>
      <w:r w:rsidR="007A4087" w:rsidRPr="007A4087">
        <w:rPr>
          <w:rFonts w:ascii="Linux Biolinum" w:hAnsi="Linux Biolinum" w:cs="Linux Biolinum"/>
        </w:rPr>
        <w:t>ucun cas réduire la possibilité de</w:t>
      </w:r>
      <w:r w:rsidR="00810F39">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utilisation de ces procédures</w:t>
      </w:r>
      <w:r w:rsidR="00810F39">
        <w:rPr>
          <w:rFonts w:ascii="Linux Biolinum" w:hAnsi="Linux Biolinum" w:cs="Linux Biolinum"/>
        </w:rPr>
        <w:t>. L</w:t>
      </w:r>
      <w:r w:rsidR="007A4087" w:rsidRPr="007A4087">
        <w:rPr>
          <w:rFonts w:ascii="Linux Biolinum" w:hAnsi="Linux Biolinum" w:cs="Linux Biolinum"/>
        </w:rPr>
        <w:t xml:space="preserve">e </w:t>
      </w:r>
      <w:r w:rsidR="00810F39">
        <w:rPr>
          <w:rFonts w:ascii="Linux Biolinum" w:hAnsi="Linux Biolinum" w:cs="Linux Biolinum"/>
        </w:rPr>
        <w:t>C</w:t>
      </w:r>
      <w:r w:rsidR="007A4087" w:rsidRPr="007A4087">
        <w:rPr>
          <w:rFonts w:ascii="Linux Biolinum" w:hAnsi="Linux Biolinum" w:cs="Linux Biolinum"/>
        </w:rPr>
        <w:t xml:space="preserve">onseil constitutionnel estime </w:t>
      </w:r>
      <w:r w:rsidR="00810F39">
        <w:rPr>
          <w:rFonts w:ascii="Linux Biolinum" w:hAnsi="Linux Biolinum" w:cs="Linux Biolinum"/>
        </w:rPr>
        <w:t xml:space="preserve">donc </w:t>
      </w:r>
      <w:r w:rsidR="007A4087" w:rsidRPr="007A4087">
        <w:rPr>
          <w:rFonts w:ascii="Linux Biolinum" w:hAnsi="Linux Biolinum" w:cs="Linux Biolinum"/>
        </w:rPr>
        <w:t>que</w:t>
      </w:r>
      <w:r w:rsidR="00810F39">
        <w:rPr>
          <w:rFonts w:ascii="Linux Biolinum" w:hAnsi="Linux Biolinum" w:cs="Linux Biolinum"/>
        </w:rPr>
        <w:t xml:space="preserve">, </w:t>
      </w:r>
      <w:r w:rsidR="007A4087" w:rsidRPr="007A4087">
        <w:rPr>
          <w:rFonts w:ascii="Linux Biolinum" w:hAnsi="Linux Biolinum" w:cs="Linux Biolinum"/>
        </w:rPr>
        <w:t xml:space="preserve">dans certaines cas et notamment </w:t>
      </w:r>
      <w:r w:rsidR="007E78DC">
        <w:rPr>
          <w:rFonts w:ascii="Linux Biolinum" w:hAnsi="Linux Biolinum" w:cs="Linux Biolinum"/>
        </w:rPr>
        <w:t xml:space="preserve">dans le </w:t>
      </w:r>
      <w:r w:rsidR="007A4087" w:rsidRPr="007A4087">
        <w:rPr>
          <w:rFonts w:ascii="Linux Biolinum" w:hAnsi="Linux Biolinum" w:cs="Linux Biolinum"/>
        </w:rPr>
        <w:t>domaine qui touch</w:t>
      </w:r>
      <w:r w:rsidR="007E78DC">
        <w:rPr>
          <w:rFonts w:ascii="Linux Biolinum" w:hAnsi="Linux Biolinum" w:cs="Linux Biolinum"/>
        </w:rPr>
        <w:t>e</w:t>
      </w:r>
      <w:r w:rsidR="007A4087" w:rsidRPr="007A4087">
        <w:rPr>
          <w:rFonts w:ascii="Linux Biolinum" w:hAnsi="Linux Biolinum" w:cs="Linux Biolinum"/>
        </w:rPr>
        <w:t xml:space="preserve"> aux droits et</w:t>
      </w:r>
      <w:r w:rsidR="007E78DC">
        <w:rPr>
          <w:rFonts w:ascii="Linux Biolinum" w:hAnsi="Linux Biolinum" w:cs="Linux Biolinum"/>
        </w:rPr>
        <w:t xml:space="preserve"> aux l</w:t>
      </w:r>
      <w:r w:rsidR="007A4087" w:rsidRPr="007A4087">
        <w:rPr>
          <w:rFonts w:ascii="Linux Biolinum" w:hAnsi="Linux Biolinum" w:cs="Linux Biolinum"/>
        </w:rPr>
        <w:t xml:space="preserve">ibertés </w:t>
      </w:r>
      <w:r w:rsidR="00585FA1">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vrai pour le droit à la</w:t>
      </w:r>
      <w:r w:rsidR="00585FA1">
        <w:rPr>
          <w:rFonts w:ascii="Linux Biolinum" w:hAnsi="Linux Biolinum" w:cs="Linux Biolinum"/>
        </w:rPr>
        <w:t xml:space="preserve"> </w:t>
      </w:r>
      <w:r w:rsidR="007A4087" w:rsidRPr="007A4087">
        <w:rPr>
          <w:rFonts w:ascii="Linux Biolinum" w:hAnsi="Linux Biolinum" w:cs="Linux Biolinum"/>
        </w:rPr>
        <w:t>vie privée</w:t>
      </w:r>
      <w:r w:rsidR="006877E6">
        <w:rPr>
          <w:rFonts w:ascii="Linux Biolinum" w:hAnsi="Linux Biolinum" w:cs="Linux Biolinum"/>
        </w:rPr>
        <w:t xml:space="preserve">, pour les </w:t>
      </w:r>
      <w:r w:rsidR="007A4087" w:rsidRPr="007A4087">
        <w:rPr>
          <w:rFonts w:ascii="Linux Biolinum" w:hAnsi="Linux Biolinum" w:cs="Linux Biolinum"/>
        </w:rPr>
        <w:t xml:space="preserve"> droits</w:t>
      </w:r>
      <w:r w:rsidR="006877E6">
        <w:rPr>
          <w:rFonts w:ascii="Linux Biolinum" w:hAnsi="Linux Biolinum" w:cs="Linux Biolinum"/>
        </w:rPr>
        <w:t xml:space="preserve"> </w:t>
      </w:r>
      <w:r w:rsidR="00416820">
        <w:rPr>
          <w:rFonts w:ascii="Linux Biolinum" w:hAnsi="Linux Biolinum" w:cs="Linux Biolinum"/>
        </w:rPr>
        <w:t xml:space="preserve">de </w:t>
      </w:r>
      <w:r w:rsidR="007A4087" w:rsidRPr="007A4087">
        <w:rPr>
          <w:rFonts w:ascii="Linux Biolinum" w:hAnsi="Linux Biolinum" w:cs="Linux Biolinum"/>
        </w:rPr>
        <w:t>créances</w:t>
      </w:r>
      <w:r w:rsidR="006877E6">
        <w:rPr>
          <w:rFonts w:ascii="Linux Biolinum" w:hAnsi="Linux Biolinum" w:cs="Linux Biolinum"/>
        </w:rPr>
        <w:t xml:space="preserve">, les </w:t>
      </w:r>
      <w:r w:rsidR="007A4087" w:rsidRPr="007A4087">
        <w:rPr>
          <w:rFonts w:ascii="Linux Biolinum" w:hAnsi="Linux Biolinum" w:cs="Linux Biolinum"/>
        </w:rPr>
        <w:t>droit</w:t>
      </w:r>
      <w:r w:rsidR="006877E6">
        <w:rPr>
          <w:rFonts w:ascii="Linux Biolinum" w:hAnsi="Linux Biolinum" w:cs="Linux Biolinum"/>
        </w:rPr>
        <w:t>s</w:t>
      </w:r>
      <w:r w:rsidR="007A4087" w:rsidRPr="007A4087">
        <w:rPr>
          <w:rFonts w:ascii="Linux Biolinum" w:hAnsi="Linux Biolinum" w:cs="Linux Biolinum"/>
        </w:rPr>
        <w:t xml:space="preserve"> de </w:t>
      </w:r>
      <w:r w:rsidR="006877E6">
        <w:rPr>
          <w:rFonts w:ascii="Linux Biolinum" w:hAnsi="Linux Biolinum" w:cs="Linux Biolinum"/>
        </w:rPr>
        <w:t>19</w:t>
      </w:r>
      <w:r w:rsidR="00247249">
        <w:rPr>
          <w:rFonts w:ascii="Linux Biolinum" w:hAnsi="Linux Biolinum" w:cs="Linux Biolinum"/>
        </w:rPr>
        <w:t xml:space="preserve">46, les droits </w:t>
      </w:r>
      <w:r w:rsidR="007A4087" w:rsidRPr="007A4087">
        <w:rPr>
          <w:rFonts w:ascii="Linux Biolinum" w:hAnsi="Linux Biolinum" w:cs="Linux Biolinum"/>
        </w:rPr>
        <w:t>de la</w:t>
      </w:r>
      <w:r w:rsidR="00247249">
        <w:rPr>
          <w:rFonts w:ascii="Linux Biolinum" w:hAnsi="Linux Biolinum" w:cs="Linux Biolinum"/>
        </w:rPr>
        <w:t xml:space="preserve"> </w:t>
      </w:r>
      <w:r w:rsidR="007A4087" w:rsidRPr="007A4087">
        <w:rPr>
          <w:rFonts w:ascii="Linux Biolinum" w:hAnsi="Linux Biolinum" w:cs="Linux Biolinum"/>
        </w:rPr>
        <w:t>protection sociale</w:t>
      </w:r>
      <w:r w:rsidR="00416820">
        <w:rPr>
          <w:rFonts w:ascii="Linux Biolinum" w:hAnsi="Linux Biolinum" w:cs="Linux Biolinum"/>
        </w:rPr>
        <w:t>)</w:t>
      </w:r>
      <w:r w:rsidR="004D0D0A">
        <w:rPr>
          <w:rFonts w:ascii="Linux Biolinum" w:hAnsi="Linux Biolinum" w:cs="Linux Biolinum"/>
        </w:rPr>
        <w:t xml:space="preserve">, </w:t>
      </w:r>
      <w:r w:rsidR="007A4087" w:rsidRPr="007A4087">
        <w:rPr>
          <w:rFonts w:ascii="Linux Biolinum" w:hAnsi="Linux Biolinum" w:cs="Linux Biolinum"/>
        </w:rPr>
        <w:t>on n</w:t>
      </w:r>
      <w:r w:rsidR="002B2F72">
        <w:rPr>
          <w:rFonts w:ascii="Linux Biolinum" w:hAnsi="Linux Biolinum" w:cs="Linux Biolinum"/>
        </w:rPr>
        <w:t>’</w:t>
      </w:r>
      <w:r w:rsidR="007A4087" w:rsidRPr="007A4087">
        <w:rPr>
          <w:rFonts w:ascii="Linux Biolinum" w:hAnsi="Linux Biolinum" w:cs="Linux Biolinum"/>
        </w:rPr>
        <w:t>a pas le droit de revenir en</w:t>
      </w:r>
      <w:r w:rsidR="004D0D0A">
        <w:rPr>
          <w:rFonts w:ascii="Linux Biolinum" w:hAnsi="Linux Biolinum" w:cs="Linux Biolinum"/>
        </w:rPr>
        <w:t xml:space="preserve"> </w:t>
      </w:r>
      <w:r w:rsidR="007A4087" w:rsidRPr="007A4087">
        <w:rPr>
          <w:rFonts w:ascii="Linux Biolinum" w:hAnsi="Linux Biolinum" w:cs="Linux Biolinum"/>
        </w:rPr>
        <w:t>arrière</w:t>
      </w:r>
      <w:r w:rsidR="00EA148B">
        <w:rPr>
          <w:rFonts w:ascii="Linux Biolinum" w:hAnsi="Linux Biolinum" w:cs="Linux Biolinum"/>
        </w:rPr>
        <w:t>. Par exemple</w:t>
      </w:r>
      <w:r w:rsidR="00110832">
        <w:rPr>
          <w:rFonts w:ascii="Linux Biolinum" w:hAnsi="Linux Biolinum" w:cs="Linux Biolinum"/>
        </w:rPr>
        <w:t xml:space="preserve"> en 2011</w:t>
      </w:r>
      <w:r w:rsidR="00EA148B">
        <w:rPr>
          <w:rFonts w:ascii="Linux Biolinum" w:hAnsi="Linux Biolinum" w:cs="Linux Biolinum"/>
        </w:rPr>
        <w:t xml:space="preserve">, </w:t>
      </w:r>
      <w:r w:rsidR="00110832">
        <w:rPr>
          <w:rFonts w:ascii="Linux Biolinum" w:hAnsi="Linux Biolinum" w:cs="Linux Biolinum"/>
        </w:rPr>
        <w:t xml:space="preserve">le Conseil constitutionnel </w:t>
      </w:r>
      <w:r w:rsidR="007A4087" w:rsidRPr="007A4087">
        <w:rPr>
          <w:rFonts w:ascii="Linux Biolinum" w:hAnsi="Linux Biolinum" w:cs="Linux Biolinum"/>
        </w:rPr>
        <w:t>a estimé que la loi</w:t>
      </w:r>
      <w:r w:rsidR="00110832">
        <w:rPr>
          <w:rFonts w:ascii="Linux Biolinum" w:hAnsi="Linux Biolinum" w:cs="Linux Biolinum"/>
        </w:rPr>
        <w:t xml:space="preserve"> </w:t>
      </w:r>
      <w:r w:rsidR="007A4087" w:rsidRPr="007A4087">
        <w:rPr>
          <w:rFonts w:ascii="Linux Biolinum" w:hAnsi="Linux Biolinum" w:cs="Linux Biolinum"/>
        </w:rPr>
        <w:t>qui touchait au fonctionnement des</w:t>
      </w:r>
      <w:r w:rsidR="00110832">
        <w:rPr>
          <w:rFonts w:ascii="Linux Biolinum" w:hAnsi="Linux Biolinum" w:cs="Linux Biolinum"/>
        </w:rPr>
        <w:t xml:space="preserve"> </w:t>
      </w:r>
      <w:r w:rsidR="007A4087" w:rsidRPr="007A4087">
        <w:rPr>
          <w:rFonts w:ascii="Linux Biolinum" w:hAnsi="Linux Biolinum" w:cs="Linux Biolinum"/>
        </w:rPr>
        <w:t>maisons départementales des personnes</w:t>
      </w:r>
      <w:r w:rsidR="00B171A2">
        <w:rPr>
          <w:rFonts w:ascii="Linux Biolinum" w:hAnsi="Linux Biolinum" w:cs="Linux Biolinum"/>
        </w:rPr>
        <w:t xml:space="preserve"> </w:t>
      </w:r>
      <w:r w:rsidR="007A4087" w:rsidRPr="007A4087">
        <w:rPr>
          <w:rFonts w:ascii="Linux Biolinum" w:hAnsi="Linux Biolinum" w:cs="Linux Biolinum"/>
        </w:rPr>
        <w:t>handicapées ne pouvait pas remettre en</w:t>
      </w:r>
      <w:r w:rsidR="00B171A2">
        <w:rPr>
          <w:rFonts w:ascii="Linux Biolinum" w:hAnsi="Linux Biolinum" w:cs="Linux Biolinum"/>
        </w:rPr>
        <w:t xml:space="preserve"> </w:t>
      </w:r>
      <w:r w:rsidR="007A4087" w:rsidRPr="007A4087">
        <w:rPr>
          <w:rFonts w:ascii="Linux Biolinum" w:hAnsi="Linux Biolinum" w:cs="Linux Biolinum"/>
        </w:rPr>
        <w:t xml:space="preserve">cause </w:t>
      </w:r>
      <w:r w:rsidR="0043486F">
        <w:rPr>
          <w:rFonts w:ascii="Linux Biolinum" w:hAnsi="Linux Biolinum" w:cs="Linux Biolinum"/>
        </w:rPr>
        <w:t xml:space="preserve">un certain nombre </w:t>
      </w:r>
      <w:r w:rsidR="007A4087" w:rsidRPr="007A4087">
        <w:rPr>
          <w:rFonts w:ascii="Linux Biolinum" w:hAnsi="Linux Biolinum" w:cs="Linux Biolinum"/>
        </w:rPr>
        <w:t>de garantie qui avaient</w:t>
      </w:r>
      <w:r w:rsidR="0047367B">
        <w:rPr>
          <w:rFonts w:ascii="Linux Biolinum" w:hAnsi="Linux Biolinum" w:cs="Linux Biolinum"/>
        </w:rPr>
        <w:t xml:space="preserve"> </w:t>
      </w:r>
      <w:r w:rsidR="007A4087" w:rsidRPr="007A4087">
        <w:rPr>
          <w:rFonts w:ascii="Linux Biolinum" w:hAnsi="Linux Biolinum" w:cs="Linux Biolinum"/>
        </w:rPr>
        <w:t>été données pour protéger et reconnaître</w:t>
      </w:r>
      <w:r w:rsidR="0047367B">
        <w:rPr>
          <w:rFonts w:ascii="Linux Biolinum" w:hAnsi="Linux Biolinum" w:cs="Linux Biolinum"/>
        </w:rPr>
        <w:t xml:space="preserve"> </w:t>
      </w:r>
      <w:r w:rsidR="007A4087" w:rsidRPr="007A4087">
        <w:rPr>
          <w:rFonts w:ascii="Linux Biolinum" w:hAnsi="Linux Biolinum" w:cs="Linux Biolinum"/>
        </w:rPr>
        <w:t>aux personnes en situation de handicap</w:t>
      </w:r>
      <w:r w:rsidR="0047367B">
        <w:rPr>
          <w:rFonts w:ascii="Linux Biolinum" w:hAnsi="Linux Biolinum" w:cs="Linux Biolinum"/>
        </w:rPr>
        <w:t xml:space="preserve"> </w:t>
      </w:r>
      <w:r w:rsidR="007A4087" w:rsidRPr="007A4087">
        <w:rPr>
          <w:rFonts w:ascii="Linux Biolinum" w:hAnsi="Linux Biolinum" w:cs="Linux Biolinum"/>
        </w:rPr>
        <w:t>un certain nombre de droits et ensemble</w:t>
      </w:r>
      <w:r w:rsidR="0047367B">
        <w:rPr>
          <w:rFonts w:ascii="Linux Biolinum" w:hAnsi="Linux Biolinum" w:cs="Linux Biolinum"/>
        </w:rPr>
        <w:t xml:space="preserve"> </w:t>
      </w:r>
      <w:r w:rsidR="007A4087" w:rsidRPr="007A4087">
        <w:rPr>
          <w:rFonts w:ascii="Linux Biolinum" w:hAnsi="Linux Biolinum" w:cs="Linux Biolinum"/>
        </w:rPr>
        <w:t xml:space="preserve">de possibilités </w:t>
      </w:r>
      <w:r w:rsidR="000B718C">
        <w:rPr>
          <w:rFonts w:ascii="Linux Biolinum" w:hAnsi="Linux Biolinum" w:cs="Linux Biolinum"/>
        </w:rPr>
        <w:t>d’exercice de leurs droits</w:t>
      </w:r>
      <w:r w:rsidR="00330533">
        <w:rPr>
          <w:rFonts w:ascii="Linux Biolinum" w:hAnsi="Linux Biolinum" w:cs="Linux Biolinum"/>
        </w:rPr>
        <w:t>.</w:t>
      </w:r>
    </w:p>
    <w:p w:rsidR="008E13E5" w:rsidRDefault="00330533" w:rsidP="0006699A">
      <w:pPr>
        <w:ind w:firstLine="425"/>
        <w:rPr>
          <w:rFonts w:ascii="Linux Biolinum" w:hAnsi="Linux Biolinum" w:cs="Linux Biolinum"/>
        </w:rPr>
      </w:pPr>
      <w:r>
        <w:rPr>
          <w:rFonts w:ascii="Linux Biolinum" w:hAnsi="Linux Biolinum" w:cs="Linux Biolinum"/>
        </w:rPr>
        <w:t xml:space="preserve">C’est donc </w:t>
      </w:r>
      <w:r w:rsidR="007A4087" w:rsidRPr="007A4087">
        <w:rPr>
          <w:rFonts w:ascii="Linux Biolinum" w:hAnsi="Linux Biolinum" w:cs="Linux Biolinum"/>
        </w:rPr>
        <w:t>une technique très novatrice</w:t>
      </w:r>
      <w:r>
        <w:rPr>
          <w:rFonts w:ascii="Linux Biolinum" w:hAnsi="Linux Biolinum" w:cs="Linux Biolinum"/>
        </w:rPr>
        <w:t>,</w:t>
      </w:r>
      <w:r w:rsidR="007A4087" w:rsidRPr="007A4087">
        <w:rPr>
          <w:rFonts w:ascii="Linux Biolinum" w:hAnsi="Linux Biolinum" w:cs="Linux Biolinum"/>
        </w:rPr>
        <w:t xml:space="preserve"> parce qu</w:t>
      </w:r>
      <w:r w:rsidR="002B2F72">
        <w:rPr>
          <w:rFonts w:ascii="Linux Biolinum" w:hAnsi="Linux Biolinum" w:cs="Linux Biolinum"/>
        </w:rPr>
        <w:t>’</w:t>
      </w:r>
      <w:r w:rsidR="007A4087" w:rsidRPr="007A4087">
        <w:rPr>
          <w:rFonts w:ascii="Linux Biolinum" w:hAnsi="Linux Biolinum" w:cs="Linux Biolinum"/>
        </w:rPr>
        <w:t xml:space="preserve">elle </w:t>
      </w:r>
      <w:r w:rsidR="009243D0">
        <w:rPr>
          <w:rFonts w:ascii="Linux Biolinum" w:hAnsi="Linux Biolinum" w:cs="Linux Biolinum"/>
        </w:rPr>
        <w:t>re</w:t>
      </w:r>
      <w:r w:rsidR="007A4087" w:rsidRPr="007A4087">
        <w:rPr>
          <w:rFonts w:ascii="Linux Biolinum" w:hAnsi="Linux Biolinum" w:cs="Linux Biolinum"/>
        </w:rPr>
        <w:t xml:space="preserve">vient </w:t>
      </w:r>
      <w:r w:rsidR="009243D0">
        <w:rPr>
          <w:rFonts w:ascii="Linux Biolinum" w:hAnsi="Linux Biolinum" w:cs="Linux Biolinum"/>
        </w:rPr>
        <w:t xml:space="preserve">à </w:t>
      </w:r>
      <w:r w:rsidR="007A4087" w:rsidRPr="007A4087">
        <w:rPr>
          <w:rFonts w:ascii="Linux Biolinum" w:hAnsi="Linux Biolinum" w:cs="Linux Biolinum"/>
        </w:rPr>
        <w:t>dire</w:t>
      </w:r>
      <w:r>
        <w:rPr>
          <w:rFonts w:ascii="Linux Biolinum" w:hAnsi="Linux Biolinum" w:cs="Linux Biolinum"/>
        </w:rPr>
        <w:t xml:space="preserve"> </w:t>
      </w:r>
      <w:r w:rsidR="007A4087" w:rsidRPr="007A4087">
        <w:rPr>
          <w:rFonts w:ascii="Linux Biolinum" w:hAnsi="Linux Biolinum" w:cs="Linux Biolinum"/>
        </w:rPr>
        <w:t xml:space="preserve">au législateur </w:t>
      </w:r>
      <w:r w:rsidR="00C522D6">
        <w:rPr>
          <w:rFonts w:ascii="Linux Biolinum" w:hAnsi="Linux Biolinum" w:cs="Linux Biolinum"/>
        </w:rPr>
        <w:t xml:space="preserve">qu’il n’a pas le droit de faire moins que ses </w:t>
      </w:r>
      <w:r w:rsidR="007A4087" w:rsidRPr="007A4087">
        <w:rPr>
          <w:rFonts w:ascii="Linux Biolinum" w:hAnsi="Linux Biolinum" w:cs="Linux Biolinum"/>
        </w:rPr>
        <w:t>prédécesseurs</w:t>
      </w:r>
      <w:r w:rsidR="009243D0">
        <w:rPr>
          <w:rFonts w:ascii="Linux Biolinum" w:hAnsi="Linux Biolinum" w:cs="Linux Biolinum"/>
        </w:rPr>
        <w:t xml:space="preserve">, alors même </w:t>
      </w:r>
      <w:r w:rsidR="007A4087" w:rsidRPr="007A4087">
        <w:rPr>
          <w:rFonts w:ascii="Linux Biolinum" w:hAnsi="Linux Biolinum" w:cs="Linux Biolinum"/>
        </w:rPr>
        <w:t xml:space="preserve">que </w:t>
      </w:r>
      <w:r w:rsidR="009243D0">
        <w:rPr>
          <w:rFonts w:ascii="Linux Biolinum" w:hAnsi="Linux Biolinum" w:cs="Linux Biolinum"/>
        </w:rPr>
        <w:t xml:space="preserve">ce « moins » </w:t>
      </w:r>
      <w:r w:rsidR="007A4087" w:rsidRPr="007A4087">
        <w:rPr>
          <w:rFonts w:ascii="Linux Biolinum" w:hAnsi="Linux Biolinum" w:cs="Linux Biolinum"/>
        </w:rPr>
        <w:t>ne serait pas en</w:t>
      </w:r>
      <w:r w:rsidR="009243D0">
        <w:rPr>
          <w:rFonts w:ascii="Linux Biolinum" w:hAnsi="Linux Biolinum" w:cs="Linux Biolinum"/>
        </w:rPr>
        <w:t xml:space="preserve"> </w:t>
      </w:r>
      <w:r w:rsidR="007A4087" w:rsidRPr="007A4087">
        <w:rPr>
          <w:rFonts w:ascii="Linux Biolinum" w:hAnsi="Linux Biolinum" w:cs="Linux Biolinum"/>
        </w:rPr>
        <w:t xml:space="preserve">violation directe de la </w:t>
      </w:r>
      <w:r w:rsidR="009243D0">
        <w:rPr>
          <w:rFonts w:ascii="Linux Biolinum" w:hAnsi="Linux Biolinum" w:cs="Linux Biolinum"/>
        </w:rPr>
        <w:t>C</w:t>
      </w:r>
      <w:r w:rsidR="007A4087" w:rsidRPr="007A4087">
        <w:rPr>
          <w:rFonts w:ascii="Linux Biolinum" w:hAnsi="Linux Biolinum" w:cs="Linux Biolinum"/>
        </w:rPr>
        <w:t xml:space="preserve">onstitution </w:t>
      </w:r>
      <w:r w:rsidR="00170A94">
        <w:rPr>
          <w:rFonts w:ascii="Linux Biolinum" w:hAnsi="Linux Biolinum" w:cs="Linux Biolinum"/>
        </w:rPr>
        <w:t>(</w:t>
      </w:r>
      <w:r w:rsidR="007A4087" w:rsidRPr="007A4087">
        <w:rPr>
          <w:rFonts w:ascii="Linux Biolinum" w:hAnsi="Linux Biolinum" w:cs="Linux Biolinum"/>
        </w:rPr>
        <w:t>la</w:t>
      </w:r>
      <w:r w:rsidR="00170A94">
        <w:rPr>
          <w:rFonts w:ascii="Linux Biolinum" w:hAnsi="Linux Biolinum" w:cs="Linux Biolinum"/>
        </w:rPr>
        <w:t xml:space="preserve"> C</w:t>
      </w:r>
      <w:r w:rsidR="007A4087" w:rsidRPr="007A4087">
        <w:rPr>
          <w:rFonts w:ascii="Linux Biolinum" w:hAnsi="Linux Biolinum" w:cs="Linux Biolinum"/>
        </w:rPr>
        <w:t>onstitution n</w:t>
      </w:r>
      <w:r w:rsidR="002B2F72">
        <w:rPr>
          <w:rFonts w:ascii="Linux Biolinum" w:hAnsi="Linux Biolinum" w:cs="Linux Biolinum"/>
        </w:rPr>
        <w:t>’</w:t>
      </w:r>
      <w:r w:rsidR="007A4087" w:rsidRPr="007A4087">
        <w:rPr>
          <w:rFonts w:ascii="Linux Biolinum" w:hAnsi="Linux Biolinum" w:cs="Linux Biolinum"/>
        </w:rPr>
        <w:t>impose pas des garanties</w:t>
      </w:r>
      <w:r w:rsidR="00170A94">
        <w:rPr>
          <w:rFonts w:ascii="Linux Biolinum" w:hAnsi="Linux Biolinum" w:cs="Linux Biolinum"/>
        </w:rPr>
        <w:t xml:space="preserve"> </w:t>
      </w:r>
      <w:r w:rsidR="007A4087" w:rsidRPr="007A4087">
        <w:rPr>
          <w:rFonts w:ascii="Linux Biolinum" w:hAnsi="Linux Biolinum" w:cs="Linux Biolinum"/>
        </w:rPr>
        <w:t>part</w:t>
      </w:r>
      <w:r w:rsidR="007A4087" w:rsidRPr="007A4087">
        <w:rPr>
          <w:rFonts w:ascii="Linux Biolinum" w:hAnsi="Linux Biolinum" w:cs="Linux Biolinum"/>
        </w:rPr>
        <w:t>i</w:t>
      </w:r>
      <w:r w:rsidR="007A4087" w:rsidRPr="007A4087">
        <w:rPr>
          <w:rFonts w:ascii="Linux Biolinum" w:hAnsi="Linux Biolinum" w:cs="Linux Biolinum"/>
        </w:rPr>
        <w:t>culières</w:t>
      </w:r>
      <w:r w:rsidR="00170A94">
        <w:rPr>
          <w:rFonts w:ascii="Linux Biolinum" w:hAnsi="Linux Biolinum" w:cs="Linux Biolinum"/>
        </w:rPr>
        <w:t>)</w:t>
      </w:r>
      <w:r w:rsidR="00DB5B01">
        <w:rPr>
          <w:rFonts w:ascii="Linux Biolinum" w:hAnsi="Linux Biolinum" w:cs="Linux Biolinum"/>
        </w:rPr>
        <w:t xml:space="preserve"> ; il n’a pas </w:t>
      </w:r>
      <w:r w:rsidR="007A4087" w:rsidRPr="007A4087">
        <w:rPr>
          <w:rFonts w:ascii="Linux Biolinum" w:hAnsi="Linux Biolinum" w:cs="Linux Biolinum"/>
        </w:rPr>
        <w:t>droit de reculer</w:t>
      </w:r>
      <w:r w:rsidR="00DB5B01">
        <w:rPr>
          <w:rFonts w:ascii="Linux Biolinum" w:hAnsi="Linux Biolinum" w:cs="Linux Biolinum"/>
        </w:rPr>
        <w:t>, il n’</w:t>
      </w:r>
      <w:r w:rsidR="007A4087" w:rsidRPr="007A4087">
        <w:rPr>
          <w:rFonts w:ascii="Linux Biolinum" w:hAnsi="Linux Biolinum" w:cs="Linux Biolinum"/>
        </w:rPr>
        <w:t>a que le</w:t>
      </w:r>
      <w:r w:rsidR="00DB5B01">
        <w:rPr>
          <w:rFonts w:ascii="Linux Biolinum" w:hAnsi="Linux Biolinum" w:cs="Linux Biolinum"/>
        </w:rPr>
        <w:t xml:space="preserve"> </w:t>
      </w:r>
      <w:r w:rsidR="007A4087" w:rsidRPr="007A4087">
        <w:rPr>
          <w:rFonts w:ascii="Linux Biolinum" w:hAnsi="Linux Biolinum" w:cs="Linux Biolinum"/>
        </w:rPr>
        <w:t>droit d</w:t>
      </w:r>
      <w:r w:rsidR="002B2F72">
        <w:rPr>
          <w:rFonts w:ascii="Linux Biolinum" w:hAnsi="Linux Biolinum" w:cs="Linux Biolinum"/>
        </w:rPr>
        <w:t>’</w:t>
      </w:r>
      <w:r w:rsidR="007A4087" w:rsidRPr="007A4087">
        <w:rPr>
          <w:rFonts w:ascii="Linux Biolinum" w:hAnsi="Linux Biolinum" w:cs="Linux Biolinum"/>
        </w:rPr>
        <w:t>avancer</w:t>
      </w:r>
      <w:r w:rsidR="00DB5B01">
        <w:rPr>
          <w:rFonts w:ascii="Linux Biolinum" w:hAnsi="Linux Biolinum" w:cs="Linux Biolinum"/>
        </w:rPr>
        <w:t>. C’</w:t>
      </w:r>
      <w:r w:rsidR="007A4087" w:rsidRPr="007A4087">
        <w:rPr>
          <w:rFonts w:ascii="Linux Biolinum" w:hAnsi="Linux Biolinum" w:cs="Linux Biolinum"/>
        </w:rPr>
        <w:t>est très</w:t>
      </w:r>
      <w:r w:rsidR="00DB5B01">
        <w:rPr>
          <w:rFonts w:ascii="Linux Biolinum" w:hAnsi="Linux Biolinum" w:cs="Linux Biolinum"/>
        </w:rPr>
        <w:t xml:space="preserve"> </w:t>
      </w:r>
      <w:r w:rsidR="007A4087" w:rsidRPr="007A4087">
        <w:rPr>
          <w:rFonts w:ascii="Linux Biolinum" w:hAnsi="Linux Biolinum" w:cs="Linux Biolinum"/>
        </w:rPr>
        <w:t>audacieux</w:t>
      </w:r>
      <w:r w:rsidR="00DB5B01">
        <w:rPr>
          <w:rFonts w:ascii="Linux Biolinum" w:hAnsi="Linux Biolinum" w:cs="Linux Biolinum"/>
        </w:rPr>
        <w:t>,</w:t>
      </w:r>
      <w:r w:rsidR="007A4087" w:rsidRPr="007A4087">
        <w:rPr>
          <w:rFonts w:ascii="Linux Biolinum" w:hAnsi="Linux Biolinum" w:cs="Linux Biolinum"/>
        </w:rPr>
        <w:t xml:space="preserve"> mais en même temps</w:t>
      </w:r>
      <w:r w:rsidR="00DB5B01">
        <w:rPr>
          <w:rFonts w:ascii="Linux Biolinum" w:hAnsi="Linux Biolinum" w:cs="Linux Biolinum"/>
        </w:rPr>
        <w:t>,</w:t>
      </w:r>
      <w:r w:rsidR="007A4087" w:rsidRPr="007A4087">
        <w:rPr>
          <w:rFonts w:ascii="Linux Biolinum" w:hAnsi="Linux Biolinum" w:cs="Linux Biolinum"/>
        </w:rPr>
        <w:t xml:space="preserve"> on voit</w:t>
      </w:r>
      <w:r w:rsidR="00DB5B01">
        <w:rPr>
          <w:rFonts w:ascii="Linux Biolinum" w:hAnsi="Linux Biolinum" w:cs="Linux Biolinum"/>
        </w:rPr>
        <w:t xml:space="preserve"> </w:t>
      </w:r>
      <w:r w:rsidR="007A4087" w:rsidRPr="007A4087">
        <w:rPr>
          <w:rFonts w:ascii="Linux Biolinum" w:hAnsi="Linux Biolinum" w:cs="Linux Biolinum"/>
        </w:rPr>
        <w:t>bien que ça participe d</w:t>
      </w:r>
      <w:r w:rsidR="002B2F72">
        <w:rPr>
          <w:rFonts w:ascii="Linux Biolinum" w:hAnsi="Linux Biolinum" w:cs="Linux Biolinum"/>
        </w:rPr>
        <w:t>’</w:t>
      </w:r>
      <w:r w:rsidR="007A4087" w:rsidRPr="007A4087">
        <w:rPr>
          <w:rFonts w:ascii="Linux Biolinum" w:hAnsi="Linux Biolinum" w:cs="Linux Biolinum"/>
        </w:rPr>
        <w:t>une construction</w:t>
      </w:r>
      <w:r w:rsidR="00DB5B01">
        <w:rPr>
          <w:rFonts w:ascii="Linux Biolinum" w:hAnsi="Linux Biolinum" w:cs="Linux Biolinum"/>
        </w:rPr>
        <w:t xml:space="preserve"> </w:t>
      </w:r>
      <w:r w:rsidR="007A4087" w:rsidRPr="007A4087">
        <w:rPr>
          <w:rFonts w:ascii="Linux Biolinum" w:hAnsi="Linux Biolinum" w:cs="Linux Biolinum"/>
        </w:rPr>
        <w:t>du champ des libertés et d</w:t>
      </w:r>
      <w:r w:rsidR="002B2F72">
        <w:rPr>
          <w:rFonts w:ascii="Linux Biolinum" w:hAnsi="Linux Biolinum" w:cs="Linux Biolinum"/>
        </w:rPr>
        <w:t>’</w:t>
      </w:r>
      <w:r w:rsidR="007A4087" w:rsidRPr="007A4087">
        <w:rPr>
          <w:rFonts w:ascii="Linux Biolinum" w:hAnsi="Linux Biolinum" w:cs="Linux Biolinum"/>
        </w:rPr>
        <w:t>une</w:t>
      </w:r>
      <w:r w:rsidR="00DB5B01">
        <w:rPr>
          <w:rFonts w:ascii="Linux Biolinum" w:hAnsi="Linux Biolinum" w:cs="Linux Biolinum"/>
        </w:rPr>
        <w:t xml:space="preserve"> </w:t>
      </w:r>
      <w:r w:rsidR="007A4087" w:rsidRPr="007A4087">
        <w:rPr>
          <w:rFonts w:ascii="Linux Biolinum" w:hAnsi="Linux Biolinum" w:cs="Linux Biolinum"/>
        </w:rPr>
        <w:t>construction de la concrétisation</w:t>
      </w:r>
      <w:r w:rsidR="00DB5B01">
        <w:rPr>
          <w:rFonts w:ascii="Linux Biolinum" w:hAnsi="Linux Biolinum" w:cs="Linux Biolinum"/>
        </w:rPr>
        <w:t xml:space="preserve"> </w:t>
      </w:r>
      <w:r w:rsidR="007A4087" w:rsidRPr="007A4087">
        <w:rPr>
          <w:rFonts w:ascii="Linux Biolinum" w:hAnsi="Linux Biolinum" w:cs="Linux Biolinum"/>
        </w:rPr>
        <w:t>constitutionnel</w:t>
      </w:r>
      <w:r w:rsidR="00DB5B01">
        <w:rPr>
          <w:rFonts w:ascii="Linux Biolinum" w:hAnsi="Linux Biolinum" w:cs="Linux Biolinum"/>
        </w:rPr>
        <w:t>le</w:t>
      </w:r>
      <w:r w:rsidR="00ED00D0">
        <w:rPr>
          <w:rFonts w:ascii="Linux Biolinum" w:hAnsi="Linux Biolinum" w:cs="Linux Biolinum"/>
        </w:rPr>
        <w:t xml:space="preserve">. </w:t>
      </w:r>
      <w:r w:rsidR="0019523E">
        <w:rPr>
          <w:rFonts w:ascii="Linux Biolinum" w:hAnsi="Linux Biolinum" w:cs="Linux Biolinum"/>
        </w:rPr>
        <w:t>Le C</w:t>
      </w:r>
      <w:r w:rsidR="007A4087" w:rsidRPr="007A4087">
        <w:rPr>
          <w:rFonts w:ascii="Linux Biolinum" w:hAnsi="Linux Biolinum" w:cs="Linux Biolinum"/>
        </w:rPr>
        <w:t>onseil</w:t>
      </w:r>
      <w:r w:rsidR="0019523E">
        <w:rPr>
          <w:rFonts w:ascii="Linux Biolinum" w:hAnsi="Linux Biolinum" w:cs="Linux Biolinum"/>
        </w:rPr>
        <w:t xml:space="preserve"> </w:t>
      </w:r>
      <w:r w:rsidR="007A4087" w:rsidRPr="007A4087">
        <w:rPr>
          <w:rFonts w:ascii="Linux Biolinum" w:hAnsi="Linux Biolinum" w:cs="Linux Biolinum"/>
        </w:rPr>
        <w:t xml:space="preserve">constitutionnel </w:t>
      </w:r>
      <w:r w:rsidR="00973544">
        <w:rPr>
          <w:rFonts w:ascii="Linux Biolinum" w:hAnsi="Linux Biolinum" w:cs="Linux Biolinum"/>
        </w:rPr>
        <w:t xml:space="preserve">– </w:t>
      </w:r>
      <w:r w:rsidR="007A4087" w:rsidRPr="007A4087">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un peu la</w:t>
      </w:r>
      <w:r w:rsidR="00973544">
        <w:rPr>
          <w:rFonts w:ascii="Linux Biolinum" w:hAnsi="Linux Biolinum" w:cs="Linux Biolinum"/>
        </w:rPr>
        <w:t xml:space="preserve"> </w:t>
      </w:r>
      <w:r w:rsidR="007A4087" w:rsidRPr="007A4087">
        <w:rPr>
          <w:rFonts w:ascii="Linux Biolinum" w:hAnsi="Linux Biolinum" w:cs="Linux Biolinum"/>
        </w:rPr>
        <w:t>même démarche intellectuelle que pour</w:t>
      </w:r>
      <w:r w:rsidR="00973544">
        <w:rPr>
          <w:rFonts w:ascii="Linux Biolinum" w:hAnsi="Linux Biolinum" w:cs="Linux Biolinum"/>
        </w:rPr>
        <w:t xml:space="preserve"> </w:t>
      </w:r>
      <w:r w:rsidR="007A4087" w:rsidRPr="007A4087">
        <w:rPr>
          <w:rFonts w:ascii="Linux Biolinum" w:hAnsi="Linux Biolinum" w:cs="Linux Biolinum"/>
        </w:rPr>
        <w:t xml:space="preserve">les objectifs </w:t>
      </w:r>
      <w:r w:rsidR="00B74E0B">
        <w:rPr>
          <w:rFonts w:ascii="Linux Biolinum" w:hAnsi="Linux Biolinum" w:cs="Linux Biolinum"/>
        </w:rPr>
        <w:t>à valeur constitutionnelle</w:t>
      </w:r>
      <w:r w:rsidR="00973544">
        <w:rPr>
          <w:rFonts w:ascii="Linux Biolinum" w:hAnsi="Linux Biolinum" w:cs="Linux Biolinum"/>
        </w:rPr>
        <w:t xml:space="preserve"> – </w:t>
      </w:r>
      <w:r w:rsidR="007A4087" w:rsidRPr="007A4087">
        <w:rPr>
          <w:rFonts w:ascii="Linux Biolinum" w:hAnsi="Linux Biolinum" w:cs="Linux Biolinum"/>
        </w:rPr>
        <w:t>considère qu</w:t>
      </w:r>
      <w:r w:rsidR="002B2F72">
        <w:rPr>
          <w:rFonts w:ascii="Linux Biolinum" w:hAnsi="Linux Biolinum" w:cs="Linux Biolinum"/>
        </w:rPr>
        <w:t>’</w:t>
      </w:r>
      <w:r w:rsidR="007A4087" w:rsidRPr="007A4087">
        <w:rPr>
          <w:rFonts w:ascii="Linux Biolinum" w:hAnsi="Linux Biolinum" w:cs="Linux Biolinum"/>
        </w:rPr>
        <w:t>il y</w:t>
      </w:r>
      <w:r w:rsidR="00973544">
        <w:rPr>
          <w:rFonts w:ascii="Linux Biolinum" w:hAnsi="Linux Biolinum" w:cs="Linux Biolinum"/>
        </w:rPr>
        <w:t xml:space="preserve"> </w:t>
      </w:r>
      <w:r w:rsidR="007A4087" w:rsidRPr="007A4087">
        <w:rPr>
          <w:rFonts w:ascii="Linux Biolinum" w:hAnsi="Linux Biolinum" w:cs="Linux Biolinum"/>
        </w:rPr>
        <w:t xml:space="preserve">a une forme </w:t>
      </w:r>
      <w:r w:rsidR="003209F7">
        <w:rPr>
          <w:rFonts w:ascii="Linux Biolinum" w:hAnsi="Linux Biolinum" w:cs="Linux Biolinum"/>
        </w:rPr>
        <w:t xml:space="preserve">de </w:t>
      </w:r>
      <w:r w:rsidR="007A4087" w:rsidRPr="007A4087">
        <w:rPr>
          <w:rFonts w:ascii="Linux Biolinum" w:hAnsi="Linux Biolinum" w:cs="Linux Biolinum"/>
        </w:rPr>
        <w:t>dynamique</w:t>
      </w:r>
      <w:r w:rsidR="003209F7">
        <w:rPr>
          <w:rFonts w:ascii="Linux Biolinum" w:hAnsi="Linux Biolinum" w:cs="Linux Biolinum"/>
        </w:rPr>
        <w:t xml:space="preserve"> </w:t>
      </w:r>
      <w:r w:rsidR="007A4087" w:rsidRPr="007A4087">
        <w:rPr>
          <w:rFonts w:ascii="Linux Biolinum" w:hAnsi="Linux Biolinum" w:cs="Linux Biolinum"/>
        </w:rPr>
        <w:t>constitutionnelle</w:t>
      </w:r>
      <w:r w:rsidR="003209F7">
        <w:rPr>
          <w:rFonts w:ascii="Linux Biolinum" w:hAnsi="Linux Biolinum" w:cs="Linux Biolinum"/>
        </w:rPr>
        <w:t>,</w:t>
      </w:r>
      <w:r w:rsidR="007A4087" w:rsidRPr="007A4087">
        <w:rPr>
          <w:rFonts w:ascii="Linux Biolinum" w:hAnsi="Linux Biolinum" w:cs="Linux Biolinum"/>
        </w:rPr>
        <w:t xml:space="preserve"> d</w:t>
      </w:r>
      <w:r w:rsidR="002B2F72">
        <w:rPr>
          <w:rFonts w:ascii="Linux Biolinum" w:hAnsi="Linux Biolinum" w:cs="Linux Biolinum"/>
        </w:rPr>
        <w:t>’</w:t>
      </w:r>
      <w:r w:rsidR="007A4087" w:rsidRPr="007A4087">
        <w:rPr>
          <w:rFonts w:ascii="Linux Biolinum" w:hAnsi="Linux Biolinum" w:cs="Linux Biolinum"/>
        </w:rPr>
        <w:t>avancé</w:t>
      </w:r>
      <w:r w:rsidR="003209F7">
        <w:rPr>
          <w:rFonts w:ascii="Linux Biolinum" w:hAnsi="Linux Biolinum" w:cs="Linux Biolinum"/>
        </w:rPr>
        <w:t xml:space="preserve">e </w:t>
      </w:r>
      <w:r w:rsidR="007A4087" w:rsidRPr="007A4087">
        <w:rPr>
          <w:rFonts w:ascii="Linux Biolinum" w:hAnsi="Linux Biolinum" w:cs="Linux Biolinum"/>
        </w:rPr>
        <w:t>constitutionnel</w:t>
      </w:r>
      <w:r w:rsidR="003209F7">
        <w:rPr>
          <w:rFonts w:ascii="Linux Biolinum" w:hAnsi="Linux Biolinum" w:cs="Linux Biolinum"/>
        </w:rPr>
        <w:t>le. C</w:t>
      </w:r>
      <w:r w:rsidR="007A4087" w:rsidRPr="007A4087">
        <w:rPr>
          <w:rFonts w:ascii="Linux Biolinum" w:hAnsi="Linux Biolinum" w:cs="Linux Biolinum"/>
        </w:rPr>
        <w:t>ette ava</w:t>
      </w:r>
      <w:r w:rsidR="007A4087" w:rsidRPr="007A4087">
        <w:rPr>
          <w:rFonts w:ascii="Linux Biolinum" w:hAnsi="Linux Biolinum" w:cs="Linux Biolinum"/>
        </w:rPr>
        <w:t>n</w:t>
      </w:r>
      <w:r w:rsidR="007A4087" w:rsidRPr="007A4087">
        <w:rPr>
          <w:rFonts w:ascii="Linux Biolinum" w:hAnsi="Linux Biolinum" w:cs="Linux Biolinum"/>
        </w:rPr>
        <w:t>cée</w:t>
      </w:r>
      <w:r w:rsidR="003209F7">
        <w:rPr>
          <w:rFonts w:ascii="Linux Biolinum" w:hAnsi="Linux Biolinum" w:cs="Linux Biolinum"/>
        </w:rPr>
        <w:t xml:space="preserve"> </w:t>
      </w:r>
      <w:r w:rsidR="007A4087" w:rsidRPr="007A4087">
        <w:rPr>
          <w:rFonts w:ascii="Linux Biolinum" w:hAnsi="Linux Biolinum" w:cs="Linux Biolinum"/>
        </w:rPr>
        <w:t>constitutionnel</w:t>
      </w:r>
      <w:r w:rsidR="003209F7">
        <w:rPr>
          <w:rFonts w:ascii="Linux Biolinum" w:hAnsi="Linux Biolinum" w:cs="Linux Biolinum"/>
        </w:rPr>
        <w:t>le</w:t>
      </w:r>
      <w:r w:rsidR="007A4087" w:rsidRPr="007A4087">
        <w:rPr>
          <w:rFonts w:ascii="Linux Biolinum" w:hAnsi="Linux Biolinum" w:cs="Linux Biolinum"/>
        </w:rPr>
        <w:t xml:space="preserve"> nécessite qu</w:t>
      </w:r>
      <w:r w:rsidR="003209F7">
        <w:rPr>
          <w:rFonts w:ascii="Linux Biolinum" w:hAnsi="Linux Biolinum" w:cs="Linux Biolinum"/>
        </w:rPr>
        <w:t>’</w:t>
      </w:r>
      <w:r w:rsidR="007A4087" w:rsidRPr="007A4087">
        <w:rPr>
          <w:rFonts w:ascii="Linux Biolinum" w:hAnsi="Linux Biolinum" w:cs="Linux Biolinum"/>
        </w:rPr>
        <w:t>on</w:t>
      </w:r>
      <w:r w:rsidR="003209F7">
        <w:rPr>
          <w:rFonts w:ascii="Linux Biolinum" w:hAnsi="Linux Biolinum" w:cs="Linux Biolinum"/>
        </w:rPr>
        <w:t xml:space="preserve"> ne </w:t>
      </w:r>
      <w:r w:rsidR="007A4087" w:rsidRPr="007A4087">
        <w:rPr>
          <w:rFonts w:ascii="Linux Biolinum" w:hAnsi="Linux Biolinum" w:cs="Linux Biolinum"/>
        </w:rPr>
        <w:t xml:space="preserve">regarde pas uniquement la </w:t>
      </w:r>
      <w:r w:rsidR="003209F7">
        <w:rPr>
          <w:rFonts w:ascii="Linux Biolinum" w:hAnsi="Linux Biolinum" w:cs="Linux Biolinum"/>
        </w:rPr>
        <w:t>C</w:t>
      </w:r>
      <w:r w:rsidR="007A4087" w:rsidRPr="007A4087">
        <w:rPr>
          <w:rFonts w:ascii="Linux Biolinum" w:hAnsi="Linux Biolinum" w:cs="Linux Biolinum"/>
        </w:rPr>
        <w:t>onstitution</w:t>
      </w:r>
      <w:r w:rsidR="00AF1CDD">
        <w:rPr>
          <w:rFonts w:ascii="Linux Biolinum" w:hAnsi="Linux Biolinum" w:cs="Linux Biolinum"/>
        </w:rPr>
        <w:t xml:space="preserve"> au jour où on l’applique, </w:t>
      </w:r>
      <w:r w:rsidR="007A4087" w:rsidRPr="007A4087">
        <w:rPr>
          <w:rFonts w:ascii="Linux Biolinum" w:hAnsi="Linux Biolinum" w:cs="Linux Biolinum"/>
        </w:rPr>
        <w:t>mais on lui confère</w:t>
      </w:r>
      <w:r w:rsidR="00AF1CDD">
        <w:rPr>
          <w:rFonts w:ascii="Linux Biolinum" w:hAnsi="Linux Biolinum" w:cs="Linux Biolinum"/>
        </w:rPr>
        <w:t xml:space="preserve"> </w:t>
      </w:r>
      <w:r w:rsidR="007A4087" w:rsidRPr="007A4087">
        <w:rPr>
          <w:rFonts w:ascii="Linux Biolinum" w:hAnsi="Linux Biolinum" w:cs="Linux Biolinum"/>
        </w:rPr>
        <w:t>une forme de dynamique</w:t>
      </w:r>
      <w:r w:rsidR="00B423BD">
        <w:rPr>
          <w:rFonts w:ascii="Linux Biolinum" w:hAnsi="Linux Biolinum" w:cs="Linux Biolinum"/>
        </w:rPr>
        <w:t xml:space="preserve">. Ici, </w:t>
      </w:r>
      <w:r w:rsidR="007A4087" w:rsidRPr="007A4087">
        <w:rPr>
          <w:rFonts w:ascii="Linux Biolinum" w:hAnsi="Linux Biolinum" w:cs="Linux Biolinum"/>
        </w:rPr>
        <w:t>la dynamique</w:t>
      </w:r>
      <w:r w:rsidR="00B423BD">
        <w:rPr>
          <w:rFonts w:ascii="Linux Biolinum" w:hAnsi="Linux Biolinum" w:cs="Linux Biolinum"/>
        </w:rPr>
        <w:t xml:space="preserve"> consiste en </w:t>
      </w:r>
      <w:r w:rsidR="007A4087" w:rsidRPr="007A4087">
        <w:rPr>
          <w:rFonts w:ascii="Linux Biolinum" w:hAnsi="Linux Biolinum" w:cs="Linux Biolinum"/>
        </w:rPr>
        <w:t>toujours plus de garanties</w:t>
      </w:r>
      <w:r w:rsidR="00B423BD">
        <w:rPr>
          <w:rFonts w:ascii="Linux Biolinum" w:hAnsi="Linux Biolinum" w:cs="Linux Biolinum"/>
        </w:rPr>
        <w:t xml:space="preserve"> </w:t>
      </w:r>
      <w:r w:rsidR="007A4087" w:rsidRPr="007A4087">
        <w:rPr>
          <w:rFonts w:ascii="Linux Biolinum" w:hAnsi="Linux Biolinum" w:cs="Linux Biolinum"/>
        </w:rPr>
        <w:t>pour les libertés</w:t>
      </w:r>
      <w:r w:rsidR="000C2345">
        <w:rPr>
          <w:rFonts w:ascii="Linux Biolinum" w:hAnsi="Linux Biolinum" w:cs="Linux Biolinum"/>
        </w:rPr>
        <w:t xml:space="preserve">, </w:t>
      </w:r>
      <w:r w:rsidR="007A4087" w:rsidRPr="007A4087">
        <w:rPr>
          <w:rFonts w:ascii="Linux Biolinum" w:hAnsi="Linux Biolinum" w:cs="Linux Biolinum"/>
        </w:rPr>
        <w:t xml:space="preserve">jamais </w:t>
      </w:r>
      <w:r w:rsidR="000C2345">
        <w:rPr>
          <w:rFonts w:ascii="Linux Biolinum" w:hAnsi="Linux Biolinum" w:cs="Linux Biolinum"/>
        </w:rPr>
        <w:t xml:space="preserve">moins, </w:t>
      </w:r>
      <w:r w:rsidR="007A4087" w:rsidRPr="007A4087">
        <w:rPr>
          <w:rFonts w:ascii="Linux Biolinum" w:hAnsi="Linux Biolinum" w:cs="Linux Biolinum"/>
        </w:rPr>
        <w:t>toujours plus</w:t>
      </w:r>
      <w:r w:rsidR="000C2345">
        <w:rPr>
          <w:rFonts w:ascii="Linux Biolinum" w:hAnsi="Linux Biolinum" w:cs="Linux Biolinum"/>
        </w:rPr>
        <w:t>.</w:t>
      </w:r>
      <w:r w:rsidR="00A908B9">
        <w:rPr>
          <w:rFonts w:ascii="Linux Biolinum" w:hAnsi="Linux Biolinum" w:cs="Linux Biolinum"/>
        </w:rPr>
        <w:t xml:space="preserve"> Le </w:t>
      </w:r>
      <w:r w:rsidR="007A4087" w:rsidRPr="007A4087">
        <w:rPr>
          <w:rFonts w:ascii="Linux Biolinum" w:hAnsi="Linux Biolinum" w:cs="Linux Biolinum"/>
        </w:rPr>
        <w:t>but de la</w:t>
      </w:r>
      <w:r w:rsidR="00A908B9">
        <w:rPr>
          <w:rFonts w:ascii="Linux Biolinum" w:hAnsi="Linux Biolinum" w:cs="Linux Biolinum"/>
        </w:rPr>
        <w:t xml:space="preserve"> C</w:t>
      </w:r>
      <w:r w:rsidR="007A4087" w:rsidRPr="007A4087">
        <w:rPr>
          <w:rFonts w:ascii="Linux Biolinum" w:hAnsi="Linux Biolinum" w:cs="Linux Biolinum"/>
        </w:rPr>
        <w:t>onst</w:t>
      </w:r>
      <w:r w:rsidR="007A4087" w:rsidRPr="007A4087">
        <w:rPr>
          <w:rFonts w:ascii="Linux Biolinum" w:hAnsi="Linux Biolinum" w:cs="Linux Biolinum"/>
        </w:rPr>
        <w:t>i</w:t>
      </w:r>
      <w:r w:rsidR="007A4087" w:rsidRPr="007A4087">
        <w:rPr>
          <w:rFonts w:ascii="Linux Biolinum" w:hAnsi="Linux Biolinum" w:cs="Linux Biolinum"/>
        </w:rPr>
        <w:t>tution est de présenter des</w:t>
      </w:r>
      <w:r w:rsidR="00A908B9">
        <w:rPr>
          <w:rFonts w:ascii="Linux Biolinum" w:hAnsi="Linux Biolinum" w:cs="Linux Biolinum"/>
        </w:rPr>
        <w:t xml:space="preserve"> </w:t>
      </w:r>
      <w:r w:rsidR="007A4087" w:rsidRPr="007A4087">
        <w:rPr>
          <w:rFonts w:ascii="Linux Biolinum" w:hAnsi="Linux Biolinum" w:cs="Linux Biolinum"/>
        </w:rPr>
        <w:t>libertés</w:t>
      </w:r>
      <w:r w:rsidR="00613459">
        <w:rPr>
          <w:rFonts w:ascii="Linux Biolinum" w:hAnsi="Linux Biolinum" w:cs="Linux Biolinum"/>
        </w:rPr>
        <w:t xml:space="preserve"> et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affirmer des libertés</w:t>
      </w:r>
      <w:r w:rsidR="00613459">
        <w:rPr>
          <w:rFonts w:ascii="Linux Biolinum" w:hAnsi="Linux Biolinum" w:cs="Linux Biolinum"/>
        </w:rPr>
        <w:t>. L</w:t>
      </w:r>
      <w:r w:rsidR="007A4087" w:rsidRPr="007A4087">
        <w:rPr>
          <w:rFonts w:ascii="Linux Biolinum" w:hAnsi="Linux Biolinum" w:cs="Linux Biolinum"/>
        </w:rPr>
        <w:t>e but du</w:t>
      </w:r>
      <w:r w:rsidR="00005F44">
        <w:rPr>
          <w:rFonts w:ascii="Linux Biolinum" w:hAnsi="Linux Biolinum" w:cs="Linux Biolinum"/>
        </w:rPr>
        <w:t xml:space="preserve"> </w:t>
      </w:r>
      <w:r w:rsidR="007A4087" w:rsidRPr="007A4087">
        <w:rPr>
          <w:rFonts w:ascii="Linux Biolinum" w:hAnsi="Linux Biolinum" w:cs="Linux Biolinum"/>
        </w:rPr>
        <w:t>législateur est non seulement de ne</w:t>
      </w:r>
      <w:r w:rsidR="00005F44">
        <w:rPr>
          <w:rFonts w:ascii="Linux Biolinum" w:hAnsi="Linux Biolinum" w:cs="Linux Biolinum"/>
        </w:rPr>
        <w:t xml:space="preserve"> </w:t>
      </w:r>
      <w:r w:rsidR="007A4087" w:rsidRPr="007A4087">
        <w:rPr>
          <w:rFonts w:ascii="Linux Biolinum" w:hAnsi="Linux Biolinum" w:cs="Linux Biolinum"/>
        </w:rPr>
        <w:t>jamais les remettre en cause</w:t>
      </w:r>
      <w:r w:rsidR="00005F44">
        <w:rPr>
          <w:rFonts w:ascii="Linux Biolinum" w:hAnsi="Linux Biolinum" w:cs="Linux Biolinum"/>
        </w:rPr>
        <w:t>,</w:t>
      </w:r>
      <w:r w:rsidR="007A4087" w:rsidRPr="007A4087">
        <w:rPr>
          <w:rFonts w:ascii="Linux Biolinum" w:hAnsi="Linux Biolinum" w:cs="Linux Biolinum"/>
        </w:rPr>
        <w:t xml:space="preserve"> mais c</w:t>
      </w:r>
      <w:r w:rsidR="002B2F72">
        <w:rPr>
          <w:rFonts w:ascii="Linux Biolinum" w:hAnsi="Linux Biolinum" w:cs="Linux Biolinum"/>
        </w:rPr>
        <w:t>’</w:t>
      </w:r>
      <w:r w:rsidR="007A4087" w:rsidRPr="007A4087">
        <w:rPr>
          <w:rFonts w:ascii="Linux Biolinum" w:hAnsi="Linux Biolinum" w:cs="Linux Biolinum"/>
        </w:rPr>
        <w:t>est</w:t>
      </w:r>
      <w:r w:rsidR="00005F44">
        <w:rPr>
          <w:rFonts w:ascii="Linux Biolinum" w:hAnsi="Linux Biolinum" w:cs="Linux Biolinum"/>
        </w:rPr>
        <w:t xml:space="preserve"> </w:t>
      </w:r>
      <w:r w:rsidR="00141A90">
        <w:rPr>
          <w:rFonts w:ascii="Linux Biolinum" w:hAnsi="Linux Biolinum" w:cs="Linux Biolinum"/>
        </w:rPr>
        <w:t xml:space="preserve">de toujours davantage les </w:t>
      </w:r>
      <w:r w:rsidR="007A4087" w:rsidRPr="007A4087">
        <w:rPr>
          <w:rFonts w:ascii="Linux Biolinum" w:hAnsi="Linux Biolinum" w:cs="Linux Biolinum"/>
        </w:rPr>
        <w:t>dévelo</w:t>
      </w:r>
      <w:r w:rsidR="007A4087" w:rsidRPr="007A4087">
        <w:rPr>
          <w:rFonts w:ascii="Linux Biolinum" w:hAnsi="Linux Biolinum" w:cs="Linux Biolinum"/>
        </w:rPr>
        <w:t>p</w:t>
      </w:r>
      <w:r w:rsidR="007A4087" w:rsidRPr="007A4087">
        <w:rPr>
          <w:rFonts w:ascii="Linux Biolinum" w:hAnsi="Linux Biolinum" w:cs="Linux Biolinum"/>
        </w:rPr>
        <w:t>per</w:t>
      </w:r>
      <w:r w:rsidR="00AE3E7F">
        <w:rPr>
          <w:rFonts w:ascii="Linux Biolinum" w:hAnsi="Linux Biolinum" w:cs="Linux Biolinum"/>
        </w:rPr>
        <w:t>,</w:t>
      </w:r>
      <w:r w:rsidR="007A4087" w:rsidRPr="007A4087">
        <w:rPr>
          <w:rFonts w:ascii="Linux Biolinum" w:hAnsi="Linux Biolinum" w:cs="Linux Biolinum"/>
        </w:rPr>
        <w:t xml:space="preserve"> de </w:t>
      </w:r>
      <w:r w:rsidR="00A32E03">
        <w:rPr>
          <w:rFonts w:ascii="Linux Biolinum" w:hAnsi="Linux Biolinum" w:cs="Linux Biolinum"/>
        </w:rPr>
        <w:t xml:space="preserve">toujours </w:t>
      </w:r>
      <w:r w:rsidR="007A4087" w:rsidRPr="007A4087">
        <w:rPr>
          <w:rFonts w:ascii="Linux Biolinum" w:hAnsi="Linux Biolinum" w:cs="Linux Biolinum"/>
        </w:rPr>
        <w:t>plus leur accorder des garanties</w:t>
      </w:r>
      <w:r w:rsidR="00A32E03">
        <w:rPr>
          <w:rFonts w:ascii="Linux Biolinum" w:hAnsi="Linux Biolinum" w:cs="Linux Biolinum"/>
        </w:rPr>
        <w:t>.</w:t>
      </w:r>
      <w:r w:rsidR="00F52859">
        <w:rPr>
          <w:rFonts w:ascii="Linux Biolinum" w:hAnsi="Linux Biolinum" w:cs="Linux Biolinum"/>
        </w:rPr>
        <w:t xml:space="preserve"> C’est </w:t>
      </w:r>
      <w:r w:rsidR="007A4087" w:rsidRPr="007A4087">
        <w:rPr>
          <w:rFonts w:ascii="Linux Biolinum" w:hAnsi="Linux Biolinum" w:cs="Linux Biolinum"/>
        </w:rPr>
        <w:t xml:space="preserve">une vision là </w:t>
      </w:r>
      <w:r w:rsidR="00F52859">
        <w:rPr>
          <w:rFonts w:ascii="Linux Biolinum" w:hAnsi="Linux Biolinum" w:cs="Linux Biolinum"/>
        </w:rPr>
        <w:t>-</w:t>
      </w:r>
      <w:r w:rsidR="007A4087" w:rsidRPr="007A4087">
        <w:rPr>
          <w:rFonts w:ascii="Linux Biolinum" w:hAnsi="Linux Biolinum" w:cs="Linux Biolinum"/>
        </w:rPr>
        <w:t>encore</w:t>
      </w:r>
      <w:r w:rsidR="00F52859">
        <w:rPr>
          <w:rFonts w:ascii="Linux Biolinum" w:hAnsi="Linux Biolinum" w:cs="Linux Biolinum"/>
        </w:rPr>
        <w:t xml:space="preserve"> </w:t>
      </w:r>
      <w:r w:rsidR="007A4087" w:rsidRPr="007A4087">
        <w:rPr>
          <w:rFonts w:ascii="Linux Biolinum" w:hAnsi="Linux Biolinum" w:cs="Linux Biolinum"/>
        </w:rPr>
        <w:t>audacieuse</w:t>
      </w:r>
      <w:r w:rsidR="00F52859">
        <w:rPr>
          <w:rFonts w:ascii="Linux Biolinum" w:hAnsi="Linux Biolinum" w:cs="Linux Biolinum"/>
        </w:rPr>
        <w:t>,</w:t>
      </w:r>
      <w:r w:rsidR="007A4087" w:rsidRPr="007A4087">
        <w:rPr>
          <w:rFonts w:ascii="Linux Biolinum" w:hAnsi="Linux Biolinum" w:cs="Linux Biolinum"/>
        </w:rPr>
        <w:t xml:space="preserve"> mais qui va évidemment</w:t>
      </w:r>
      <w:r w:rsidR="00BD7F1E">
        <w:rPr>
          <w:rFonts w:ascii="Linux Biolinum" w:hAnsi="Linux Biolinum" w:cs="Linux Biolinum"/>
        </w:rPr>
        <w:t xml:space="preserve"> dans le sens </w:t>
      </w:r>
      <w:r w:rsidR="007A4087" w:rsidRPr="007A4087">
        <w:rPr>
          <w:rFonts w:ascii="Linux Biolinum" w:hAnsi="Linux Biolinum" w:cs="Linux Biolinum"/>
        </w:rPr>
        <w:t>des libertés</w:t>
      </w:r>
      <w:r w:rsidR="003A269C">
        <w:rPr>
          <w:rFonts w:ascii="Linux Biolinum" w:hAnsi="Linux Biolinum" w:cs="Linux Biolinum"/>
        </w:rPr>
        <w:t xml:space="preserve">, </w:t>
      </w:r>
      <w:r w:rsidR="007A4087" w:rsidRPr="007A4087">
        <w:rPr>
          <w:rFonts w:ascii="Linux Biolinum" w:hAnsi="Linux Biolinum" w:cs="Linux Biolinum"/>
        </w:rPr>
        <w:t xml:space="preserve">dans </w:t>
      </w:r>
      <w:r w:rsidR="003A269C">
        <w:rPr>
          <w:rFonts w:ascii="Linux Biolinum" w:hAnsi="Linux Biolinum" w:cs="Linux Biolinum"/>
        </w:rPr>
        <w:t>l</w:t>
      </w:r>
      <w:r w:rsidR="007A4087" w:rsidRPr="007A4087">
        <w:rPr>
          <w:rFonts w:ascii="Linux Biolinum" w:hAnsi="Linux Biolinum" w:cs="Linux Biolinum"/>
        </w:rPr>
        <w:t xml:space="preserve">e sens de la </w:t>
      </w:r>
      <w:r w:rsidR="003A269C">
        <w:rPr>
          <w:rFonts w:ascii="Linux Biolinum" w:hAnsi="Linux Biolinum" w:cs="Linux Biolinum"/>
        </w:rPr>
        <w:t>C</w:t>
      </w:r>
      <w:r w:rsidR="007A4087" w:rsidRPr="007A4087">
        <w:rPr>
          <w:rFonts w:ascii="Linux Biolinum" w:hAnsi="Linux Biolinum" w:cs="Linux Biolinum"/>
        </w:rPr>
        <w:t>onstitution et de la</w:t>
      </w:r>
      <w:r w:rsidR="003A269C">
        <w:rPr>
          <w:rFonts w:ascii="Linux Biolinum" w:hAnsi="Linux Biolinum" w:cs="Linux Biolinum"/>
        </w:rPr>
        <w:t xml:space="preserve"> c</w:t>
      </w:r>
      <w:r w:rsidR="007A4087" w:rsidRPr="007A4087">
        <w:rPr>
          <w:rFonts w:ascii="Linux Biolinum" w:hAnsi="Linux Biolinum" w:cs="Linux Biolinum"/>
        </w:rPr>
        <w:t>onstit</w:t>
      </w:r>
      <w:r w:rsidR="007A4087" w:rsidRPr="007A4087">
        <w:rPr>
          <w:rFonts w:ascii="Linux Biolinum" w:hAnsi="Linux Biolinum" w:cs="Linux Biolinum"/>
        </w:rPr>
        <w:t>u</w:t>
      </w:r>
      <w:r w:rsidR="007A4087" w:rsidRPr="007A4087">
        <w:rPr>
          <w:rFonts w:ascii="Linux Biolinum" w:hAnsi="Linux Biolinum" w:cs="Linux Biolinum"/>
        </w:rPr>
        <w:t>tionnalisation</w:t>
      </w:r>
      <w:r w:rsidR="008C260C">
        <w:rPr>
          <w:rFonts w:ascii="Linux Biolinum" w:hAnsi="Linux Biolinum" w:cs="Linux Biolinum"/>
        </w:rPr>
        <w:t>,</w:t>
      </w:r>
      <w:r w:rsidR="007A4087" w:rsidRPr="007A4087">
        <w:rPr>
          <w:rFonts w:ascii="Linux Biolinum" w:hAnsi="Linux Biolinum" w:cs="Linux Biolinum"/>
        </w:rPr>
        <w:t xml:space="preserve"> au sens normatif</w:t>
      </w:r>
      <w:r w:rsidR="003A269C">
        <w:rPr>
          <w:rFonts w:ascii="Linux Biolinum" w:hAnsi="Linux Biolinum" w:cs="Linux Biolinum"/>
        </w:rPr>
        <w:t xml:space="preserve"> </w:t>
      </w:r>
      <w:r w:rsidR="007A4087" w:rsidRPr="007A4087">
        <w:rPr>
          <w:rFonts w:ascii="Linux Biolinum" w:hAnsi="Linux Biolinum" w:cs="Linux Biolinum"/>
        </w:rPr>
        <w:t>du terme</w:t>
      </w:r>
      <w:r w:rsidR="008C260C">
        <w:rPr>
          <w:rFonts w:ascii="Linux Biolinum" w:hAnsi="Linux Biolinum" w:cs="Linux Biolinum"/>
        </w:rPr>
        <w:t xml:space="preserve">, </w:t>
      </w:r>
      <w:r w:rsidR="007A4087" w:rsidRPr="007A4087">
        <w:rPr>
          <w:rFonts w:ascii="Linux Biolinum" w:hAnsi="Linux Biolinum" w:cs="Linux Biolinum"/>
        </w:rPr>
        <w:t>des libertés et de l</w:t>
      </w:r>
      <w:r w:rsidR="002B2F72">
        <w:rPr>
          <w:rFonts w:ascii="Linux Biolinum" w:hAnsi="Linux Biolinum" w:cs="Linux Biolinum"/>
        </w:rPr>
        <w:t>’</w:t>
      </w:r>
      <w:r w:rsidR="007A4087" w:rsidRPr="007A4087">
        <w:rPr>
          <w:rFonts w:ascii="Linux Biolinum" w:hAnsi="Linux Biolinum" w:cs="Linux Biolinum"/>
        </w:rPr>
        <w:t>inscription</w:t>
      </w:r>
      <w:r w:rsidR="005D2979">
        <w:rPr>
          <w:rFonts w:ascii="Linux Biolinum" w:hAnsi="Linux Biolinum" w:cs="Linux Biolinum"/>
        </w:rPr>
        <w:t xml:space="preserve"> d’une sorte de </w:t>
      </w:r>
      <w:r w:rsidR="007A4087" w:rsidRPr="007A4087">
        <w:rPr>
          <w:rFonts w:ascii="Linux Biolinum" w:hAnsi="Linux Biolinum" w:cs="Linux Biolinum"/>
        </w:rPr>
        <w:t>con</w:t>
      </w:r>
      <w:r w:rsidR="007A4087" w:rsidRPr="007A4087">
        <w:rPr>
          <w:rFonts w:ascii="Linux Biolinum" w:hAnsi="Linux Biolinum" w:cs="Linux Biolinum"/>
        </w:rPr>
        <w:t>s</w:t>
      </w:r>
      <w:r w:rsidR="007A4087" w:rsidRPr="007A4087">
        <w:rPr>
          <w:rFonts w:ascii="Linux Biolinum" w:hAnsi="Linux Biolinum" w:cs="Linux Biolinum"/>
        </w:rPr>
        <w:t>titutionnalité dynamique</w:t>
      </w:r>
      <w:r w:rsidR="0006699A">
        <w:rPr>
          <w:rFonts w:ascii="Linux Biolinum" w:hAnsi="Linux Biolinum" w:cs="Linux Biolinum"/>
        </w:rPr>
        <w:t xml:space="preserve">, </w:t>
      </w:r>
      <w:r w:rsidR="007A4087" w:rsidRPr="007A4087">
        <w:rPr>
          <w:rFonts w:ascii="Linux Biolinum" w:hAnsi="Linux Biolinum" w:cs="Linux Biolinum"/>
        </w:rPr>
        <w:t>de droit vivant qui participe à la</w:t>
      </w:r>
      <w:r w:rsidR="0006699A">
        <w:rPr>
          <w:rFonts w:ascii="Linux Biolinum" w:hAnsi="Linux Biolinum" w:cs="Linux Biolinum"/>
        </w:rPr>
        <w:t xml:space="preserve"> </w:t>
      </w:r>
      <w:r w:rsidR="007A4087" w:rsidRPr="007A4087">
        <w:rPr>
          <w:rFonts w:ascii="Linux Biolinum" w:hAnsi="Linux Biolinum" w:cs="Linux Biolinum"/>
        </w:rPr>
        <w:t xml:space="preserve">création </w:t>
      </w:r>
      <w:r w:rsidR="00EE0D2B">
        <w:rPr>
          <w:rFonts w:ascii="Linux Biolinum" w:hAnsi="Linux Biolinum" w:cs="Linux Biolinum"/>
        </w:rPr>
        <w:t xml:space="preserve">permanente </w:t>
      </w:r>
      <w:r w:rsidR="007A4087" w:rsidRPr="007A4087">
        <w:rPr>
          <w:rFonts w:ascii="Linux Biolinum" w:hAnsi="Linux Biolinum" w:cs="Linux Biolinum"/>
        </w:rPr>
        <w:t xml:space="preserve">de la </w:t>
      </w:r>
      <w:r w:rsidR="00444838">
        <w:rPr>
          <w:rFonts w:ascii="Linux Biolinum" w:hAnsi="Linux Biolinum" w:cs="Linux Biolinum"/>
        </w:rPr>
        <w:t>C</w:t>
      </w:r>
      <w:r w:rsidR="007A4087" w:rsidRPr="007A4087">
        <w:rPr>
          <w:rFonts w:ascii="Linux Biolinum" w:hAnsi="Linux Biolinum" w:cs="Linux Biolinum"/>
        </w:rPr>
        <w:t>onst</w:t>
      </w:r>
      <w:r w:rsidR="007A4087" w:rsidRPr="007A4087">
        <w:rPr>
          <w:rFonts w:ascii="Linux Biolinum" w:hAnsi="Linux Biolinum" w:cs="Linux Biolinum"/>
        </w:rPr>
        <w:t>i</w:t>
      </w:r>
      <w:r w:rsidR="007A4087" w:rsidRPr="007A4087">
        <w:rPr>
          <w:rFonts w:ascii="Linux Biolinum" w:hAnsi="Linux Biolinum" w:cs="Linux Biolinum"/>
        </w:rPr>
        <w:t>tution</w:t>
      </w:r>
      <w:r w:rsidR="008E13E5">
        <w:rPr>
          <w:rFonts w:ascii="Linux Biolinum" w:hAnsi="Linux Biolinum" w:cs="Linux Biolinum"/>
        </w:rPr>
        <w:t>.</w:t>
      </w:r>
    </w:p>
    <w:p w:rsidR="00530521" w:rsidRDefault="008E13E5" w:rsidP="00530521">
      <w:pPr>
        <w:ind w:firstLine="425"/>
        <w:rPr>
          <w:rFonts w:ascii="Linux Biolinum" w:hAnsi="Linux Biolinum" w:cs="Linux Biolinum"/>
        </w:rPr>
      </w:pPr>
      <w:r>
        <w:rPr>
          <w:rFonts w:ascii="Linux Biolinum" w:hAnsi="Linux Biolinum" w:cs="Linux Biolinum"/>
        </w:rPr>
        <w:t xml:space="preserve">La troisième </w:t>
      </w:r>
      <w:r w:rsidR="007A4087" w:rsidRPr="007A4087">
        <w:rPr>
          <w:rFonts w:ascii="Linux Biolinum" w:hAnsi="Linux Biolinum" w:cs="Linux Biolinum"/>
        </w:rPr>
        <w:t>technique mis</w:t>
      </w:r>
      <w:r>
        <w:rPr>
          <w:rFonts w:ascii="Linux Biolinum" w:hAnsi="Linux Biolinum" w:cs="Linux Biolinum"/>
        </w:rPr>
        <w:t>e</w:t>
      </w:r>
      <w:r w:rsidR="007A4087" w:rsidRPr="007A4087">
        <w:rPr>
          <w:rFonts w:ascii="Linux Biolinum" w:hAnsi="Linux Biolinum" w:cs="Linux Biolinum"/>
        </w:rPr>
        <w:t xml:space="preserve"> en</w:t>
      </w:r>
      <w:r>
        <w:rPr>
          <w:rFonts w:ascii="Linux Biolinum" w:hAnsi="Linux Biolinum" w:cs="Linux Biolinum"/>
        </w:rPr>
        <w:t xml:space="preserve"> </w:t>
      </w:r>
      <w:r w:rsidR="007A4087" w:rsidRPr="007A4087">
        <w:rPr>
          <w:rFonts w:ascii="Linux Biolinum" w:hAnsi="Linux Biolinum" w:cs="Linux Biolinum"/>
        </w:rPr>
        <w:t>place par le juge constitutionnel</w:t>
      </w:r>
      <w:r w:rsidR="00C54F91">
        <w:rPr>
          <w:rFonts w:ascii="Linux Biolinum" w:hAnsi="Linux Biolinum" w:cs="Linux Biolinum"/>
        </w:rPr>
        <w:t xml:space="preserve"> est complexe. Elle </w:t>
      </w:r>
      <w:r w:rsidR="007A4087" w:rsidRPr="007A4087">
        <w:rPr>
          <w:rFonts w:ascii="Linux Biolinum" w:hAnsi="Linux Biolinum" w:cs="Linux Biolinum"/>
        </w:rPr>
        <w:t>co</w:t>
      </w:r>
      <w:r w:rsidR="007A4087" w:rsidRPr="007A4087">
        <w:rPr>
          <w:rFonts w:ascii="Linux Biolinum" w:hAnsi="Linux Biolinum" w:cs="Linux Biolinum"/>
        </w:rPr>
        <w:t>n</w:t>
      </w:r>
      <w:r w:rsidR="007A4087" w:rsidRPr="007A4087">
        <w:rPr>
          <w:rFonts w:ascii="Linux Biolinum" w:hAnsi="Linux Biolinum" w:cs="Linux Biolinum"/>
        </w:rPr>
        <w:t xml:space="preserve">siste à dire </w:t>
      </w:r>
      <w:r w:rsidR="00C54F91">
        <w:rPr>
          <w:rFonts w:ascii="Linux Biolinum" w:hAnsi="Linux Biolinum" w:cs="Linux Biolinum"/>
        </w:rPr>
        <w:t xml:space="preserve">que </w:t>
      </w:r>
      <w:r w:rsidR="007A4087" w:rsidRPr="007A4087">
        <w:rPr>
          <w:rFonts w:ascii="Linux Biolinum" w:hAnsi="Linux Biolinum" w:cs="Linux Biolinum"/>
        </w:rPr>
        <w:t xml:space="preserve">le </w:t>
      </w:r>
      <w:r w:rsidR="00C54F91">
        <w:rPr>
          <w:rFonts w:ascii="Linux Biolinum" w:hAnsi="Linux Biolinum" w:cs="Linux Biolinum"/>
        </w:rPr>
        <w:t>C</w:t>
      </w:r>
      <w:r w:rsidR="007A4087" w:rsidRPr="007A4087">
        <w:rPr>
          <w:rFonts w:ascii="Linux Biolinum" w:hAnsi="Linux Biolinum" w:cs="Linux Biolinum"/>
        </w:rPr>
        <w:t>onseil</w:t>
      </w:r>
      <w:r w:rsidR="00C54F91">
        <w:rPr>
          <w:rFonts w:ascii="Linux Biolinum" w:hAnsi="Linux Biolinum" w:cs="Linux Biolinum"/>
        </w:rPr>
        <w:t xml:space="preserve"> </w:t>
      </w:r>
      <w:r w:rsidR="007A4087" w:rsidRPr="007A4087">
        <w:rPr>
          <w:rFonts w:ascii="Linux Biolinum" w:hAnsi="Linux Biolinum" w:cs="Linux Biolinum"/>
        </w:rPr>
        <w:t>constitutionnel se trouve face à un</w:t>
      </w:r>
      <w:r w:rsidR="00C54F91">
        <w:rPr>
          <w:rFonts w:ascii="Linux Biolinum" w:hAnsi="Linux Biolinum" w:cs="Linux Biolinum"/>
        </w:rPr>
        <w:t xml:space="preserve"> </w:t>
      </w:r>
      <w:r w:rsidR="007A4087" w:rsidRPr="007A4087">
        <w:rPr>
          <w:rFonts w:ascii="Linux Biolinum" w:hAnsi="Linux Biolinum" w:cs="Linux Biolinum"/>
        </w:rPr>
        <w:t>texte dont il estime qu</w:t>
      </w:r>
      <w:r w:rsidR="002B2F72">
        <w:rPr>
          <w:rFonts w:ascii="Linux Biolinum" w:hAnsi="Linux Biolinum" w:cs="Linux Biolinum"/>
        </w:rPr>
        <w:t>’</w:t>
      </w:r>
      <w:r w:rsidR="007A4087" w:rsidRPr="007A4087">
        <w:rPr>
          <w:rFonts w:ascii="Linux Biolinum" w:hAnsi="Linux Biolinum" w:cs="Linux Biolinum"/>
        </w:rPr>
        <w:t>il n</w:t>
      </w:r>
      <w:r w:rsidR="002B2F72">
        <w:rPr>
          <w:rFonts w:ascii="Linux Biolinum" w:hAnsi="Linux Biolinum" w:cs="Linux Biolinum"/>
        </w:rPr>
        <w:t>’</w:t>
      </w:r>
      <w:r w:rsidR="007A4087" w:rsidRPr="007A4087">
        <w:rPr>
          <w:rFonts w:ascii="Linux Biolinum" w:hAnsi="Linux Biolinum" w:cs="Linux Biolinum"/>
        </w:rPr>
        <w:t>est pas</w:t>
      </w:r>
      <w:r w:rsidR="00C54F91">
        <w:rPr>
          <w:rFonts w:ascii="Linux Biolinum" w:hAnsi="Linux Biolinum" w:cs="Linux Biolinum"/>
        </w:rPr>
        <w:t xml:space="preserve"> </w:t>
      </w:r>
      <w:r w:rsidR="007A4087" w:rsidRPr="007A4087">
        <w:rPr>
          <w:rFonts w:ascii="Linux Biolinum" w:hAnsi="Linux Biolinum" w:cs="Linux Biolinum"/>
        </w:rPr>
        <w:t xml:space="preserve">conforme à la </w:t>
      </w:r>
      <w:r w:rsidR="00C54F91">
        <w:rPr>
          <w:rFonts w:ascii="Linux Biolinum" w:hAnsi="Linux Biolinum" w:cs="Linux Biolinum"/>
        </w:rPr>
        <w:t>C</w:t>
      </w:r>
      <w:r w:rsidR="007A4087" w:rsidRPr="007A4087">
        <w:rPr>
          <w:rFonts w:ascii="Linux Biolinum" w:hAnsi="Linux Biolinum" w:cs="Linux Biolinum"/>
        </w:rPr>
        <w:t>onstitution</w:t>
      </w:r>
      <w:r w:rsidR="00C54F91">
        <w:rPr>
          <w:rFonts w:ascii="Linux Biolinum" w:hAnsi="Linux Biolinum" w:cs="Linux Biolinum"/>
        </w:rPr>
        <w:t xml:space="preserve">, </w:t>
      </w:r>
      <w:r w:rsidR="007A4087" w:rsidRPr="007A4087">
        <w:rPr>
          <w:rFonts w:ascii="Linux Biolinum" w:hAnsi="Linux Biolinum" w:cs="Linux Biolinum"/>
        </w:rPr>
        <w:t>mais pour toute une série de raisons</w:t>
      </w:r>
      <w:r w:rsidR="00F56CC8">
        <w:rPr>
          <w:rFonts w:ascii="Linux Biolinum" w:hAnsi="Linux Biolinum" w:cs="Linux Biolinum"/>
        </w:rPr>
        <w:t>,</w:t>
      </w:r>
      <w:r w:rsidR="007A4087" w:rsidRPr="007A4087">
        <w:rPr>
          <w:rFonts w:ascii="Linux Biolinum" w:hAnsi="Linux Biolinum" w:cs="Linux Biolinum"/>
        </w:rPr>
        <w:t xml:space="preserve"> le</w:t>
      </w:r>
      <w:r w:rsidR="00C54F91">
        <w:rPr>
          <w:rFonts w:ascii="Linux Biolinum" w:hAnsi="Linux Biolinum" w:cs="Linux Biolinum"/>
        </w:rPr>
        <w:t xml:space="preserve"> C</w:t>
      </w:r>
      <w:r w:rsidR="007A4087" w:rsidRPr="007A4087">
        <w:rPr>
          <w:rFonts w:ascii="Linux Biolinum" w:hAnsi="Linux Biolinum" w:cs="Linux Biolinum"/>
        </w:rPr>
        <w:t>onseil constitutio</w:t>
      </w:r>
      <w:r w:rsidR="007A4087" w:rsidRPr="007A4087">
        <w:rPr>
          <w:rFonts w:ascii="Linux Biolinum" w:hAnsi="Linux Biolinum" w:cs="Linux Biolinum"/>
        </w:rPr>
        <w:t>n</w:t>
      </w:r>
      <w:r w:rsidR="007A4087" w:rsidRPr="007A4087">
        <w:rPr>
          <w:rFonts w:ascii="Linux Biolinum" w:hAnsi="Linux Biolinum" w:cs="Linux Biolinum"/>
        </w:rPr>
        <w:t>nel considère qu</w:t>
      </w:r>
      <w:r w:rsidR="002B2F72">
        <w:rPr>
          <w:rFonts w:ascii="Linux Biolinum" w:hAnsi="Linux Biolinum" w:cs="Linux Biolinum"/>
        </w:rPr>
        <w:t>’</w:t>
      </w:r>
      <w:r w:rsidR="007A4087" w:rsidRPr="007A4087">
        <w:rPr>
          <w:rFonts w:ascii="Linux Biolinum" w:hAnsi="Linux Biolinum" w:cs="Linux Biolinum"/>
        </w:rPr>
        <w:t>il</w:t>
      </w:r>
      <w:r w:rsidR="00C54F91">
        <w:rPr>
          <w:rFonts w:ascii="Linux Biolinum" w:hAnsi="Linux Biolinum" w:cs="Linux Biolinum"/>
        </w:rPr>
        <w:t xml:space="preserve"> </w:t>
      </w:r>
      <w:r w:rsidR="007A4087" w:rsidRPr="007A4087">
        <w:rPr>
          <w:rFonts w:ascii="Linux Biolinum" w:hAnsi="Linux Biolinum" w:cs="Linux Biolinum"/>
        </w:rPr>
        <w:t>ne tient pas à censurer le texte</w:t>
      </w:r>
      <w:r w:rsidR="00C54F91">
        <w:rPr>
          <w:rFonts w:ascii="Linux Biolinum" w:hAnsi="Linux Biolinum" w:cs="Linux Biolinum"/>
        </w:rPr>
        <w:t>,</w:t>
      </w:r>
      <w:r w:rsidR="007A4087" w:rsidRPr="007A4087">
        <w:rPr>
          <w:rFonts w:ascii="Linux Biolinum" w:hAnsi="Linux Biolinum" w:cs="Linux Biolinum"/>
        </w:rPr>
        <w:t xml:space="preserve"> soit</w:t>
      </w:r>
      <w:r w:rsidR="00C54F91">
        <w:rPr>
          <w:rFonts w:ascii="Linux Biolinum" w:hAnsi="Linux Biolinum" w:cs="Linux Biolinum"/>
        </w:rPr>
        <w:t xml:space="preserve"> </w:t>
      </w:r>
      <w:r w:rsidR="007A4087" w:rsidRPr="007A4087">
        <w:rPr>
          <w:rFonts w:ascii="Linux Biolinum" w:hAnsi="Linux Biolinum" w:cs="Linux Biolinum"/>
        </w:rPr>
        <w:t>parce qu</w:t>
      </w:r>
      <w:r w:rsidR="00BB6738">
        <w:rPr>
          <w:rFonts w:ascii="Linux Biolinum" w:hAnsi="Linux Biolinum" w:cs="Linux Biolinum"/>
        </w:rPr>
        <w:t>e c’e</w:t>
      </w:r>
      <w:r w:rsidR="00C54F91">
        <w:rPr>
          <w:rFonts w:ascii="Linux Biolinum" w:hAnsi="Linux Biolinum" w:cs="Linux Biolinum"/>
        </w:rPr>
        <w:t xml:space="preserve">st </w:t>
      </w:r>
      <w:r w:rsidR="007A4087" w:rsidRPr="007A4087">
        <w:rPr>
          <w:rFonts w:ascii="Linux Biolinum" w:hAnsi="Linux Biolinum" w:cs="Linux Biolinum"/>
        </w:rPr>
        <w:t>un texte important</w:t>
      </w:r>
      <w:r w:rsidR="00C54F91">
        <w:rPr>
          <w:rFonts w:ascii="Linux Biolinum" w:hAnsi="Linux Biolinum" w:cs="Linux Biolinum"/>
        </w:rPr>
        <w:t xml:space="preserve">, </w:t>
      </w:r>
      <w:r w:rsidR="007A4087" w:rsidRPr="007A4087">
        <w:rPr>
          <w:rFonts w:ascii="Linux Biolinum" w:hAnsi="Linux Biolinum" w:cs="Linux Biolinum"/>
        </w:rPr>
        <w:t>soit parce que l</w:t>
      </w:r>
      <w:r w:rsidR="002B2F72">
        <w:rPr>
          <w:rFonts w:ascii="Linux Biolinum" w:hAnsi="Linux Biolinum" w:cs="Linux Biolinum"/>
        </w:rPr>
        <w:t>’</w:t>
      </w:r>
      <w:r w:rsidR="00C54F91" w:rsidRPr="007A4087">
        <w:rPr>
          <w:rFonts w:ascii="Linux Biolinum" w:hAnsi="Linux Biolinum" w:cs="Linux Biolinum"/>
        </w:rPr>
        <w:t>inconstitutionnalité</w:t>
      </w:r>
      <w:r w:rsidR="007A4087" w:rsidRPr="007A4087">
        <w:rPr>
          <w:rFonts w:ascii="Linux Biolinum" w:hAnsi="Linux Biolinum" w:cs="Linux Biolinum"/>
        </w:rPr>
        <w:t xml:space="preserve"> que</w:t>
      </w:r>
      <w:r w:rsidR="00244BC1">
        <w:rPr>
          <w:rFonts w:ascii="Linux Biolinum" w:hAnsi="Linux Biolinum" w:cs="Linux Biolinum"/>
        </w:rPr>
        <w:t xml:space="preserve"> </w:t>
      </w:r>
      <w:r w:rsidR="007A4087" w:rsidRPr="007A4087">
        <w:rPr>
          <w:rFonts w:ascii="Linux Biolinum" w:hAnsi="Linux Biolinum" w:cs="Linux Biolinum"/>
        </w:rPr>
        <w:t xml:space="preserve">le </w:t>
      </w:r>
      <w:r w:rsidR="00244BC1">
        <w:rPr>
          <w:rFonts w:ascii="Linux Biolinum" w:hAnsi="Linux Biolinum" w:cs="Linux Biolinum"/>
        </w:rPr>
        <w:t>C</w:t>
      </w:r>
      <w:r w:rsidR="007A4087" w:rsidRPr="007A4087">
        <w:rPr>
          <w:rFonts w:ascii="Linux Biolinum" w:hAnsi="Linux Biolinum" w:cs="Linux Biolinum"/>
        </w:rPr>
        <w:t>onseil constitutionnel point</w:t>
      </w:r>
      <w:r w:rsidR="00244BC1">
        <w:rPr>
          <w:rFonts w:ascii="Linux Biolinum" w:hAnsi="Linux Biolinum" w:cs="Linux Biolinum"/>
        </w:rPr>
        <w:t xml:space="preserve">e </w:t>
      </w:r>
      <w:r w:rsidR="007A4087" w:rsidRPr="007A4087">
        <w:rPr>
          <w:rFonts w:ascii="Linux Biolinum" w:hAnsi="Linux Biolinum" w:cs="Linux Biolinum"/>
        </w:rPr>
        <w:t>serait</w:t>
      </w:r>
      <w:r w:rsidR="00244BC1">
        <w:rPr>
          <w:rFonts w:ascii="Linux Biolinum" w:hAnsi="Linux Biolinum" w:cs="Linux Biolinum"/>
        </w:rPr>
        <w:t xml:space="preserve"> </w:t>
      </w:r>
      <w:r w:rsidR="007A4087" w:rsidRPr="007A4087">
        <w:rPr>
          <w:rFonts w:ascii="Linux Biolinum" w:hAnsi="Linux Biolinum" w:cs="Linux Biolinum"/>
        </w:rPr>
        <w:t>plutôt une incon</w:t>
      </w:r>
      <w:r w:rsidR="007A4087" w:rsidRPr="007A4087">
        <w:rPr>
          <w:rFonts w:ascii="Linux Biolinum" w:hAnsi="Linux Biolinum" w:cs="Linux Biolinum"/>
        </w:rPr>
        <w:t>s</w:t>
      </w:r>
      <w:r w:rsidR="007A4087" w:rsidRPr="007A4087">
        <w:rPr>
          <w:rFonts w:ascii="Linux Biolinum" w:hAnsi="Linux Biolinum" w:cs="Linux Biolinum"/>
        </w:rPr>
        <w:t>titutionnalité potentiel</w:t>
      </w:r>
      <w:r w:rsidR="008A2C14">
        <w:rPr>
          <w:rFonts w:ascii="Linux Biolinum" w:hAnsi="Linux Biolinum" w:cs="Linux Biolinum"/>
        </w:rPr>
        <w:t xml:space="preserve">le </w:t>
      </w:r>
      <w:r w:rsidR="007A4087" w:rsidRPr="007A4087">
        <w:rPr>
          <w:rFonts w:ascii="Linux Biolinum" w:hAnsi="Linux Biolinum" w:cs="Linux Biolinum"/>
        </w:rPr>
        <w:t>qui pourraient venir plus</w:t>
      </w:r>
      <w:r w:rsidR="008A2C14">
        <w:rPr>
          <w:rFonts w:ascii="Linux Biolinum" w:hAnsi="Linux Biolinum" w:cs="Linux Biolinum"/>
        </w:rPr>
        <w:t xml:space="preserve"> </w:t>
      </w:r>
      <w:r w:rsidR="007A4087" w:rsidRPr="007A4087">
        <w:rPr>
          <w:rFonts w:ascii="Linux Biolinum" w:hAnsi="Linux Biolinum" w:cs="Linux Biolinum"/>
        </w:rPr>
        <w:t>tard dans l</w:t>
      </w:r>
      <w:r w:rsidR="002B2F72">
        <w:rPr>
          <w:rFonts w:ascii="Linux Biolinum" w:hAnsi="Linux Biolinum" w:cs="Linux Biolinum"/>
        </w:rPr>
        <w:t>’</w:t>
      </w:r>
      <w:r w:rsidR="007A4087" w:rsidRPr="007A4087">
        <w:rPr>
          <w:rFonts w:ascii="Linux Biolinum" w:hAnsi="Linux Biolinum" w:cs="Linux Biolinum"/>
        </w:rPr>
        <w:t>application du texte</w:t>
      </w:r>
      <w:r w:rsidR="00D40C11">
        <w:rPr>
          <w:rFonts w:ascii="Linux Biolinum" w:hAnsi="Linux Biolinum" w:cs="Linux Biolinum"/>
        </w:rPr>
        <w:t xml:space="preserve">. </w:t>
      </w:r>
      <w:r w:rsidR="00685329">
        <w:rPr>
          <w:rFonts w:ascii="Linux Biolinum" w:hAnsi="Linux Biolinum" w:cs="Linux Biolinum"/>
        </w:rPr>
        <w:t xml:space="preserve">Il ne faut pas </w:t>
      </w:r>
      <w:r w:rsidR="007A4087" w:rsidRPr="007A4087">
        <w:rPr>
          <w:rFonts w:ascii="Linux Biolinum" w:hAnsi="Linux Biolinum" w:cs="Linux Biolinum"/>
        </w:rPr>
        <w:t>oublie</w:t>
      </w:r>
      <w:r w:rsidR="00685329">
        <w:rPr>
          <w:rFonts w:ascii="Linux Biolinum" w:hAnsi="Linux Biolinum" w:cs="Linux Biolinum"/>
        </w:rPr>
        <w:t>r</w:t>
      </w:r>
      <w:r w:rsidR="007A4087" w:rsidRPr="007A4087">
        <w:rPr>
          <w:rFonts w:ascii="Linux Biolinum" w:hAnsi="Linux Biolinum" w:cs="Linux Biolinum"/>
        </w:rPr>
        <w:t xml:space="preserve"> que</w:t>
      </w:r>
      <w:r w:rsidR="00685329">
        <w:rPr>
          <w:rFonts w:ascii="Linux Biolinum" w:hAnsi="Linux Biolinum" w:cs="Linux Biolinum"/>
        </w:rPr>
        <w:t xml:space="preserve">, </w:t>
      </w:r>
      <w:r w:rsidR="007A4087" w:rsidRPr="007A4087">
        <w:rPr>
          <w:rFonts w:ascii="Linux Biolinum" w:hAnsi="Linux Biolinum" w:cs="Linux Biolinum"/>
        </w:rPr>
        <w:t>la plupart du temps</w:t>
      </w:r>
      <w:r w:rsidR="00685329">
        <w:rPr>
          <w:rFonts w:ascii="Linux Biolinum" w:hAnsi="Linux Biolinum" w:cs="Linux Biolinum"/>
        </w:rPr>
        <w:t>,</w:t>
      </w:r>
      <w:r w:rsidR="007A4087" w:rsidRPr="007A4087">
        <w:rPr>
          <w:rFonts w:ascii="Linux Biolinum" w:hAnsi="Linux Biolinum" w:cs="Linux Biolinum"/>
        </w:rPr>
        <w:t xml:space="preserve"> le</w:t>
      </w:r>
      <w:r w:rsidR="00685329">
        <w:rPr>
          <w:rFonts w:ascii="Linux Biolinum" w:hAnsi="Linux Biolinum" w:cs="Linux Biolinum"/>
        </w:rPr>
        <w:t xml:space="preserve"> C</w:t>
      </w:r>
      <w:r w:rsidR="007A4087" w:rsidRPr="007A4087">
        <w:rPr>
          <w:rFonts w:ascii="Linux Biolinum" w:hAnsi="Linux Biolinum" w:cs="Linux Biolinum"/>
        </w:rPr>
        <w:t>onseil constitutionnel</w:t>
      </w:r>
      <w:r w:rsidR="00671CF9">
        <w:rPr>
          <w:rFonts w:ascii="Linux Biolinum" w:hAnsi="Linux Biolinum" w:cs="Linux Biolinum"/>
        </w:rPr>
        <w:t xml:space="preserve">, du </w:t>
      </w:r>
      <w:r w:rsidR="00671CF9" w:rsidRPr="007A4087">
        <w:rPr>
          <w:rFonts w:ascii="Linux Biolinum" w:hAnsi="Linux Biolinum" w:cs="Linux Biolinum"/>
        </w:rPr>
        <w:t>moins</w:t>
      </w:r>
      <w:r w:rsidR="007A4087" w:rsidRPr="007A4087">
        <w:rPr>
          <w:rFonts w:ascii="Linux Biolinum" w:hAnsi="Linux Biolinum" w:cs="Linux Biolinum"/>
        </w:rPr>
        <w:t xml:space="preserve"> jusqu</w:t>
      </w:r>
      <w:r w:rsidR="002B2F72">
        <w:rPr>
          <w:rFonts w:ascii="Linux Biolinum" w:hAnsi="Linux Biolinum" w:cs="Linux Biolinum"/>
        </w:rPr>
        <w:t>’</w:t>
      </w:r>
      <w:r w:rsidR="007A4087" w:rsidRPr="007A4087">
        <w:rPr>
          <w:rFonts w:ascii="Linux Biolinum" w:hAnsi="Linux Biolinum" w:cs="Linux Biolinum"/>
        </w:rPr>
        <w:t>à 2008</w:t>
      </w:r>
      <w:r w:rsidR="00671CF9">
        <w:rPr>
          <w:rFonts w:ascii="Linux Biolinum" w:hAnsi="Linux Biolinum" w:cs="Linux Biolinum"/>
        </w:rPr>
        <w:t>,</w:t>
      </w:r>
      <w:r w:rsidR="007A4087" w:rsidRPr="007A4087">
        <w:rPr>
          <w:rFonts w:ascii="Linux Biolinum" w:hAnsi="Linux Biolinum" w:cs="Linux Biolinum"/>
        </w:rPr>
        <w:t xml:space="preserve"> statu</w:t>
      </w:r>
      <w:r w:rsidR="00671CF9">
        <w:rPr>
          <w:rFonts w:ascii="Linux Biolinum" w:hAnsi="Linux Biolinum" w:cs="Linux Biolinum"/>
        </w:rPr>
        <w:t>e</w:t>
      </w:r>
      <w:r w:rsidR="007A4087" w:rsidRPr="007A4087">
        <w:rPr>
          <w:rFonts w:ascii="Linux Biolinum" w:hAnsi="Linux Biolinum" w:cs="Linux Biolinum"/>
        </w:rPr>
        <w:t xml:space="preserve"> </w:t>
      </w:r>
      <w:r w:rsidR="007A4087" w:rsidRPr="00671CF9">
        <w:rPr>
          <w:rFonts w:ascii="Linux Biolinum" w:hAnsi="Linux Biolinum" w:cs="Linux Biolinum"/>
          <w:i/>
        </w:rPr>
        <w:t>a priori</w:t>
      </w:r>
      <w:r w:rsidR="00671CF9">
        <w:rPr>
          <w:rFonts w:ascii="Linux Biolinum" w:hAnsi="Linux Biolinum" w:cs="Linux Biolinum"/>
        </w:rPr>
        <w:t>,</w:t>
      </w:r>
      <w:r w:rsidR="007A4087" w:rsidRPr="007A4087">
        <w:rPr>
          <w:rFonts w:ascii="Linux Biolinum" w:hAnsi="Linux Biolinum" w:cs="Linux Biolinum"/>
        </w:rPr>
        <w:t xml:space="preserve"> </w:t>
      </w:r>
      <w:r w:rsidR="00671CF9">
        <w:rPr>
          <w:rFonts w:ascii="Linux Biolinum" w:hAnsi="Linux Biolinum" w:cs="Linux Biolinum"/>
        </w:rPr>
        <w:t xml:space="preserve">c’est-à-dire </w:t>
      </w:r>
      <w:r w:rsidR="007A4087" w:rsidRPr="007A4087">
        <w:rPr>
          <w:rFonts w:ascii="Linux Biolinum" w:hAnsi="Linux Biolinum" w:cs="Linux Biolinum"/>
        </w:rPr>
        <w:t>avant</w:t>
      </w:r>
      <w:r w:rsidR="00671CF9">
        <w:rPr>
          <w:rFonts w:ascii="Linux Biolinum" w:hAnsi="Linux Biolinum" w:cs="Linux Biolinum"/>
        </w:rPr>
        <w:t xml:space="preserve"> </w:t>
      </w:r>
      <w:r w:rsidR="007A4087" w:rsidRPr="007A4087">
        <w:rPr>
          <w:rFonts w:ascii="Linux Biolinum" w:hAnsi="Linux Biolinum" w:cs="Linux Biolinum"/>
        </w:rPr>
        <w:t xml:space="preserve">que la loi </w:t>
      </w:r>
      <w:r w:rsidR="007178F0">
        <w:rPr>
          <w:rFonts w:ascii="Linux Biolinum" w:hAnsi="Linux Biolinum" w:cs="Linux Biolinum"/>
        </w:rPr>
        <w:t xml:space="preserve">ne </w:t>
      </w:r>
      <w:r w:rsidR="007A4087" w:rsidRPr="007A4087">
        <w:rPr>
          <w:rFonts w:ascii="Linux Biolinum" w:hAnsi="Linux Biolinum" w:cs="Linux Biolinum"/>
        </w:rPr>
        <w:t>soit appliquée dans la</w:t>
      </w:r>
      <w:r w:rsidR="007178F0">
        <w:rPr>
          <w:rFonts w:ascii="Linux Biolinum" w:hAnsi="Linux Biolinum" w:cs="Linux Biolinum"/>
        </w:rPr>
        <w:t xml:space="preserve"> C</w:t>
      </w:r>
      <w:r w:rsidR="007A4087" w:rsidRPr="007A4087">
        <w:rPr>
          <w:rFonts w:ascii="Linux Biolinum" w:hAnsi="Linux Biolinum" w:cs="Linux Biolinum"/>
        </w:rPr>
        <w:t>onstitution</w:t>
      </w:r>
      <w:r w:rsidR="007178F0">
        <w:rPr>
          <w:rFonts w:ascii="Linux Biolinum" w:hAnsi="Linux Biolinum" w:cs="Linux Biolinum"/>
        </w:rPr>
        <w:t>.</w:t>
      </w:r>
      <w:r w:rsidR="003238F7">
        <w:rPr>
          <w:rFonts w:ascii="Linux Biolinum" w:hAnsi="Linux Biolinum" w:cs="Linux Biolinum"/>
        </w:rPr>
        <w:t xml:space="preserve"> Dans ce cas, quand le C</w:t>
      </w:r>
      <w:r w:rsidR="007A4087" w:rsidRPr="007A4087">
        <w:rPr>
          <w:rFonts w:ascii="Linux Biolinum" w:hAnsi="Linux Biolinum" w:cs="Linux Biolinum"/>
        </w:rPr>
        <w:t>onseil</w:t>
      </w:r>
      <w:r w:rsidR="003238F7">
        <w:rPr>
          <w:rFonts w:ascii="Linux Biolinum" w:hAnsi="Linux Biolinum" w:cs="Linux Biolinum"/>
        </w:rPr>
        <w:t xml:space="preserve"> constitutionnel </w:t>
      </w:r>
      <w:r w:rsidR="007A4087" w:rsidRPr="007A4087">
        <w:rPr>
          <w:rFonts w:ascii="Linux Biolinum" w:hAnsi="Linux Biolinum" w:cs="Linux Biolinum"/>
        </w:rPr>
        <w:t xml:space="preserve">pourrait déclarer </w:t>
      </w:r>
      <w:r w:rsidR="00CF3557">
        <w:rPr>
          <w:rFonts w:ascii="Linux Biolinum" w:hAnsi="Linux Biolinum" w:cs="Linux Biolinum"/>
        </w:rPr>
        <w:t xml:space="preserve">une loi </w:t>
      </w:r>
      <w:r w:rsidR="00C816DB" w:rsidRPr="007A4087">
        <w:rPr>
          <w:rFonts w:ascii="Linux Biolinum" w:hAnsi="Linux Biolinum" w:cs="Linux Biolinum"/>
        </w:rPr>
        <w:t>in</w:t>
      </w:r>
      <w:r w:rsidR="00C816DB">
        <w:rPr>
          <w:rFonts w:ascii="Linux Biolinum" w:hAnsi="Linux Biolinum" w:cs="Linux Biolinum"/>
        </w:rPr>
        <w:t>constitutionnel</w:t>
      </w:r>
      <w:r w:rsidR="00C816DB" w:rsidRPr="007A4087">
        <w:rPr>
          <w:rFonts w:ascii="Linux Biolinum" w:hAnsi="Linux Biolinum" w:cs="Linux Biolinum"/>
        </w:rPr>
        <w:t>le</w:t>
      </w:r>
      <w:r w:rsidR="00C816DB">
        <w:rPr>
          <w:rFonts w:ascii="Linux Biolinum" w:hAnsi="Linux Biolinum" w:cs="Linux Biolinum"/>
        </w:rPr>
        <w:t xml:space="preserve">, </w:t>
      </w:r>
      <w:r w:rsidR="007A4087" w:rsidRPr="007A4087">
        <w:rPr>
          <w:rFonts w:ascii="Linux Biolinum" w:hAnsi="Linux Biolinum" w:cs="Linux Biolinum"/>
        </w:rPr>
        <w:t>mais</w:t>
      </w:r>
      <w:r w:rsidR="007D60DF">
        <w:rPr>
          <w:rFonts w:ascii="Linux Biolinum" w:hAnsi="Linux Biolinum" w:cs="Linux Biolinum"/>
        </w:rPr>
        <w:t xml:space="preserve"> </w:t>
      </w:r>
      <w:r w:rsidR="007A4087" w:rsidRPr="007A4087">
        <w:rPr>
          <w:rFonts w:ascii="Linux Biolinum" w:hAnsi="Linux Biolinum" w:cs="Linux Biolinum"/>
        </w:rPr>
        <w:t>n</w:t>
      </w:r>
      <w:r w:rsidR="002B2F72">
        <w:rPr>
          <w:rFonts w:ascii="Linux Biolinum" w:hAnsi="Linux Biolinum" w:cs="Linux Biolinum"/>
        </w:rPr>
        <w:t>’</w:t>
      </w:r>
      <w:r w:rsidR="007A4087" w:rsidRPr="007A4087">
        <w:rPr>
          <w:rFonts w:ascii="Linux Biolinum" w:hAnsi="Linux Biolinum" w:cs="Linux Biolinum"/>
        </w:rPr>
        <w:t>a pas nécessairement besoin ou envie</w:t>
      </w:r>
      <w:r w:rsidR="007D60DF">
        <w:rPr>
          <w:rFonts w:ascii="Linux Biolinum" w:hAnsi="Linux Biolinum" w:cs="Linux Biolinum"/>
        </w:rPr>
        <w:t xml:space="preserve"> </w:t>
      </w:r>
      <w:r w:rsidR="007A4087" w:rsidRPr="007A4087">
        <w:rPr>
          <w:rFonts w:ascii="Linux Biolinum" w:hAnsi="Linux Biolinum" w:cs="Linux Biolinum"/>
        </w:rPr>
        <w:t>de le faire</w:t>
      </w:r>
      <w:r w:rsidR="002727B5">
        <w:rPr>
          <w:rFonts w:ascii="Linux Biolinum" w:hAnsi="Linux Biolinum" w:cs="Linux Biolinum"/>
        </w:rPr>
        <w:t xml:space="preserve">, </w:t>
      </w:r>
      <w:r w:rsidR="007A4087" w:rsidRPr="007A4087">
        <w:rPr>
          <w:rFonts w:ascii="Linux Biolinum" w:hAnsi="Linux Biolinum" w:cs="Linux Biolinum"/>
        </w:rPr>
        <w:t>il va utiliser la technique</w:t>
      </w:r>
      <w:r w:rsidR="00A7676C">
        <w:rPr>
          <w:rFonts w:ascii="Linux Biolinum" w:hAnsi="Linux Biolinum" w:cs="Linux Biolinum"/>
        </w:rPr>
        <w:t xml:space="preserve"> </w:t>
      </w:r>
      <w:r w:rsidR="007A4087" w:rsidRPr="007A4087">
        <w:rPr>
          <w:rFonts w:ascii="Linux Biolinum" w:hAnsi="Linux Biolinum" w:cs="Linux Biolinum"/>
        </w:rPr>
        <w:t>des réserves d</w:t>
      </w:r>
      <w:r w:rsidR="002B2F72">
        <w:rPr>
          <w:rFonts w:ascii="Linux Biolinum" w:hAnsi="Linux Biolinum" w:cs="Linux Biolinum"/>
        </w:rPr>
        <w:t>’</w:t>
      </w:r>
      <w:r w:rsidR="007A4087" w:rsidRPr="007A4087">
        <w:rPr>
          <w:rFonts w:ascii="Linux Biolinum" w:hAnsi="Linux Biolinum" w:cs="Linux Biolinum"/>
        </w:rPr>
        <w:t>interprétation</w:t>
      </w:r>
      <w:r w:rsidR="00A3406E">
        <w:rPr>
          <w:rFonts w:ascii="Linux Biolinum" w:hAnsi="Linux Biolinum" w:cs="Linux Biolinum"/>
        </w:rPr>
        <w:t>.</w:t>
      </w:r>
      <w:r w:rsidR="00530521">
        <w:rPr>
          <w:rFonts w:ascii="Linux Biolinum" w:hAnsi="Linux Biolinum" w:cs="Linux Biolinum"/>
        </w:rPr>
        <w:t xml:space="preserve"> Cela </w:t>
      </w:r>
      <w:r w:rsidR="007A4087" w:rsidRPr="007A4087">
        <w:rPr>
          <w:rFonts w:ascii="Linux Biolinum" w:hAnsi="Linux Biolinum" w:cs="Linux Biolinum"/>
        </w:rPr>
        <w:t>renvoie au</w:t>
      </w:r>
      <w:r w:rsidR="000665F0">
        <w:rPr>
          <w:rFonts w:ascii="Linux Biolinum" w:hAnsi="Linux Biolinum" w:cs="Linux Biolinum"/>
        </w:rPr>
        <w:t xml:space="preserve"> </w:t>
      </w:r>
      <w:r w:rsidR="007A4087" w:rsidRPr="007A4087">
        <w:rPr>
          <w:rFonts w:ascii="Linux Biolinum" w:hAnsi="Linux Biolinum" w:cs="Linux Biolinum"/>
        </w:rPr>
        <w:t>concept d</w:t>
      </w:r>
      <w:r w:rsidR="002B2F72">
        <w:rPr>
          <w:rFonts w:ascii="Linux Biolinum" w:hAnsi="Linux Biolinum" w:cs="Linux Biolinum"/>
        </w:rPr>
        <w:t>’</w:t>
      </w:r>
      <w:r w:rsidR="007A4087" w:rsidRPr="007A4087">
        <w:rPr>
          <w:rFonts w:ascii="Linux Biolinum" w:hAnsi="Linux Biolinum" w:cs="Linux Biolinum"/>
        </w:rPr>
        <w:t>interprétation</w:t>
      </w:r>
      <w:r w:rsidR="000665F0">
        <w:rPr>
          <w:rFonts w:ascii="Linux Biolinum" w:hAnsi="Linux Biolinum" w:cs="Linux Biolinum"/>
        </w:rPr>
        <w:t xml:space="preserve">, </w:t>
      </w:r>
      <w:r w:rsidR="007A4087" w:rsidRPr="007A4087">
        <w:rPr>
          <w:rFonts w:ascii="Linux Biolinum" w:hAnsi="Linux Biolinum" w:cs="Linux Biolinum"/>
        </w:rPr>
        <w:t>fameuse technique américaine qui</w:t>
      </w:r>
      <w:r w:rsidR="008F0792">
        <w:rPr>
          <w:rFonts w:ascii="Linux Biolinum" w:hAnsi="Linux Biolinum" w:cs="Linux Biolinum"/>
        </w:rPr>
        <w:t xml:space="preserve"> </w:t>
      </w:r>
      <w:r w:rsidR="007A4087" w:rsidRPr="007A4087">
        <w:rPr>
          <w:rFonts w:ascii="Linux Biolinum" w:hAnsi="Linux Biolinum" w:cs="Linux Biolinum"/>
        </w:rPr>
        <w:t xml:space="preserve">consiste à </w:t>
      </w:r>
      <w:r w:rsidR="00A75991">
        <w:rPr>
          <w:rFonts w:ascii="Linux Biolinum" w:hAnsi="Linux Biolinum" w:cs="Linux Biolinum"/>
        </w:rPr>
        <w:t xml:space="preserve">faire </w:t>
      </w:r>
      <w:r w:rsidR="00333DDB">
        <w:rPr>
          <w:rFonts w:ascii="Linux Biolinum" w:hAnsi="Linux Biolinum" w:cs="Linux Biolinum"/>
        </w:rPr>
        <w:t>« </w:t>
      </w:r>
      <w:r w:rsidR="00A75991">
        <w:rPr>
          <w:rFonts w:ascii="Linux Biolinum" w:hAnsi="Linux Biolinum" w:cs="Linux Biolinum"/>
        </w:rPr>
        <w:t xml:space="preserve">cracher </w:t>
      </w:r>
      <w:r w:rsidR="007A4087" w:rsidRPr="007A4087">
        <w:rPr>
          <w:rFonts w:ascii="Linux Biolinum" w:hAnsi="Linux Biolinum" w:cs="Linux Biolinum"/>
        </w:rPr>
        <w:t>le venin</w:t>
      </w:r>
      <w:r w:rsidR="00151592">
        <w:rPr>
          <w:rFonts w:ascii="Linux Biolinum" w:hAnsi="Linux Biolinum" w:cs="Linux Biolinum"/>
        </w:rPr>
        <w:t xml:space="preserve"> </w:t>
      </w:r>
      <w:r w:rsidR="007A4087" w:rsidRPr="007A4087">
        <w:rPr>
          <w:rFonts w:ascii="Linux Biolinum" w:hAnsi="Linux Biolinum" w:cs="Linux Biolinum"/>
        </w:rPr>
        <w:t>de la loi</w:t>
      </w:r>
      <w:r w:rsidR="00333DDB">
        <w:rPr>
          <w:rFonts w:ascii="Linux Biolinum" w:hAnsi="Linux Biolinum" w:cs="Linux Biolinum"/>
        </w:rPr>
        <w:t> »</w:t>
      </w:r>
      <w:r w:rsidR="007A4087" w:rsidRPr="007A4087">
        <w:rPr>
          <w:rFonts w:ascii="Linux Biolinum" w:hAnsi="Linux Biolinum" w:cs="Linux Biolinum"/>
        </w:rPr>
        <w:t xml:space="preserve"> </w:t>
      </w:r>
      <w:r w:rsidR="007109D9">
        <w:rPr>
          <w:rFonts w:ascii="Linux Biolinum" w:hAnsi="Linux Biolinum" w:cs="Linux Biolinum"/>
        </w:rPr>
        <w:t xml:space="preserve">(image d’un </w:t>
      </w:r>
      <w:r w:rsidR="007A4087" w:rsidRPr="007A4087">
        <w:rPr>
          <w:rFonts w:ascii="Linux Biolinum" w:hAnsi="Linux Biolinum" w:cs="Linux Biolinum"/>
        </w:rPr>
        <w:t xml:space="preserve">serpent </w:t>
      </w:r>
      <w:r w:rsidR="007109D9">
        <w:rPr>
          <w:rFonts w:ascii="Linux Biolinum" w:hAnsi="Linux Biolinum" w:cs="Linux Biolinum"/>
        </w:rPr>
        <w:t xml:space="preserve">à </w:t>
      </w:r>
      <w:r w:rsidR="007A4087" w:rsidRPr="007A4087">
        <w:rPr>
          <w:rFonts w:ascii="Linux Biolinum" w:hAnsi="Linux Biolinum" w:cs="Linux Biolinum"/>
        </w:rPr>
        <w:t>qui on fait cracher</w:t>
      </w:r>
      <w:r w:rsidR="007109D9">
        <w:rPr>
          <w:rFonts w:ascii="Linux Biolinum" w:hAnsi="Linux Biolinum" w:cs="Linux Biolinum"/>
        </w:rPr>
        <w:t xml:space="preserve"> </w:t>
      </w:r>
      <w:r w:rsidR="007A4087" w:rsidRPr="007A4087">
        <w:rPr>
          <w:rFonts w:ascii="Linux Biolinum" w:hAnsi="Linux Biolinum" w:cs="Linux Biolinum"/>
        </w:rPr>
        <w:t>son venin pour le rendre inoffensif</w:t>
      </w:r>
      <w:r w:rsidR="00644AD3">
        <w:rPr>
          <w:rFonts w:ascii="Linux Biolinum" w:hAnsi="Linux Biolinum" w:cs="Linux Biolinum"/>
        </w:rPr>
        <w:t>)</w:t>
      </w:r>
      <w:r w:rsidR="00530521">
        <w:rPr>
          <w:rFonts w:ascii="Linux Biolinum" w:hAnsi="Linux Biolinum" w:cs="Linux Biolinum"/>
        </w:rPr>
        <w:t>.</w:t>
      </w:r>
    </w:p>
    <w:p w:rsidR="003C7A0F" w:rsidRDefault="00530521" w:rsidP="004E339A">
      <w:pPr>
        <w:ind w:firstLine="425"/>
        <w:rPr>
          <w:rFonts w:ascii="Linux Biolinum" w:hAnsi="Linux Biolinum" w:cs="Linux Biolinum"/>
        </w:rPr>
      </w:pPr>
      <w:r>
        <w:rPr>
          <w:rFonts w:ascii="Linux Biolinum" w:hAnsi="Linux Biolinum" w:cs="Linux Biolinum"/>
        </w:rPr>
        <w:t xml:space="preserve">Cette </w:t>
      </w:r>
      <w:r w:rsidR="007A4087" w:rsidRPr="007A4087">
        <w:rPr>
          <w:rFonts w:ascii="Linux Biolinum" w:hAnsi="Linux Biolinum" w:cs="Linux Biolinum"/>
        </w:rPr>
        <w:t>technique des réserves interprétation</w:t>
      </w:r>
      <w:r>
        <w:rPr>
          <w:rFonts w:ascii="Linux Biolinum" w:hAnsi="Linux Biolinum" w:cs="Linux Biolinum"/>
        </w:rPr>
        <w:t xml:space="preserve"> </w:t>
      </w:r>
      <w:r w:rsidR="007A4087" w:rsidRPr="007A4087">
        <w:rPr>
          <w:rFonts w:ascii="Linux Biolinum" w:hAnsi="Linux Biolinum" w:cs="Linux Biolinum"/>
        </w:rPr>
        <w:t>consiste à dire qu</w:t>
      </w:r>
      <w:r w:rsidR="00666278">
        <w:rPr>
          <w:rFonts w:ascii="Linux Biolinum" w:hAnsi="Linux Biolinum" w:cs="Linux Biolinum"/>
        </w:rPr>
        <w:t xml:space="preserve">e </w:t>
      </w:r>
      <w:r w:rsidR="007A4087" w:rsidRPr="007A4087">
        <w:rPr>
          <w:rFonts w:ascii="Linux Biolinum" w:hAnsi="Linux Biolinum" w:cs="Linux Biolinum"/>
        </w:rPr>
        <w:t>la loi est</w:t>
      </w:r>
      <w:r w:rsidR="000420F3">
        <w:rPr>
          <w:rFonts w:ascii="Linux Biolinum" w:hAnsi="Linux Biolinum" w:cs="Linux Biolinum"/>
        </w:rPr>
        <w:t xml:space="preserve"> </w:t>
      </w:r>
      <w:r w:rsidR="007A4087" w:rsidRPr="007A4087">
        <w:rPr>
          <w:rFonts w:ascii="Linux Biolinum" w:hAnsi="Linux Biolinum" w:cs="Linux Biolinum"/>
        </w:rPr>
        <w:t>conforme à co</w:t>
      </w:r>
      <w:r w:rsidR="007A4087" w:rsidRPr="007A4087">
        <w:rPr>
          <w:rFonts w:ascii="Linux Biolinum" w:hAnsi="Linux Biolinum" w:cs="Linux Biolinum"/>
        </w:rPr>
        <w:t>n</w:t>
      </w:r>
      <w:r w:rsidR="007A4087" w:rsidRPr="007A4087">
        <w:rPr>
          <w:rFonts w:ascii="Linux Biolinum" w:hAnsi="Linux Biolinum" w:cs="Linux Biolinum"/>
        </w:rPr>
        <w:t>dition d</w:t>
      </w:r>
      <w:r w:rsidR="002B2F72">
        <w:rPr>
          <w:rFonts w:ascii="Linux Biolinum" w:hAnsi="Linux Biolinum" w:cs="Linux Biolinum"/>
        </w:rPr>
        <w:t>’</w:t>
      </w:r>
      <w:r w:rsidR="007A4087" w:rsidRPr="007A4087">
        <w:rPr>
          <w:rFonts w:ascii="Linux Biolinum" w:hAnsi="Linux Biolinum" w:cs="Linux Biolinum"/>
        </w:rPr>
        <w:t>être appliquée</w:t>
      </w:r>
      <w:r w:rsidR="000420F3">
        <w:rPr>
          <w:rFonts w:ascii="Linux Biolinum" w:hAnsi="Linux Biolinum" w:cs="Linux Biolinum"/>
        </w:rPr>
        <w:t xml:space="preserve"> </w:t>
      </w:r>
      <w:r w:rsidR="007A4087" w:rsidRPr="007A4087">
        <w:rPr>
          <w:rFonts w:ascii="Linux Biolinum" w:hAnsi="Linux Biolinum" w:cs="Linux Biolinum"/>
        </w:rPr>
        <w:t>dans les strictes réserves</w:t>
      </w:r>
      <w:r w:rsidR="000420F3">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interprétation</w:t>
      </w:r>
      <w:r w:rsidR="00F17EE0">
        <w:rPr>
          <w:rFonts w:ascii="Linux Biolinum" w:hAnsi="Linux Biolinum" w:cs="Linux Biolinum"/>
        </w:rPr>
        <w:t xml:space="preserve"> posées par le juge</w:t>
      </w:r>
      <w:r w:rsidR="00944CA7" w:rsidRPr="00944CA7">
        <w:rPr>
          <w:rFonts w:ascii="Linux Biolinum" w:hAnsi="Linux Biolinum" w:cs="Linux Biolinum"/>
        </w:rPr>
        <w:t xml:space="preserve"> </w:t>
      </w:r>
      <w:r w:rsidR="00944CA7" w:rsidRPr="007A4087">
        <w:rPr>
          <w:rFonts w:ascii="Linux Biolinum" w:hAnsi="Linux Biolinum" w:cs="Linux Biolinum"/>
        </w:rPr>
        <w:t>constit</w:t>
      </w:r>
      <w:r w:rsidR="00944CA7" w:rsidRPr="007A4087">
        <w:rPr>
          <w:rFonts w:ascii="Linux Biolinum" w:hAnsi="Linux Biolinum" w:cs="Linux Biolinum"/>
        </w:rPr>
        <w:t>u</w:t>
      </w:r>
      <w:r w:rsidR="00944CA7" w:rsidRPr="007A4087">
        <w:rPr>
          <w:rFonts w:ascii="Linux Biolinum" w:hAnsi="Linux Biolinum" w:cs="Linux Biolinum"/>
        </w:rPr>
        <w:t>tionnel</w:t>
      </w:r>
      <w:r w:rsidR="00F17EE0">
        <w:rPr>
          <w:rFonts w:ascii="Linux Biolinum" w:hAnsi="Linux Biolinum" w:cs="Linux Biolinum"/>
        </w:rPr>
        <w:t xml:space="preserve">, </w:t>
      </w:r>
      <w:r w:rsidR="00914A7B">
        <w:rPr>
          <w:rFonts w:ascii="Linux Biolinum" w:hAnsi="Linux Biolinum" w:cs="Linux Biolinum"/>
        </w:rPr>
        <w:t xml:space="preserve">c’est-à-dire </w:t>
      </w:r>
      <w:r w:rsidR="007A4087" w:rsidRPr="007A4087">
        <w:rPr>
          <w:rFonts w:ascii="Linux Biolinum" w:hAnsi="Linux Biolinum" w:cs="Linux Biolinum"/>
        </w:rPr>
        <w:t>que pour que la loi s</w:t>
      </w:r>
      <w:r w:rsidR="002B2F72">
        <w:rPr>
          <w:rFonts w:ascii="Linux Biolinum" w:hAnsi="Linux Biolinum" w:cs="Linux Biolinum"/>
        </w:rPr>
        <w:t>’</w:t>
      </w:r>
      <w:r w:rsidR="007A4087" w:rsidRPr="007A4087">
        <w:rPr>
          <w:rFonts w:ascii="Linux Biolinum" w:hAnsi="Linux Biolinum" w:cs="Linux Biolinum"/>
        </w:rPr>
        <w:t>applique</w:t>
      </w:r>
      <w:r w:rsidR="00E4202E">
        <w:rPr>
          <w:rFonts w:ascii="Linux Biolinum" w:hAnsi="Linux Biolinum" w:cs="Linux Biolinum"/>
        </w:rPr>
        <w:t xml:space="preserve"> d</w:t>
      </w:r>
      <w:r w:rsidR="007A4087" w:rsidRPr="007A4087">
        <w:rPr>
          <w:rFonts w:ascii="Linux Biolinum" w:hAnsi="Linux Biolinum" w:cs="Linux Biolinum"/>
        </w:rPr>
        <w:t xml:space="preserve">e façon conforme à la </w:t>
      </w:r>
      <w:r w:rsidR="00E4202E">
        <w:rPr>
          <w:rFonts w:ascii="Linux Biolinum" w:hAnsi="Linux Biolinum" w:cs="Linux Biolinum"/>
        </w:rPr>
        <w:t>C</w:t>
      </w:r>
      <w:r w:rsidR="007A4087" w:rsidRPr="007A4087">
        <w:rPr>
          <w:rFonts w:ascii="Linux Biolinum" w:hAnsi="Linux Biolinum" w:cs="Linux Biolinum"/>
        </w:rPr>
        <w:t>onstitution</w:t>
      </w:r>
      <w:r w:rsidR="00E4202E">
        <w:rPr>
          <w:rFonts w:ascii="Linux Biolinum" w:hAnsi="Linux Biolinum" w:cs="Linux Biolinum"/>
        </w:rPr>
        <w:t xml:space="preserve">, </w:t>
      </w:r>
      <w:r w:rsidR="007A4087" w:rsidRPr="007A4087">
        <w:rPr>
          <w:rFonts w:ascii="Linux Biolinum" w:hAnsi="Linux Biolinum" w:cs="Linux Biolinum"/>
        </w:rPr>
        <w:t>il faut qu</w:t>
      </w:r>
      <w:r w:rsidR="002B2F72">
        <w:rPr>
          <w:rFonts w:ascii="Linux Biolinum" w:hAnsi="Linux Biolinum" w:cs="Linux Biolinum"/>
        </w:rPr>
        <w:t>’</w:t>
      </w:r>
      <w:r w:rsidR="007A4087" w:rsidRPr="007A4087">
        <w:rPr>
          <w:rFonts w:ascii="Linux Biolinum" w:hAnsi="Linux Biolinum" w:cs="Linux Biolinum"/>
        </w:rPr>
        <w:t>elle soit interprétée dans le</w:t>
      </w:r>
      <w:r w:rsidR="00E4202E">
        <w:rPr>
          <w:rFonts w:ascii="Linux Biolinum" w:hAnsi="Linux Biolinum" w:cs="Linux Biolinum"/>
        </w:rPr>
        <w:t xml:space="preserve"> </w:t>
      </w:r>
      <w:r w:rsidR="007A4087" w:rsidRPr="007A4087">
        <w:rPr>
          <w:rFonts w:ascii="Linux Biolinum" w:hAnsi="Linux Biolinum" w:cs="Linux Biolinum"/>
        </w:rPr>
        <w:t xml:space="preserve">sens que le juge </w:t>
      </w:r>
      <w:r w:rsidR="00344CAD" w:rsidRPr="007A4087">
        <w:rPr>
          <w:rFonts w:ascii="Linux Biolinum" w:hAnsi="Linux Biolinum" w:cs="Linux Biolinum"/>
        </w:rPr>
        <w:t xml:space="preserve">constitutionnel </w:t>
      </w:r>
      <w:r w:rsidR="007A4087" w:rsidRPr="007A4087">
        <w:rPr>
          <w:rFonts w:ascii="Linux Biolinum" w:hAnsi="Linux Biolinum" w:cs="Linux Biolinum"/>
        </w:rPr>
        <w:t>indique</w:t>
      </w:r>
      <w:r w:rsidR="000B5DC6">
        <w:rPr>
          <w:rFonts w:ascii="Linux Biolinum" w:hAnsi="Linux Biolinum" w:cs="Linux Biolinum"/>
        </w:rPr>
        <w:t xml:space="preserve">. En quelque sorte, </w:t>
      </w:r>
      <w:r w:rsidR="007A4087" w:rsidRPr="007A4087">
        <w:rPr>
          <w:rFonts w:ascii="Linux Biolinum" w:hAnsi="Linux Biolinum" w:cs="Linux Biolinum"/>
        </w:rPr>
        <w:t xml:space="preserve">le juge </w:t>
      </w:r>
      <w:r w:rsidR="00DC0FD2" w:rsidRPr="007A4087">
        <w:rPr>
          <w:rFonts w:ascii="Linux Biolinum" w:hAnsi="Linux Biolinum" w:cs="Linux Biolinum"/>
        </w:rPr>
        <w:t xml:space="preserve">constitutionnel </w:t>
      </w:r>
      <w:r w:rsidR="007A4087" w:rsidRPr="007A4087">
        <w:rPr>
          <w:rFonts w:ascii="Linux Biolinum" w:hAnsi="Linux Biolinum" w:cs="Linux Biolinum"/>
        </w:rPr>
        <w:t>donne une espèce de mode</w:t>
      </w:r>
      <w:r w:rsidR="000B5DC6">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emploi de la loi</w:t>
      </w:r>
      <w:r w:rsidR="00C3629E">
        <w:rPr>
          <w:rFonts w:ascii="Linux Biolinum" w:hAnsi="Linux Biolinum" w:cs="Linux Biolinum"/>
        </w:rPr>
        <w:t>. L</w:t>
      </w:r>
      <w:r w:rsidR="007A4087" w:rsidRPr="007A4087">
        <w:rPr>
          <w:rFonts w:ascii="Linux Biolinum" w:hAnsi="Linux Biolinum" w:cs="Linux Biolinum"/>
        </w:rPr>
        <w:t>a loi n</w:t>
      </w:r>
      <w:r w:rsidR="002B2F72">
        <w:rPr>
          <w:rFonts w:ascii="Linux Biolinum" w:hAnsi="Linux Biolinum" w:cs="Linux Biolinum"/>
        </w:rPr>
        <w:t>’</w:t>
      </w:r>
      <w:r w:rsidR="007A4087" w:rsidRPr="007A4087">
        <w:rPr>
          <w:rFonts w:ascii="Linux Biolinum" w:hAnsi="Linux Biolinum" w:cs="Linux Biolinum"/>
        </w:rPr>
        <w:t>est conforme</w:t>
      </w:r>
      <w:r w:rsidR="00912F11">
        <w:rPr>
          <w:rFonts w:ascii="Linux Biolinum" w:hAnsi="Linux Biolinum" w:cs="Linux Biolinum"/>
        </w:rPr>
        <w:t xml:space="preserve"> </w:t>
      </w:r>
      <w:r w:rsidR="007A4087" w:rsidRPr="007A4087">
        <w:rPr>
          <w:rFonts w:ascii="Linux Biolinum" w:hAnsi="Linux Biolinum" w:cs="Linux Biolinum"/>
        </w:rPr>
        <w:t>qu</w:t>
      </w:r>
      <w:r w:rsidR="00912F11">
        <w:rPr>
          <w:rFonts w:ascii="Linux Biolinum" w:hAnsi="Linux Biolinum" w:cs="Linux Biolinum"/>
        </w:rPr>
        <w:t>’</w:t>
      </w:r>
      <w:r w:rsidR="007A4087" w:rsidRPr="007A4087">
        <w:rPr>
          <w:rFonts w:ascii="Linux Biolinum" w:hAnsi="Linux Biolinum" w:cs="Linux Biolinum"/>
        </w:rPr>
        <w:t>interprét</w:t>
      </w:r>
      <w:r w:rsidR="00912F11">
        <w:rPr>
          <w:rFonts w:ascii="Linux Biolinum" w:hAnsi="Linux Biolinum" w:cs="Linux Biolinum"/>
        </w:rPr>
        <w:t xml:space="preserve">ée de </w:t>
      </w:r>
      <w:r w:rsidR="007A4087" w:rsidRPr="007A4087">
        <w:rPr>
          <w:rFonts w:ascii="Linux Biolinum" w:hAnsi="Linux Biolinum" w:cs="Linux Biolinum"/>
        </w:rPr>
        <w:t>telle manière</w:t>
      </w:r>
      <w:r w:rsidR="006667C5">
        <w:rPr>
          <w:rFonts w:ascii="Linux Biolinum" w:hAnsi="Linux Biolinum" w:cs="Linux Biolinum"/>
        </w:rPr>
        <w:t>. D</w:t>
      </w:r>
      <w:r w:rsidR="007A4087" w:rsidRPr="007A4087">
        <w:rPr>
          <w:rFonts w:ascii="Linux Biolinum" w:hAnsi="Linux Biolinum" w:cs="Linux Biolinum"/>
        </w:rPr>
        <w:t>ans la</w:t>
      </w:r>
      <w:r w:rsidR="006667C5">
        <w:rPr>
          <w:rFonts w:ascii="Linux Biolinum" w:hAnsi="Linux Biolinum" w:cs="Linux Biolinum"/>
        </w:rPr>
        <w:t xml:space="preserve"> </w:t>
      </w:r>
      <w:r w:rsidR="007A4087" w:rsidRPr="007A4087">
        <w:rPr>
          <w:rFonts w:ascii="Linux Biolinum" w:hAnsi="Linux Biolinum" w:cs="Linux Biolinum"/>
        </w:rPr>
        <w:t>décision du juge</w:t>
      </w:r>
      <w:r w:rsidR="004D1B05" w:rsidRPr="004D1B05">
        <w:rPr>
          <w:rFonts w:ascii="Linux Biolinum" w:hAnsi="Linux Biolinum" w:cs="Linux Biolinum"/>
        </w:rPr>
        <w:t xml:space="preserve"> </w:t>
      </w:r>
      <w:r w:rsidR="004D1B05" w:rsidRPr="007A4087">
        <w:rPr>
          <w:rFonts w:ascii="Linux Biolinum" w:hAnsi="Linux Biolinum" w:cs="Linux Biolinum"/>
        </w:rPr>
        <w:t>constitutionnel</w:t>
      </w:r>
      <w:r w:rsidR="006667C5">
        <w:rPr>
          <w:rFonts w:ascii="Linux Biolinum" w:hAnsi="Linux Biolinum" w:cs="Linux Biolinum"/>
        </w:rPr>
        <w:t xml:space="preserve">, on a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interprétation</w:t>
      </w:r>
      <w:r w:rsidR="006667C5">
        <w:rPr>
          <w:rFonts w:ascii="Linux Biolinum" w:hAnsi="Linux Biolinum" w:cs="Linux Biolinum"/>
        </w:rPr>
        <w:t xml:space="preserve">. </w:t>
      </w:r>
      <w:r w:rsidR="004E339A">
        <w:rPr>
          <w:rFonts w:ascii="Linux Biolinum" w:hAnsi="Linux Biolinum" w:cs="Linux Biolinum"/>
        </w:rPr>
        <w:t xml:space="preserve">Le </w:t>
      </w:r>
      <w:r w:rsidR="007A4087" w:rsidRPr="007A4087">
        <w:rPr>
          <w:rFonts w:ascii="Linux Biolinum" w:hAnsi="Linux Biolinum" w:cs="Linux Biolinum"/>
        </w:rPr>
        <w:t xml:space="preserve">juge </w:t>
      </w:r>
      <w:r w:rsidR="00344CAD" w:rsidRPr="007A4087">
        <w:rPr>
          <w:rFonts w:ascii="Linux Biolinum" w:hAnsi="Linux Biolinum" w:cs="Linux Biolinum"/>
        </w:rPr>
        <w:t xml:space="preserve">constitutionnel </w:t>
      </w:r>
      <w:r w:rsidR="007A4087" w:rsidRPr="007A4087">
        <w:rPr>
          <w:rFonts w:ascii="Linux Biolinum" w:hAnsi="Linux Biolinum" w:cs="Linux Biolinum"/>
        </w:rPr>
        <w:t>va</w:t>
      </w:r>
      <w:r w:rsidR="004E339A">
        <w:rPr>
          <w:rFonts w:ascii="Linux Biolinum" w:hAnsi="Linux Biolinum" w:cs="Linux Biolinum"/>
        </w:rPr>
        <w:t xml:space="preserve"> donc donner </w:t>
      </w:r>
      <w:r w:rsidR="007A4087" w:rsidRPr="007A4087">
        <w:rPr>
          <w:rFonts w:ascii="Linux Biolinum" w:hAnsi="Linux Biolinum" w:cs="Linux Biolinum"/>
        </w:rPr>
        <w:t>quelle est la seule</w:t>
      </w:r>
      <w:r w:rsidR="004835BD">
        <w:rPr>
          <w:rFonts w:ascii="Linux Biolinum" w:hAnsi="Linux Biolinum" w:cs="Linux Biolinum"/>
        </w:rPr>
        <w:t xml:space="preserve"> </w:t>
      </w:r>
      <w:r w:rsidR="007A4087" w:rsidRPr="007A4087">
        <w:rPr>
          <w:rFonts w:ascii="Linux Biolinum" w:hAnsi="Linux Biolinum" w:cs="Linux Biolinum"/>
        </w:rPr>
        <w:t>interprétation possible du texte par</w:t>
      </w:r>
      <w:r w:rsidR="004835BD">
        <w:rPr>
          <w:rFonts w:ascii="Linux Biolinum" w:hAnsi="Linux Biolinum" w:cs="Linux Biolinum"/>
        </w:rPr>
        <w:t xml:space="preserve"> </w:t>
      </w:r>
      <w:r w:rsidR="007A4087" w:rsidRPr="007A4087">
        <w:rPr>
          <w:rFonts w:ascii="Linux Biolinum" w:hAnsi="Linux Biolinum" w:cs="Linux Biolinum"/>
        </w:rPr>
        <w:t>rapport à la constitutionnalité</w:t>
      </w:r>
      <w:r w:rsidR="004835BD">
        <w:rPr>
          <w:rFonts w:ascii="Linux Biolinum" w:hAnsi="Linux Biolinum" w:cs="Linux Biolinum"/>
        </w:rPr>
        <w:t xml:space="preserve">, </w:t>
      </w:r>
      <w:r w:rsidR="007A4087" w:rsidRPr="007A4087">
        <w:rPr>
          <w:rFonts w:ascii="Linux Biolinum" w:hAnsi="Linux Biolinum" w:cs="Linux Biolinum"/>
        </w:rPr>
        <w:t>sous-entendu le législateur bien sûr n</w:t>
      </w:r>
      <w:r w:rsidR="002B2F72">
        <w:rPr>
          <w:rFonts w:ascii="Linux Biolinum" w:hAnsi="Linux Biolinum" w:cs="Linux Biolinum"/>
        </w:rPr>
        <w:t>’</w:t>
      </w:r>
      <w:r w:rsidR="007A4087" w:rsidRPr="007A4087">
        <w:rPr>
          <w:rFonts w:ascii="Linux Biolinum" w:hAnsi="Linux Biolinum" w:cs="Linux Biolinum"/>
        </w:rPr>
        <w:t>a</w:t>
      </w:r>
      <w:r w:rsidR="003C7A0F">
        <w:rPr>
          <w:rFonts w:ascii="Linux Biolinum" w:hAnsi="Linux Biolinum" w:cs="Linux Biolinum"/>
        </w:rPr>
        <w:t xml:space="preserve"> </w:t>
      </w:r>
      <w:r w:rsidR="007A4087" w:rsidRPr="007A4087">
        <w:rPr>
          <w:rFonts w:ascii="Linux Biolinum" w:hAnsi="Linux Biolinum" w:cs="Linux Biolinum"/>
        </w:rPr>
        <w:t xml:space="preserve">pas voulu violer la </w:t>
      </w:r>
      <w:r w:rsidR="003C7A0F">
        <w:rPr>
          <w:rFonts w:ascii="Linux Biolinum" w:hAnsi="Linux Biolinum" w:cs="Linux Biolinum"/>
        </w:rPr>
        <w:t>C</w:t>
      </w:r>
      <w:r w:rsidR="007A4087" w:rsidRPr="007A4087">
        <w:rPr>
          <w:rFonts w:ascii="Linux Biolinum" w:hAnsi="Linux Biolinum" w:cs="Linux Biolinum"/>
        </w:rPr>
        <w:t>onstitution</w:t>
      </w:r>
      <w:r w:rsidR="003C7A0F">
        <w:rPr>
          <w:rFonts w:ascii="Linux Biolinum" w:hAnsi="Linux Biolinum" w:cs="Linux Biolinum"/>
        </w:rPr>
        <w:t xml:space="preserve">, </w:t>
      </w:r>
      <w:r w:rsidR="007A4087" w:rsidRPr="007A4087">
        <w:rPr>
          <w:rFonts w:ascii="Linux Biolinum" w:hAnsi="Linux Biolinum" w:cs="Linux Biolinum"/>
        </w:rPr>
        <w:t>donc il faut simplement préciser</w:t>
      </w:r>
      <w:r w:rsidR="003C7A0F">
        <w:rPr>
          <w:rFonts w:ascii="Linux Biolinum" w:hAnsi="Linux Biolinum" w:cs="Linux Biolinum"/>
        </w:rPr>
        <w:t xml:space="preserve"> </w:t>
      </w:r>
      <w:r w:rsidR="007A4087" w:rsidRPr="007A4087">
        <w:rPr>
          <w:rFonts w:ascii="Linux Biolinum" w:hAnsi="Linux Biolinum" w:cs="Linux Biolinum"/>
        </w:rPr>
        <w:t xml:space="preserve">quelle </w:t>
      </w:r>
      <w:r w:rsidR="007371F9">
        <w:rPr>
          <w:rFonts w:ascii="Linux Biolinum" w:hAnsi="Linux Biolinum" w:cs="Linux Biolinum"/>
        </w:rPr>
        <w:t>interpré</w:t>
      </w:r>
      <w:r w:rsidR="007A4087" w:rsidRPr="007A4087">
        <w:rPr>
          <w:rFonts w:ascii="Linux Biolinum" w:hAnsi="Linux Biolinum" w:cs="Linux Biolinum"/>
        </w:rPr>
        <w:t>tation</w:t>
      </w:r>
      <w:r w:rsidR="003C7A0F">
        <w:rPr>
          <w:rFonts w:ascii="Linux Biolinum" w:hAnsi="Linux Biolinum" w:cs="Linux Biolinum"/>
        </w:rPr>
        <w:t xml:space="preserve"> </w:t>
      </w:r>
      <w:r w:rsidR="007A4087" w:rsidRPr="007A4087">
        <w:rPr>
          <w:rFonts w:ascii="Linux Biolinum" w:hAnsi="Linux Biolinum" w:cs="Linux Biolinum"/>
        </w:rPr>
        <w:t xml:space="preserve">la </w:t>
      </w:r>
      <w:r w:rsidR="00B15D2B">
        <w:rPr>
          <w:rFonts w:ascii="Linux Biolinum" w:hAnsi="Linux Biolinum" w:cs="Linux Biolinum"/>
        </w:rPr>
        <w:t>C</w:t>
      </w:r>
      <w:r w:rsidR="007A4087" w:rsidRPr="007A4087">
        <w:rPr>
          <w:rFonts w:ascii="Linux Biolinum" w:hAnsi="Linux Biolinum" w:cs="Linux Biolinum"/>
        </w:rPr>
        <w:t>onstitution impose</w:t>
      </w:r>
      <w:r w:rsidR="003C7A0F">
        <w:rPr>
          <w:rFonts w:ascii="Linux Biolinum" w:hAnsi="Linux Biolinum" w:cs="Linux Biolinum"/>
        </w:rPr>
        <w:t>.</w:t>
      </w:r>
    </w:p>
    <w:p w:rsidR="003F6108" w:rsidRDefault="003C7A0F" w:rsidP="0082541C">
      <w:pPr>
        <w:ind w:firstLine="425"/>
        <w:rPr>
          <w:rFonts w:ascii="Linux Biolinum" w:hAnsi="Linux Biolinum" w:cs="Linux Biolinum"/>
        </w:rPr>
      </w:pPr>
      <w:r>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une</w:t>
      </w:r>
      <w:r>
        <w:rPr>
          <w:rFonts w:ascii="Linux Biolinum" w:hAnsi="Linux Biolinum" w:cs="Linux Biolinum"/>
        </w:rPr>
        <w:t xml:space="preserve"> </w:t>
      </w:r>
      <w:r w:rsidR="007A4087" w:rsidRPr="007A4087">
        <w:rPr>
          <w:rFonts w:ascii="Linux Biolinum" w:hAnsi="Linux Biolinum" w:cs="Linux Biolinum"/>
        </w:rPr>
        <w:t xml:space="preserve">technique que le </w:t>
      </w:r>
      <w:r w:rsidR="0011323F">
        <w:rPr>
          <w:rFonts w:ascii="Linux Biolinum" w:hAnsi="Linux Biolinum" w:cs="Linux Biolinum"/>
        </w:rPr>
        <w:t>C</w:t>
      </w:r>
      <w:r w:rsidR="007A4087" w:rsidRPr="007A4087">
        <w:rPr>
          <w:rFonts w:ascii="Linux Biolinum" w:hAnsi="Linux Biolinum" w:cs="Linux Biolinum"/>
        </w:rPr>
        <w:t xml:space="preserve">onseil </w:t>
      </w:r>
      <w:r w:rsidR="0011323F">
        <w:rPr>
          <w:rFonts w:ascii="Linux Biolinum" w:hAnsi="Linux Biolinum" w:cs="Linux Biolinum"/>
        </w:rPr>
        <w:t xml:space="preserve">constitutionnel </w:t>
      </w:r>
      <w:r w:rsidR="007A4087" w:rsidRPr="007A4087">
        <w:rPr>
          <w:rFonts w:ascii="Linux Biolinum" w:hAnsi="Linux Biolinum" w:cs="Linux Biolinum"/>
        </w:rPr>
        <w:t>va</w:t>
      </w:r>
      <w:r w:rsidR="0011323F">
        <w:rPr>
          <w:rFonts w:ascii="Linux Biolinum" w:hAnsi="Linux Biolinum" w:cs="Linux Biolinum"/>
        </w:rPr>
        <w:t xml:space="preserve"> </w:t>
      </w:r>
      <w:r w:rsidR="007A4087" w:rsidRPr="007A4087">
        <w:rPr>
          <w:rFonts w:ascii="Linux Biolinum" w:hAnsi="Linux Biolinum" w:cs="Linux Biolinum"/>
        </w:rPr>
        <w:t>utiliser très tôt dès 1959 et dans</w:t>
      </w:r>
      <w:r w:rsidR="0011323F">
        <w:rPr>
          <w:rFonts w:ascii="Linux Biolinum" w:hAnsi="Linux Biolinum" w:cs="Linux Biolinum"/>
        </w:rPr>
        <w:t xml:space="preserve"> </w:t>
      </w:r>
      <w:r w:rsidR="007A4087" w:rsidRPr="007A4087">
        <w:rPr>
          <w:rFonts w:ascii="Linux Biolinum" w:hAnsi="Linux Biolinum" w:cs="Linux Biolinum"/>
        </w:rPr>
        <w:t>une décision symbolique</w:t>
      </w:r>
      <w:r w:rsidR="009F3E2F">
        <w:rPr>
          <w:rFonts w:ascii="Linux Biolinum" w:hAnsi="Linux Biolinum" w:cs="Linux Biolinum"/>
        </w:rPr>
        <w:t>,</w:t>
      </w:r>
      <w:r w:rsidR="007A4087" w:rsidRPr="007A4087">
        <w:rPr>
          <w:rFonts w:ascii="Linux Biolinum" w:hAnsi="Linux Biolinum" w:cs="Linux Biolinum"/>
        </w:rPr>
        <w:t xml:space="preserve"> puisque c</w:t>
      </w:r>
      <w:r w:rsidR="002B2F72">
        <w:rPr>
          <w:rFonts w:ascii="Linux Biolinum" w:hAnsi="Linux Biolinum" w:cs="Linux Biolinum"/>
        </w:rPr>
        <w:t>’</w:t>
      </w:r>
      <w:r w:rsidR="007A4087" w:rsidRPr="007A4087">
        <w:rPr>
          <w:rFonts w:ascii="Linux Biolinum" w:hAnsi="Linux Biolinum" w:cs="Linux Biolinum"/>
        </w:rPr>
        <w:t>est la</w:t>
      </w:r>
      <w:r w:rsidR="00402845">
        <w:rPr>
          <w:rFonts w:ascii="Linux Biolinum" w:hAnsi="Linux Biolinum" w:cs="Linux Biolinum"/>
        </w:rPr>
        <w:t xml:space="preserve"> </w:t>
      </w:r>
      <w:r w:rsidR="007A4087" w:rsidRPr="007A4087">
        <w:rPr>
          <w:rFonts w:ascii="Linux Biolinum" w:hAnsi="Linux Biolinum" w:cs="Linux Biolinum"/>
        </w:rPr>
        <w:t>décision du 24 juin 1959 sur le contrôle</w:t>
      </w:r>
      <w:r w:rsidR="00A379D0">
        <w:rPr>
          <w:rFonts w:ascii="Linux Biolinum" w:hAnsi="Linux Biolinum" w:cs="Linux Biolinum"/>
        </w:rPr>
        <w:t xml:space="preserve"> </w:t>
      </w:r>
      <w:r w:rsidR="007A4087" w:rsidRPr="007A4087">
        <w:rPr>
          <w:rFonts w:ascii="Linux Biolinum" w:hAnsi="Linux Biolinum" w:cs="Linux Biolinum"/>
        </w:rPr>
        <w:t>de constit</w:t>
      </w:r>
      <w:r w:rsidR="007A4087" w:rsidRPr="007A4087">
        <w:rPr>
          <w:rFonts w:ascii="Linux Biolinum" w:hAnsi="Linux Biolinum" w:cs="Linux Biolinum"/>
        </w:rPr>
        <w:t>u</w:t>
      </w:r>
      <w:r w:rsidR="007A4087" w:rsidRPr="007A4087">
        <w:rPr>
          <w:rFonts w:ascii="Linux Biolinum" w:hAnsi="Linux Biolinum" w:cs="Linux Biolinum"/>
        </w:rPr>
        <w:t>tionnalité du règlement</w:t>
      </w:r>
      <w:r w:rsidR="00A379D0">
        <w:rPr>
          <w:rFonts w:ascii="Linux Biolinum" w:hAnsi="Linux Biolinum" w:cs="Linux Biolinum"/>
        </w:rPr>
        <w:t xml:space="preserve"> </w:t>
      </w:r>
      <w:r w:rsidR="007A4087" w:rsidRPr="007A4087">
        <w:rPr>
          <w:rFonts w:ascii="Linux Biolinum" w:hAnsi="Linux Biolinum" w:cs="Linux Biolinum"/>
        </w:rPr>
        <w:t>parlementaire</w:t>
      </w:r>
      <w:r w:rsidR="009B3EF6">
        <w:rPr>
          <w:rFonts w:ascii="Linux Biolinum" w:hAnsi="Linux Biolinum" w:cs="Linux Biolinum"/>
        </w:rPr>
        <w:t>. L</w:t>
      </w:r>
      <w:r w:rsidR="007A4087" w:rsidRPr="007A4087">
        <w:rPr>
          <w:rFonts w:ascii="Linux Biolinum" w:hAnsi="Linux Biolinum" w:cs="Linux Biolinum"/>
        </w:rPr>
        <w:t>e fameux règlement</w:t>
      </w:r>
      <w:r w:rsidR="009922CF">
        <w:rPr>
          <w:rFonts w:ascii="Linux Biolinum" w:hAnsi="Linux Biolinum" w:cs="Linux Biolinum"/>
        </w:rPr>
        <w:t xml:space="preserve"> </w:t>
      </w:r>
      <w:r w:rsidR="007A4087" w:rsidRPr="007A4087">
        <w:rPr>
          <w:rFonts w:ascii="Linux Biolinum" w:hAnsi="Linux Biolinum" w:cs="Linux Biolinum"/>
        </w:rPr>
        <w:t>parlementaire était une des</w:t>
      </w:r>
      <w:r w:rsidR="00DE36BB">
        <w:rPr>
          <w:rFonts w:ascii="Linux Biolinum" w:hAnsi="Linux Biolinum" w:cs="Linux Biolinum"/>
        </w:rPr>
        <w:t xml:space="preserve"> </w:t>
      </w:r>
      <w:r w:rsidR="007A4087" w:rsidRPr="007A4087">
        <w:rPr>
          <w:rFonts w:ascii="Linux Biolinum" w:hAnsi="Linux Biolinum" w:cs="Linux Biolinum"/>
        </w:rPr>
        <w:t>compétences de contrôle automatique du</w:t>
      </w:r>
      <w:r w:rsidR="00DE36BB">
        <w:rPr>
          <w:rFonts w:ascii="Linux Biolinum" w:hAnsi="Linux Biolinum" w:cs="Linux Biolinum"/>
        </w:rPr>
        <w:t xml:space="preserve"> C</w:t>
      </w:r>
      <w:r w:rsidR="007A4087" w:rsidRPr="007A4087">
        <w:rPr>
          <w:rFonts w:ascii="Linux Biolinum" w:hAnsi="Linux Biolinum" w:cs="Linux Biolinum"/>
        </w:rPr>
        <w:t>onseil constitutionnel</w:t>
      </w:r>
      <w:r w:rsidR="005156AC">
        <w:rPr>
          <w:rFonts w:ascii="Linux Biolinum" w:hAnsi="Linux Biolinum" w:cs="Linux Biolinum"/>
        </w:rPr>
        <w:t>. C</w:t>
      </w:r>
      <w:r w:rsidR="009B3EF6">
        <w:rPr>
          <w:rFonts w:ascii="Linux Biolinum" w:hAnsi="Linux Biolinum" w:cs="Linux Biolinum"/>
        </w:rPr>
        <w:t xml:space="preserve">’est pour </w:t>
      </w:r>
      <w:r w:rsidR="007A4087" w:rsidRPr="007A4087">
        <w:rPr>
          <w:rFonts w:ascii="Linux Biolinum" w:hAnsi="Linux Biolinum" w:cs="Linux Biolinum"/>
        </w:rPr>
        <w:t>ça qu</w:t>
      </w:r>
      <w:r w:rsidR="002B2F72">
        <w:rPr>
          <w:rFonts w:ascii="Linux Biolinum" w:hAnsi="Linux Biolinum" w:cs="Linux Biolinum"/>
        </w:rPr>
        <w:t>’</w:t>
      </w:r>
      <w:r w:rsidR="007A4087" w:rsidRPr="007A4087">
        <w:rPr>
          <w:rFonts w:ascii="Linux Biolinum" w:hAnsi="Linux Biolinum" w:cs="Linux Biolinum"/>
        </w:rPr>
        <w:t>il a</w:t>
      </w:r>
      <w:r w:rsidR="009B3EF6">
        <w:rPr>
          <w:rFonts w:ascii="Linux Biolinum" w:hAnsi="Linux Biolinum" w:cs="Linux Biolinum"/>
        </w:rPr>
        <w:t xml:space="preserve"> </w:t>
      </w:r>
      <w:r w:rsidR="007A4087" w:rsidRPr="007A4087">
        <w:rPr>
          <w:rFonts w:ascii="Linux Biolinum" w:hAnsi="Linux Biolinum" w:cs="Linux Biolinum"/>
        </w:rPr>
        <w:t>été créé en partie d</w:t>
      </w:r>
      <w:r w:rsidR="002B2F72">
        <w:rPr>
          <w:rFonts w:ascii="Linux Biolinum" w:hAnsi="Linux Biolinum" w:cs="Linux Biolinum"/>
        </w:rPr>
        <w:t>’</w:t>
      </w:r>
      <w:r w:rsidR="007A4087" w:rsidRPr="007A4087">
        <w:rPr>
          <w:rFonts w:ascii="Linux Biolinum" w:hAnsi="Linux Biolinum" w:cs="Linux Biolinum"/>
        </w:rPr>
        <w:t>ailleurs et pour</w:t>
      </w:r>
      <w:r w:rsidR="00037319">
        <w:rPr>
          <w:rFonts w:ascii="Linux Biolinum" w:hAnsi="Linux Biolinum" w:cs="Linux Biolinum"/>
        </w:rPr>
        <w:t xml:space="preserve"> </w:t>
      </w:r>
      <w:r w:rsidR="007A4087" w:rsidRPr="007A4087">
        <w:rPr>
          <w:rFonts w:ascii="Linux Biolinum" w:hAnsi="Linux Biolinum" w:cs="Linux Biolinum"/>
        </w:rPr>
        <w:t>éviter que le parlement</w:t>
      </w:r>
      <w:r w:rsidR="00165559">
        <w:rPr>
          <w:rFonts w:ascii="Linux Biolinum" w:hAnsi="Linux Biolinum" w:cs="Linux Biolinum"/>
        </w:rPr>
        <w:t xml:space="preserve"> </w:t>
      </w:r>
      <w:r w:rsidR="007A4087" w:rsidRPr="007A4087">
        <w:rPr>
          <w:rFonts w:ascii="Linux Biolinum" w:hAnsi="Linux Biolinum" w:cs="Linux Biolinum"/>
        </w:rPr>
        <w:t>reproduise des pratiques de la</w:t>
      </w:r>
      <w:r w:rsidR="00165559">
        <w:rPr>
          <w:rFonts w:ascii="Linux Biolinum" w:hAnsi="Linux Biolinum" w:cs="Linux Biolinum"/>
        </w:rPr>
        <w:t xml:space="preserve"> Q</w:t>
      </w:r>
      <w:r w:rsidR="007A4087" w:rsidRPr="007A4087">
        <w:rPr>
          <w:rFonts w:ascii="Linux Biolinum" w:hAnsi="Linux Biolinum" w:cs="Linux Biolinum"/>
        </w:rPr>
        <w:t>u</w:t>
      </w:r>
      <w:r w:rsidR="007A4087" w:rsidRPr="007A4087">
        <w:rPr>
          <w:rFonts w:ascii="Linux Biolinum" w:hAnsi="Linux Biolinum" w:cs="Linux Biolinum"/>
        </w:rPr>
        <w:t>a</w:t>
      </w:r>
      <w:r w:rsidR="007A4087" w:rsidRPr="007A4087">
        <w:rPr>
          <w:rFonts w:ascii="Linux Biolinum" w:hAnsi="Linux Biolinum" w:cs="Linux Biolinum"/>
        </w:rPr>
        <w:t>trième république</w:t>
      </w:r>
      <w:r w:rsidR="009568E7">
        <w:rPr>
          <w:rFonts w:ascii="Linux Biolinum" w:hAnsi="Linux Biolinum" w:cs="Linux Biolinum"/>
        </w:rPr>
        <w:t>,</w:t>
      </w:r>
      <w:r w:rsidR="007A4087" w:rsidRPr="007A4087">
        <w:rPr>
          <w:rFonts w:ascii="Linux Biolinum" w:hAnsi="Linux Biolinum" w:cs="Linux Biolinum"/>
        </w:rPr>
        <w:t xml:space="preserve"> </w:t>
      </w:r>
      <w:r w:rsidR="009568E7">
        <w:rPr>
          <w:rFonts w:ascii="Linux Biolinum" w:hAnsi="Linux Biolinum" w:cs="Linux Biolinum"/>
        </w:rPr>
        <w:t xml:space="preserve">c’est-à-dire </w:t>
      </w:r>
      <w:r w:rsidR="00044C8A">
        <w:rPr>
          <w:rFonts w:ascii="Linux Biolinum" w:hAnsi="Linux Biolinum" w:cs="Linux Biolinum"/>
        </w:rPr>
        <w:t xml:space="preserve">se </w:t>
      </w:r>
      <w:r w:rsidR="00C34AF8">
        <w:rPr>
          <w:rFonts w:ascii="Linux Biolinum" w:hAnsi="Linux Biolinum" w:cs="Linux Biolinum"/>
        </w:rPr>
        <w:t>ré</w:t>
      </w:r>
      <w:r w:rsidR="007A4087" w:rsidRPr="007A4087">
        <w:rPr>
          <w:rFonts w:ascii="Linux Biolinum" w:hAnsi="Linux Biolinum" w:cs="Linux Biolinum"/>
        </w:rPr>
        <w:t>attribu</w:t>
      </w:r>
      <w:r w:rsidR="00C34AF8">
        <w:rPr>
          <w:rFonts w:ascii="Linux Biolinum" w:hAnsi="Linux Biolinum" w:cs="Linux Biolinum"/>
        </w:rPr>
        <w:t>e</w:t>
      </w:r>
      <w:r w:rsidR="007A4087" w:rsidRPr="007A4087">
        <w:rPr>
          <w:rFonts w:ascii="Linux Biolinum" w:hAnsi="Linux Biolinum" w:cs="Linux Biolinum"/>
        </w:rPr>
        <w:t xml:space="preserve"> </w:t>
      </w:r>
      <w:r w:rsidR="00EB7F5A">
        <w:rPr>
          <w:rFonts w:ascii="Linux Biolinum" w:hAnsi="Linux Biolinum" w:cs="Linux Biolinum"/>
        </w:rPr>
        <w:t>d</w:t>
      </w:r>
      <w:r w:rsidR="007A4087" w:rsidRPr="007A4087">
        <w:rPr>
          <w:rFonts w:ascii="Linux Biolinum" w:hAnsi="Linux Biolinum" w:cs="Linux Biolinum"/>
        </w:rPr>
        <w:t>es compétences</w:t>
      </w:r>
      <w:r w:rsidR="00EB7F5A">
        <w:rPr>
          <w:rFonts w:ascii="Linux Biolinum" w:hAnsi="Linux Biolinum" w:cs="Linux Biolinum"/>
        </w:rPr>
        <w:t>,</w:t>
      </w:r>
      <w:r w:rsidR="007A4087" w:rsidRPr="007A4087">
        <w:rPr>
          <w:rFonts w:ascii="Linux Biolinum" w:hAnsi="Linux Biolinum" w:cs="Linux Biolinum"/>
        </w:rPr>
        <w:t xml:space="preserve"> peut</w:t>
      </w:r>
      <w:r w:rsidR="003E7670">
        <w:rPr>
          <w:rFonts w:ascii="Linux Biolinum" w:hAnsi="Linux Biolinum" w:cs="Linux Biolinum"/>
        </w:rPr>
        <w:t>-</w:t>
      </w:r>
      <w:r w:rsidR="007A4087" w:rsidRPr="007A4087">
        <w:rPr>
          <w:rFonts w:ascii="Linux Biolinum" w:hAnsi="Linux Biolinum" w:cs="Linux Biolinum"/>
        </w:rPr>
        <w:t>être</w:t>
      </w:r>
      <w:r w:rsidR="003E7670">
        <w:rPr>
          <w:rFonts w:ascii="Linux Biolinum" w:hAnsi="Linux Biolinum" w:cs="Linux Biolinum"/>
        </w:rPr>
        <w:t xml:space="preserve"> </w:t>
      </w:r>
      <w:r w:rsidR="007A4087" w:rsidRPr="007A4087">
        <w:rPr>
          <w:rFonts w:ascii="Linux Biolinum" w:hAnsi="Linux Biolinum" w:cs="Linux Biolinum"/>
        </w:rPr>
        <w:t>par le biais du règl</w:t>
      </w:r>
      <w:r w:rsidR="007A4087" w:rsidRPr="007A4087">
        <w:rPr>
          <w:rFonts w:ascii="Linux Biolinum" w:hAnsi="Linux Biolinum" w:cs="Linux Biolinum"/>
        </w:rPr>
        <w:t>e</w:t>
      </w:r>
      <w:r w:rsidR="007A4087" w:rsidRPr="007A4087">
        <w:rPr>
          <w:rFonts w:ascii="Linux Biolinum" w:hAnsi="Linux Biolinum" w:cs="Linux Biolinum"/>
        </w:rPr>
        <w:t>ment</w:t>
      </w:r>
      <w:r w:rsidR="00EB7F5A">
        <w:rPr>
          <w:rFonts w:ascii="Linux Biolinum" w:hAnsi="Linux Biolinum" w:cs="Linux Biolinum"/>
        </w:rPr>
        <w:t>,</w:t>
      </w:r>
      <w:r w:rsidR="007A4087" w:rsidRPr="007A4087">
        <w:rPr>
          <w:rFonts w:ascii="Linux Biolinum" w:hAnsi="Linux Biolinum" w:cs="Linux Biolinum"/>
        </w:rPr>
        <w:t xml:space="preserve"> que la</w:t>
      </w:r>
      <w:r w:rsidR="00EB7F5A">
        <w:rPr>
          <w:rFonts w:ascii="Linux Biolinum" w:hAnsi="Linux Biolinum" w:cs="Linux Biolinum"/>
        </w:rPr>
        <w:t xml:space="preserve"> </w:t>
      </w:r>
      <w:r w:rsidR="00D6696B">
        <w:rPr>
          <w:rFonts w:ascii="Linux Biolinum" w:hAnsi="Linux Biolinum" w:cs="Linux Biolinum"/>
        </w:rPr>
        <w:t>C</w:t>
      </w:r>
      <w:r w:rsidR="007A4087" w:rsidRPr="007A4087">
        <w:rPr>
          <w:rFonts w:ascii="Linux Biolinum" w:hAnsi="Linux Biolinum" w:cs="Linux Biolinum"/>
        </w:rPr>
        <w:t>onstitution ne lui accordait pas</w:t>
      </w:r>
      <w:r w:rsidR="00EB7F5A">
        <w:rPr>
          <w:rFonts w:ascii="Linux Biolinum" w:hAnsi="Linux Biolinum" w:cs="Linux Biolinum"/>
        </w:rPr>
        <w:t xml:space="preserve">. </w:t>
      </w:r>
      <w:r w:rsidR="00172CE9">
        <w:rPr>
          <w:rFonts w:ascii="Linux Biolinum" w:hAnsi="Linux Biolinum" w:cs="Linux Biolinum"/>
        </w:rPr>
        <w:t xml:space="preserve">Le </w:t>
      </w:r>
      <w:r w:rsidR="007A4087" w:rsidRPr="007A4087">
        <w:rPr>
          <w:rFonts w:ascii="Linux Biolinum" w:hAnsi="Linux Biolinum" w:cs="Linux Biolinum"/>
        </w:rPr>
        <w:t xml:space="preserve">règlement parlementaire </w:t>
      </w:r>
      <w:r w:rsidR="008E650B">
        <w:rPr>
          <w:rFonts w:ascii="Linux Biolinum" w:hAnsi="Linux Biolinum" w:cs="Linux Biolinum"/>
        </w:rPr>
        <w:t xml:space="preserve">a été </w:t>
      </w:r>
      <w:r w:rsidR="008E650B" w:rsidRPr="008E650B">
        <w:rPr>
          <w:rFonts w:ascii="Linux Biolinum" w:hAnsi="Linux Biolinum" w:cs="Linux Biolinum"/>
          <w:i/>
        </w:rPr>
        <w:t xml:space="preserve">de </w:t>
      </w:r>
      <w:r w:rsidR="007A4087" w:rsidRPr="008E650B">
        <w:rPr>
          <w:rFonts w:ascii="Linux Biolinum" w:hAnsi="Linux Biolinum" w:cs="Linux Biolinum"/>
          <w:i/>
        </w:rPr>
        <w:t>facto</w:t>
      </w:r>
      <w:r w:rsidR="007A4087" w:rsidRPr="007A4087">
        <w:rPr>
          <w:rFonts w:ascii="Linux Biolinum" w:hAnsi="Linux Biolinum" w:cs="Linux Biolinum"/>
        </w:rPr>
        <w:t xml:space="preserve"> et immédiatement contrôlé par le </w:t>
      </w:r>
      <w:r w:rsidR="00172CE9">
        <w:rPr>
          <w:rFonts w:ascii="Linux Biolinum" w:hAnsi="Linux Biolinum" w:cs="Linux Biolinum"/>
        </w:rPr>
        <w:t>C</w:t>
      </w:r>
      <w:r w:rsidR="0031312A">
        <w:rPr>
          <w:rFonts w:ascii="Linux Biolinum" w:hAnsi="Linux Biolinum" w:cs="Linux Biolinum"/>
        </w:rPr>
        <w:t xml:space="preserve">onseil constitutionnel, qui a alors </w:t>
      </w:r>
      <w:r w:rsidR="007A4087" w:rsidRPr="007A4087">
        <w:rPr>
          <w:rFonts w:ascii="Linux Biolinum" w:hAnsi="Linux Biolinum" w:cs="Linux Biolinum"/>
        </w:rPr>
        <w:t xml:space="preserve">utilisé cette </w:t>
      </w:r>
      <w:r w:rsidR="00801E00">
        <w:rPr>
          <w:rFonts w:ascii="Linux Biolinum" w:hAnsi="Linux Biolinum" w:cs="Linux Biolinum"/>
        </w:rPr>
        <w:t>technique</w:t>
      </w:r>
      <w:r w:rsidR="007A4087" w:rsidRPr="007A4087">
        <w:rPr>
          <w:rFonts w:ascii="Linux Biolinum" w:hAnsi="Linux Biolinum" w:cs="Linux Biolinum"/>
        </w:rPr>
        <w:t xml:space="preserve"> de la réserve</w:t>
      </w:r>
      <w:r w:rsidR="00801E00">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interprétation</w:t>
      </w:r>
      <w:r w:rsidR="008128E0">
        <w:rPr>
          <w:rFonts w:ascii="Linux Biolinum" w:hAnsi="Linux Biolinum" w:cs="Linux Biolinum"/>
        </w:rPr>
        <w:t xml:space="preserve"> : </w:t>
      </w:r>
      <w:r w:rsidR="007A4087" w:rsidRPr="007A4087">
        <w:rPr>
          <w:rFonts w:ascii="Linux Biolinum" w:hAnsi="Linux Biolinum" w:cs="Linux Biolinum"/>
        </w:rPr>
        <w:t xml:space="preserve">le règlement est conforme </w:t>
      </w:r>
      <w:r w:rsidR="00C85938">
        <w:rPr>
          <w:rFonts w:ascii="Linux Biolinum" w:hAnsi="Linux Biolinum" w:cs="Linux Biolinum"/>
        </w:rPr>
        <w:t>sous</w:t>
      </w:r>
      <w:r w:rsidR="007A4087" w:rsidRPr="007A4087">
        <w:rPr>
          <w:rFonts w:ascii="Linux Biolinum" w:hAnsi="Linux Biolinum" w:cs="Linux Biolinum"/>
        </w:rPr>
        <w:t xml:space="preserve"> réserve</w:t>
      </w:r>
      <w:r w:rsidR="00212598">
        <w:rPr>
          <w:rFonts w:ascii="Linux Biolinum" w:hAnsi="Linux Biolinum" w:cs="Linux Biolinum"/>
        </w:rPr>
        <w:t xml:space="preserve"> d’</w:t>
      </w:r>
      <w:r w:rsidR="007A4087" w:rsidRPr="007A4087">
        <w:rPr>
          <w:rFonts w:ascii="Linux Biolinum" w:hAnsi="Linux Biolinum" w:cs="Linux Biolinum"/>
        </w:rPr>
        <w:t xml:space="preserve">être interprété de </w:t>
      </w:r>
      <w:r w:rsidR="00212598">
        <w:rPr>
          <w:rFonts w:ascii="Linux Biolinum" w:hAnsi="Linux Biolinum" w:cs="Linux Biolinum"/>
        </w:rPr>
        <w:t xml:space="preserve">telle </w:t>
      </w:r>
      <w:r w:rsidR="007A4087" w:rsidRPr="007A4087">
        <w:rPr>
          <w:rFonts w:ascii="Linux Biolinum" w:hAnsi="Linux Biolinum" w:cs="Linux Biolinum"/>
        </w:rPr>
        <w:t>manière</w:t>
      </w:r>
      <w:r w:rsidR="008128E0">
        <w:rPr>
          <w:rFonts w:ascii="Linux Biolinum" w:hAnsi="Linux Biolinum" w:cs="Linux Biolinum"/>
        </w:rPr>
        <w:t>.</w:t>
      </w:r>
      <w:r w:rsidR="003C3D1A">
        <w:rPr>
          <w:rFonts w:ascii="Linux Biolinum" w:hAnsi="Linux Biolinum" w:cs="Linux Biolinum"/>
        </w:rPr>
        <w:t xml:space="preserve"> </w:t>
      </w:r>
      <w:r w:rsidR="008128E0">
        <w:rPr>
          <w:rFonts w:ascii="Linux Biolinum" w:hAnsi="Linux Biolinum" w:cs="Linux Biolinum"/>
        </w:rPr>
        <w:t>P</w:t>
      </w:r>
      <w:r w:rsidR="007A4087" w:rsidRPr="007A4087">
        <w:rPr>
          <w:rFonts w:ascii="Linux Biolinum" w:hAnsi="Linux Biolinum" w:cs="Linux Biolinum"/>
        </w:rPr>
        <w:t>rogressivement</w:t>
      </w:r>
      <w:r w:rsidR="008128E0">
        <w:rPr>
          <w:rFonts w:ascii="Linux Biolinum" w:hAnsi="Linux Biolinum" w:cs="Linux Biolinum"/>
        </w:rPr>
        <w:t xml:space="preserve">, </w:t>
      </w:r>
      <w:r w:rsidR="007A4087" w:rsidRPr="007A4087">
        <w:rPr>
          <w:rFonts w:ascii="Linux Biolinum" w:hAnsi="Linux Biolinum" w:cs="Linux Biolinum"/>
        </w:rPr>
        <w:t>on va s</w:t>
      </w:r>
      <w:r w:rsidR="002B2F72">
        <w:rPr>
          <w:rFonts w:ascii="Linux Biolinum" w:hAnsi="Linux Biolinum" w:cs="Linux Biolinum"/>
        </w:rPr>
        <w:t>’</w:t>
      </w:r>
      <w:r w:rsidR="007A4087" w:rsidRPr="007A4087">
        <w:rPr>
          <w:rFonts w:ascii="Linux Biolinum" w:hAnsi="Linux Biolinum" w:cs="Linux Biolinum"/>
        </w:rPr>
        <w:t>apercevoir que</w:t>
      </w:r>
      <w:r w:rsidR="008128E0">
        <w:rPr>
          <w:rFonts w:ascii="Linux Biolinum" w:hAnsi="Linux Biolinum" w:cs="Linux Biolinum"/>
        </w:rPr>
        <w:t xml:space="preserve"> </w:t>
      </w:r>
      <w:r w:rsidR="007A4087" w:rsidRPr="007A4087">
        <w:rPr>
          <w:rFonts w:ascii="Linux Biolinum" w:hAnsi="Linux Biolinum" w:cs="Linux Biolinum"/>
        </w:rPr>
        <w:t xml:space="preserve">le </w:t>
      </w:r>
      <w:r w:rsidR="008128E0">
        <w:rPr>
          <w:rFonts w:ascii="Linux Biolinum" w:hAnsi="Linux Biolinum" w:cs="Linux Biolinum"/>
        </w:rPr>
        <w:t>C</w:t>
      </w:r>
      <w:r w:rsidR="007A4087" w:rsidRPr="007A4087">
        <w:rPr>
          <w:rFonts w:ascii="Linux Biolinum" w:hAnsi="Linux Biolinum" w:cs="Linux Biolinum"/>
        </w:rPr>
        <w:t>onseil constitutionnel va utiliser</w:t>
      </w:r>
      <w:r w:rsidR="008128E0">
        <w:rPr>
          <w:rFonts w:ascii="Linux Biolinum" w:hAnsi="Linux Biolinum" w:cs="Linux Biolinum"/>
        </w:rPr>
        <w:t xml:space="preserve"> </w:t>
      </w:r>
      <w:r w:rsidR="007A4087" w:rsidRPr="007A4087">
        <w:rPr>
          <w:rFonts w:ascii="Linux Biolinum" w:hAnsi="Linux Biolinum" w:cs="Linux Biolinum"/>
        </w:rPr>
        <w:t>de manière considérable cette technique</w:t>
      </w:r>
      <w:r w:rsidR="008128E0">
        <w:rPr>
          <w:rFonts w:ascii="Linux Biolinum" w:hAnsi="Linux Biolinum" w:cs="Linux Biolinum"/>
        </w:rPr>
        <w:t xml:space="preserve"> </w:t>
      </w:r>
      <w:r w:rsidR="007A4087" w:rsidRPr="007A4087">
        <w:rPr>
          <w:rFonts w:ascii="Linux Biolinum" w:hAnsi="Linux Biolinum" w:cs="Linux Biolinum"/>
        </w:rPr>
        <w:t>de la réserve d</w:t>
      </w:r>
      <w:r w:rsidR="002B2F72">
        <w:rPr>
          <w:rFonts w:ascii="Linux Biolinum" w:hAnsi="Linux Biolinum" w:cs="Linux Biolinum"/>
        </w:rPr>
        <w:t>’</w:t>
      </w:r>
      <w:r w:rsidR="007A4087" w:rsidRPr="007A4087">
        <w:rPr>
          <w:rFonts w:ascii="Linux Biolinum" w:hAnsi="Linux Biolinum" w:cs="Linux Biolinum"/>
        </w:rPr>
        <w:t>interprétation</w:t>
      </w:r>
      <w:r w:rsidR="008128E0">
        <w:rPr>
          <w:rFonts w:ascii="Linux Biolinum" w:hAnsi="Linux Biolinum" w:cs="Linux Biolinum"/>
        </w:rPr>
        <w:t>. I</w:t>
      </w:r>
      <w:r w:rsidR="007A4087" w:rsidRPr="007A4087">
        <w:rPr>
          <w:rFonts w:ascii="Linux Biolinum" w:hAnsi="Linux Biolinum" w:cs="Linux Biolinum"/>
        </w:rPr>
        <w:t>l le</w:t>
      </w:r>
      <w:r w:rsidR="008128E0">
        <w:rPr>
          <w:rFonts w:ascii="Linux Biolinum" w:hAnsi="Linux Biolinum" w:cs="Linux Biolinum"/>
        </w:rPr>
        <w:t xml:space="preserve"> </w:t>
      </w:r>
      <w:r w:rsidR="007A4087" w:rsidRPr="007A4087">
        <w:rPr>
          <w:rFonts w:ascii="Linux Biolinum" w:hAnsi="Linux Biolinum" w:cs="Linux Biolinum"/>
        </w:rPr>
        <w:t xml:space="preserve">fera notamment </w:t>
      </w:r>
      <w:r w:rsidR="007C383C">
        <w:rPr>
          <w:rFonts w:ascii="Linux Biolinum" w:hAnsi="Linux Biolinum" w:cs="Linux Biolinum"/>
        </w:rPr>
        <w:t xml:space="preserve">lors </w:t>
      </w:r>
      <w:r w:rsidR="007A4087" w:rsidRPr="007A4087">
        <w:rPr>
          <w:rFonts w:ascii="Linux Biolinum" w:hAnsi="Linux Biolinum" w:cs="Linux Biolinum"/>
        </w:rPr>
        <w:t>de la fameuse période</w:t>
      </w:r>
      <w:r w:rsidR="007C383C">
        <w:rPr>
          <w:rFonts w:ascii="Linux Biolinum" w:hAnsi="Linux Biolinum" w:cs="Linux Biolinum"/>
        </w:rPr>
        <w:t xml:space="preserve"> </w:t>
      </w:r>
      <w:r w:rsidR="007A4087" w:rsidRPr="007A4087">
        <w:rPr>
          <w:rFonts w:ascii="Linux Biolinum" w:hAnsi="Linux Biolinum" w:cs="Linux Biolinum"/>
        </w:rPr>
        <w:t>charnière des alternances</w:t>
      </w:r>
      <w:r w:rsidR="0029632C">
        <w:rPr>
          <w:rFonts w:ascii="Linux Biolinum" w:hAnsi="Linux Biolinum" w:cs="Linux Biolinum"/>
        </w:rPr>
        <w:t xml:space="preserve">, </w:t>
      </w:r>
      <w:r w:rsidR="007A4087" w:rsidRPr="007A4087">
        <w:rPr>
          <w:rFonts w:ascii="Linux Biolinum" w:hAnsi="Linux Biolinum" w:cs="Linux Biolinum"/>
        </w:rPr>
        <w:t>là où c</w:t>
      </w:r>
      <w:r w:rsidR="002B2F72">
        <w:rPr>
          <w:rFonts w:ascii="Linux Biolinum" w:hAnsi="Linux Biolinum" w:cs="Linux Biolinum"/>
        </w:rPr>
        <w:t>’</w:t>
      </w:r>
      <w:r w:rsidR="007A4087" w:rsidRPr="007A4087">
        <w:rPr>
          <w:rFonts w:ascii="Linux Biolinum" w:hAnsi="Linux Biolinum" w:cs="Linux Biolinum"/>
        </w:rPr>
        <w:t>est</w:t>
      </w:r>
      <w:r w:rsidR="0029632C">
        <w:rPr>
          <w:rFonts w:ascii="Linux Biolinum" w:hAnsi="Linux Biolinum" w:cs="Linux Biolinum"/>
        </w:rPr>
        <w:t xml:space="preserve"> </w:t>
      </w:r>
      <w:r w:rsidR="007A4087" w:rsidRPr="007A4087">
        <w:rPr>
          <w:rFonts w:ascii="Linux Biolinum" w:hAnsi="Linux Biolinum" w:cs="Linux Biolinum"/>
        </w:rPr>
        <w:t>politiquement tendu</w:t>
      </w:r>
      <w:r w:rsidR="00EB0001">
        <w:rPr>
          <w:rFonts w:ascii="Linux Biolinum" w:hAnsi="Linux Biolinum" w:cs="Linux Biolinum"/>
        </w:rPr>
        <w:t xml:space="preserve">. Il </w:t>
      </w:r>
      <w:r w:rsidR="007A4087" w:rsidRPr="007A4087">
        <w:rPr>
          <w:rFonts w:ascii="Linux Biolinum" w:hAnsi="Linux Biolinum" w:cs="Linux Biolinum"/>
        </w:rPr>
        <w:t>évite de rentrer</w:t>
      </w:r>
      <w:r w:rsidR="00EB0001">
        <w:rPr>
          <w:rFonts w:ascii="Linux Biolinum" w:hAnsi="Linux Biolinum" w:cs="Linux Biolinum"/>
        </w:rPr>
        <w:t xml:space="preserve"> </w:t>
      </w:r>
      <w:r w:rsidR="007A4087" w:rsidRPr="007A4087">
        <w:rPr>
          <w:rFonts w:ascii="Linux Biolinum" w:hAnsi="Linux Biolinum" w:cs="Linux Biolinum"/>
        </w:rPr>
        <w:t xml:space="preserve">en conflit avec la double majorité </w:t>
      </w:r>
      <w:r w:rsidR="00C9498A">
        <w:rPr>
          <w:rFonts w:ascii="Linux Biolinum" w:hAnsi="Linux Biolinum" w:cs="Linux Biolinum"/>
        </w:rPr>
        <w:t xml:space="preserve">en déclarant </w:t>
      </w:r>
      <w:r w:rsidR="007A4087" w:rsidRPr="007A4087">
        <w:rPr>
          <w:rFonts w:ascii="Linux Biolinum" w:hAnsi="Linux Biolinum" w:cs="Linux Biolinum"/>
        </w:rPr>
        <w:t>le texte inconstitutionnel</w:t>
      </w:r>
      <w:r w:rsidR="00C9498A">
        <w:rPr>
          <w:rFonts w:ascii="Linux Biolinum" w:hAnsi="Linux Biolinum" w:cs="Linux Biolinum"/>
        </w:rPr>
        <w:t>,</w:t>
      </w:r>
      <w:r w:rsidR="007A4087" w:rsidRPr="007A4087">
        <w:rPr>
          <w:rFonts w:ascii="Linux Biolinum" w:hAnsi="Linux Biolinum" w:cs="Linux Biolinum"/>
        </w:rPr>
        <w:t xml:space="preserve"> mais</w:t>
      </w:r>
      <w:r w:rsidR="00C9498A">
        <w:rPr>
          <w:rFonts w:ascii="Linux Biolinum" w:hAnsi="Linux Biolinum" w:cs="Linux Biolinum"/>
        </w:rPr>
        <w:t xml:space="preserve"> </w:t>
      </w:r>
      <w:r w:rsidR="00A82111">
        <w:rPr>
          <w:rFonts w:ascii="Linux Biolinum" w:hAnsi="Linux Biolinum" w:cs="Linux Biolinum"/>
        </w:rPr>
        <w:t>il e</w:t>
      </w:r>
      <w:r w:rsidR="00A82111">
        <w:rPr>
          <w:rFonts w:ascii="Linux Biolinum" w:hAnsi="Linux Biolinum" w:cs="Linux Biolinum"/>
        </w:rPr>
        <w:t>n</w:t>
      </w:r>
      <w:r w:rsidR="00A82111">
        <w:rPr>
          <w:rFonts w:ascii="Linux Biolinum" w:hAnsi="Linux Biolinum" w:cs="Linux Biolinum"/>
        </w:rPr>
        <w:t xml:space="preserve">ferme malgré tout </w:t>
      </w:r>
      <w:r w:rsidR="007A4087" w:rsidRPr="007A4087">
        <w:rPr>
          <w:rFonts w:ascii="Linux Biolinum" w:hAnsi="Linux Biolinum" w:cs="Linux Biolinum"/>
        </w:rPr>
        <w:t>la nouvelle</w:t>
      </w:r>
      <w:r w:rsidR="00CB3A36">
        <w:rPr>
          <w:rFonts w:ascii="Linux Biolinum" w:hAnsi="Linux Biolinum" w:cs="Linux Biolinum"/>
        </w:rPr>
        <w:t xml:space="preserve"> </w:t>
      </w:r>
      <w:r w:rsidR="007A4087" w:rsidRPr="007A4087">
        <w:rPr>
          <w:rFonts w:ascii="Linux Biolinum" w:hAnsi="Linux Biolinum" w:cs="Linux Biolinum"/>
        </w:rPr>
        <w:t xml:space="preserve">majorité </w:t>
      </w:r>
      <w:r w:rsidR="00B57BA2">
        <w:rPr>
          <w:rFonts w:ascii="Linux Biolinum" w:hAnsi="Linux Biolinum" w:cs="Linux Biolinum"/>
        </w:rPr>
        <w:t>dans</w:t>
      </w:r>
      <w:r w:rsidR="007A4087" w:rsidRPr="007A4087">
        <w:rPr>
          <w:rFonts w:ascii="Linux Biolinum" w:hAnsi="Linux Biolinum" w:cs="Linux Biolinum"/>
        </w:rPr>
        <w:t xml:space="preserve"> une interprétation stricte</w:t>
      </w:r>
      <w:r w:rsidR="0082541C">
        <w:rPr>
          <w:rFonts w:ascii="Linux Biolinum" w:hAnsi="Linux Biolinum" w:cs="Linux Biolinum"/>
        </w:rPr>
        <w:t xml:space="preserve"> </w:t>
      </w:r>
      <w:r w:rsidR="007A4087" w:rsidRPr="007A4087">
        <w:rPr>
          <w:rFonts w:ascii="Linux Biolinum" w:hAnsi="Linux Biolinum" w:cs="Linux Biolinum"/>
        </w:rPr>
        <w:t>qui donne en partie raison à</w:t>
      </w:r>
      <w:r w:rsidR="00A434A2">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opposition</w:t>
      </w:r>
      <w:r w:rsidR="00A434A2">
        <w:rPr>
          <w:rFonts w:ascii="Linux Biolinum" w:hAnsi="Linux Biolinum" w:cs="Linux Biolinum"/>
        </w:rPr>
        <w:t>.</w:t>
      </w:r>
    </w:p>
    <w:p w:rsidR="000A2016" w:rsidRDefault="00A434A2" w:rsidP="00982759">
      <w:pPr>
        <w:ind w:firstLine="425"/>
        <w:rPr>
          <w:rFonts w:ascii="Linux Biolinum" w:hAnsi="Linux Biolinum" w:cs="Linux Biolinum"/>
        </w:rPr>
      </w:pPr>
      <w:r>
        <w:rPr>
          <w:rFonts w:ascii="Linux Biolinum" w:hAnsi="Linux Biolinum" w:cs="Linux Biolinum"/>
        </w:rPr>
        <w:t xml:space="preserve">Le </w:t>
      </w:r>
      <w:r w:rsidR="00CB29C6">
        <w:rPr>
          <w:rFonts w:ascii="Linux Biolinum" w:hAnsi="Linux Biolinum" w:cs="Linux Biolinum"/>
        </w:rPr>
        <w:t>C</w:t>
      </w:r>
      <w:r w:rsidR="007A4087" w:rsidRPr="007A4087">
        <w:rPr>
          <w:rFonts w:ascii="Linux Biolinum" w:hAnsi="Linux Biolinum" w:cs="Linux Biolinum"/>
        </w:rPr>
        <w:t>onseil</w:t>
      </w:r>
      <w:r>
        <w:rPr>
          <w:rFonts w:ascii="Linux Biolinum" w:hAnsi="Linux Biolinum" w:cs="Linux Biolinum"/>
        </w:rPr>
        <w:t xml:space="preserve"> </w:t>
      </w:r>
      <w:r w:rsidR="007A4087" w:rsidRPr="007A4087">
        <w:rPr>
          <w:rFonts w:ascii="Linux Biolinum" w:hAnsi="Linux Biolinum" w:cs="Linux Biolinum"/>
        </w:rPr>
        <w:t>constitutionnel va progressivement</w:t>
      </w:r>
      <w:r>
        <w:rPr>
          <w:rFonts w:ascii="Linux Biolinum" w:hAnsi="Linux Biolinum" w:cs="Linux Biolinum"/>
        </w:rPr>
        <w:t xml:space="preserve"> </w:t>
      </w:r>
      <w:r w:rsidR="007A4087" w:rsidRPr="007A4087">
        <w:rPr>
          <w:rFonts w:ascii="Linux Biolinum" w:hAnsi="Linux Biolinum" w:cs="Linux Biolinum"/>
        </w:rPr>
        <w:t>développ</w:t>
      </w:r>
      <w:r>
        <w:rPr>
          <w:rFonts w:ascii="Linux Biolinum" w:hAnsi="Linux Biolinum" w:cs="Linux Biolinum"/>
        </w:rPr>
        <w:t xml:space="preserve">er </w:t>
      </w:r>
      <w:r w:rsidR="007A4087" w:rsidRPr="007A4087">
        <w:rPr>
          <w:rFonts w:ascii="Linux Biolinum" w:hAnsi="Linux Biolinum" w:cs="Linux Biolinum"/>
        </w:rPr>
        <w:t>cette technique en inscrivant dans le texte de la décision</w:t>
      </w:r>
      <w:r w:rsidR="00F153CC">
        <w:rPr>
          <w:rFonts w:ascii="Linux Biolinum" w:hAnsi="Linux Biolinum" w:cs="Linux Biolinum"/>
        </w:rPr>
        <w:t xml:space="preserve">, </w:t>
      </w:r>
      <w:r w:rsidR="007A4087" w:rsidRPr="007A4087">
        <w:rPr>
          <w:rFonts w:ascii="Linux Biolinum" w:hAnsi="Linux Biolinum" w:cs="Linux Biolinum"/>
        </w:rPr>
        <w:t>des observations sur l</w:t>
      </w:r>
      <w:r w:rsidR="002B2F72">
        <w:rPr>
          <w:rFonts w:ascii="Linux Biolinum" w:hAnsi="Linux Biolinum" w:cs="Linux Biolinum"/>
        </w:rPr>
        <w:t>’</w:t>
      </w:r>
      <w:r w:rsidR="007A4087" w:rsidRPr="007A4087">
        <w:rPr>
          <w:rFonts w:ascii="Linux Biolinum" w:hAnsi="Linux Biolinum" w:cs="Linux Biolinum"/>
        </w:rPr>
        <w:t>interprétation du</w:t>
      </w:r>
      <w:r w:rsidR="000C319F">
        <w:rPr>
          <w:rFonts w:ascii="Linux Biolinum" w:hAnsi="Linux Biolinum" w:cs="Linux Biolinum"/>
        </w:rPr>
        <w:t xml:space="preserve"> </w:t>
      </w:r>
      <w:r w:rsidR="007A4087" w:rsidRPr="007A4087">
        <w:rPr>
          <w:rFonts w:ascii="Linux Biolinum" w:hAnsi="Linux Biolinum" w:cs="Linux Biolinum"/>
        </w:rPr>
        <w:t>texte de la loi</w:t>
      </w:r>
      <w:r w:rsidR="00555F19">
        <w:rPr>
          <w:rFonts w:ascii="Linux Biolinum" w:hAnsi="Linux Biolinum" w:cs="Linux Biolinum"/>
        </w:rPr>
        <w:t xml:space="preserve">. Il va aller de plus </w:t>
      </w:r>
      <w:r w:rsidR="007A4087" w:rsidRPr="007A4087">
        <w:rPr>
          <w:rFonts w:ascii="Linux Biolinum" w:hAnsi="Linux Biolinum" w:cs="Linux Biolinum"/>
        </w:rPr>
        <w:t>en</w:t>
      </w:r>
      <w:r w:rsidR="00555F19">
        <w:rPr>
          <w:rFonts w:ascii="Linux Biolinum" w:hAnsi="Linux Biolinum" w:cs="Linux Biolinum"/>
        </w:rPr>
        <w:t xml:space="preserve"> </w:t>
      </w:r>
      <w:r w:rsidR="007A4087" w:rsidRPr="007A4087">
        <w:rPr>
          <w:rFonts w:ascii="Linux Biolinum" w:hAnsi="Linux Biolinum" w:cs="Linux Biolinum"/>
        </w:rPr>
        <w:t>plus loin</w:t>
      </w:r>
      <w:r w:rsidR="00555F19">
        <w:rPr>
          <w:rFonts w:ascii="Linux Biolinum" w:hAnsi="Linux Biolinum" w:cs="Linux Biolinum"/>
        </w:rPr>
        <w:t>,</w:t>
      </w:r>
      <w:r w:rsidR="007A4087" w:rsidRPr="007A4087">
        <w:rPr>
          <w:rFonts w:ascii="Linux Biolinum" w:hAnsi="Linux Biolinum" w:cs="Linux Biolinum"/>
        </w:rPr>
        <w:t xml:space="preserve"> puisque désormais il introduit</w:t>
      </w:r>
      <w:r w:rsidR="001569DF">
        <w:rPr>
          <w:rFonts w:ascii="Linux Biolinum" w:hAnsi="Linux Biolinum" w:cs="Linux Biolinum"/>
        </w:rPr>
        <w:t xml:space="preserve"> </w:t>
      </w:r>
      <w:r w:rsidR="007A4087" w:rsidRPr="007A4087">
        <w:rPr>
          <w:rFonts w:ascii="Linux Biolinum" w:hAnsi="Linux Biolinum" w:cs="Linux Biolinum"/>
        </w:rPr>
        <w:t>expressément dans le dispositif de la</w:t>
      </w:r>
      <w:r w:rsidR="001569DF">
        <w:rPr>
          <w:rFonts w:ascii="Linux Biolinum" w:hAnsi="Linux Biolinum" w:cs="Linux Biolinum"/>
        </w:rPr>
        <w:t xml:space="preserve"> </w:t>
      </w:r>
      <w:r w:rsidR="007A4087" w:rsidRPr="007A4087">
        <w:rPr>
          <w:rFonts w:ascii="Linux Biolinum" w:hAnsi="Linux Biolinum" w:cs="Linux Biolinum"/>
        </w:rPr>
        <w:t>déc</w:t>
      </w:r>
      <w:r w:rsidR="007A4087" w:rsidRPr="007A4087">
        <w:rPr>
          <w:rFonts w:ascii="Linux Biolinum" w:hAnsi="Linux Biolinum" w:cs="Linux Biolinum"/>
        </w:rPr>
        <w:t>i</w:t>
      </w:r>
      <w:r w:rsidR="007A4087" w:rsidRPr="007A4087">
        <w:rPr>
          <w:rFonts w:ascii="Linux Biolinum" w:hAnsi="Linux Biolinum" w:cs="Linux Biolinum"/>
        </w:rPr>
        <w:t>sion</w:t>
      </w:r>
      <w:r w:rsidR="00BD36F4">
        <w:rPr>
          <w:rFonts w:ascii="Linux Biolinum" w:hAnsi="Linux Biolinum" w:cs="Linux Biolinum"/>
        </w:rPr>
        <w:t>,</w:t>
      </w:r>
      <w:r w:rsidR="001569DF">
        <w:rPr>
          <w:rFonts w:ascii="Linux Biolinum" w:hAnsi="Linux Biolinum" w:cs="Linux Biolinum"/>
        </w:rPr>
        <w:t xml:space="preserve"> </w:t>
      </w:r>
      <w:r w:rsidR="007A4087" w:rsidRPr="007A4087">
        <w:rPr>
          <w:rFonts w:ascii="Linux Biolinum" w:hAnsi="Linux Biolinum" w:cs="Linux Biolinum"/>
        </w:rPr>
        <w:t>la référence aux réserves</w:t>
      </w:r>
      <w:r w:rsidR="001569DF">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interprétation</w:t>
      </w:r>
      <w:r w:rsidR="001569DF">
        <w:rPr>
          <w:rFonts w:ascii="Linux Biolinum" w:hAnsi="Linux Biolinum" w:cs="Linux Biolinum"/>
        </w:rPr>
        <w:t>.</w:t>
      </w:r>
      <w:r w:rsidR="007A1F84">
        <w:rPr>
          <w:rFonts w:ascii="Linux Biolinum" w:hAnsi="Linux Biolinum" w:cs="Linux Biolinum"/>
        </w:rPr>
        <w:t xml:space="preserve"> Le</w:t>
      </w:r>
      <w:r w:rsidR="00D97021">
        <w:rPr>
          <w:rFonts w:ascii="Linux Biolinum" w:hAnsi="Linux Biolinum" w:cs="Linux Biolinum"/>
        </w:rPr>
        <w:t xml:space="preserve"> C</w:t>
      </w:r>
      <w:r w:rsidR="007A4087" w:rsidRPr="007A4087">
        <w:rPr>
          <w:rFonts w:ascii="Linux Biolinum" w:hAnsi="Linux Biolinum" w:cs="Linux Biolinum"/>
        </w:rPr>
        <w:t>onseil</w:t>
      </w:r>
      <w:r w:rsidR="00D97021">
        <w:rPr>
          <w:rFonts w:ascii="Linux Biolinum" w:hAnsi="Linux Biolinum" w:cs="Linux Biolinum"/>
        </w:rPr>
        <w:t xml:space="preserve"> </w:t>
      </w:r>
      <w:r w:rsidR="007A4087" w:rsidRPr="007A4087">
        <w:rPr>
          <w:rFonts w:ascii="Linux Biolinum" w:hAnsi="Linux Biolinum" w:cs="Linux Biolinum"/>
        </w:rPr>
        <w:t>constitutionnel va utiliser éno</w:t>
      </w:r>
      <w:r w:rsidR="007A4087" w:rsidRPr="007A4087">
        <w:rPr>
          <w:rFonts w:ascii="Linux Biolinum" w:hAnsi="Linux Biolinum" w:cs="Linux Biolinum"/>
        </w:rPr>
        <w:t>r</w:t>
      </w:r>
      <w:r w:rsidR="007A4087" w:rsidRPr="007A4087">
        <w:rPr>
          <w:rFonts w:ascii="Linux Biolinum" w:hAnsi="Linux Biolinum" w:cs="Linux Biolinum"/>
        </w:rPr>
        <w:t>mément</w:t>
      </w:r>
      <w:r w:rsidR="00D45781">
        <w:rPr>
          <w:rFonts w:ascii="Linux Biolinum" w:hAnsi="Linux Biolinum" w:cs="Linux Biolinum"/>
        </w:rPr>
        <w:t xml:space="preserve"> </w:t>
      </w:r>
      <w:r w:rsidR="007A4087" w:rsidRPr="007A4087">
        <w:rPr>
          <w:rFonts w:ascii="Linux Biolinum" w:hAnsi="Linux Biolinum" w:cs="Linux Biolinum"/>
        </w:rPr>
        <w:t>les</w:t>
      </w:r>
      <w:r w:rsidR="00D45781">
        <w:rPr>
          <w:rFonts w:ascii="Linux Biolinum" w:hAnsi="Linux Biolinum" w:cs="Linux Biolinum"/>
        </w:rPr>
        <w:t xml:space="preserve"> réserves d’</w:t>
      </w:r>
      <w:r w:rsidR="007A4087" w:rsidRPr="007A4087">
        <w:rPr>
          <w:rFonts w:ascii="Linux Biolinum" w:hAnsi="Linux Biolinum" w:cs="Linux Biolinum"/>
        </w:rPr>
        <w:t>interprétation</w:t>
      </w:r>
      <w:r w:rsidR="00B14323">
        <w:rPr>
          <w:rFonts w:ascii="Linux Biolinum" w:hAnsi="Linux Biolinum" w:cs="Linux Biolinum"/>
        </w:rPr>
        <w:t>. C</w:t>
      </w:r>
      <w:r w:rsidR="00D45781">
        <w:rPr>
          <w:rFonts w:ascii="Linux Biolinum" w:hAnsi="Linux Biolinum" w:cs="Linux Biolinum"/>
        </w:rPr>
        <w:t xml:space="preserve">ela </w:t>
      </w:r>
      <w:r w:rsidR="007A4087" w:rsidRPr="007A4087">
        <w:rPr>
          <w:rFonts w:ascii="Linux Biolinum" w:hAnsi="Linux Biolinum" w:cs="Linux Biolinum"/>
        </w:rPr>
        <w:t>se comprend</w:t>
      </w:r>
      <w:r w:rsidR="00D45781">
        <w:rPr>
          <w:rFonts w:ascii="Linux Biolinum" w:hAnsi="Linux Biolinum" w:cs="Linux Biolinum"/>
        </w:rPr>
        <w:t xml:space="preserve"> </w:t>
      </w:r>
      <w:r w:rsidR="007A4087" w:rsidRPr="007A4087">
        <w:rPr>
          <w:rFonts w:ascii="Linux Biolinum" w:hAnsi="Linux Biolinum" w:cs="Linux Biolinum"/>
        </w:rPr>
        <w:t xml:space="preserve">notamment </w:t>
      </w:r>
      <w:r w:rsidR="00B14323">
        <w:rPr>
          <w:rFonts w:ascii="Linux Biolinum" w:hAnsi="Linux Biolinum" w:cs="Linux Biolinum"/>
        </w:rPr>
        <w:t xml:space="preserve">en </w:t>
      </w:r>
      <w:r w:rsidR="007A4087" w:rsidRPr="007A4087">
        <w:rPr>
          <w:rFonts w:ascii="Linux Biolinum" w:hAnsi="Linux Biolinum" w:cs="Linux Biolinum"/>
        </w:rPr>
        <w:t>raison du caractère préventif</w:t>
      </w:r>
      <w:r w:rsidR="00653F05">
        <w:rPr>
          <w:rFonts w:ascii="Linux Biolinum" w:hAnsi="Linux Biolinum" w:cs="Linux Biolinum"/>
        </w:rPr>
        <w:t xml:space="preserve"> </w:t>
      </w:r>
      <w:r w:rsidR="007A4087" w:rsidRPr="007A4087">
        <w:rPr>
          <w:rFonts w:ascii="Linux Biolinum" w:hAnsi="Linux Biolinum" w:cs="Linux Biolinum"/>
        </w:rPr>
        <w:t>du contrôle de constitutionnalité</w:t>
      </w:r>
      <w:r w:rsidR="00D7418E">
        <w:rPr>
          <w:rFonts w:ascii="Linux Biolinum" w:hAnsi="Linux Biolinum" w:cs="Linux Biolinum"/>
        </w:rPr>
        <w:t xml:space="preserve"> : il </w:t>
      </w:r>
      <w:r w:rsidR="007A4087" w:rsidRPr="007A4087">
        <w:rPr>
          <w:rFonts w:ascii="Linux Biolinum" w:hAnsi="Linux Biolinum" w:cs="Linux Biolinum"/>
        </w:rPr>
        <w:t>pose à l</w:t>
      </w:r>
      <w:r w:rsidR="002B2F72">
        <w:rPr>
          <w:rFonts w:ascii="Linux Biolinum" w:hAnsi="Linux Biolinum" w:cs="Linux Biolinum"/>
        </w:rPr>
        <w:t>’</w:t>
      </w:r>
      <w:r w:rsidR="007A4087" w:rsidRPr="007A4087">
        <w:rPr>
          <w:rFonts w:ascii="Linux Biolinum" w:hAnsi="Linux Biolinum" w:cs="Linux Biolinum"/>
        </w:rPr>
        <w:t xml:space="preserve">avance des </w:t>
      </w:r>
      <w:r w:rsidR="00E05B5A" w:rsidRPr="007A4087">
        <w:rPr>
          <w:rFonts w:ascii="Linux Biolinum" w:hAnsi="Linux Biolinum" w:cs="Linux Biolinum"/>
        </w:rPr>
        <w:t>règles</w:t>
      </w:r>
      <w:r w:rsidR="007A4087" w:rsidRPr="007A4087">
        <w:rPr>
          <w:rFonts w:ascii="Linux Biolinum" w:hAnsi="Linux Biolinum" w:cs="Linux Biolinum"/>
        </w:rPr>
        <w:t xml:space="preserve"> limites parce</w:t>
      </w:r>
      <w:r w:rsidR="00BB59F0">
        <w:rPr>
          <w:rFonts w:ascii="Linux Biolinum" w:hAnsi="Linux Biolinum" w:cs="Linux Biolinum"/>
        </w:rPr>
        <w:t xml:space="preserve"> </w:t>
      </w:r>
      <w:r w:rsidR="007A4087" w:rsidRPr="007A4087">
        <w:rPr>
          <w:rFonts w:ascii="Linux Biolinum" w:hAnsi="Linux Biolinum" w:cs="Linux Biolinum"/>
        </w:rPr>
        <w:t>que la loi va s</w:t>
      </w:r>
      <w:r w:rsidR="002B2F72">
        <w:rPr>
          <w:rFonts w:ascii="Linux Biolinum" w:hAnsi="Linux Biolinum" w:cs="Linux Biolinum"/>
        </w:rPr>
        <w:t>’</w:t>
      </w:r>
      <w:r w:rsidR="007A4087" w:rsidRPr="007A4087">
        <w:rPr>
          <w:rFonts w:ascii="Linux Biolinum" w:hAnsi="Linux Biolinum" w:cs="Linux Biolinum"/>
        </w:rPr>
        <w:t>appliquer après le</w:t>
      </w:r>
      <w:r w:rsidR="00BB59F0">
        <w:rPr>
          <w:rFonts w:ascii="Linux Biolinum" w:hAnsi="Linux Biolinum" w:cs="Linux Biolinum"/>
        </w:rPr>
        <w:t xml:space="preserve"> </w:t>
      </w:r>
      <w:r w:rsidR="007A4087" w:rsidRPr="007A4087">
        <w:rPr>
          <w:rFonts w:ascii="Linux Biolinum" w:hAnsi="Linux Biolinum" w:cs="Linux Biolinum"/>
        </w:rPr>
        <w:t>contrôle</w:t>
      </w:r>
      <w:r w:rsidR="00982759">
        <w:rPr>
          <w:rFonts w:ascii="Linux Biolinum" w:hAnsi="Linux Biolinum" w:cs="Linux Biolinum"/>
        </w:rPr>
        <w:t>. M</w:t>
      </w:r>
      <w:r w:rsidR="007A4087" w:rsidRPr="007A4087">
        <w:rPr>
          <w:rFonts w:ascii="Linux Biolinum" w:hAnsi="Linux Biolinum" w:cs="Linux Biolinum"/>
        </w:rPr>
        <w:t>ais il faut noter également</w:t>
      </w:r>
      <w:r w:rsidR="00982759">
        <w:rPr>
          <w:rFonts w:ascii="Linux Biolinum" w:hAnsi="Linux Biolinum" w:cs="Linux Biolinum"/>
        </w:rPr>
        <w:t xml:space="preserve"> </w:t>
      </w:r>
      <w:r w:rsidR="007A4087" w:rsidRPr="007A4087">
        <w:rPr>
          <w:rFonts w:ascii="Linux Biolinum" w:hAnsi="Linux Biolinum" w:cs="Linux Biolinum"/>
        </w:rPr>
        <w:t xml:space="preserve">que le </w:t>
      </w:r>
      <w:r w:rsidR="008B7361">
        <w:rPr>
          <w:rFonts w:ascii="Linux Biolinum" w:hAnsi="Linux Biolinum" w:cs="Linux Biolinum"/>
        </w:rPr>
        <w:t>C</w:t>
      </w:r>
      <w:r w:rsidR="007A4087" w:rsidRPr="007A4087">
        <w:rPr>
          <w:rFonts w:ascii="Linux Biolinum" w:hAnsi="Linux Biolinum" w:cs="Linux Biolinum"/>
        </w:rPr>
        <w:t>onseil constitutio</w:t>
      </w:r>
      <w:r w:rsidR="007A4087" w:rsidRPr="007A4087">
        <w:rPr>
          <w:rFonts w:ascii="Linux Biolinum" w:hAnsi="Linux Biolinum" w:cs="Linux Biolinum"/>
        </w:rPr>
        <w:t>n</w:t>
      </w:r>
      <w:r w:rsidR="007A4087" w:rsidRPr="007A4087">
        <w:rPr>
          <w:rFonts w:ascii="Linux Biolinum" w:hAnsi="Linux Biolinum" w:cs="Linux Biolinum"/>
        </w:rPr>
        <w:t>nel</w:t>
      </w:r>
      <w:r w:rsidR="008B7361">
        <w:rPr>
          <w:rFonts w:ascii="Linux Biolinum" w:hAnsi="Linux Biolinum" w:cs="Linux Biolinum"/>
        </w:rPr>
        <w:t>,</w:t>
      </w:r>
      <w:r w:rsidR="007A4087" w:rsidRPr="007A4087">
        <w:rPr>
          <w:rFonts w:ascii="Linux Biolinum" w:hAnsi="Linux Biolinum" w:cs="Linux Biolinum"/>
        </w:rPr>
        <w:t xml:space="preserve"> avec la</w:t>
      </w:r>
      <w:r w:rsidR="008B7361">
        <w:rPr>
          <w:rFonts w:ascii="Linux Biolinum" w:hAnsi="Linux Biolinum" w:cs="Linux Biolinum"/>
        </w:rPr>
        <w:t xml:space="preserve"> </w:t>
      </w:r>
      <w:r w:rsidR="007A4087" w:rsidRPr="007A4087">
        <w:rPr>
          <w:rFonts w:ascii="Linux Biolinum" w:hAnsi="Linux Biolinum" w:cs="Linux Biolinum"/>
        </w:rPr>
        <w:t xml:space="preserve">création de la </w:t>
      </w:r>
      <w:r w:rsidR="00B03DFE">
        <w:rPr>
          <w:rFonts w:ascii="Linux Biolinum" w:hAnsi="Linux Biolinum" w:cs="Linux Biolinum"/>
        </w:rPr>
        <w:t>question prioritaire de constitutionnalité</w:t>
      </w:r>
      <w:r w:rsidR="008B7361">
        <w:rPr>
          <w:rFonts w:ascii="Linux Biolinum" w:hAnsi="Linux Biolinum" w:cs="Linux Biolinum"/>
        </w:rPr>
        <w:t>,</w:t>
      </w:r>
      <w:r w:rsidR="007A4087" w:rsidRPr="007A4087">
        <w:rPr>
          <w:rFonts w:ascii="Linux Biolinum" w:hAnsi="Linux Biolinum" w:cs="Linux Biolinum"/>
        </w:rPr>
        <w:t xml:space="preserve"> n</w:t>
      </w:r>
      <w:r w:rsidR="002B2F72">
        <w:rPr>
          <w:rFonts w:ascii="Linux Biolinum" w:hAnsi="Linux Biolinum" w:cs="Linux Biolinum"/>
        </w:rPr>
        <w:t>’</w:t>
      </w:r>
      <w:r w:rsidR="007A4087" w:rsidRPr="007A4087">
        <w:rPr>
          <w:rFonts w:ascii="Linux Biolinum" w:hAnsi="Linux Biolinum" w:cs="Linux Biolinum"/>
        </w:rPr>
        <w:t>a pas cessé</w:t>
      </w:r>
      <w:r w:rsidR="008B7361">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utiliser les réserves d</w:t>
      </w:r>
      <w:r w:rsidR="002B2F72">
        <w:rPr>
          <w:rFonts w:ascii="Linux Biolinum" w:hAnsi="Linux Biolinum" w:cs="Linux Biolinum"/>
        </w:rPr>
        <w:t>’</w:t>
      </w:r>
      <w:r w:rsidR="007A4087" w:rsidRPr="007A4087">
        <w:rPr>
          <w:rFonts w:ascii="Linux Biolinum" w:hAnsi="Linux Biolinum" w:cs="Linux Biolinum"/>
        </w:rPr>
        <w:t>interprétation</w:t>
      </w:r>
      <w:r w:rsidR="008B7361">
        <w:rPr>
          <w:rFonts w:ascii="Linux Biolinum" w:hAnsi="Linux Biolinum" w:cs="Linux Biolinum"/>
        </w:rPr>
        <w:t>. I</w:t>
      </w:r>
      <w:r w:rsidR="007A4087" w:rsidRPr="007A4087">
        <w:rPr>
          <w:rFonts w:ascii="Linux Biolinum" w:hAnsi="Linux Biolinum" w:cs="Linux Biolinum"/>
        </w:rPr>
        <w:t>l les utilise également dans le cadre</w:t>
      </w:r>
      <w:r w:rsidR="008B7361">
        <w:rPr>
          <w:rFonts w:ascii="Linux Biolinum" w:hAnsi="Linux Biolinum" w:cs="Linux Biolinum"/>
        </w:rPr>
        <w:t xml:space="preserve"> </w:t>
      </w:r>
      <w:r w:rsidR="007A4087" w:rsidRPr="007A4087">
        <w:rPr>
          <w:rFonts w:ascii="Linux Biolinum" w:hAnsi="Linux Biolinum" w:cs="Linux Biolinum"/>
        </w:rPr>
        <w:t xml:space="preserve">du contrôle </w:t>
      </w:r>
      <w:r w:rsidR="007A4087" w:rsidRPr="008B7361">
        <w:rPr>
          <w:rFonts w:ascii="Linux Biolinum" w:hAnsi="Linux Biolinum" w:cs="Linux Biolinum"/>
          <w:i/>
        </w:rPr>
        <w:t>a posteriori</w:t>
      </w:r>
      <w:r w:rsidR="008B7361">
        <w:rPr>
          <w:rFonts w:ascii="Linux Biolinum" w:hAnsi="Linux Biolinum" w:cs="Linux Biolinum"/>
        </w:rPr>
        <w:t xml:space="preserve">, c’est-à-dire </w:t>
      </w:r>
      <w:r w:rsidR="007A4087" w:rsidRPr="007A4087">
        <w:rPr>
          <w:rFonts w:ascii="Linux Biolinum" w:hAnsi="Linux Biolinum" w:cs="Linux Biolinum"/>
        </w:rPr>
        <w:t>que bien que la loi soit déjà appliquée</w:t>
      </w:r>
      <w:r w:rsidR="008B7361">
        <w:rPr>
          <w:rFonts w:ascii="Linux Biolinum" w:hAnsi="Linux Biolinum" w:cs="Linux Biolinum"/>
        </w:rPr>
        <w:t xml:space="preserve">, </w:t>
      </w:r>
      <w:r w:rsidR="007A4087" w:rsidRPr="007A4087">
        <w:rPr>
          <w:rFonts w:ascii="Linux Biolinum" w:hAnsi="Linux Biolinum" w:cs="Linux Biolinum"/>
        </w:rPr>
        <w:t xml:space="preserve">le </w:t>
      </w:r>
      <w:r w:rsidR="008B7361">
        <w:rPr>
          <w:rFonts w:ascii="Linux Biolinum" w:hAnsi="Linux Biolinum" w:cs="Linux Biolinum"/>
        </w:rPr>
        <w:t>C</w:t>
      </w:r>
      <w:r w:rsidR="007A4087" w:rsidRPr="007A4087">
        <w:rPr>
          <w:rFonts w:ascii="Linux Biolinum" w:hAnsi="Linux Biolinum" w:cs="Linux Biolinum"/>
        </w:rPr>
        <w:t>onseil constitutionnel vient</w:t>
      </w:r>
      <w:r w:rsidR="008B7361">
        <w:rPr>
          <w:rFonts w:ascii="Linux Biolinum" w:hAnsi="Linux Biolinum" w:cs="Linux Biolinum"/>
        </w:rPr>
        <w:t xml:space="preserve"> </w:t>
      </w:r>
      <w:r w:rsidR="007A4087" w:rsidRPr="007A4087">
        <w:rPr>
          <w:rFonts w:ascii="Linux Biolinum" w:hAnsi="Linux Biolinum" w:cs="Linux Biolinum"/>
        </w:rPr>
        <w:t>rappeler qu</w:t>
      </w:r>
      <w:r w:rsidR="002B2F72">
        <w:rPr>
          <w:rFonts w:ascii="Linux Biolinum" w:hAnsi="Linux Biolinum" w:cs="Linux Biolinum"/>
        </w:rPr>
        <w:t>’</w:t>
      </w:r>
      <w:r w:rsidR="007A4087" w:rsidRPr="007A4087">
        <w:rPr>
          <w:rFonts w:ascii="Linux Biolinum" w:hAnsi="Linux Biolinum" w:cs="Linux Biolinum"/>
        </w:rPr>
        <w:t>il peut exister des strictes</w:t>
      </w:r>
      <w:r w:rsidR="008B7361">
        <w:rPr>
          <w:rFonts w:ascii="Linux Biolinum" w:hAnsi="Linux Biolinum" w:cs="Linux Biolinum"/>
        </w:rPr>
        <w:t xml:space="preserve"> </w:t>
      </w:r>
      <w:r w:rsidR="007A4087" w:rsidRPr="007A4087">
        <w:rPr>
          <w:rFonts w:ascii="Linux Biolinum" w:hAnsi="Linux Biolinum" w:cs="Linux Biolinum"/>
        </w:rPr>
        <w:t>réserves d</w:t>
      </w:r>
      <w:r w:rsidR="002B2F72">
        <w:rPr>
          <w:rFonts w:ascii="Linux Biolinum" w:hAnsi="Linux Biolinum" w:cs="Linux Biolinum"/>
        </w:rPr>
        <w:t>’</w:t>
      </w:r>
      <w:r w:rsidR="007A4087" w:rsidRPr="007A4087">
        <w:rPr>
          <w:rFonts w:ascii="Linux Biolinum" w:hAnsi="Linux Biolinum" w:cs="Linux Biolinum"/>
        </w:rPr>
        <w:t>interprétation sur la base du</w:t>
      </w:r>
      <w:r w:rsidR="008B7361">
        <w:rPr>
          <w:rFonts w:ascii="Linux Biolinum" w:hAnsi="Linux Biolinum" w:cs="Linux Biolinum"/>
        </w:rPr>
        <w:t xml:space="preserve"> </w:t>
      </w:r>
      <w:r w:rsidR="007A4087" w:rsidRPr="007A4087">
        <w:rPr>
          <w:rFonts w:ascii="Linux Biolinum" w:hAnsi="Linux Biolinum" w:cs="Linux Biolinum"/>
        </w:rPr>
        <w:t xml:space="preserve">contrôle </w:t>
      </w:r>
      <w:r w:rsidR="007A4087" w:rsidRPr="008B7361">
        <w:rPr>
          <w:rFonts w:ascii="Linux Biolinum" w:hAnsi="Linux Biolinum" w:cs="Linux Biolinum"/>
          <w:i/>
        </w:rPr>
        <w:t>a posteriori</w:t>
      </w:r>
      <w:r w:rsidR="008B7361">
        <w:rPr>
          <w:rFonts w:ascii="Linux Biolinum" w:hAnsi="Linux Biolinum" w:cs="Linux Biolinum"/>
        </w:rPr>
        <w:t xml:space="preserve">. Ça </w:t>
      </w:r>
      <w:r w:rsidR="007A4087" w:rsidRPr="007A4087">
        <w:rPr>
          <w:rFonts w:ascii="Linux Biolinum" w:hAnsi="Linux Biolinum" w:cs="Linux Biolinum"/>
        </w:rPr>
        <w:t>a nota</w:t>
      </w:r>
      <w:r w:rsidR="007A4087" w:rsidRPr="007A4087">
        <w:rPr>
          <w:rFonts w:ascii="Linux Biolinum" w:hAnsi="Linux Biolinum" w:cs="Linux Biolinum"/>
        </w:rPr>
        <w:t>m</w:t>
      </w:r>
      <w:r w:rsidR="007A4087" w:rsidRPr="007A4087">
        <w:rPr>
          <w:rFonts w:ascii="Linux Biolinum" w:hAnsi="Linux Biolinum" w:cs="Linux Biolinum"/>
        </w:rPr>
        <w:t>ment été le</w:t>
      </w:r>
      <w:r w:rsidR="008B7361">
        <w:rPr>
          <w:rFonts w:ascii="Linux Biolinum" w:hAnsi="Linux Biolinum" w:cs="Linux Biolinum"/>
        </w:rPr>
        <w:t xml:space="preserve"> </w:t>
      </w:r>
      <w:r w:rsidR="007A4087" w:rsidRPr="007A4087">
        <w:rPr>
          <w:rFonts w:ascii="Linux Biolinum" w:hAnsi="Linux Biolinum" w:cs="Linux Biolinum"/>
        </w:rPr>
        <w:t>cas dans une décision rendue</w:t>
      </w:r>
      <w:r w:rsidR="008B7361">
        <w:rPr>
          <w:rFonts w:ascii="Linux Biolinum" w:hAnsi="Linux Biolinum" w:cs="Linux Biolinum"/>
        </w:rPr>
        <w:t xml:space="preserve"> </w:t>
      </w:r>
      <w:r w:rsidR="007A4087" w:rsidRPr="007A4087">
        <w:rPr>
          <w:rFonts w:ascii="Linux Biolinum" w:hAnsi="Linux Biolinum" w:cs="Linux Biolinum"/>
        </w:rPr>
        <w:t>le 17 décembre 2010 à propos de la mise</w:t>
      </w:r>
      <w:r w:rsidR="008B7361">
        <w:rPr>
          <w:rFonts w:ascii="Linux Biolinum" w:hAnsi="Linux Biolinum" w:cs="Linux Biolinum"/>
        </w:rPr>
        <w:t xml:space="preserve"> </w:t>
      </w:r>
      <w:r w:rsidR="007A4087" w:rsidRPr="007A4087">
        <w:rPr>
          <w:rFonts w:ascii="Linux Biolinum" w:hAnsi="Linux Biolinum" w:cs="Linux Biolinum"/>
        </w:rPr>
        <w:t>à dispos</w:t>
      </w:r>
      <w:r w:rsidR="007A4087" w:rsidRPr="007A4087">
        <w:rPr>
          <w:rFonts w:ascii="Linux Biolinum" w:hAnsi="Linux Biolinum" w:cs="Linux Biolinum"/>
        </w:rPr>
        <w:t>i</w:t>
      </w:r>
      <w:r w:rsidR="007A4087" w:rsidRPr="007A4087">
        <w:rPr>
          <w:rFonts w:ascii="Linux Biolinum" w:hAnsi="Linux Biolinum" w:cs="Linux Biolinum"/>
        </w:rPr>
        <w:t>tion de la justice</w:t>
      </w:r>
      <w:r w:rsidR="000A2016">
        <w:rPr>
          <w:rFonts w:ascii="Linux Biolinum" w:hAnsi="Linux Biolinum" w:cs="Linux Biolinum"/>
        </w:rPr>
        <w:t>.</w:t>
      </w:r>
    </w:p>
    <w:p w:rsidR="005F312D" w:rsidRDefault="000A2016" w:rsidP="008F7758">
      <w:pPr>
        <w:ind w:firstLine="425"/>
        <w:rPr>
          <w:rFonts w:ascii="Linux Biolinum" w:hAnsi="Linux Biolinum" w:cs="Linux Biolinum"/>
        </w:rPr>
      </w:pPr>
      <w:r>
        <w:rPr>
          <w:rFonts w:ascii="Linux Biolinum" w:hAnsi="Linux Biolinum" w:cs="Linux Biolinum"/>
        </w:rPr>
        <w:t>D</w:t>
      </w:r>
      <w:r w:rsidR="007A4087" w:rsidRPr="007A4087">
        <w:rPr>
          <w:rFonts w:ascii="Linux Biolinum" w:hAnsi="Linux Biolinum" w:cs="Linux Biolinum"/>
        </w:rPr>
        <w:t>onc la question des</w:t>
      </w:r>
      <w:r>
        <w:rPr>
          <w:rFonts w:ascii="Linux Biolinum" w:hAnsi="Linux Biolinum" w:cs="Linux Biolinum"/>
        </w:rPr>
        <w:t xml:space="preserve"> </w:t>
      </w:r>
      <w:r w:rsidR="007A4087" w:rsidRPr="007A4087">
        <w:rPr>
          <w:rFonts w:ascii="Linux Biolinum" w:hAnsi="Linux Biolinum" w:cs="Linux Biolinum"/>
        </w:rPr>
        <w:t>réserves d</w:t>
      </w:r>
      <w:r w:rsidR="002B2F72">
        <w:rPr>
          <w:rFonts w:ascii="Linux Biolinum" w:hAnsi="Linux Biolinum" w:cs="Linux Biolinum"/>
        </w:rPr>
        <w:t>’</w:t>
      </w:r>
      <w:r w:rsidR="007A4087" w:rsidRPr="007A4087">
        <w:rPr>
          <w:rFonts w:ascii="Linux Biolinum" w:hAnsi="Linux Biolinum" w:cs="Linux Biolinum"/>
        </w:rPr>
        <w:t>interprétation</w:t>
      </w:r>
      <w:r w:rsidR="00C66F36">
        <w:rPr>
          <w:rFonts w:ascii="Linux Biolinum" w:hAnsi="Linux Biolinum" w:cs="Linux Biolinum"/>
        </w:rPr>
        <w:t xml:space="preserve"> </w:t>
      </w:r>
      <w:r w:rsidR="007A4087" w:rsidRPr="007A4087">
        <w:rPr>
          <w:rFonts w:ascii="Linux Biolinum" w:hAnsi="Linux Biolinum" w:cs="Linux Biolinum"/>
        </w:rPr>
        <w:t>est une</w:t>
      </w:r>
      <w:r w:rsidR="00C66F36">
        <w:rPr>
          <w:rFonts w:ascii="Linux Biolinum" w:hAnsi="Linux Biolinum" w:cs="Linux Biolinum"/>
        </w:rPr>
        <w:t xml:space="preserve"> </w:t>
      </w:r>
      <w:r w:rsidR="007A4087" w:rsidRPr="007A4087">
        <w:rPr>
          <w:rFonts w:ascii="Linux Biolinum" w:hAnsi="Linux Biolinum" w:cs="Linux Biolinum"/>
        </w:rPr>
        <w:t>question utilisé</w:t>
      </w:r>
      <w:r w:rsidR="004D6C86">
        <w:rPr>
          <w:rFonts w:ascii="Linux Biolinum" w:hAnsi="Linux Biolinum" w:cs="Linux Biolinum"/>
        </w:rPr>
        <w:t>e</w:t>
      </w:r>
      <w:r w:rsidR="007A4087" w:rsidRPr="007A4087">
        <w:rPr>
          <w:rFonts w:ascii="Linux Biolinum" w:hAnsi="Linux Biolinum" w:cs="Linux Biolinum"/>
        </w:rPr>
        <w:t xml:space="preserve"> par le </w:t>
      </w:r>
      <w:r w:rsidR="00C66F36">
        <w:rPr>
          <w:rFonts w:ascii="Linux Biolinum" w:hAnsi="Linux Biolinum" w:cs="Linux Biolinum"/>
        </w:rPr>
        <w:t>C</w:t>
      </w:r>
      <w:r w:rsidR="007A4087" w:rsidRPr="007A4087">
        <w:rPr>
          <w:rFonts w:ascii="Linux Biolinum" w:hAnsi="Linux Biolinum" w:cs="Linux Biolinum"/>
        </w:rPr>
        <w:t>onseil</w:t>
      </w:r>
      <w:r w:rsidR="00C66F36">
        <w:rPr>
          <w:rFonts w:ascii="Linux Biolinum" w:hAnsi="Linux Biolinum" w:cs="Linux Biolinum"/>
        </w:rPr>
        <w:t xml:space="preserve"> </w:t>
      </w:r>
      <w:r w:rsidR="007A4087" w:rsidRPr="007A4087">
        <w:rPr>
          <w:rFonts w:ascii="Linux Biolinum" w:hAnsi="Linux Biolinum" w:cs="Linux Biolinum"/>
        </w:rPr>
        <w:t>constitutionnel</w:t>
      </w:r>
      <w:r w:rsidR="00492307">
        <w:rPr>
          <w:rFonts w:ascii="Linux Biolinum" w:hAnsi="Linux Biolinum" w:cs="Linux Biolinum"/>
        </w:rPr>
        <w:t>. L</w:t>
      </w:r>
      <w:r w:rsidR="007A4087" w:rsidRPr="007A4087">
        <w:rPr>
          <w:rFonts w:ascii="Linux Biolinum" w:hAnsi="Linux Biolinum" w:cs="Linux Biolinum"/>
        </w:rPr>
        <w:t>à</w:t>
      </w:r>
      <w:r w:rsidR="00492307">
        <w:rPr>
          <w:rFonts w:ascii="Linux Biolinum" w:hAnsi="Linux Biolinum" w:cs="Linux Biolinum"/>
        </w:rPr>
        <w:t>-</w:t>
      </w:r>
      <w:r w:rsidR="007A4087" w:rsidRPr="007A4087">
        <w:rPr>
          <w:rFonts w:ascii="Linux Biolinum" w:hAnsi="Linux Biolinum" w:cs="Linux Biolinum"/>
        </w:rPr>
        <w:t>encore</w:t>
      </w:r>
      <w:r w:rsidR="00492307">
        <w:rPr>
          <w:rFonts w:ascii="Linux Biolinum" w:hAnsi="Linux Biolinum" w:cs="Linux Biolinum"/>
        </w:rPr>
        <w:t>,</w:t>
      </w:r>
      <w:r w:rsidR="007A4087" w:rsidRPr="007A4087">
        <w:rPr>
          <w:rFonts w:ascii="Linux Biolinum" w:hAnsi="Linux Biolinum" w:cs="Linux Biolinum"/>
        </w:rPr>
        <w:t xml:space="preserve"> ça renvoie au débat de</w:t>
      </w:r>
      <w:r w:rsidR="00492307">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interprétation</w:t>
      </w:r>
      <w:r w:rsidR="00492307">
        <w:rPr>
          <w:rFonts w:ascii="Linux Biolinum" w:hAnsi="Linux Biolinum" w:cs="Linux Biolinum"/>
        </w:rPr>
        <w:t>,</w:t>
      </w:r>
      <w:r w:rsidR="007A4087" w:rsidRPr="007A4087">
        <w:rPr>
          <w:rFonts w:ascii="Linux Biolinum" w:hAnsi="Linux Biolinum" w:cs="Linux Biolinum"/>
        </w:rPr>
        <w:t xml:space="preserve"> à la capacité</w:t>
      </w:r>
      <w:r w:rsidR="00492307">
        <w:rPr>
          <w:rFonts w:ascii="Linux Biolinum" w:hAnsi="Linux Biolinum" w:cs="Linux Biolinum"/>
        </w:rPr>
        <w:t xml:space="preserve"> </w:t>
      </w:r>
      <w:r w:rsidR="007A4087" w:rsidRPr="007A4087">
        <w:rPr>
          <w:rFonts w:ascii="Linux Biolinum" w:hAnsi="Linux Biolinum" w:cs="Linux Biolinum"/>
        </w:rPr>
        <w:t>interprétative du juge</w:t>
      </w:r>
      <w:r w:rsidR="00492307">
        <w:rPr>
          <w:rFonts w:ascii="Linux Biolinum" w:hAnsi="Linux Biolinum" w:cs="Linux Biolinum"/>
        </w:rPr>
        <w:t xml:space="preserve"> </w:t>
      </w:r>
      <w:r w:rsidR="007A4087" w:rsidRPr="007A4087">
        <w:rPr>
          <w:rFonts w:ascii="Linux Biolinum" w:hAnsi="Linux Biolinum" w:cs="Linux Biolinum"/>
        </w:rPr>
        <w:t>constitutionnel et à la fameuse</w:t>
      </w:r>
      <w:r w:rsidR="00492307">
        <w:rPr>
          <w:rFonts w:ascii="Linux Biolinum" w:hAnsi="Linux Biolinum" w:cs="Linux Biolinum"/>
        </w:rPr>
        <w:t xml:space="preserve"> </w:t>
      </w:r>
      <w:r w:rsidR="007A4087" w:rsidRPr="007A4087">
        <w:rPr>
          <w:rFonts w:ascii="Linux Biolinum" w:hAnsi="Linux Biolinum" w:cs="Linux Biolinum"/>
        </w:rPr>
        <w:t>interprétation tel</w:t>
      </w:r>
      <w:r w:rsidR="00977C2A">
        <w:rPr>
          <w:rFonts w:ascii="Linux Biolinum" w:hAnsi="Linux Biolinum" w:cs="Linux Biolinum"/>
        </w:rPr>
        <w:t>le que Kelsen la posait. E</w:t>
      </w:r>
      <w:r w:rsidR="007A4087" w:rsidRPr="007A4087">
        <w:rPr>
          <w:rFonts w:ascii="Linux Biolinum" w:hAnsi="Linux Biolinum" w:cs="Linux Biolinum"/>
        </w:rPr>
        <w:t>st est-ce que l</w:t>
      </w:r>
      <w:r w:rsidR="002B2F72">
        <w:rPr>
          <w:rFonts w:ascii="Linux Biolinum" w:hAnsi="Linux Biolinum" w:cs="Linux Biolinum"/>
        </w:rPr>
        <w:t>’</w:t>
      </w:r>
      <w:r w:rsidR="007A4087" w:rsidRPr="007A4087">
        <w:rPr>
          <w:rFonts w:ascii="Linux Biolinum" w:hAnsi="Linux Biolinum" w:cs="Linux Biolinum"/>
        </w:rPr>
        <w:t>interprétation</w:t>
      </w:r>
      <w:r w:rsidR="009E0CBC">
        <w:rPr>
          <w:rFonts w:ascii="Linux Biolinum" w:hAnsi="Linux Biolinum" w:cs="Linux Biolinum"/>
        </w:rPr>
        <w:t xml:space="preserve"> </w:t>
      </w:r>
      <w:r w:rsidR="007A4087" w:rsidRPr="007A4087">
        <w:rPr>
          <w:rFonts w:ascii="Linux Biolinum" w:hAnsi="Linux Biolinum" w:cs="Linux Biolinum"/>
        </w:rPr>
        <w:t>est un acte de connaissance ou est</w:t>
      </w:r>
      <w:r w:rsidR="009E0CBC">
        <w:rPr>
          <w:rFonts w:ascii="Linux Biolinum" w:hAnsi="Linux Biolinum" w:cs="Linux Biolinum"/>
        </w:rPr>
        <w:t>-ce</w:t>
      </w:r>
      <w:r w:rsidR="007A4087" w:rsidRPr="007A4087">
        <w:rPr>
          <w:rFonts w:ascii="Linux Biolinum" w:hAnsi="Linux Biolinum" w:cs="Linux Biolinum"/>
        </w:rPr>
        <w:t xml:space="preserve"> un</w:t>
      </w:r>
      <w:r w:rsidR="009E0CBC">
        <w:rPr>
          <w:rFonts w:ascii="Linux Biolinum" w:hAnsi="Linux Biolinum" w:cs="Linux Biolinum"/>
        </w:rPr>
        <w:t xml:space="preserve"> </w:t>
      </w:r>
      <w:r w:rsidR="007A4087" w:rsidRPr="007A4087">
        <w:rPr>
          <w:rFonts w:ascii="Linux Biolinum" w:hAnsi="Linux Biolinum" w:cs="Linux Biolinum"/>
        </w:rPr>
        <w:t>acte de création</w:t>
      </w:r>
      <w:r w:rsidR="009E0CBC">
        <w:rPr>
          <w:rFonts w:ascii="Linux Biolinum" w:hAnsi="Linux Biolinum" w:cs="Linux Biolinum"/>
        </w:rPr>
        <w:t> ?</w:t>
      </w:r>
      <w:r w:rsidR="00161D59">
        <w:rPr>
          <w:rFonts w:ascii="Linux Biolinum" w:hAnsi="Linux Biolinum" w:cs="Linux Biolinum"/>
        </w:rPr>
        <w:t xml:space="preserve"> </w:t>
      </w:r>
      <w:r w:rsidR="009529BF">
        <w:rPr>
          <w:rFonts w:ascii="Linux Biolinum" w:hAnsi="Linux Biolinum" w:cs="Linux Biolinum"/>
        </w:rPr>
        <w:t>Q</w:t>
      </w:r>
      <w:r w:rsidR="007A4087" w:rsidRPr="007A4087">
        <w:rPr>
          <w:rFonts w:ascii="Linux Biolinum" w:hAnsi="Linux Biolinum" w:cs="Linux Biolinum"/>
        </w:rPr>
        <w:t>uand on inte</w:t>
      </w:r>
      <w:r w:rsidR="007A4087" w:rsidRPr="007A4087">
        <w:rPr>
          <w:rFonts w:ascii="Linux Biolinum" w:hAnsi="Linux Biolinum" w:cs="Linux Biolinum"/>
        </w:rPr>
        <w:t>r</w:t>
      </w:r>
      <w:r w:rsidR="007A4087" w:rsidRPr="007A4087">
        <w:rPr>
          <w:rFonts w:ascii="Linux Biolinum" w:hAnsi="Linux Biolinum" w:cs="Linux Biolinum"/>
        </w:rPr>
        <w:t>prète un</w:t>
      </w:r>
      <w:r w:rsidR="00161D59">
        <w:rPr>
          <w:rFonts w:ascii="Linux Biolinum" w:hAnsi="Linux Biolinum" w:cs="Linux Biolinum"/>
        </w:rPr>
        <w:t xml:space="preserve"> </w:t>
      </w:r>
      <w:r w:rsidR="007A4087" w:rsidRPr="007A4087">
        <w:rPr>
          <w:rFonts w:ascii="Linux Biolinum" w:hAnsi="Linux Biolinum" w:cs="Linux Biolinum"/>
        </w:rPr>
        <w:t>texte alors même qu</w:t>
      </w:r>
      <w:r w:rsidR="009529BF">
        <w:rPr>
          <w:rFonts w:ascii="Linux Biolinum" w:hAnsi="Linux Biolinum" w:cs="Linux Biolinum"/>
        </w:rPr>
        <w:t xml:space="preserve">’on est </w:t>
      </w:r>
      <w:r w:rsidR="007A4087" w:rsidRPr="007A4087">
        <w:rPr>
          <w:rFonts w:ascii="Linux Biolinum" w:hAnsi="Linux Biolinum" w:cs="Linux Biolinum"/>
        </w:rPr>
        <w:t>dans une</w:t>
      </w:r>
      <w:r w:rsidR="009529BF">
        <w:rPr>
          <w:rFonts w:ascii="Linux Biolinum" w:hAnsi="Linux Biolinum" w:cs="Linux Biolinum"/>
        </w:rPr>
        <w:t xml:space="preserve"> </w:t>
      </w:r>
      <w:r w:rsidR="007A4087" w:rsidRPr="007A4087">
        <w:rPr>
          <w:rFonts w:ascii="Linux Biolinum" w:hAnsi="Linux Biolinum" w:cs="Linux Biolinum"/>
        </w:rPr>
        <w:t xml:space="preserve">phase </w:t>
      </w:r>
      <w:r w:rsidR="007A4087" w:rsidRPr="009529BF">
        <w:rPr>
          <w:rFonts w:ascii="Linux Biolinum" w:hAnsi="Linux Biolinum" w:cs="Linux Biolinum"/>
          <w:i/>
        </w:rPr>
        <w:t>a priori</w:t>
      </w:r>
      <w:r w:rsidR="009529BF">
        <w:rPr>
          <w:rFonts w:ascii="Linux Biolinum" w:hAnsi="Linux Biolinum" w:cs="Linux Biolinum"/>
        </w:rPr>
        <w:t>,</w:t>
      </w:r>
      <w:r w:rsidR="007A4087" w:rsidRPr="007A4087">
        <w:rPr>
          <w:rFonts w:ascii="Linux Biolinum" w:hAnsi="Linux Biolinum" w:cs="Linux Biolinum"/>
        </w:rPr>
        <w:t xml:space="preserve"> dans une prospective</w:t>
      </w:r>
      <w:r w:rsidR="009529BF">
        <w:rPr>
          <w:rFonts w:ascii="Linux Biolinum" w:hAnsi="Linux Biolinum" w:cs="Linux Biolinum"/>
        </w:rPr>
        <w:t xml:space="preserve">, </w:t>
      </w:r>
      <w:r w:rsidR="007A4087" w:rsidRPr="007A4087">
        <w:rPr>
          <w:rFonts w:ascii="Linux Biolinum" w:hAnsi="Linux Biolinum" w:cs="Linux Biolinum"/>
        </w:rPr>
        <w:t>est</w:t>
      </w:r>
      <w:r w:rsidR="009529BF">
        <w:rPr>
          <w:rFonts w:ascii="Linux Biolinum" w:hAnsi="Linux Biolinum" w:cs="Linux Biolinum"/>
        </w:rPr>
        <w:t>-</w:t>
      </w:r>
      <w:r w:rsidR="007A4087" w:rsidRPr="007A4087">
        <w:rPr>
          <w:rFonts w:ascii="Linux Biolinum" w:hAnsi="Linux Biolinum" w:cs="Linux Biolinum"/>
        </w:rPr>
        <w:t>ce qu</w:t>
      </w:r>
      <w:r w:rsidR="009529BF">
        <w:rPr>
          <w:rFonts w:ascii="Linux Biolinum" w:hAnsi="Linux Biolinum" w:cs="Linux Biolinum"/>
        </w:rPr>
        <w:t>’</w:t>
      </w:r>
      <w:r w:rsidR="007A4087" w:rsidRPr="007A4087">
        <w:rPr>
          <w:rFonts w:ascii="Linux Biolinum" w:hAnsi="Linux Biolinum" w:cs="Linux Biolinum"/>
        </w:rPr>
        <w:t>on est toujours dans la</w:t>
      </w:r>
      <w:r w:rsidR="00B5286F">
        <w:rPr>
          <w:rFonts w:ascii="Linux Biolinum" w:hAnsi="Linux Biolinum" w:cs="Linux Biolinum"/>
        </w:rPr>
        <w:t xml:space="preserve"> </w:t>
      </w:r>
      <w:r w:rsidR="007A4087" w:rsidRPr="007A4087">
        <w:rPr>
          <w:rFonts w:ascii="Linux Biolinum" w:hAnsi="Linux Biolinum" w:cs="Linux Biolinum"/>
        </w:rPr>
        <w:t>bonne délimitation du législateur</w:t>
      </w:r>
      <w:r w:rsidR="00275E8F">
        <w:rPr>
          <w:rFonts w:ascii="Linux Biolinum" w:hAnsi="Linux Biolinum" w:cs="Linux Biolinum"/>
        </w:rPr>
        <w:t xml:space="preserve"> </w:t>
      </w:r>
      <w:r w:rsidR="007A4087" w:rsidRPr="007A4087">
        <w:rPr>
          <w:rFonts w:ascii="Linux Biolinum" w:hAnsi="Linux Biolinum" w:cs="Linux Biolinum"/>
        </w:rPr>
        <w:t>négatif</w:t>
      </w:r>
      <w:r w:rsidR="00275E8F">
        <w:rPr>
          <w:rFonts w:ascii="Linux Biolinum" w:hAnsi="Linux Biolinum" w:cs="Linux Biolinum"/>
        </w:rPr>
        <w:t> ? Ce n</w:t>
      </w:r>
      <w:r w:rsidR="002B2F72">
        <w:rPr>
          <w:rFonts w:ascii="Linux Biolinum" w:hAnsi="Linux Biolinum" w:cs="Linux Biolinum"/>
        </w:rPr>
        <w:t>’</w:t>
      </w:r>
      <w:r w:rsidR="007A4087" w:rsidRPr="007A4087">
        <w:rPr>
          <w:rFonts w:ascii="Linux Biolinum" w:hAnsi="Linux Biolinum" w:cs="Linux Biolinum"/>
        </w:rPr>
        <w:t>est pas certain</w:t>
      </w:r>
      <w:r w:rsidR="00275E8F">
        <w:rPr>
          <w:rFonts w:ascii="Linux Biolinum" w:hAnsi="Linux Biolinum" w:cs="Linux Biolinum"/>
        </w:rPr>
        <w:t>,</w:t>
      </w:r>
      <w:r w:rsidR="007A4087" w:rsidRPr="007A4087">
        <w:rPr>
          <w:rFonts w:ascii="Linux Biolinum" w:hAnsi="Linux Biolinum" w:cs="Linux Biolinum"/>
        </w:rPr>
        <w:t xml:space="preserve"> mais en même</w:t>
      </w:r>
      <w:r w:rsidR="00275E8F">
        <w:rPr>
          <w:rFonts w:ascii="Linux Biolinum" w:hAnsi="Linux Biolinum" w:cs="Linux Biolinum"/>
        </w:rPr>
        <w:t xml:space="preserve"> </w:t>
      </w:r>
      <w:r w:rsidR="007A4087" w:rsidRPr="007A4087">
        <w:rPr>
          <w:rFonts w:ascii="Linux Biolinum" w:hAnsi="Linux Biolinum" w:cs="Linux Biolinum"/>
        </w:rPr>
        <w:t>temps</w:t>
      </w:r>
      <w:r w:rsidR="00275E8F">
        <w:rPr>
          <w:rFonts w:ascii="Linux Biolinum" w:hAnsi="Linux Biolinum" w:cs="Linux Biolinum"/>
        </w:rPr>
        <w:t>,</w:t>
      </w:r>
      <w:r w:rsidR="007A4087" w:rsidRPr="007A4087">
        <w:rPr>
          <w:rFonts w:ascii="Linux Biolinum" w:hAnsi="Linux Biolinum" w:cs="Linux Biolinum"/>
        </w:rPr>
        <w:t xml:space="preserve"> on a cette dimension diplomatique</w:t>
      </w:r>
      <w:r w:rsidR="00F159F6">
        <w:rPr>
          <w:rFonts w:ascii="Linux Biolinum" w:hAnsi="Linux Biolinum" w:cs="Linux Biolinum"/>
        </w:rPr>
        <w:t xml:space="preserve">. </w:t>
      </w:r>
      <w:r w:rsidR="00C44766">
        <w:rPr>
          <w:rFonts w:ascii="Linux Biolinum" w:hAnsi="Linux Biolinum" w:cs="Linux Biolinum"/>
        </w:rPr>
        <w:t xml:space="preserve">Le juge </w:t>
      </w:r>
      <w:r w:rsidR="00C44766" w:rsidRPr="007A4087">
        <w:rPr>
          <w:rFonts w:ascii="Linux Biolinum" w:hAnsi="Linux Biolinum" w:cs="Linux Biolinum"/>
        </w:rPr>
        <w:t>constitutionnel</w:t>
      </w:r>
      <w:r w:rsidR="00C44766">
        <w:rPr>
          <w:rFonts w:ascii="Linux Biolinum" w:hAnsi="Linux Biolinum" w:cs="Linux Biolinum"/>
        </w:rPr>
        <w:t xml:space="preserve"> </w:t>
      </w:r>
      <w:r w:rsidR="007A4087" w:rsidRPr="007A4087">
        <w:rPr>
          <w:rFonts w:ascii="Linux Biolinum" w:hAnsi="Linux Biolinum" w:cs="Linux Biolinum"/>
        </w:rPr>
        <w:t>ne déclare pas le texte</w:t>
      </w:r>
      <w:r w:rsidR="00E1434A">
        <w:rPr>
          <w:rFonts w:ascii="Linux Biolinum" w:hAnsi="Linux Biolinum" w:cs="Linux Biolinum"/>
        </w:rPr>
        <w:t xml:space="preserve"> </w:t>
      </w:r>
      <w:r w:rsidR="007A4087" w:rsidRPr="007A4087">
        <w:rPr>
          <w:rFonts w:ascii="Linux Biolinum" w:hAnsi="Linux Biolinum" w:cs="Linux Biolinum"/>
        </w:rPr>
        <w:t>inconstitutionnel</w:t>
      </w:r>
      <w:r w:rsidR="00E1434A">
        <w:rPr>
          <w:rFonts w:ascii="Linux Biolinum" w:hAnsi="Linux Biolinum" w:cs="Linux Biolinum"/>
        </w:rPr>
        <w:t>,</w:t>
      </w:r>
      <w:r w:rsidR="004153BE">
        <w:rPr>
          <w:rFonts w:ascii="Linux Biolinum" w:hAnsi="Linux Biolinum" w:cs="Linux Biolinum"/>
        </w:rPr>
        <w:t xml:space="preserve"> donc il</w:t>
      </w:r>
      <w:r w:rsidR="007A4087" w:rsidRPr="007A4087">
        <w:rPr>
          <w:rFonts w:ascii="Linux Biolinum" w:hAnsi="Linux Biolinum" w:cs="Linux Biolinum"/>
        </w:rPr>
        <w:t xml:space="preserve"> ne rentre pas</w:t>
      </w:r>
      <w:r w:rsidR="00E1434A">
        <w:rPr>
          <w:rFonts w:ascii="Linux Biolinum" w:hAnsi="Linux Biolinum" w:cs="Linux Biolinum"/>
        </w:rPr>
        <w:t xml:space="preserve"> </w:t>
      </w:r>
      <w:r w:rsidR="007A4087" w:rsidRPr="007A4087">
        <w:rPr>
          <w:rFonts w:ascii="Linux Biolinum" w:hAnsi="Linux Biolinum" w:cs="Linux Biolinum"/>
        </w:rPr>
        <w:t>en conflit direct avec la majorité qui a</w:t>
      </w:r>
      <w:r w:rsidR="00E1434A">
        <w:rPr>
          <w:rFonts w:ascii="Linux Biolinum" w:hAnsi="Linux Biolinum" w:cs="Linux Biolinum"/>
        </w:rPr>
        <w:t xml:space="preserve"> </w:t>
      </w:r>
      <w:r w:rsidR="007A4087" w:rsidRPr="007A4087">
        <w:rPr>
          <w:rFonts w:ascii="Linux Biolinum" w:hAnsi="Linux Biolinum" w:cs="Linux Biolinum"/>
        </w:rPr>
        <w:t>fait voter le texte</w:t>
      </w:r>
      <w:r w:rsidR="00E1434A">
        <w:rPr>
          <w:rFonts w:ascii="Linux Biolinum" w:hAnsi="Linux Biolinum" w:cs="Linux Biolinum"/>
        </w:rPr>
        <w:t xml:space="preserve">. </w:t>
      </w:r>
      <w:r w:rsidR="004153BE">
        <w:rPr>
          <w:rFonts w:ascii="Linux Biolinum" w:hAnsi="Linux Biolinum" w:cs="Linux Biolinum"/>
        </w:rPr>
        <w:t xml:space="preserve">Il </w:t>
      </w:r>
      <w:r w:rsidR="00E1434A">
        <w:rPr>
          <w:rFonts w:ascii="Linux Biolinum" w:hAnsi="Linux Biolinum" w:cs="Linux Biolinum"/>
        </w:rPr>
        <w:t xml:space="preserve">préfère baliser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application du texte plutôt que de</w:t>
      </w:r>
      <w:r w:rsidR="00E1434A">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 xml:space="preserve">interdire </w:t>
      </w:r>
      <w:r w:rsidR="007A4087" w:rsidRPr="009E082C">
        <w:rPr>
          <w:rFonts w:ascii="Linux Biolinum" w:hAnsi="Linux Biolinum" w:cs="Linux Biolinum"/>
          <w:i/>
        </w:rPr>
        <w:t>a pri</w:t>
      </w:r>
      <w:r w:rsidR="009E082C" w:rsidRPr="009E082C">
        <w:rPr>
          <w:rFonts w:ascii="Linux Biolinum" w:hAnsi="Linux Biolinum" w:cs="Linux Biolinum"/>
          <w:i/>
        </w:rPr>
        <w:t>ori</w:t>
      </w:r>
      <w:r w:rsidR="009E082C">
        <w:rPr>
          <w:rFonts w:ascii="Linux Biolinum" w:hAnsi="Linux Biolinum" w:cs="Linux Biolinum"/>
        </w:rPr>
        <w:t>. T</w:t>
      </w:r>
      <w:r w:rsidR="007A4087" w:rsidRPr="007A4087">
        <w:rPr>
          <w:rFonts w:ascii="Linux Biolinum" w:hAnsi="Linux Biolinum" w:cs="Linux Biolinum"/>
        </w:rPr>
        <w:t>ec</w:t>
      </w:r>
      <w:r w:rsidR="007A4087" w:rsidRPr="007A4087">
        <w:rPr>
          <w:rFonts w:ascii="Linux Biolinum" w:hAnsi="Linux Biolinum" w:cs="Linux Biolinum"/>
        </w:rPr>
        <w:t>h</w:t>
      </w:r>
      <w:r w:rsidR="007A4087" w:rsidRPr="007A4087">
        <w:rPr>
          <w:rFonts w:ascii="Linux Biolinum" w:hAnsi="Linux Biolinum" w:cs="Linux Biolinum"/>
        </w:rPr>
        <w:t>nique encore</w:t>
      </w:r>
      <w:r w:rsidR="00482668">
        <w:rPr>
          <w:rFonts w:ascii="Linux Biolinum" w:hAnsi="Linux Biolinum" w:cs="Linux Biolinum"/>
        </w:rPr>
        <w:t xml:space="preserve"> </w:t>
      </w:r>
      <w:r w:rsidR="007A4087" w:rsidRPr="007A4087">
        <w:rPr>
          <w:rFonts w:ascii="Linux Biolinum" w:hAnsi="Linux Biolinum" w:cs="Linux Biolinum"/>
        </w:rPr>
        <w:t>audacieuse</w:t>
      </w:r>
      <w:r w:rsidR="00482668">
        <w:rPr>
          <w:rFonts w:ascii="Linux Biolinum" w:hAnsi="Linux Biolinum" w:cs="Linux Biolinum"/>
        </w:rPr>
        <w:t>,</w:t>
      </w:r>
      <w:r w:rsidR="007A4087" w:rsidRPr="007A4087">
        <w:rPr>
          <w:rFonts w:ascii="Linux Biolinum" w:hAnsi="Linux Biolinum" w:cs="Linux Biolinum"/>
        </w:rPr>
        <w:t xml:space="preserve"> technique là</w:t>
      </w:r>
      <w:r w:rsidR="00D6080C">
        <w:rPr>
          <w:rFonts w:ascii="Linux Biolinum" w:hAnsi="Linux Biolinum" w:cs="Linux Biolinum"/>
        </w:rPr>
        <w:t>-</w:t>
      </w:r>
      <w:r w:rsidR="007A4087" w:rsidRPr="007A4087">
        <w:rPr>
          <w:rFonts w:ascii="Linux Biolinum" w:hAnsi="Linux Biolinum" w:cs="Linux Biolinum"/>
        </w:rPr>
        <w:t>encore qui</w:t>
      </w:r>
      <w:r w:rsidR="00D6080C">
        <w:rPr>
          <w:rFonts w:ascii="Linux Biolinum" w:hAnsi="Linux Biolinum" w:cs="Linux Biolinum"/>
        </w:rPr>
        <w:t xml:space="preserve"> </w:t>
      </w:r>
      <w:r w:rsidR="007A4087" w:rsidRPr="007A4087">
        <w:rPr>
          <w:rFonts w:ascii="Linux Biolinum" w:hAnsi="Linux Biolinum" w:cs="Linux Biolinum"/>
        </w:rPr>
        <w:t xml:space="preserve">permet au </w:t>
      </w:r>
      <w:r w:rsidR="00D6080C">
        <w:rPr>
          <w:rFonts w:ascii="Linux Biolinum" w:hAnsi="Linux Biolinum" w:cs="Linux Biolinum"/>
        </w:rPr>
        <w:t>C</w:t>
      </w:r>
      <w:r w:rsidR="007A4087" w:rsidRPr="007A4087">
        <w:rPr>
          <w:rFonts w:ascii="Linux Biolinum" w:hAnsi="Linux Biolinum" w:cs="Linux Biolinum"/>
        </w:rPr>
        <w:t>onseil constitutionnel de</w:t>
      </w:r>
      <w:r w:rsidR="00D6080C">
        <w:rPr>
          <w:rFonts w:ascii="Linux Biolinum" w:hAnsi="Linux Biolinum" w:cs="Linux Biolinum"/>
        </w:rPr>
        <w:t xml:space="preserve"> </w:t>
      </w:r>
      <w:r w:rsidR="007A4087" w:rsidRPr="007A4087">
        <w:rPr>
          <w:rFonts w:ascii="Linux Biolinum" w:hAnsi="Linux Biolinum" w:cs="Linux Biolinum"/>
        </w:rPr>
        <w:t>pre</w:t>
      </w:r>
      <w:r w:rsidR="007A4087" w:rsidRPr="007A4087">
        <w:rPr>
          <w:rFonts w:ascii="Linux Biolinum" w:hAnsi="Linux Biolinum" w:cs="Linux Biolinum"/>
        </w:rPr>
        <w:t>n</w:t>
      </w:r>
      <w:r w:rsidR="007A4087" w:rsidRPr="007A4087">
        <w:rPr>
          <w:rFonts w:ascii="Linux Biolinum" w:hAnsi="Linux Biolinum" w:cs="Linux Biolinum"/>
        </w:rPr>
        <w:t>dre une forme d</w:t>
      </w:r>
      <w:r w:rsidR="002B2F72">
        <w:rPr>
          <w:rFonts w:ascii="Linux Biolinum" w:hAnsi="Linux Biolinum" w:cs="Linux Biolinum"/>
        </w:rPr>
        <w:t>’</w:t>
      </w:r>
      <w:r w:rsidR="007A4087" w:rsidRPr="007A4087">
        <w:rPr>
          <w:rFonts w:ascii="Linux Biolinum" w:hAnsi="Linux Biolinum" w:cs="Linux Biolinum"/>
        </w:rPr>
        <w:t>ascendant</w:t>
      </w:r>
      <w:r w:rsidR="00D6080C">
        <w:rPr>
          <w:rFonts w:ascii="Linux Biolinum" w:hAnsi="Linux Biolinum" w:cs="Linux Biolinum"/>
        </w:rPr>
        <w:t>,</w:t>
      </w:r>
      <w:r w:rsidR="007A4087" w:rsidRPr="007A4087">
        <w:rPr>
          <w:rFonts w:ascii="Linux Biolinum" w:hAnsi="Linux Biolinum" w:cs="Linux Biolinum"/>
        </w:rPr>
        <w:t xml:space="preserve"> en</w:t>
      </w:r>
      <w:r w:rsidR="00D6080C">
        <w:rPr>
          <w:rFonts w:ascii="Linux Biolinum" w:hAnsi="Linux Biolinum" w:cs="Linux Biolinum"/>
        </w:rPr>
        <w:t xml:space="preserve"> </w:t>
      </w:r>
      <w:r w:rsidR="007A4087" w:rsidRPr="007A4087">
        <w:rPr>
          <w:rFonts w:ascii="Linux Biolinum" w:hAnsi="Linux Biolinum" w:cs="Linux Biolinum"/>
        </w:rPr>
        <w:t>particulier sur le système</w:t>
      </w:r>
      <w:r w:rsidR="003C0E99">
        <w:rPr>
          <w:rFonts w:ascii="Linux Biolinum" w:hAnsi="Linux Biolinum" w:cs="Linux Biolinum"/>
        </w:rPr>
        <w:t xml:space="preserve">, de </w:t>
      </w:r>
      <w:r w:rsidR="007A4087" w:rsidRPr="007A4087">
        <w:rPr>
          <w:rFonts w:ascii="Linux Biolinum" w:hAnsi="Linux Biolinum" w:cs="Linux Biolinum"/>
        </w:rPr>
        <w:t>s</w:t>
      </w:r>
      <w:r w:rsidR="002B2F72">
        <w:rPr>
          <w:rFonts w:ascii="Linux Biolinum" w:hAnsi="Linux Biolinum" w:cs="Linux Biolinum"/>
        </w:rPr>
        <w:t>’</w:t>
      </w:r>
      <w:r w:rsidR="007A4087" w:rsidRPr="007A4087">
        <w:rPr>
          <w:rFonts w:ascii="Linux Biolinum" w:hAnsi="Linux Biolinum" w:cs="Linux Biolinum"/>
        </w:rPr>
        <w:t>adapter au fonctionnement normal d</w:t>
      </w:r>
      <w:r w:rsidR="002B2F72">
        <w:rPr>
          <w:rFonts w:ascii="Linux Biolinum" w:hAnsi="Linux Biolinum" w:cs="Linux Biolinum"/>
        </w:rPr>
        <w:t>’</w:t>
      </w:r>
      <w:r w:rsidR="007A4087" w:rsidRPr="007A4087">
        <w:rPr>
          <w:rFonts w:ascii="Linux Biolinum" w:hAnsi="Linux Biolinum" w:cs="Linux Biolinum"/>
        </w:rPr>
        <w:t>un</w:t>
      </w:r>
      <w:r w:rsidR="003C0E99">
        <w:rPr>
          <w:rFonts w:ascii="Linux Biolinum" w:hAnsi="Linux Biolinum" w:cs="Linux Biolinum"/>
        </w:rPr>
        <w:t xml:space="preserve"> </w:t>
      </w:r>
      <w:r w:rsidR="007A4087" w:rsidRPr="007A4087">
        <w:rPr>
          <w:rFonts w:ascii="Linux Biolinum" w:hAnsi="Linux Biolinum" w:cs="Linux Biolinum"/>
        </w:rPr>
        <w:t>système</w:t>
      </w:r>
      <w:r w:rsidR="00E637AA">
        <w:rPr>
          <w:rFonts w:ascii="Linux Biolinum" w:hAnsi="Linux Biolinum" w:cs="Linux Biolinum"/>
        </w:rPr>
        <w:t>,</w:t>
      </w:r>
      <w:r w:rsidR="00FE3A99">
        <w:rPr>
          <w:rFonts w:ascii="Linux Biolinum" w:hAnsi="Linux Biolinum" w:cs="Linux Biolinum"/>
        </w:rPr>
        <w:t xml:space="preserve"> parce que le </w:t>
      </w:r>
      <w:r w:rsidR="004A48EB" w:rsidRPr="004A48EB">
        <w:rPr>
          <w:rFonts w:ascii="Linux Biolinum" w:hAnsi="Linux Biolinum" w:cs="Linux Biolinum"/>
        </w:rPr>
        <w:t>conséquentiel</w:t>
      </w:r>
      <w:r w:rsidR="004A48EB">
        <w:rPr>
          <w:rFonts w:ascii="Linux Biolinum" w:hAnsi="Linux Biolinum" w:cs="Linux Biolinum"/>
        </w:rPr>
        <w:t xml:space="preserve"> </w:t>
      </w:r>
      <w:r w:rsidR="007A4087" w:rsidRPr="007A4087">
        <w:rPr>
          <w:rFonts w:ascii="Linux Biolinum" w:hAnsi="Linux Biolinum" w:cs="Linux Biolinum"/>
        </w:rPr>
        <w:t>est que parfois</w:t>
      </w:r>
      <w:r w:rsidR="00E50CAF">
        <w:rPr>
          <w:rFonts w:ascii="Linux Biolinum" w:hAnsi="Linux Biolinum" w:cs="Linux Biolinum"/>
        </w:rPr>
        <w:t>,</w:t>
      </w:r>
      <w:r w:rsidR="007A4087" w:rsidRPr="007A4087">
        <w:rPr>
          <w:rFonts w:ascii="Linux Biolinum" w:hAnsi="Linux Biolinum" w:cs="Linux Biolinum"/>
        </w:rPr>
        <w:t xml:space="preserve"> c</w:t>
      </w:r>
      <w:r w:rsidR="002B2F72">
        <w:rPr>
          <w:rFonts w:ascii="Linux Biolinum" w:hAnsi="Linux Biolinum" w:cs="Linux Biolinum"/>
        </w:rPr>
        <w:t>’</w:t>
      </w:r>
      <w:r w:rsidR="007A4087" w:rsidRPr="007A4087">
        <w:rPr>
          <w:rFonts w:ascii="Linux Biolinum" w:hAnsi="Linux Biolinum" w:cs="Linux Biolinum"/>
        </w:rPr>
        <w:t>est</w:t>
      </w:r>
      <w:r w:rsidR="000C215B">
        <w:rPr>
          <w:rFonts w:ascii="Linux Biolinum" w:hAnsi="Linux Biolinum" w:cs="Linux Biolinum"/>
        </w:rPr>
        <w:t xml:space="preserve"> </w:t>
      </w:r>
      <w:r w:rsidR="007A4087" w:rsidRPr="007A4087">
        <w:rPr>
          <w:rFonts w:ascii="Linux Biolinum" w:hAnsi="Linux Biolinum" w:cs="Linux Biolinum"/>
        </w:rPr>
        <w:t xml:space="preserve">très difficile de bloquer </w:t>
      </w:r>
      <w:r w:rsidR="00A769E8">
        <w:rPr>
          <w:rFonts w:ascii="Linux Biolinum" w:hAnsi="Linux Biolinum" w:cs="Linux Biolinum"/>
        </w:rPr>
        <w:t xml:space="preserve">une </w:t>
      </w:r>
      <w:r w:rsidR="007A4087" w:rsidRPr="007A4087">
        <w:rPr>
          <w:rFonts w:ascii="Linux Biolinum" w:hAnsi="Linux Biolinum" w:cs="Linux Biolinum"/>
        </w:rPr>
        <w:t>loi</w:t>
      </w:r>
      <w:r w:rsidR="00A769E8">
        <w:rPr>
          <w:rFonts w:ascii="Linux Biolinum" w:hAnsi="Linux Biolinum" w:cs="Linux Biolinum"/>
        </w:rPr>
        <w:t xml:space="preserve"> </w:t>
      </w:r>
      <w:r w:rsidR="007A4087" w:rsidRPr="007A4087">
        <w:rPr>
          <w:rFonts w:ascii="Linux Biolinum" w:hAnsi="Linux Biolinum" w:cs="Linux Biolinum"/>
        </w:rPr>
        <w:t>politiquement et même effectivement</w:t>
      </w:r>
      <w:r w:rsidR="00040478">
        <w:rPr>
          <w:rFonts w:ascii="Linux Biolinum" w:hAnsi="Linux Biolinum" w:cs="Linux Biolinum"/>
        </w:rPr>
        <w:t xml:space="preserve">, </w:t>
      </w:r>
      <w:r w:rsidR="007A4087" w:rsidRPr="007A4087">
        <w:rPr>
          <w:rFonts w:ascii="Linux Biolinum" w:hAnsi="Linux Biolinum" w:cs="Linux Biolinum"/>
        </w:rPr>
        <w:t>parce qu</w:t>
      </w:r>
      <w:r w:rsidR="002B2F72">
        <w:rPr>
          <w:rFonts w:ascii="Linux Biolinum" w:hAnsi="Linux Biolinum" w:cs="Linux Biolinum"/>
        </w:rPr>
        <w:t>’</w:t>
      </w:r>
      <w:r w:rsidR="007A4087" w:rsidRPr="007A4087">
        <w:rPr>
          <w:rFonts w:ascii="Linux Biolinum" w:hAnsi="Linux Biolinum" w:cs="Linux Biolinum"/>
        </w:rPr>
        <w:t>on a besoin de l</w:t>
      </w:r>
      <w:r w:rsidR="002B2F72">
        <w:rPr>
          <w:rFonts w:ascii="Linux Biolinum" w:hAnsi="Linux Biolinum" w:cs="Linux Biolinum"/>
        </w:rPr>
        <w:t>’</w:t>
      </w:r>
      <w:r w:rsidR="007A4087" w:rsidRPr="007A4087">
        <w:rPr>
          <w:rFonts w:ascii="Linux Biolinum" w:hAnsi="Linux Biolinum" w:cs="Linux Biolinum"/>
        </w:rPr>
        <w:t>avant</w:t>
      </w:r>
      <w:r w:rsidR="00E6540C">
        <w:rPr>
          <w:rFonts w:ascii="Linux Biolinum" w:hAnsi="Linux Biolinum" w:cs="Linux Biolinum"/>
        </w:rPr>
        <w:t>.</w:t>
      </w:r>
    </w:p>
    <w:p w:rsidR="00ED5D32" w:rsidRDefault="00E6540C" w:rsidP="000376EB">
      <w:pPr>
        <w:ind w:firstLine="425"/>
        <w:rPr>
          <w:rFonts w:ascii="Linux Biolinum" w:hAnsi="Linux Biolinum" w:cs="Linux Biolinum"/>
        </w:rPr>
      </w:pPr>
      <w:r>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w:t>
      </w:r>
      <w:r w:rsidR="008F7758">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ailleurs sur cette base que va arriver l</w:t>
      </w:r>
      <w:r w:rsidR="00CB4D5C">
        <w:rPr>
          <w:rFonts w:ascii="Linux Biolinum" w:hAnsi="Linux Biolinum" w:cs="Linux Biolinum"/>
        </w:rPr>
        <w:t>a quatrièm</w:t>
      </w:r>
      <w:r w:rsidR="007A4087" w:rsidRPr="007A4087">
        <w:rPr>
          <w:rFonts w:ascii="Linux Biolinum" w:hAnsi="Linux Biolinum" w:cs="Linux Biolinum"/>
        </w:rPr>
        <w:t>e technique</w:t>
      </w:r>
      <w:r w:rsidR="00DB0ABD">
        <w:rPr>
          <w:rFonts w:ascii="Linux Biolinum" w:hAnsi="Linux Biolinum" w:cs="Linux Biolinum"/>
        </w:rPr>
        <w:t xml:space="preserve">, </w:t>
      </w:r>
      <w:r w:rsidR="007E6A14">
        <w:rPr>
          <w:rFonts w:ascii="Linux Biolinum" w:hAnsi="Linux Biolinum" w:cs="Linux Biolinum"/>
        </w:rPr>
        <w:t xml:space="preserve">assez </w:t>
      </w:r>
      <w:r w:rsidR="007A4087" w:rsidRPr="007A4087">
        <w:rPr>
          <w:rFonts w:ascii="Linux Biolinum" w:hAnsi="Linux Biolinum" w:cs="Linux Biolinum"/>
        </w:rPr>
        <w:t>dérivée de celle</w:t>
      </w:r>
      <w:r w:rsidR="00DB0ABD">
        <w:rPr>
          <w:rFonts w:ascii="Linux Biolinum" w:hAnsi="Linux Biolinum" w:cs="Linux Biolinum"/>
        </w:rPr>
        <w:t xml:space="preserve"> qu’on vient de </w:t>
      </w:r>
      <w:r w:rsidR="007A4087" w:rsidRPr="007A4087">
        <w:rPr>
          <w:rFonts w:ascii="Linux Biolinum" w:hAnsi="Linux Biolinum" w:cs="Linux Biolinum"/>
        </w:rPr>
        <w:t>décrire</w:t>
      </w:r>
      <w:r w:rsidR="00DB0ABD">
        <w:rPr>
          <w:rFonts w:ascii="Linux Biolinum" w:hAnsi="Linux Biolinum" w:cs="Linux Biolinum"/>
        </w:rPr>
        <w:t xml:space="preserve">. Cette </w:t>
      </w:r>
      <w:r w:rsidR="007A4087" w:rsidRPr="007A4087">
        <w:rPr>
          <w:rFonts w:ascii="Linux Biolinum" w:hAnsi="Linux Biolinum" w:cs="Linux Biolinum"/>
        </w:rPr>
        <w:t>technique consiste</w:t>
      </w:r>
      <w:r w:rsidR="00B52CE6">
        <w:rPr>
          <w:rFonts w:ascii="Linux Biolinum" w:hAnsi="Linux Biolinum" w:cs="Linux Biolinum"/>
        </w:rPr>
        <w:t xml:space="preserve"> pour le Conseil </w:t>
      </w:r>
      <w:r w:rsidR="007A4087" w:rsidRPr="007A4087">
        <w:rPr>
          <w:rFonts w:ascii="Linux Biolinum" w:hAnsi="Linux Biolinum" w:cs="Linux Biolinum"/>
        </w:rPr>
        <w:t xml:space="preserve"> </w:t>
      </w:r>
      <w:r w:rsidR="00B52CE6">
        <w:rPr>
          <w:rFonts w:ascii="Linux Biolinum" w:hAnsi="Linux Biolinum" w:cs="Linux Biolinum"/>
        </w:rPr>
        <w:t xml:space="preserve">constitutionnel </w:t>
      </w:r>
      <w:r w:rsidR="007A4087" w:rsidRPr="007A4087">
        <w:rPr>
          <w:rFonts w:ascii="Linux Biolinum" w:hAnsi="Linux Biolinum" w:cs="Linux Biolinum"/>
        </w:rPr>
        <w:t>à</w:t>
      </w:r>
      <w:r w:rsidR="00DB0ABD">
        <w:rPr>
          <w:rFonts w:ascii="Linux Biolinum" w:hAnsi="Linux Biolinum" w:cs="Linux Biolinum"/>
        </w:rPr>
        <w:t xml:space="preserve"> </w:t>
      </w:r>
      <w:r w:rsidR="007A4087" w:rsidRPr="007A4087">
        <w:rPr>
          <w:rFonts w:ascii="Linux Biolinum" w:hAnsi="Linux Biolinum" w:cs="Linux Biolinum"/>
        </w:rPr>
        <w:t xml:space="preserve">dire </w:t>
      </w:r>
      <w:r w:rsidR="00B52CE6">
        <w:rPr>
          <w:rFonts w:ascii="Linux Biolinum" w:hAnsi="Linux Biolinum" w:cs="Linux Biolinum"/>
        </w:rPr>
        <w:t xml:space="preserve">qu’il </w:t>
      </w:r>
      <w:r w:rsidR="007A4087" w:rsidRPr="007A4087">
        <w:rPr>
          <w:rFonts w:ascii="Linux Biolinum" w:hAnsi="Linux Biolinum" w:cs="Linux Biolinum"/>
        </w:rPr>
        <w:t>considère que la loi</w:t>
      </w:r>
      <w:r w:rsidR="00B52CE6">
        <w:rPr>
          <w:rFonts w:ascii="Linux Biolinum" w:hAnsi="Linux Biolinum" w:cs="Linux Biolinum"/>
        </w:rPr>
        <w:t xml:space="preserve"> </w:t>
      </w:r>
      <w:r w:rsidR="007A4087" w:rsidRPr="007A4087">
        <w:rPr>
          <w:rFonts w:ascii="Linux Biolinum" w:hAnsi="Linux Biolinum" w:cs="Linux Biolinum"/>
        </w:rPr>
        <w:t>n</w:t>
      </w:r>
      <w:r w:rsidR="002B2F72">
        <w:rPr>
          <w:rFonts w:ascii="Linux Biolinum" w:hAnsi="Linux Biolinum" w:cs="Linux Biolinum"/>
        </w:rPr>
        <w:t>’</w:t>
      </w:r>
      <w:r w:rsidR="007A4087" w:rsidRPr="007A4087">
        <w:rPr>
          <w:rFonts w:ascii="Linux Biolinum" w:hAnsi="Linux Biolinum" w:cs="Linux Biolinum"/>
        </w:rPr>
        <w:t xml:space="preserve">est pas conforme à la </w:t>
      </w:r>
      <w:r w:rsidR="00B52CE6">
        <w:rPr>
          <w:rFonts w:ascii="Linux Biolinum" w:hAnsi="Linux Biolinum" w:cs="Linux Biolinum"/>
        </w:rPr>
        <w:t>C</w:t>
      </w:r>
      <w:r w:rsidR="007A4087" w:rsidRPr="007A4087">
        <w:rPr>
          <w:rFonts w:ascii="Linux Biolinum" w:hAnsi="Linux Biolinum" w:cs="Linux Biolinum"/>
        </w:rPr>
        <w:t>onstitution</w:t>
      </w:r>
      <w:r w:rsidR="00B52CE6">
        <w:rPr>
          <w:rFonts w:ascii="Linux Biolinum" w:hAnsi="Linux Biolinum" w:cs="Linux Biolinum"/>
        </w:rPr>
        <w:t xml:space="preserve">, qu’il </w:t>
      </w:r>
      <w:r w:rsidR="007A4087" w:rsidRPr="007A4087">
        <w:rPr>
          <w:rFonts w:ascii="Linux Biolinum" w:hAnsi="Linux Biolinum" w:cs="Linux Biolinum"/>
        </w:rPr>
        <w:t>considère donc que la loi doit cesser</w:t>
      </w:r>
      <w:r w:rsidR="00B52CE6">
        <w:rPr>
          <w:rFonts w:ascii="Linux Biolinum" w:hAnsi="Linux Biolinum" w:cs="Linux Biolinum"/>
        </w:rPr>
        <w:t xml:space="preserve"> </w:t>
      </w:r>
      <w:r w:rsidR="007A4087" w:rsidRPr="007A4087">
        <w:rPr>
          <w:rFonts w:ascii="Linux Biolinum" w:hAnsi="Linux Biolinum" w:cs="Linux Biolinum"/>
        </w:rPr>
        <w:t>de s</w:t>
      </w:r>
      <w:r w:rsidR="002B2F72">
        <w:rPr>
          <w:rFonts w:ascii="Linux Biolinum" w:hAnsi="Linux Biolinum" w:cs="Linux Biolinum"/>
        </w:rPr>
        <w:t>’</w:t>
      </w:r>
      <w:r w:rsidR="007A4087" w:rsidRPr="007A4087">
        <w:rPr>
          <w:rFonts w:ascii="Linux Biolinum" w:hAnsi="Linux Biolinum" w:cs="Linux Biolinum"/>
        </w:rPr>
        <w:t>appliquer</w:t>
      </w:r>
      <w:r w:rsidR="00B52CE6">
        <w:rPr>
          <w:rFonts w:ascii="Linux Biolinum" w:hAnsi="Linux Biolinum" w:cs="Linux Biolinum"/>
        </w:rPr>
        <w:t xml:space="preserve">, </w:t>
      </w:r>
      <w:r w:rsidR="007A4087" w:rsidRPr="007A4087">
        <w:rPr>
          <w:rFonts w:ascii="Linux Biolinum" w:hAnsi="Linux Biolinum" w:cs="Linux Biolinum"/>
        </w:rPr>
        <w:t xml:space="preserve">mais </w:t>
      </w:r>
      <w:r w:rsidR="00B52CE6">
        <w:rPr>
          <w:rFonts w:ascii="Linux Biolinum" w:hAnsi="Linux Biolinum" w:cs="Linux Biolinum"/>
        </w:rPr>
        <w:t xml:space="preserve">il </w:t>
      </w:r>
      <w:r w:rsidR="007A4087" w:rsidRPr="007A4087">
        <w:rPr>
          <w:rFonts w:ascii="Linux Biolinum" w:hAnsi="Linux Biolinum" w:cs="Linux Biolinum"/>
        </w:rPr>
        <w:t>donne aux législateurs un délai</w:t>
      </w:r>
      <w:r w:rsidR="00B52CE6">
        <w:rPr>
          <w:rFonts w:ascii="Linux Biolinum" w:hAnsi="Linux Biolinum" w:cs="Linux Biolinum"/>
        </w:rPr>
        <w:t xml:space="preserve"> </w:t>
      </w:r>
      <w:r w:rsidR="007A4087" w:rsidRPr="007A4087">
        <w:rPr>
          <w:rFonts w:ascii="Linux Biolinum" w:hAnsi="Linux Biolinum" w:cs="Linux Biolinum"/>
        </w:rPr>
        <w:t>durant lequel la loi inconst</w:t>
      </w:r>
      <w:r w:rsidR="007A4087" w:rsidRPr="007A4087">
        <w:rPr>
          <w:rFonts w:ascii="Linux Biolinum" w:hAnsi="Linux Biolinum" w:cs="Linux Biolinum"/>
        </w:rPr>
        <w:t>i</w:t>
      </w:r>
      <w:r w:rsidR="007A4087" w:rsidRPr="007A4087">
        <w:rPr>
          <w:rFonts w:ascii="Linux Biolinum" w:hAnsi="Linux Biolinum" w:cs="Linux Biolinum"/>
        </w:rPr>
        <w:t>tutionnelle</w:t>
      </w:r>
      <w:r w:rsidR="0031564E">
        <w:rPr>
          <w:rFonts w:ascii="Linux Biolinum" w:hAnsi="Linux Biolinum" w:cs="Linux Biolinum"/>
        </w:rPr>
        <w:t xml:space="preserve"> </w:t>
      </w:r>
      <w:r w:rsidR="007A4087" w:rsidRPr="007A4087">
        <w:rPr>
          <w:rFonts w:ascii="Linux Biolinum" w:hAnsi="Linux Biolinum" w:cs="Linux Biolinum"/>
        </w:rPr>
        <w:t>va continuer à s</w:t>
      </w:r>
      <w:r w:rsidR="002B2F72">
        <w:rPr>
          <w:rFonts w:ascii="Linux Biolinum" w:hAnsi="Linux Biolinum" w:cs="Linux Biolinum"/>
        </w:rPr>
        <w:t>’</w:t>
      </w:r>
      <w:r w:rsidR="007A4087" w:rsidRPr="007A4087">
        <w:rPr>
          <w:rFonts w:ascii="Linux Biolinum" w:hAnsi="Linux Biolinum" w:cs="Linux Biolinum"/>
        </w:rPr>
        <w:t>appliquer</w:t>
      </w:r>
      <w:r w:rsidR="0031564E">
        <w:rPr>
          <w:rFonts w:ascii="Linux Biolinum" w:hAnsi="Linux Biolinum" w:cs="Linux Biolinum"/>
        </w:rPr>
        <w:t xml:space="preserve">. À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extinction de ce délai</w:t>
      </w:r>
      <w:r w:rsidR="00B30322">
        <w:rPr>
          <w:rFonts w:ascii="Linux Biolinum" w:hAnsi="Linux Biolinum" w:cs="Linux Biolinum"/>
        </w:rPr>
        <w:t>,</w:t>
      </w:r>
      <w:r w:rsidR="007A4087" w:rsidRPr="007A4087">
        <w:rPr>
          <w:rFonts w:ascii="Linux Biolinum" w:hAnsi="Linux Biolinum" w:cs="Linux Biolinum"/>
        </w:rPr>
        <w:t xml:space="preserve"> la loi cesse</w:t>
      </w:r>
      <w:r w:rsidR="00B30322">
        <w:rPr>
          <w:rFonts w:ascii="Linux Biolinum" w:hAnsi="Linux Biolinum" w:cs="Linux Biolinum"/>
        </w:rPr>
        <w:t xml:space="preserve"> </w:t>
      </w:r>
      <w:r w:rsidR="007A4087" w:rsidRPr="007A4087">
        <w:rPr>
          <w:rFonts w:ascii="Linux Biolinum" w:hAnsi="Linux Biolinum" w:cs="Linux Biolinum"/>
        </w:rPr>
        <w:t>de s</w:t>
      </w:r>
      <w:r w:rsidR="002B2F72">
        <w:rPr>
          <w:rFonts w:ascii="Linux Biolinum" w:hAnsi="Linux Biolinum" w:cs="Linux Biolinum"/>
        </w:rPr>
        <w:t>’</w:t>
      </w:r>
      <w:r w:rsidR="007A4087" w:rsidRPr="007A4087">
        <w:rPr>
          <w:rFonts w:ascii="Linux Biolinum" w:hAnsi="Linux Biolinum" w:cs="Linux Biolinum"/>
        </w:rPr>
        <w:t xml:space="preserve">appliquer et </w:t>
      </w:r>
      <w:r w:rsidR="000376EB">
        <w:rPr>
          <w:rFonts w:ascii="Linux Biolinum" w:hAnsi="Linux Biolinum" w:cs="Linux Biolinum"/>
        </w:rPr>
        <w:t>il v</w:t>
      </w:r>
      <w:r w:rsidR="007A4087" w:rsidRPr="007A4087">
        <w:rPr>
          <w:rFonts w:ascii="Linux Biolinum" w:hAnsi="Linux Biolinum" w:cs="Linux Biolinum"/>
        </w:rPr>
        <w:t>a</w:t>
      </w:r>
      <w:r w:rsidR="000376EB">
        <w:rPr>
          <w:rFonts w:ascii="Linux Biolinum" w:hAnsi="Linux Biolinum" w:cs="Linux Biolinum"/>
        </w:rPr>
        <w:t xml:space="preserve"> </w:t>
      </w:r>
      <w:r w:rsidR="007A4087" w:rsidRPr="007A4087">
        <w:rPr>
          <w:rFonts w:ascii="Linux Biolinum" w:hAnsi="Linux Biolinum" w:cs="Linux Biolinum"/>
        </w:rPr>
        <w:t>demand</w:t>
      </w:r>
      <w:r w:rsidR="000376EB">
        <w:rPr>
          <w:rFonts w:ascii="Linux Biolinum" w:hAnsi="Linux Biolinum" w:cs="Linux Biolinum"/>
        </w:rPr>
        <w:t xml:space="preserve">er </w:t>
      </w:r>
      <w:r w:rsidR="007A4087" w:rsidRPr="007A4087">
        <w:rPr>
          <w:rFonts w:ascii="Linux Biolinum" w:hAnsi="Linux Biolinum" w:cs="Linux Biolinum"/>
        </w:rPr>
        <w:t>aux législateurs de</w:t>
      </w:r>
      <w:r w:rsidR="00ED5D32">
        <w:rPr>
          <w:rFonts w:ascii="Linux Biolinum" w:hAnsi="Linux Biolinum" w:cs="Linux Biolinum"/>
        </w:rPr>
        <w:t xml:space="preserve"> </w:t>
      </w:r>
      <w:r w:rsidR="007A4087" w:rsidRPr="007A4087">
        <w:rPr>
          <w:rFonts w:ascii="Linux Biolinum" w:hAnsi="Linux Biolinum" w:cs="Linux Biolinum"/>
        </w:rPr>
        <w:t>prendre une nouvelle loi permettant de</w:t>
      </w:r>
      <w:r w:rsidR="00ED5D32">
        <w:rPr>
          <w:rFonts w:ascii="Linux Biolinum" w:hAnsi="Linux Biolinum" w:cs="Linux Biolinum"/>
        </w:rPr>
        <w:t xml:space="preserve"> </w:t>
      </w:r>
      <w:r w:rsidR="007A4087" w:rsidRPr="007A4087">
        <w:rPr>
          <w:rFonts w:ascii="Linux Biolinum" w:hAnsi="Linux Biolinum" w:cs="Linux Biolinum"/>
        </w:rPr>
        <w:t>faire la continuité en quelque sorte</w:t>
      </w:r>
      <w:r w:rsidR="00ED5D32">
        <w:rPr>
          <w:rFonts w:ascii="Linux Biolinum" w:hAnsi="Linux Biolinum" w:cs="Linux Biolinum"/>
        </w:rPr>
        <w:t xml:space="preserv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anticiper les effets de la disparition de</w:t>
      </w:r>
      <w:r w:rsidR="00ED5D32">
        <w:rPr>
          <w:rFonts w:ascii="Linux Biolinum" w:hAnsi="Linux Biolinum" w:cs="Linux Biolinum"/>
        </w:rPr>
        <w:t xml:space="preserve"> </w:t>
      </w:r>
      <w:r w:rsidR="007A4087" w:rsidRPr="007A4087">
        <w:rPr>
          <w:rFonts w:ascii="Linux Biolinum" w:hAnsi="Linux Biolinum" w:cs="Linux Biolinum"/>
        </w:rPr>
        <w:t>la loi</w:t>
      </w:r>
      <w:r w:rsidR="00ED5D32">
        <w:rPr>
          <w:rFonts w:ascii="Linux Biolinum" w:hAnsi="Linux Biolinum" w:cs="Linux Biolinum"/>
        </w:rPr>
        <w:t>.</w:t>
      </w:r>
    </w:p>
    <w:p w:rsidR="0086437C" w:rsidRDefault="000F7E21" w:rsidP="0086437C">
      <w:pPr>
        <w:ind w:firstLine="425"/>
        <w:rPr>
          <w:rFonts w:ascii="Linux Biolinum" w:hAnsi="Linux Biolinum" w:cs="Linux Biolinum"/>
        </w:rPr>
      </w:pPr>
      <w:r>
        <w:rPr>
          <w:rFonts w:ascii="Linux Biolinum" w:hAnsi="Linux Biolinum" w:cs="Linux Biolinum"/>
        </w:rPr>
        <w:t>Ce</w:t>
      </w:r>
      <w:r w:rsidR="007A4087" w:rsidRPr="007A4087">
        <w:rPr>
          <w:rFonts w:ascii="Linux Biolinum" w:hAnsi="Linux Biolinum" w:cs="Linux Biolinum"/>
        </w:rPr>
        <w:t xml:space="preserve">tte technique </w:t>
      </w:r>
      <w:r w:rsidR="006F03B7">
        <w:rPr>
          <w:rFonts w:ascii="Linux Biolinum" w:hAnsi="Linux Biolinum" w:cs="Linux Biolinum"/>
        </w:rPr>
        <w:t xml:space="preserve">a été </w:t>
      </w:r>
      <w:r w:rsidR="007A4087" w:rsidRPr="007A4087">
        <w:rPr>
          <w:rFonts w:ascii="Linux Biolinum" w:hAnsi="Linux Biolinum" w:cs="Linux Biolinum"/>
        </w:rPr>
        <w:t>utilisée</w:t>
      </w:r>
      <w:r>
        <w:rPr>
          <w:rFonts w:ascii="Linux Biolinum" w:hAnsi="Linux Biolinum" w:cs="Linux Biolinum"/>
        </w:rPr>
        <w:t xml:space="preserve"> </w:t>
      </w:r>
      <w:r w:rsidR="007A4087" w:rsidRPr="007A4087">
        <w:rPr>
          <w:rFonts w:ascii="Linux Biolinum" w:hAnsi="Linux Biolinum" w:cs="Linux Biolinum"/>
        </w:rPr>
        <w:t>en 1997 à propos de la loi de finances</w:t>
      </w:r>
      <w:r>
        <w:rPr>
          <w:rFonts w:ascii="Linux Biolinum" w:hAnsi="Linux Biolinum" w:cs="Linux Biolinum"/>
        </w:rPr>
        <w:t>. C</w:t>
      </w:r>
      <w:r w:rsidR="002B2F72">
        <w:rPr>
          <w:rFonts w:ascii="Linux Biolinum" w:hAnsi="Linux Biolinum" w:cs="Linux Biolinum"/>
        </w:rPr>
        <w:t>’</w:t>
      </w:r>
      <w:r w:rsidR="007A4087" w:rsidRPr="007A4087">
        <w:rPr>
          <w:rFonts w:ascii="Linux Biolinum" w:hAnsi="Linux Biolinum" w:cs="Linux Biolinum"/>
        </w:rPr>
        <w:t>est une décision qui a été rendue le</w:t>
      </w:r>
      <w:r w:rsidR="00591187">
        <w:rPr>
          <w:rFonts w:ascii="Linux Biolinum" w:hAnsi="Linux Biolinum" w:cs="Linux Biolinum"/>
        </w:rPr>
        <w:t xml:space="preserve"> </w:t>
      </w:r>
      <w:r w:rsidR="007A4087" w:rsidRPr="007A4087">
        <w:rPr>
          <w:rFonts w:ascii="Linux Biolinum" w:hAnsi="Linux Biolinum" w:cs="Linux Biolinum"/>
        </w:rPr>
        <w:t>30 décembre 1997</w:t>
      </w:r>
      <w:r w:rsidR="00E12523">
        <w:rPr>
          <w:rFonts w:ascii="Linux Biolinum" w:hAnsi="Linux Biolinum" w:cs="Linux Biolinum"/>
        </w:rPr>
        <w:t xml:space="preserve"> dans </w:t>
      </w:r>
      <w:r w:rsidR="007A4087" w:rsidRPr="007A4087">
        <w:rPr>
          <w:rFonts w:ascii="Linux Biolinum" w:hAnsi="Linux Biolinum" w:cs="Linux Biolinum"/>
        </w:rPr>
        <w:t>les décisions sur les lois de finances</w:t>
      </w:r>
      <w:r w:rsidR="00E12523">
        <w:rPr>
          <w:rFonts w:ascii="Linux Biolinum" w:hAnsi="Linux Biolinum" w:cs="Linux Biolinum"/>
        </w:rPr>
        <w:t>. L</w:t>
      </w:r>
      <w:r w:rsidR="007A4087" w:rsidRPr="007A4087">
        <w:rPr>
          <w:rFonts w:ascii="Linux Biolinum" w:hAnsi="Linux Biolinum" w:cs="Linux Biolinum"/>
        </w:rPr>
        <w:t xml:space="preserve">e </w:t>
      </w:r>
      <w:r w:rsidR="00591187">
        <w:rPr>
          <w:rFonts w:ascii="Linux Biolinum" w:hAnsi="Linux Biolinum" w:cs="Linux Biolinum"/>
        </w:rPr>
        <w:t>C</w:t>
      </w:r>
      <w:r w:rsidR="007A4087" w:rsidRPr="007A4087">
        <w:rPr>
          <w:rFonts w:ascii="Linux Biolinum" w:hAnsi="Linux Biolinum" w:cs="Linux Biolinum"/>
        </w:rPr>
        <w:t>onseil</w:t>
      </w:r>
      <w:r w:rsidR="00591187">
        <w:rPr>
          <w:rFonts w:ascii="Linux Biolinum" w:hAnsi="Linux Biolinum" w:cs="Linux Biolinum"/>
        </w:rPr>
        <w:t xml:space="preserve"> </w:t>
      </w:r>
      <w:r w:rsidR="007A4087" w:rsidRPr="007A4087">
        <w:rPr>
          <w:rFonts w:ascii="Linux Biolinum" w:hAnsi="Linux Biolinum" w:cs="Linux Biolinum"/>
        </w:rPr>
        <w:t>constitutionnel a décidé que certaines</w:t>
      </w:r>
      <w:r w:rsidR="00591187">
        <w:rPr>
          <w:rFonts w:ascii="Linux Biolinum" w:hAnsi="Linux Biolinum" w:cs="Linux Biolinum"/>
        </w:rPr>
        <w:t xml:space="preserve"> </w:t>
      </w:r>
      <w:r w:rsidR="007A4087" w:rsidRPr="007A4087">
        <w:rPr>
          <w:rFonts w:ascii="Linux Biolinum" w:hAnsi="Linux Biolinum" w:cs="Linux Biolinum"/>
        </w:rPr>
        <w:t>dispositions du budget n</w:t>
      </w:r>
      <w:r w:rsidR="002B2F72">
        <w:rPr>
          <w:rFonts w:ascii="Linux Biolinum" w:hAnsi="Linux Biolinum" w:cs="Linux Biolinum"/>
        </w:rPr>
        <w:t>’</w:t>
      </w:r>
      <w:r w:rsidR="007A4087" w:rsidRPr="007A4087">
        <w:rPr>
          <w:rFonts w:ascii="Linux Biolinum" w:hAnsi="Linux Biolinum" w:cs="Linux Biolinum"/>
        </w:rPr>
        <w:t>étai</w:t>
      </w:r>
      <w:r w:rsidR="00591187">
        <w:rPr>
          <w:rFonts w:ascii="Linux Biolinum" w:hAnsi="Linux Biolinum" w:cs="Linux Biolinum"/>
        </w:rPr>
        <w:t>en</w:t>
      </w:r>
      <w:r w:rsidR="007A4087" w:rsidRPr="007A4087">
        <w:rPr>
          <w:rFonts w:ascii="Linux Biolinum" w:hAnsi="Linux Biolinum" w:cs="Linux Biolinum"/>
        </w:rPr>
        <w:t>t pas</w:t>
      </w:r>
      <w:r w:rsidR="00591187">
        <w:rPr>
          <w:rFonts w:ascii="Linux Biolinum" w:hAnsi="Linux Biolinum" w:cs="Linux Biolinum"/>
        </w:rPr>
        <w:t xml:space="preserve"> </w:t>
      </w:r>
      <w:r w:rsidR="007A4087" w:rsidRPr="007A4087">
        <w:rPr>
          <w:rFonts w:ascii="Linux Biolinum" w:hAnsi="Linux Biolinum" w:cs="Linux Biolinum"/>
        </w:rPr>
        <w:t>conforme</w:t>
      </w:r>
      <w:r w:rsidR="00591187">
        <w:rPr>
          <w:rFonts w:ascii="Linux Biolinum" w:hAnsi="Linux Biolinum" w:cs="Linux Biolinum"/>
        </w:rPr>
        <w:t>s</w:t>
      </w:r>
      <w:r w:rsidR="007A4087" w:rsidRPr="007A4087">
        <w:rPr>
          <w:rFonts w:ascii="Linux Biolinum" w:hAnsi="Linux Biolinum" w:cs="Linux Biolinum"/>
        </w:rPr>
        <w:t xml:space="preserve"> à la </w:t>
      </w:r>
      <w:r w:rsidR="00591187">
        <w:rPr>
          <w:rFonts w:ascii="Linux Biolinum" w:hAnsi="Linux Biolinum" w:cs="Linux Biolinum"/>
        </w:rPr>
        <w:t>C</w:t>
      </w:r>
      <w:r w:rsidR="007A4087" w:rsidRPr="007A4087">
        <w:rPr>
          <w:rFonts w:ascii="Linux Biolinum" w:hAnsi="Linux Biolinum" w:cs="Linux Biolinum"/>
        </w:rPr>
        <w:t>onstitution</w:t>
      </w:r>
      <w:r w:rsidR="00591187">
        <w:rPr>
          <w:rFonts w:ascii="Linux Biolinum" w:hAnsi="Linux Biolinum" w:cs="Linux Biolinum"/>
        </w:rPr>
        <w:t>,</w:t>
      </w:r>
      <w:r w:rsidR="007A4087" w:rsidRPr="007A4087">
        <w:rPr>
          <w:rFonts w:ascii="Linux Biolinum" w:hAnsi="Linux Biolinum" w:cs="Linux Biolinum"/>
        </w:rPr>
        <w:t xml:space="preserve"> mais qu</w:t>
      </w:r>
      <w:r w:rsidR="002B2F72">
        <w:rPr>
          <w:rFonts w:ascii="Linux Biolinum" w:hAnsi="Linux Biolinum" w:cs="Linux Biolinum"/>
        </w:rPr>
        <w:t>’</w:t>
      </w:r>
      <w:r w:rsidR="007A4087" w:rsidRPr="007A4087">
        <w:rPr>
          <w:rFonts w:ascii="Linux Biolinum" w:hAnsi="Linux Biolinum" w:cs="Linux Biolinum"/>
        </w:rPr>
        <w:t>il</w:t>
      </w:r>
      <w:r w:rsidR="00591187">
        <w:rPr>
          <w:rFonts w:ascii="Linux Biolinum" w:hAnsi="Linux Biolinum" w:cs="Linux Biolinum"/>
        </w:rPr>
        <w:t xml:space="preserve"> </w:t>
      </w:r>
      <w:r w:rsidR="007A4087" w:rsidRPr="007A4087">
        <w:rPr>
          <w:rFonts w:ascii="Linux Biolinum" w:hAnsi="Linux Biolinum" w:cs="Linux Biolinum"/>
        </w:rPr>
        <w:t>était difficile de bloquer le projet de</w:t>
      </w:r>
      <w:r w:rsidR="00591187">
        <w:rPr>
          <w:rFonts w:ascii="Linux Biolinum" w:hAnsi="Linux Biolinum" w:cs="Linux Biolinum"/>
        </w:rPr>
        <w:t xml:space="preserve"> </w:t>
      </w:r>
      <w:r w:rsidR="007A4087" w:rsidRPr="007A4087">
        <w:rPr>
          <w:rFonts w:ascii="Linux Biolinum" w:hAnsi="Linux Biolinum" w:cs="Linux Biolinum"/>
        </w:rPr>
        <w:t>budget</w:t>
      </w:r>
      <w:r w:rsidR="00D34416">
        <w:rPr>
          <w:rFonts w:ascii="Linux Biolinum" w:hAnsi="Linux Biolinum" w:cs="Linux Biolinum"/>
        </w:rPr>
        <w:t xml:space="preserve">. On </w:t>
      </w:r>
      <w:r w:rsidR="007A4087" w:rsidRPr="007A4087">
        <w:rPr>
          <w:rFonts w:ascii="Linux Biolinum" w:hAnsi="Linux Biolinum" w:cs="Linux Biolinum"/>
        </w:rPr>
        <w:t>laissait passer</w:t>
      </w:r>
      <w:r w:rsidR="0086437C">
        <w:rPr>
          <w:rFonts w:ascii="Linux Biolinum" w:hAnsi="Linux Biolinum" w:cs="Linux Biolinum"/>
        </w:rPr>
        <w:t>,</w:t>
      </w:r>
      <w:r w:rsidR="007A4087" w:rsidRPr="007A4087">
        <w:rPr>
          <w:rFonts w:ascii="Linux Biolinum" w:hAnsi="Linux Biolinum" w:cs="Linux Biolinum"/>
        </w:rPr>
        <w:t xml:space="preserve"> avec</w:t>
      </w:r>
      <w:r w:rsidR="00D34416">
        <w:rPr>
          <w:rFonts w:ascii="Linux Biolinum" w:hAnsi="Linux Biolinum" w:cs="Linux Biolinum"/>
        </w:rPr>
        <w:t xml:space="preserve"> </w:t>
      </w:r>
      <w:r w:rsidR="007A4087" w:rsidRPr="007A4087">
        <w:rPr>
          <w:rFonts w:ascii="Linux Biolinum" w:hAnsi="Linux Biolinum" w:cs="Linux Biolinum"/>
        </w:rPr>
        <w:t>la nécessité pour une prochaine loi de finance</w:t>
      </w:r>
      <w:r w:rsidR="00D34416">
        <w:rPr>
          <w:rFonts w:ascii="Linux Biolinum" w:hAnsi="Linux Biolinum" w:cs="Linux Biolinum"/>
        </w:rPr>
        <w:t>s</w:t>
      </w:r>
      <w:r w:rsidR="007A4087" w:rsidRPr="007A4087">
        <w:rPr>
          <w:rFonts w:ascii="Linux Biolinum" w:hAnsi="Linux Biolinum" w:cs="Linux Biolinum"/>
        </w:rPr>
        <w:t xml:space="preserve"> de modifier</w:t>
      </w:r>
      <w:r w:rsidR="00D34416">
        <w:rPr>
          <w:rFonts w:ascii="Linux Biolinum" w:hAnsi="Linux Biolinum" w:cs="Linux Biolinum"/>
        </w:rPr>
        <w:t>.</w:t>
      </w:r>
    </w:p>
    <w:p w:rsidR="00F332DF" w:rsidRDefault="0086437C" w:rsidP="0043015B">
      <w:pPr>
        <w:ind w:firstLine="425"/>
        <w:rPr>
          <w:rFonts w:ascii="Linux Biolinum" w:hAnsi="Linux Biolinum" w:cs="Linux Biolinum"/>
        </w:rPr>
      </w:pPr>
      <w:r>
        <w:rPr>
          <w:rFonts w:ascii="Linux Biolinum" w:hAnsi="Linux Biolinum" w:cs="Linux Biolinum"/>
        </w:rPr>
        <w:t xml:space="preserve">Cette </w:t>
      </w:r>
      <w:r w:rsidR="000B1E1C">
        <w:rPr>
          <w:rFonts w:ascii="Linux Biolinum" w:hAnsi="Linux Biolinum" w:cs="Linux Biolinum"/>
        </w:rPr>
        <w:t xml:space="preserve">technique de </w:t>
      </w:r>
      <w:r w:rsidR="007A4087" w:rsidRPr="007A4087">
        <w:rPr>
          <w:rFonts w:ascii="Linux Biolinum" w:hAnsi="Linux Biolinum" w:cs="Linux Biolinum"/>
        </w:rPr>
        <w:t>décision est assez</w:t>
      </w:r>
      <w:r>
        <w:rPr>
          <w:rFonts w:ascii="Linux Biolinum" w:hAnsi="Linux Biolinum" w:cs="Linux Biolinum"/>
        </w:rPr>
        <w:t xml:space="preserve"> </w:t>
      </w:r>
      <w:r w:rsidR="007A4087" w:rsidRPr="007A4087">
        <w:rPr>
          <w:rFonts w:ascii="Linux Biolinum" w:hAnsi="Linux Biolinum" w:cs="Linux Biolinum"/>
        </w:rPr>
        <w:t>surprenante</w:t>
      </w:r>
      <w:r w:rsidR="00CE0962">
        <w:rPr>
          <w:rFonts w:ascii="Linux Biolinum" w:hAnsi="Linux Biolinum" w:cs="Linux Biolinum"/>
        </w:rPr>
        <w:t xml:space="preserve">, </w:t>
      </w:r>
      <w:r w:rsidR="007A4087" w:rsidRPr="007A4087">
        <w:rPr>
          <w:rFonts w:ascii="Linux Biolinum" w:hAnsi="Linux Biolinum" w:cs="Linux Biolinum"/>
        </w:rPr>
        <w:t>parce qu</w:t>
      </w:r>
      <w:r w:rsidR="002B2F72">
        <w:rPr>
          <w:rFonts w:ascii="Linux Biolinum" w:hAnsi="Linux Biolinum" w:cs="Linux Biolinum"/>
        </w:rPr>
        <w:t>’</w:t>
      </w:r>
      <w:r w:rsidR="00A624AB">
        <w:rPr>
          <w:rFonts w:ascii="Linux Biolinum" w:hAnsi="Linux Biolinum" w:cs="Linux Biolinum"/>
        </w:rPr>
        <w:t>elle revient à dire que c</w:t>
      </w:r>
      <w:r w:rsidR="002B2F72">
        <w:rPr>
          <w:rFonts w:ascii="Linux Biolinum" w:hAnsi="Linux Biolinum" w:cs="Linux Biolinum"/>
        </w:rPr>
        <w:t>’</w:t>
      </w:r>
      <w:r w:rsidR="007A4087" w:rsidRPr="007A4087">
        <w:rPr>
          <w:rFonts w:ascii="Linux Biolinum" w:hAnsi="Linux Biolinum" w:cs="Linux Biolinum"/>
        </w:rPr>
        <w:t>est non</w:t>
      </w:r>
      <w:r w:rsidR="00A624AB">
        <w:rPr>
          <w:rFonts w:ascii="Linux Biolinum" w:hAnsi="Linux Biolinum" w:cs="Linux Biolinum"/>
        </w:rPr>
        <w:t xml:space="preserve"> </w:t>
      </w:r>
      <w:r w:rsidR="007A4087" w:rsidRPr="007A4087">
        <w:rPr>
          <w:rFonts w:ascii="Linux Biolinum" w:hAnsi="Linux Biolinum" w:cs="Linux Biolinum"/>
        </w:rPr>
        <w:t>conforme</w:t>
      </w:r>
      <w:r w:rsidR="00A624AB">
        <w:rPr>
          <w:rFonts w:ascii="Linux Biolinum" w:hAnsi="Linux Biolinum" w:cs="Linux Biolinum"/>
        </w:rPr>
        <w:t xml:space="preserve">, </w:t>
      </w:r>
      <w:r w:rsidR="007A4087" w:rsidRPr="007A4087">
        <w:rPr>
          <w:rFonts w:ascii="Linux Biolinum" w:hAnsi="Linux Biolinum" w:cs="Linux Biolinum"/>
        </w:rPr>
        <w:t>mais quand même ça va encore</w:t>
      </w:r>
      <w:r w:rsidR="00A624AB">
        <w:rPr>
          <w:rFonts w:ascii="Linux Biolinum" w:hAnsi="Linux Biolinum" w:cs="Linux Biolinum"/>
        </w:rPr>
        <w:t xml:space="preserve"> </w:t>
      </w:r>
      <w:r w:rsidR="007A4087" w:rsidRPr="007A4087">
        <w:rPr>
          <w:rFonts w:ascii="Linux Biolinum" w:hAnsi="Linux Biolinum" w:cs="Linux Biolinum"/>
        </w:rPr>
        <w:t>continuer à s</w:t>
      </w:r>
      <w:r w:rsidR="002B2F72">
        <w:rPr>
          <w:rFonts w:ascii="Linux Biolinum" w:hAnsi="Linux Biolinum" w:cs="Linux Biolinum"/>
        </w:rPr>
        <w:t>’</w:t>
      </w:r>
      <w:r w:rsidR="007A4087" w:rsidRPr="007A4087">
        <w:rPr>
          <w:rFonts w:ascii="Linux Biolinum" w:hAnsi="Linux Biolinum" w:cs="Linux Biolinum"/>
        </w:rPr>
        <w:t>appliquer</w:t>
      </w:r>
      <w:r w:rsidR="00A624AB">
        <w:rPr>
          <w:rFonts w:ascii="Linux Biolinum" w:hAnsi="Linux Biolinum" w:cs="Linux Biolinum"/>
        </w:rPr>
        <w:t>. E</w:t>
      </w:r>
      <w:r w:rsidR="007A4087" w:rsidRPr="007A4087">
        <w:rPr>
          <w:rFonts w:ascii="Linux Biolinum" w:hAnsi="Linux Biolinum" w:cs="Linux Biolinum"/>
        </w:rPr>
        <w:t>lle a été</w:t>
      </w:r>
      <w:r w:rsidR="00A624AB">
        <w:rPr>
          <w:rFonts w:ascii="Linux Biolinum" w:hAnsi="Linux Biolinum" w:cs="Linux Biolinum"/>
        </w:rPr>
        <w:t xml:space="preserve"> </w:t>
      </w:r>
      <w:proofErr w:type="gramStart"/>
      <w:r w:rsidR="007A4087" w:rsidRPr="007A4087">
        <w:rPr>
          <w:rFonts w:ascii="Linux Biolinum" w:hAnsi="Linux Biolinum" w:cs="Linux Biolinum"/>
        </w:rPr>
        <w:t>reprise</w:t>
      </w:r>
      <w:proofErr w:type="gramEnd"/>
      <w:r w:rsidR="007A4087" w:rsidRPr="007A4087">
        <w:rPr>
          <w:rFonts w:ascii="Linux Biolinum" w:hAnsi="Linux Biolinum" w:cs="Linux Biolinum"/>
        </w:rPr>
        <w:t xml:space="preserve"> en matière de droits</w:t>
      </w:r>
      <w:r w:rsidR="00A624AB">
        <w:rPr>
          <w:rFonts w:ascii="Linux Biolinum" w:hAnsi="Linux Biolinum" w:cs="Linux Biolinum"/>
        </w:rPr>
        <w:t xml:space="preserve"> </w:t>
      </w:r>
      <w:r w:rsidR="007A4087" w:rsidRPr="007A4087">
        <w:rPr>
          <w:rFonts w:ascii="Linux Biolinum" w:hAnsi="Linux Biolinum" w:cs="Linux Biolinum"/>
        </w:rPr>
        <w:t>et libertés</w:t>
      </w:r>
      <w:r w:rsidR="00A624AB">
        <w:rPr>
          <w:rFonts w:ascii="Linux Biolinum" w:hAnsi="Linux Biolinum" w:cs="Linux Biolinum"/>
        </w:rPr>
        <w:t xml:space="preserve">, </w:t>
      </w:r>
      <w:r w:rsidR="007A4087" w:rsidRPr="007A4087">
        <w:rPr>
          <w:rFonts w:ascii="Linux Biolinum" w:hAnsi="Linux Biolinum" w:cs="Linux Biolinum"/>
        </w:rPr>
        <w:t xml:space="preserve">dans </w:t>
      </w:r>
      <w:r w:rsidR="008039A6">
        <w:rPr>
          <w:rFonts w:ascii="Linux Biolinum" w:hAnsi="Linux Biolinum" w:cs="Linux Biolinum"/>
        </w:rPr>
        <w:t xml:space="preserve">une </w:t>
      </w:r>
      <w:r w:rsidR="007A4087" w:rsidRPr="007A4087">
        <w:rPr>
          <w:rFonts w:ascii="Linux Biolinum" w:hAnsi="Linux Biolinum" w:cs="Linux Biolinum"/>
        </w:rPr>
        <w:t xml:space="preserve">décision </w:t>
      </w:r>
      <w:r w:rsidR="008039A6">
        <w:rPr>
          <w:rFonts w:ascii="Linux Biolinum" w:hAnsi="Linux Biolinum" w:cs="Linux Biolinum"/>
        </w:rPr>
        <w:t xml:space="preserve">QPC </w:t>
      </w:r>
      <w:r w:rsidR="007A4087" w:rsidRPr="007A4087">
        <w:rPr>
          <w:rFonts w:ascii="Linux Biolinum" w:hAnsi="Linux Biolinum" w:cs="Linux Biolinum"/>
        </w:rPr>
        <w:t>rendu</w:t>
      </w:r>
      <w:r w:rsidR="008039A6">
        <w:rPr>
          <w:rFonts w:ascii="Linux Biolinum" w:hAnsi="Linux Biolinum" w:cs="Linux Biolinum"/>
        </w:rPr>
        <w:t>e</w:t>
      </w:r>
      <w:r w:rsidR="007A4087" w:rsidRPr="007A4087">
        <w:rPr>
          <w:rFonts w:ascii="Linux Biolinum" w:hAnsi="Linux Biolinum" w:cs="Linux Biolinum"/>
        </w:rPr>
        <w:t xml:space="preserve"> après</w:t>
      </w:r>
      <w:r w:rsidR="008039A6">
        <w:rPr>
          <w:rFonts w:ascii="Linux Biolinum" w:hAnsi="Linux Biolinum" w:cs="Linux Biolinum"/>
        </w:rPr>
        <w:t xml:space="preserve"> </w:t>
      </w:r>
      <w:r w:rsidR="007A4087" w:rsidRPr="007A4087">
        <w:rPr>
          <w:rFonts w:ascii="Linux Biolinum" w:hAnsi="Linux Biolinum" w:cs="Linux Biolinum"/>
        </w:rPr>
        <w:t>2010</w:t>
      </w:r>
      <w:r w:rsidR="008039A6">
        <w:rPr>
          <w:rFonts w:ascii="Linux Biolinum" w:hAnsi="Linux Biolinum" w:cs="Linux Biolinum"/>
        </w:rPr>
        <w:t>,</w:t>
      </w:r>
      <w:r w:rsidR="007A4087" w:rsidRPr="007A4087">
        <w:rPr>
          <w:rFonts w:ascii="Linux Biolinum" w:hAnsi="Linux Biolinum" w:cs="Linux Biolinum"/>
        </w:rPr>
        <w:t xml:space="preserve"> notamment en m</w:t>
      </w:r>
      <w:r w:rsidR="007A4087" w:rsidRPr="007A4087">
        <w:rPr>
          <w:rFonts w:ascii="Linux Biolinum" w:hAnsi="Linux Biolinum" w:cs="Linux Biolinum"/>
        </w:rPr>
        <w:t>a</w:t>
      </w:r>
      <w:r w:rsidR="007A4087" w:rsidRPr="007A4087">
        <w:rPr>
          <w:rFonts w:ascii="Linux Biolinum" w:hAnsi="Linux Biolinum" w:cs="Linux Biolinum"/>
        </w:rPr>
        <w:t>tière de garde à vue</w:t>
      </w:r>
      <w:r w:rsidR="000B5255">
        <w:rPr>
          <w:rFonts w:ascii="Linux Biolinum" w:hAnsi="Linux Biolinum" w:cs="Linux Biolinum"/>
        </w:rPr>
        <w:t>, q</w:t>
      </w:r>
      <w:r w:rsidR="007A4087" w:rsidRPr="007A4087">
        <w:rPr>
          <w:rFonts w:ascii="Linux Biolinum" w:hAnsi="Linux Biolinum" w:cs="Linux Biolinum"/>
        </w:rPr>
        <w:t>uand le juge constitutionnel a</w:t>
      </w:r>
      <w:r w:rsidR="00320DA6">
        <w:rPr>
          <w:rFonts w:ascii="Linux Biolinum" w:hAnsi="Linux Biolinum" w:cs="Linux Biolinum"/>
        </w:rPr>
        <w:t xml:space="preserve"> </w:t>
      </w:r>
      <w:r w:rsidR="007A4087" w:rsidRPr="007A4087">
        <w:rPr>
          <w:rFonts w:ascii="Linux Biolinum" w:hAnsi="Linux Biolinum" w:cs="Linux Biolinum"/>
        </w:rPr>
        <w:t xml:space="preserve">considéré </w:t>
      </w:r>
      <w:r w:rsidR="00320DA6">
        <w:rPr>
          <w:rFonts w:ascii="Linux Biolinum" w:hAnsi="Linux Biolinum" w:cs="Linux Biolinum"/>
        </w:rPr>
        <w:t>qu’</w:t>
      </w:r>
      <w:r w:rsidR="007A4087" w:rsidRPr="007A4087">
        <w:rPr>
          <w:rFonts w:ascii="Linux Biolinum" w:hAnsi="Linux Biolinum" w:cs="Linux Biolinum"/>
        </w:rPr>
        <w:t xml:space="preserve">en </w:t>
      </w:r>
      <w:r w:rsidR="00320DA6">
        <w:rPr>
          <w:rFonts w:ascii="Linux Biolinum" w:hAnsi="Linux Biolinum" w:cs="Linux Biolinum"/>
        </w:rPr>
        <w:t xml:space="preserve">France, </w:t>
      </w:r>
      <w:r w:rsidR="007A4087" w:rsidRPr="007A4087">
        <w:rPr>
          <w:rFonts w:ascii="Linux Biolinum" w:hAnsi="Linux Biolinum" w:cs="Linux Biolinum"/>
        </w:rPr>
        <w:t>le système de la</w:t>
      </w:r>
      <w:r w:rsidR="00320DA6">
        <w:rPr>
          <w:rFonts w:ascii="Linux Biolinum" w:hAnsi="Linux Biolinum" w:cs="Linux Biolinum"/>
        </w:rPr>
        <w:t xml:space="preserve"> </w:t>
      </w:r>
      <w:r w:rsidR="007A4087" w:rsidRPr="007A4087">
        <w:rPr>
          <w:rFonts w:ascii="Linux Biolinum" w:hAnsi="Linux Biolinum" w:cs="Linux Biolinum"/>
        </w:rPr>
        <w:t>garde à vue était globalement non</w:t>
      </w:r>
      <w:r w:rsidR="00320DA6">
        <w:rPr>
          <w:rFonts w:ascii="Linux Biolinum" w:hAnsi="Linux Biolinum" w:cs="Linux Biolinum"/>
        </w:rPr>
        <w:t xml:space="preserve"> </w:t>
      </w:r>
      <w:r w:rsidR="007A4087" w:rsidRPr="007A4087">
        <w:rPr>
          <w:rFonts w:ascii="Linux Biolinum" w:hAnsi="Linux Biolinum" w:cs="Linux Biolinum"/>
        </w:rPr>
        <w:t xml:space="preserve">conforme à la </w:t>
      </w:r>
      <w:r w:rsidR="00320DA6">
        <w:rPr>
          <w:rFonts w:ascii="Linux Biolinum" w:hAnsi="Linux Biolinum" w:cs="Linux Biolinum"/>
        </w:rPr>
        <w:t>C</w:t>
      </w:r>
      <w:r w:rsidR="007A4087" w:rsidRPr="007A4087">
        <w:rPr>
          <w:rFonts w:ascii="Linux Biolinum" w:hAnsi="Linux Biolinum" w:cs="Linux Biolinum"/>
        </w:rPr>
        <w:t xml:space="preserve">onstitution et </w:t>
      </w:r>
      <w:r w:rsidR="00E06327">
        <w:rPr>
          <w:rFonts w:ascii="Linux Biolinum" w:hAnsi="Linux Biolinum" w:cs="Linux Biolinum"/>
        </w:rPr>
        <w:t xml:space="preserve">s’opposait à un certain nombre de </w:t>
      </w:r>
      <w:r w:rsidR="007A4087" w:rsidRPr="007A4087">
        <w:rPr>
          <w:rFonts w:ascii="Linux Biolinum" w:hAnsi="Linux Biolinum" w:cs="Linux Biolinum"/>
        </w:rPr>
        <w:t>prin</w:t>
      </w:r>
      <w:r w:rsidR="00E06327">
        <w:rPr>
          <w:rFonts w:ascii="Linux Biolinum" w:hAnsi="Linux Biolinum" w:cs="Linux Biolinum"/>
        </w:rPr>
        <w:t xml:space="preserve">cipes de </w:t>
      </w:r>
      <w:r w:rsidR="007A4087" w:rsidRPr="007A4087">
        <w:rPr>
          <w:rFonts w:ascii="Linux Biolinum" w:hAnsi="Linux Biolinum" w:cs="Linux Biolinum"/>
        </w:rPr>
        <w:t>la</w:t>
      </w:r>
      <w:r w:rsidR="00E06327">
        <w:rPr>
          <w:rFonts w:ascii="Linux Biolinum" w:hAnsi="Linux Biolinum" w:cs="Linux Biolinum"/>
        </w:rPr>
        <w:t xml:space="preserve"> C</w:t>
      </w:r>
      <w:r w:rsidR="007A4087" w:rsidRPr="007A4087">
        <w:rPr>
          <w:rFonts w:ascii="Linux Biolinum" w:hAnsi="Linux Biolinum" w:cs="Linux Biolinum"/>
        </w:rPr>
        <w:t>onv</w:t>
      </w:r>
      <w:r w:rsidR="00E06327">
        <w:rPr>
          <w:rFonts w:ascii="Linux Biolinum" w:hAnsi="Linux Biolinum" w:cs="Linux Biolinum"/>
        </w:rPr>
        <w:t>ention européenne des droits de l’homme</w:t>
      </w:r>
      <w:r w:rsidR="00821F46">
        <w:rPr>
          <w:rFonts w:ascii="Linux Biolinum" w:hAnsi="Linux Biolinum" w:cs="Linux Biolinum"/>
        </w:rPr>
        <w:t>. L</w:t>
      </w:r>
      <w:r w:rsidR="007A4087" w:rsidRPr="007A4087">
        <w:rPr>
          <w:rFonts w:ascii="Linux Biolinum" w:hAnsi="Linux Biolinum" w:cs="Linux Biolinum"/>
        </w:rPr>
        <w:t xml:space="preserve">e </w:t>
      </w:r>
      <w:r w:rsidR="00270719">
        <w:rPr>
          <w:rFonts w:ascii="Linux Biolinum" w:hAnsi="Linux Biolinum" w:cs="Linux Biolinum"/>
        </w:rPr>
        <w:t>C</w:t>
      </w:r>
      <w:r w:rsidR="007A4087" w:rsidRPr="007A4087">
        <w:rPr>
          <w:rFonts w:ascii="Linux Biolinum" w:hAnsi="Linux Biolinum" w:cs="Linux Biolinum"/>
        </w:rPr>
        <w:t xml:space="preserve">onseil </w:t>
      </w:r>
      <w:r w:rsidR="00270719">
        <w:rPr>
          <w:rFonts w:ascii="Linux Biolinum" w:hAnsi="Linux Biolinum" w:cs="Linux Biolinum"/>
        </w:rPr>
        <w:t>const</w:t>
      </w:r>
      <w:r w:rsidR="00270719">
        <w:rPr>
          <w:rFonts w:ascii="Linux Biolinum" w:hAnsi="Linux Biolinum" w:cs="Linux Biolinum"/>
        </w:rPr>
        <w:t>i</w:t>
      </w:r>
      <w:r w:rsidR="00270719">
        <w:rPr>
          <w:rFonts w:ascii="Linux Biolinum" w:hAnsi="Linux Biolinum" w:cs="Linux Biolinum"/>
        </w:rPr>
        <w:t xml:space="preserve">tutionnel avait estimé </w:t>
      </w:r>
      <w:r w:rsidR="007A4087" w:rsidRPr="007A4087">
        <w:rPr>
          <w:rFonts w:ascii="Linux Biolinum" w:hAnsi="Linux Biolinum" w:cs="Linux Biolinum"/>
        </w:rPr>
        <w:t>que l</w:t>
      </w:r>
      <w:r w:rsidR="002B2F72">
        <w:rPr>
          <w:rFonts w:ascii="Linux Biolinum" w:hAnsi="Linux Biolinum" w:cs="Linux Biolinum"/>
        </w:rPr>
        <w:t>’</w:t>
      </w:r>
      <w:r w:rsidR="007A4087" w:rsidRPr="007A4087">
        <w:rPr>
          <w:rFonts w:ascii="Linux Biolinum" w:hAnsi="Linux Biolinum" w:cs="Linux Biolinum"/>
        </w:rPr>
        <w:t>absence d</w:t>
      </w:r>
      <w:r w:rsidR="002B2F72">
        <w:rPr>
          <w:rFonts w:ascii="Linux Biolinum" w:hAnsi="Linux Biolinum" w:cs="Linux Biolinum"/>
        </w:rPr>
        <w:t>’</w:t>
      </w:r>
      <w:r w:rsidR="007A4087" w:rsidRPr="007A4087">
        <w:rPr>
          <w:rFonts w:ascii="Linux Biolinum" w:hAnsi="Linux Biolinum" w:cs="Linux Biolinum"/>
        </w:rPr>
        <w:t>avocats</w:t>
      </w:r>
      <w:r w:rsidR="0084555A">
        <w:rPr>
          <w:rFonts w:ascii="Linux Biolinum" w:hAnsi="Linux Biolinum" w:cs="Linux Biolinum"/>
        </w:rPr>
        <w:t xml:space="preserve">, </w:t>
      </w:r>
      <w:r w:rsidR="007A4087" w:rsidRPr="007A4087">
        <w:rPr>
          <w:rFonts w:ascii="Linux Biolinum" w:hAnsi="Linux Biolinum" w:cs="Linux Biolinum"/>
        </w:rPr>
        <w:t>notamment en garde-à-vue</w:t>
      </w:r>
      <w:r w:rsidR="0084555A">
        <w:rPr>
          <w:rFonts w:ascii="Linux Biolinum" w:hAnsi="Linux Biolinum" w:cs="Linux Biolinum"/>
        </w:rPr>
        <w:t>,</w:t>
      </w:r>
      <w:r w:rsidR="007A4087" w:rsidRPr="007A4087">
        <w:rPr>
          <w:rFonts w:ascii="Linux Biolinum" w:hAnsi="Linux Biolinum" w:cs="Linux Biolinum"/>
        </w:rPr>
        <w:t xml:space="preserve"> </w:t>
      </w:r>
      <w:r w:rsidR="0084555A">
        <w:rPr>
          <w:rFonts w:ascii="Linux Biolinum" w:hAnsi="Linux Biolinum" w:cs="Linux Biolinum"/>
        </w:rPr>
        <w:t xml:space="preserve">rendait </w:t>
      </w:r>
      <w:r w:rsidR="007A4087" w:rsidRPr="007A4087">
        <w:rPr>
          <w:rFonts w:ascii="Linux Biolinum" w:hAnsi="Linux Biolinum" w:cs="Linux Biolinum"/>
        </w:rPr>
        <w:t>la loi i</w:t>
      </w:r>
      <w:r w:rsidR="007A4087" w:rsidRPr="007A4087">
        <w:rPr>
          <w:rFonts w:ascii="Linux Biolinum" w:hAnsi="Linux Biolinum" w:cs="Linux Biolinum"/>
        </w:rPr>
        <w:t>n</w:t>
      </w:r>
      <w:r w:rsidR="007A4087" w:rsidRPr="007A4087">
        <w:rPr>
          <w:rFonts w:ascii="Linux Biolinum" w:hAnsi="Linux Biolinum" w:cs="Linux Biolinum"/>
        </w:rPr>
        <w:t>constitutionnelle</w:t>
      </w:r>
      <w:r w:rsidR="0084555A">
        <w:rPr>
          <w:rFonts w:ascii="Linux Biolinum" w:hAnsi="Linux Biolinum" w:cs="Linux Biolinum"/>
        </w:rPr>
        <w:t xml:space="preserve">, </w:t>
      </w:r>
      <w:r w:rsidR="007A4087" w:rsidRPr="007A4087">
        <w:rPr>
          <w:rFonts w:ascii="Linux Biolinum" w:hAnsi="Linux Biolinum" w:cs="Linux Biolinum"/>
        </w:rPr>
        <w:t>mais il donnait au parlement et au</w:t>
      </w:r>
      <w:r w:rsidR="0084555A">
        <w:rPr>
          <w:rFonts w:ascii="Linux Biolinum" w:hAnsi="Linux Biolinum" w:cs="Linux Biolinum"/>
        </w:rPr>
        <w:t xml:space="preserve"> </w:t>
      </w:r>
      <w:r w:rsidR="007A4087" w:rsidRPr="007A4087">
        <w:rPr>
          <w:rFonts w:ascii="Linux Biolinum" w:hAnsi="Linux Biolinum" w:cs="Linux Biolinum"/>
        </w:rPr>
        <w:t>gouvernement la possibilité de faire</w:t>
      </w:r>
      <w:r w:rsidR="0084555A">
        <w:rPr>
          <w:rFonts w:ascii="Linux Biolinum" w:hAnsi="Linux Biolinum" w:cs="Linux Biolinum"/>
        </w:rPr>
        <w:t xml:space="preserve"> </w:t>
      </w:r>
      <w:r w:rsidR="007A4087" w:rsidRPr="007A4087">
        <w:rPr>
          <w:rFonts w:ascii="Linux Biolinum" w:hAnsi="Linux Biolinum" w:cs="Linux Biolinum"/>
        </w:rPr>
        <w:t xml:space="preserve">adopter un texte </w:t>
      </w:r>
      <w:r w:rsidR="00C23666">
        <w:rPr>
          <w:rFonts w:ascii="Linux Biolinum" w:hAnsi="Linux Biolinum" w:cs="Linux Biolinum"/>
        </w:rPr>
        <w:t xml:space="preserve">dans un délai d’un an </w:t>
      </w:r>
      <w:r w:rsidR="007A4087" w:rsidRPr="007A4087">
        <w:rPr>
          <w:rFonts w:ascii="Linux Biolinum" w:hAnsi="Linux Biolinum" w:cs="Linux Biolinum"/>
        </w:rPr>
        <w:t>après la décision</w:t>
      </w:r>
      <w:r w:rsidR="0043015B">
        <w:rPr>
          <w:rFonts w:ascii="Linux Biolinum" w:hAnsi="Linux Biolinum" w:cs="Linux Biolinum"/>
        </w:rPr>
        <w:t xml:space="preserve">. Le gouvernement avait d’ailleurs </w:t>
      </w:r>
      <w:r w:rsidR="007A4087" w:rsidRPr="007A4087">
        <w:rPr>
          <w:rFonts w:ascii="Linux Biolinum" w:hAnsi="Linux Biolinum" w:cs="Linux Biolinum"/>
        </w:rPr>
        <w:t>anticipé</w:t>
      </w:r>
      <w:r w:rsidR="0043015B">
        <w:rPr>
          <w:rFonts w:ascii="Linux Biolinum" w:hAnsi="Linux Biolinum" w:cs="Linux Biolinum"/>
        </w:rPr>
        <w:t xml:space="preserve"> et </w:t>
      </w:r>
      <w:r w:rsidR="007A4087" w:rsidRPr="007A4087">
        <w:rPr>
          <w:rFonts w:ascii="Linux Biolinum" w:hAnsi="Linux Biolinum" w:cs="Linux Biolinum"/>
        </w:rPr>
        <w:t>le texte</w:t>
      </w:r>
      <w:r w:rsidR="0043015B">
        <w:rPr>
          <w:rFonts w:ascii="Linux Biolinum" w:hAnsi="Linux Biolinum" w:cs="Linux Biolinum"/>
        </w:rPr>
        <w:t xml:space="preserve"> </w:t>
      </w:r>
      <w:r w:rsidR="007A4087" w:rsidRPr="007A4087">
        <w:rPr>
          <w:rFonts w:ascii="Linux Biolinum" w:hAnsi="Linux Biolinum" w:cs="Linux Biolinum"/>
        </w:rPr>
        <w:t>avait été voté avant le d</w:t>
      </w:r>
      <w:r w:rsidR="0043015B">
        <w:rPr>
          <w:rFonts w:ascii="Linux Biolinum" w:hAnsi="Linux Biolinum" w:cs="Linux Biolinum"/>
        </w:rPr>
        <w:t>élai.</w:t>
      </w:r>
    </w:p>
    <w:p w:rsidR="001C44AA" w:rsidRDefault="00F332DF" w:rsidP="007F3D58">
      <w:pPr>
        <w:ind w:firstLine="425"/>
        <w:rPr>
          <w:rFonts w:ascii="Linux Biolinum" w:hAnsi="Linux Biolinum" w:cs="Linux Biolinum"/>
        </w:rPr>
      </w:pPr>
      <w:r>
        <w:rPr>
          <w:rFonts w:ascii="Linux Biolinum" w:hAnsi="Linux Biolinum" w:cs="Linux Biolinum"/>
        </w:rPr>
        <w:t xml:space="preserve">Les techniques utilisées par le Conseil constitutionnel sont des techniques de dialogue avec le législateur. </w:t>
      </w:r>
      <w:r w:rsidR="00585D79">
        <w:rPr>
          <w:rFonts w:ascii="Linux Biolinum" w:hAnsi="Linux Biolinum" w:cs="Linux Biolinum"/>
        </w:rPr>
        <w:t xml:space="preserve">Il contrôle, il déclare inconstitutionnel, mais il entre malgré tout </w:t>
      </w:r>
      <w:r w:rsidR="007A4087" w:rsidRPr="007A4087">
        <w:rPr>
          <w:rFonts w:ascii="Linux Biolinum" w:hAnsi="Linux Biolinum" w:cs="Linux Biolinum"/>
        </w:rPr>
        <w:t>dans une espèce de processus</w:t>
      </w:r>
      <w:r w:rsidR="00296C1E">
        <w:rPr>
          <w:rFonts w:ascii="Linux Biolinum" w:hAnsi="Linux Biolinum" w:cs="Linux Biolinum"/>
        </w:rPr>
        <w:t xml:space="preserve"> </w:t>
      </w:r>
      <w:r w:rsidR="007A4087" w:rsidRPr="007A4087">
        <w:rPr>
          <w:rFonts w:ascii="Linux Biolinum" w:hAnsi="Linux Biolinum" w:cs="Linux Biolinum"/>
        </w:rPr>
        <w:t>constructif et de collaboration avec</w:t>
      </w:r>
      <w:r w:rsidR="00296C1E">
        <w:rPr>
          <w:rFonts w:ascii="Linux Biolinum" w:hAnsi="Linux Biolinum" w:cs="Linux Biolinum"/>
        </w:rPr>
        <w:t xml:space="preserve"> </w:t>
      </w:r>
      <w:r w:rsidR="002B050C">
        <w:rPr>
          <w:rFonts w:ascii="Linux Biolinum" w:hAnsi="Linux Biolinum" w:cs="Linux Biolinum"/>
        </w:rPr>
        <w:t xml:space="preserve">le législateur </w:t>
      </w:r>
      <w:r w:rsidR="007A4087" w:rsidRPr="007A4087">
        <w:rPr>
          <w:rFonts w:ascii="Linux Biolinum" w:hAnsi="Linux Biolinum" w:cs="Linux Biolinum"/>
        </w:rPr>
        <w:t>pour empêcher le vide juridique</w:t>
      </w:r>
      <w:r w:rsidR="00296C1E">
        <w:rPr>
          <w:rFonts w:ascii="Linux Biolinum" w:hAnsi="Linux Biolinum" w:cs="Linux Biolinum"/>
        </w:rPr>
        <w:t xml:space="preserve">, </w:t>
      </w:r>
      <w:r w:rsidR="007A4087" w:rsidRPr="007A4087">
        <w:rPr>
          <w:rFonts w:ascii="Linux Biolinum" w:hAnsi="Linux Biolinum" w:cs="Linux Biolinum"/>
        </w:rPr>
        <w:t>pour empêcher que tout</w:t>
      </w:r>
      <w:r w:rsidR="00296C1E">
        <w:rPr>
          <w:rFonts w:ascii="Linux Biolinum" w:hAnsi="Linux Biolinum" w:cs="Linux Biolinum"/>
        </w:rPr>
        <w:t xml:space="preserve"> </w:t>
      </w:r>
      <w:r w:rsidR="007A4087" w:rsidRPr="007A4087">
        <w:rPr>
          <w:rFonts w:ascii="Linux Biolinum" w:hAnsi="Linux Biolinum" w:cs="Linux Biolinum"/>
        </w:rPr>
        <w:t>s</w:t>
      </w:r>
      <w:r w:rsidR="002B2F72">
        <w:rPr>
          <w:rFonts w:ascii="Linux Biolinum" w:hAnsi="Linux Biolinum" w:cs="Linux Biolinum"/>
        </w:rPr>
        <w:t>’</w:t>
      </w:r>
      <w:r w:rsidR="007A4087" w:rsidRPr="007A4087">
        <w:rPr>
          <w:rFonts w:ascii="Linux Biolinum" w:hAnsi="Linux Biolinum" w:cs="Linux Biolinum"/>
        </w:rPr>
        <w:t>effondre</w:t>
      </w:r>
      <w:r w:rsidR="00296C1E">
        <w:rPr>
          <w:rFonts w:ascii="Linux Biolinum" w:hAnsi="Linux Biolinum" w:cs="Linux Biolinum"/>
        </w:rPr>
        <w:t>,</w:t>
      </w:r>
      <w:r w:rsidR="007A4087" w:rsidRPr="007A4087">
        <w:rPr>
          <w:rFonts w:ascii="Linux Biolinum" w:hAnsi="Linux Biolinum" w:cs="Linux Biolinum"/>
        </w:rPr>
        <w:t xml:space="preserve"> parce qu</w:t>
      </w:r>
      <w:r w:rsidR="00C8582B">
        <w:rPr>
          <w:rFonts w:ascii="Linux Biolinum" w:hAnsi="Linux Biolinum" w:cs="Linux Biolinum"/>
        </w:rPr>
        <w:t>’</w:t>
      </w:r>
      <w:r w:rsidR="007A4087" w:rsidRPr="007A4087">
        <w:rPr>
          <w:rFonts w:ascii="Linux Biolinum" w:hAnsi="Linux Biolinum" w:cs="Linux Biolinum"/>
        </w:rPr>
        <w:t>en matière</w:t>
      </w:r>
      <w:r w:rsidR="00C8582B">
        <w:rPr>
          <w:rFonts w:ascii="Linux Biolinum" w:hAnsi="Linux Biolinum" w:cs="Linux Biolinum"/>
        </w:rPr>
        <w:t xml:space="preserve"> </w:t>
      </w:r>
      <w:r w:rsidR="007A4087" w:rsidRPr="007A4087">
        <w:rPr>
          <w:rFonts w:ascii="Linux Biolinum" w:hAnsi="Linux Biolinum" w:cs="Linux Biolinum"/>
        </w:rPr>
        <w:t>notamment de garde à vue</w:t>
      </w:r>
      <w:r w:rsidR="00C8582B">
        <w:rPr>
          <w:rFonts w:ascii="Linux Biolinum" w:hAnsi="Linux Biolinum" w:cs="Linux Biolinum"/>
        </w:rPr>
        <w:t>,</w:t>
      </w:r>
      <w:r w:rsidR="007A4087" w:rsidRPr="007A4087">
        <w:rPr>
          <w:rFonts w:ascii="Linux Biolinum" w:hAnsi="Linux Biolinum" w:cs="Linux Biolinum"/>
        </w:rPr>
        <w:t xml:space="preserve"> imaginez</w:t>
      </w:r>
      <w:r w:rsidR="00C8582B">
        <w:rPr>
          <w:rFonts w:ascii="Linux Biolinum" w:hAnsi="Linux Biolinum" w:cs="Linux Biolinum"/>
        </w:rPr>
        <w:t xml:space="preserve"> </w:t>
      </w:r>
      <w:r w:rsidR="007A4087" w:rsidRPr="007A4087">
        <w:rPr>
          <w:rFonts w:ascii="Linux Biolinum" w:hAnsi="Linux Biolinum" w:cs="Linux Biolinum"/>
        </w:rPr>
        <w:t>l</w:t>
      </w:r>
      <w:r w:rsidR="002B2F72">
        <w:rPr>
          <w:rFonts w:ascii="Linux Biolinum" w:hAnsi="Linux Biolinum" w:cs="Linux Biolinum"/>
        </w:rPr>
        <w:t>’</w:t>
      </w:r>
      <w:r w:rsidR="007A4087" w:rsidRPr="007A4087">
        <w:rPr>
          <w:rFonts w:ascii="Linux Biolinum" w:hAnsi="Linux Biolinum" w:cs="Linux Biolinum"/>
        </w:rPr>
        <w:t>impact qu</w:t>
      </w:r>
      <w:r w:rsidR="002B2F72">
        <w:rPr>
          <w:rFonts w:ascii="Linux Biolinum" w:hAnsi="Linux Biolinum" w:cs="Linux Biolinum"/>
        </w:rPr>
        <w:t>’</w:t>
      </w:r>
      <w:r w:rsidR="00F7107F">
        <w:rPr>
          <w:rFonts w:ascii="Linux Biolinum" w:hAnsi="Linux Biolinum" w:cs="Linux Biolinum"/>
        </w:rPr>
        <w:t xml:space="preserve">aurait </w:t>
      </w:r>
      <w:r w:rsidR="007A4087" w:rsidRPr="007A4087">
        <w:rPr>
          <w:rFonts w:ascii="Linux Biolinum" w:hAnsi="Linux Biolinum" w:cs="Linux Biolinum"/>
        </w:rPr>
        <w:t>pu avoir l</w:t>
      </w:r>
      <w:r w:rsidR="002B2F72">
        <w:rPr>
          <w:rFonts w:ascii="Linux Biolinum" w:hAnsi="Linux Biolinum" w:cs="Linux Biolinum"/>
        </w:rPr>
        <w:t>’</w:t>
      </w:r>
      <w:r w:rsidR="007A4087" w:rsidRPr="007A4087">
        <w:rPr>
          <w:rFonts w:ascii="Linux Biolinum" w:hAnsi="Linux Biolinum" w:cs="Linux Biolinum"/>
        </w:rPr>
        <w:t>annulation</w:t>
      </w:r>
      <w:r w:rsidR="00F7107F">
        <w:rPr>
          <w:rFonts w:ascii="Linux Biolinum" w:hAnsi="Linux Biolinum" w:cs="Linux Biolinum"/>
        </w:rPr>
        <w:t xml:space="preserve">, </w:t>
      </w:r>
      <w:r w:rsidR="007A4087" w:rsidRPr="007A4087">
        <w:rPr>
          <w:rFonts w:ascii="Linux Biolinum" w:hAnsi="Linux Biolinum" w:cs="Linux Biolinum"/>
        </w:rPr>
        <w:t>la déclaration d</w:t>
      </w:r>
      <w:r w:rsidR="002B2F72">
        <w:rPr>
          <w:rFonts w:ascii="Linux Biolinum" w:hAnsi="Linux Biolinum" w:cs="Linux Biolinum"/>
        </w:rPr>
        <w:t>’</w:t>
      </w:r>
      <w:r w:rsidR="007A4087" w:rsidRPr="007A4087">
        <w:rPr>
          <w:rFonts w:ascii="Linux Biolinum" w:hAnsi="Linux Biolinum" w:cs="Linux Biolinum"/>
        </w:rPr>
        <w:t>inconstitutionnalité</w:t>
      </w:r>
      <w:r w:rsidR="00654C93">
        <w:rPr>
          <w:rFonts w:ascii="Linux Biolinum" w:hAnsi="Linux Biolinum" w:cs="Linux Biolinum"/>
        </w:rPr>
        <w:t>,</w:t>
      </w:r>
      <w:r w:rsidR="007A4087" w:rsidRPr="007A4087">
        <w:rPr>
          <w:rFonts w:ascii="Linux Biolinum" w:hAnsi="Linux Biolinum" w:cs="Linux Biolinum"/>
        </w:rPr>
        <w:t xml:space="preserve"> la</w:t>
      </w:r>
      <w:r w:rsidR="00654C93">
        <w:rPr>
          <w:rFonts w:ascii="Linux Biolinum" w:hAnsi="Linux Biolinum" w:cs="Linux Biolinum"/>
        </w:rPr>
        <w:t xml:space="preserve"> </w:t>
      </w:r>
      <w:r w:rsidR="007A4087" w:rsidRPr="007A4087">
        <w:rPr>
          <w:rFonts w:ascii="Linux Biolinum" w:hAnsi="Linux Biolinum" w:cs="Linux Biolinum"/>
        </w:rPr>
        <w:t>cessation de production d</w:t>
      </w:r>
      <w:r w:rsidR="002B2F72">
        <w:rPr>
          <w:rFonts w:ascii="Linux Biolinum" w:hAnsi="Linux Biolinum" w:cs="Linux Biolinum"/>
        </w:rPr>
        <w:t>’</w:t>
      </w:r>
      <w:r w:rsidR="007A4087" w:rsidRPr="007A4087">
        <w:rPr>
          <w:rFonts w:ascii="Linux Biolinum" w:hAnsi="Linux Biolinum" w:cs="Linux Biolinum"/>
        </w:rPr>
        <w:t>écrits</w:t>
      </w:r>
      <w:r w:rsidR="002A43D2">
        <w:rPr>
          <w:rFonts w:ascii="Linux Biolinum" w:hAnsi="Linux Biolinum" w:cs="Linux Biolinum"/>
        </w:rPr>
        <w:t xml:space="preserve"> </w:t>
      </w:r>
      <w:r w:rsidR="007A4087" w:rsidRPr="007A4087">
        <w:rPr>
          <w:rFonts w:ascii="Linux Biolinum" w:hAnsi="Linux Biolinum" w:cs="Linux Biolinum"/>
        </w:rPr>
        <w:t>juridique</w:t>
      </w:r>
      <w:r w:rsidR="002A43D2">
        <w:rPr>
          <w:rFonts w:ascii="Linux Biolinum" w:hAnsi="Linux Biolinum" w:cs="Linux Biolinum"/>
        </w:rPr>
        <w:t xml:space="preserve">s </w:t>
      </w:r>
      <w:r w:rsidR="007A4087" w:rsidRPr="007A4087">
        <w:rPr>
          <w:rFonts w:ascii="Linux Biolinum" w:hAnsi="Linux Biolinum" w:cs="Linux Biolinum"/>
        </w:rPr>
        <w:t>de la loi du code de procédure</w:t>
      </w:r>
      <w:r w:rsidR="00117521">
        <w:rPr>
          <w:rFonts w:ascii="Linux Biolinum" w:hAnsi="Linux Biolinum" w:cs="Linux Biolinum"/>
        </w:rPr>
        <w:t xml:space="preserve"> </w:t>
      </w:r>
      <w:r w:rsidR="007A4087" w:rsidRPr="007A4087">
        <w:rPr>
          <w:rFonts w:ascii="Linux Biolinum" w:hAnsi="Linux Biolinum" w:cs="Linux Biolinum"/>
        </w:rPr>
        <w:t>pénale en matière de garde à vue</w:t>
      </w:r>
      <w:r w:rsidR="00C111A7">
        <w:rPr>
          <w:rFonts w:ascii="Linux Biolinum" w:hAnsi="Linux Biolinum" w:cs="Linux Biolinum"/>
        </w:rPr>
        <w:t xml:space="preserve">. Un </w:t>
      </w:r>
      <w:r w:rsidR="007A4087" w:rsidRPr="007A4087">
        <w:rPr>
          <w:rFonts w:ascii="Linux Biolinum" w:hAnsi="Linux Biolinum" w:cs="Linux Biolinum"/>
        </w:rPr>
        <w:t xml:space="preserve">certain </w:t>
      </w:r>
      <w:r w:rsidR="00C111A7">
        <w:rPr>
          <w:rFonts w:ascii="Linux Biolinum" w:hAnsi="Linux Biolinum" w:cs="Linux Biolinum"/>
        </w:rPr>
        <w:t xml:space="preserve">nombre </w:t>
      </w:r>
      <w:r w:rsidR="007A4087" w:rsidRPr="007A4087">
        <w:rPr>
          <w:rFonts w:ascii="Linux Biolinum" w:hAnsi="Linux Biolinum" w:cs="Linux Biolinum"/>
        </w:rPr>
        <w:t>d</w:t>
      </w:r>
      <w:r w:rsidR="002B2F72">
        <w:rPr>
          <w:rFonts w:ascii="Linux Biolinum" w:hAnsi="Linux Biolinum" w:cs="Linux Biolinum"/>
        </w:rPr>
        <w:t>’</w:t>
      </w:r>
      <w:r w:rsidR="007A4087" w:rsidRPr="007A4087">
        <w:rPr>
          <w:rFonts w:ascii="Linux Biolinum" w:hAnsi="Linux Biolinum" w:cs="Linux Biolinum"/>
        </w:rPr>
        <w:t>affaires devai</w:t>
      </w:r>
      <w:r w:rsidR="007418F1">
        <w:rPr>
          <w:rFonts w:ascii="Linux Biolinum" w:hAnsi="Linux Biolinum" w:cs="Linux Biolinum"/>
        </w:rPr>
        <w:t>en</w:t>
      </w:r>
      <w:r w:rsidR="007A4087" w:rsidRPr="007A4087">
        <w:rPr>
          <w:rFonts w:ascii="Linux Biolinum" w:hAnsi="Linux Biolinum" w:cs="Linux Biolinum"/>
        </w:rPr>
        <w:t>t être</w:t>
      </w:r>
      <w:r w:rsidR="007418F1">
        <w:rPr>
          <w:rFonts w:ascii="Linux Biolinum" w:hAnsi="Linux Biolinum" w:cs="Linux Biolinum"/>
        </w:rPr>
        <w:t xml:space="preserve"> </w:t>
      </w:r>
      <w:r w:rsidR="007A4087" w:rsidRPr="007A4087">
        <w:rPr>
          <w:rFonts w:ascii="Linux Biolinum" w:hAnsi="Linux Biolinum" w:cs="Linux Biolinum"/>
        </w:rPr>
        <w:t>immédiatement totalement arr</w:t>
      </w:r>
      <w:r w:rsidR="007A4087" w:rsidRPr="007A4087">
        <w:rPr>
          <w:rFonts w:ascii="Linux Biolinum" w:hAnsi="Linux Biolinum" w:cs="Linux Biolinum"/>
        </w:rPr>
        <w:t>ê</w:t>
      </w:r>
      <w:r w:rsidR="007A4087" w:rsidRPr="007A4087">
        <w:rPr>
          <w:rFonts w:ascii="Linux Biolinum" w:hAnsi="Linux Biolinum" w:cs="Linux Biolinum"/>
        </w:rPr>
        <w:t>tée</w:t>
      </w:r>
      <w:r w:rsidR="007418F1">
        <w:rPr>
          <w:rFonts w:ascii="Linux Biolinum" w:hAnsi="Linux Biolinum" w:cs="Linux Biolinum"/>
        </w:rPr>
        <w:t>s</w:t>
      </w:r>
      <w:r w:rsidR="00FC29B3">
        <w:rPr>
          <w:rFonts w:ascii="Linux Biolinum" w:hAnsi="Linux Biolinum" w:cs="Linux Biolinum"/>
        </w:rPr>
        <w:t xml:space="preserve">. Le Conseil constitutionnel a donc voulu </w:t>
      </w:r>
      <w:r w:rsidR="007A4087" w:rsidRPr="007A4087">
        <w:rPr>
          <w:rFonts w:ascii="Linux Biolinum" w:hAnsi="Linux Biolinum" w:cs="Linux Biolinum"/>
        </w:rPr>
        <w:t>mettre en</w:t>
      </w:r>
      <w:r w:rsidR="00FC29B3">
        <w:rPr>
          <w:rFonts w:ascii="Linux Biolinum" w:hAnsi="Linux Biolinum" w:cs="Linux Biolinum"/>
        </w:rPr>
        <w:t xml:space="preserve"> </w:t>
      </w:r>
      <w:r w:rsidR="007A4087" w:rsidRPr="007A4087">
        <w:rPr>
          <w:rFonts w:ascii="Linux Biolinum" w:hAnsi="Linux Biolinum" w:cs="Linux Biolinum"/>
        </w:rPr>
        <w:t>place</w:t>
      </w:r>
    </w:p>
    <w:p w:rsidR="001F117E" w:rsidRDefault="00FC5770" w:rsidP="003950F2">
      <w:pPr>
        <w:ind w:firstLine="425"/>
        <w:rPr>
          <w:rFonts w:ascii="Linux Biolinum" w:hAnsi="Linux Biolinum" w:cs="Linux Biolinum"/>
        </w:rPr>
      </w:pPr>
      <w:r>
        <w:rPr>
          <w:rFonts w:ascii="Linux Biolinum" w:hAnsi="Linux Biolinum" w:cs="Linux Biolinum"/>
        </w:rPr>
        <w:t>C</w:t>
      </w:r>
      <w:r w:rsidR="002B2F72">
        <w:rPr>
          <w:rFonts w:ascii="Linux Biolinum" w:hAnsi="Linux Biolinum" w:cs="Linux Biolinum"/>
        </w:rPr>
        <w:t>’</w:t>
      </w:r>
      <w:r w:rsidR="007A4087" w:rsidRPr="007A4087">
        <w:rPr>
          <w:rFonts w:ascii="Linux Biolinum" w:hAnsi="Linux Biolinum" w:cs="Linux Biolinum"/>
        </w:rPr>
        <w:t>est du pragmatisme</w:t>
      </w:r>
      <w:r w:rsidR="00177EEF">
        <w:rPr>
          <w:rFonts w:ascii="Linux Biolinum" w:hAnsi="Linux Biolinum" w:cs="Linux Biolinum"/>
        </w:rPr>
        <w:t>, m</w:t>
      </w:r>
      <w:r w:rsidR="007A4087" w:rsidRPr="007A4087">
        <w:rPr>
          <w:rFonts w:ascii="Linux Biolinum" w:hAnsi="Linux Biolinum" w:cs="Linux Biolinum"/>
        </w:rPr>
        <w:t>ais ce</w:t>
      </w:r>
      <w:r w:rsidR="007F3D58">
        <w:rPr>
          <w:rFonts w:ascii="Linux Biolinum" w:hAnsi="Linux Biolinum" w:cs="Linux Biolinum"/>
        </w:rPr>
        <w:t xml:space="preserve"> </w:t>
      </w:r>
      <w:r w:rsidR="007A4087" w:rsidRPr="007A4087">
        <w:rPr>
          <w:rFonts w:ascii="Linux Biolinum" w:hAnsi="Linux Biolinum" w:cs="Linux Biolinum"/>
        </w:rPr>
        <w:t xml:space="preserve">pragmatisme </w:t>
      </w:r>
      <w:r w:rsidR="007F3D58">
        <w:rPr>
          <w:rFonts w:ascii="Linux Biolinum" w:hAnsi="Linux Biolinum" w:cs="Linux Biolinum"/>
        </w:rPr>
        <w:t xml:space="preserve">est presque là-aussi </w:t>
      </w:r>
      <w:r w:rsidR="007A4087" w:rsidRPr="007A4087">
        <w:rPr>
          <w:rFonts w:ascii="Linux Biolinum" w:hAnsi="Linux Biolinum" w:cs="Linux Biolinum"/>
        </w:rPr>
        <w:t xml:space="preserve">une espèce de </w:t>
      </w:r>
      <w:r w:rsidR="007F3D58">
        <w:rPr>
          <w:rFonts w:ascii="Linux Biolinum" w:hAnsi="Linux Biolinum" w:cs="Linux Biolinum"/>
        </w:rPr>
        <w:t>« </w:t>
      </w:r>
      <w:r w:rsidR="007A4087" w:rsidRPr="007A4087">
        <w:rPr>
          <w:rFonts w:ascii="Linux Biolinum" w:hAnsi="Linux Biolinum" w:cs="Linux Biolinum"/>
        </w:rPr>
        <w:t>fausse modestie</w:t>
      </w:r>
      <w:r w:rsidR="007F3D58">
        <w:rPr>
          <w:rFonts w:ascii="Linux Biolinum" w:hAnsi="Linux Biolinum" w:cs="Linux Biolinum"/>
        </w:rPr>
        <w:t> »</w:t>
      </w:r>
      <w:r w:rsidR="001E1B10">
        <w:rPr>
          <w:rFonts w:ascii="Linux Biolinum" w:hAnsi="Linux Biolinum" w:cs="Linux Biolinum"/>
        </w:rPr>
        <w:t xml:space="preserve">. Le Conseil constitutionnel est </w:t>
      </w:r>
      <w:r w:rsidR="007A4087" w:rsidRPr="007A4087">
        <w:rPr>
          <w:rFonts w:ascii="Linux Biolinum" w:hAnsi="Linux Biolinum" w:cs="Linux Biolinum"/>
        </w:rPr>
        <w:t>pragmatique</w:t>
      </w:r>
      <w:r w:rsidR="001E1B10">
        <w:rPr>
          <w:rFonts w:ascii="Linux Biolinum" w:hAnsi="Linux Biolinum" w:cs="Linux Biolinum"/>
        </w:rPr>
        <w:t>, il n</w:t>
      </w:r>
      <w:r w:rsidR="007A4087" w:rsidRPr="007A4087">
        <w:rPr>
          <w:rFonts w:ascii="Linux Biolinum" w:hAnsi="Linux Biolinum" w:cs="Linux Biolinum"/>
        </w:rPr>
        <w:t>e rentre pas en</w:t>
      </w:r>
      <w:r w:rsidR="001E1B10">
        <w:rPr>
          <w:rFonts w:ascii="Linux Biolinum" w:hAnsi="Linux Biolinum" w:cs="Linux Biolinum"/>
        </w:rPr>
        <w:t xml:space="preserve"> </w:t>
      </w:r>
      <w:r w:rsidR="007A4087" w:rsidRPr="007A4087">
        <w:rPr>
          <w:rFonts w:ascii="Linux Biolinum" w:hAnsi="Linux Biolinum" w:cs="Linux Biolinum"/>
        </w:rPr>
        <w:t>conflit</w:t>
      </w:r>
      <w:r w:rsidR="001E1B10">
        <w:rPr>
          <w:rFonts w:ascii="Linux Biolinum" w:hAnsi="Linux Biolinum" w:cs="Linux Biolinum"/>
        </w:rPr>
        <w:t>,</w:t>
      </w:r>
      <w:r w:rsidR="007A4087" w:rsidRPr="007A4087">
        <w:rPr>
          <w:rFonts w:ascii="Linux Biolinum" w:hAnsi="Linux Biolinum" w:cs="Linux Biolinum"/>
        </w:rPr>
        <w:t xml:space="preserve"> mais </w:t>
      </w:r>
      <w:r w:rsidR="001E1B10">
        <w:rPr>
          <w:rFonts w:ascii="Linux Biolinum" w:hAnsi="Linux Biolinum" w:cs="Linux Biolinum"/>
        </w:rPr>
        <w:t>il s</w:t>
      </w:r>
      <w:r w:rsidR="002B2F72">
        <w:rPr>
          <w:rFonts w:ascii="Linux Biolinum" w:hAnsi="Linux Biolinum" w:cs="Linux Biolinum"/>
        </w:rPr>
        <w:t>’</w:t>
      </w:r>
      <w:r w:rsidR="007A4087" w:rsidRPr="007A4087">
        <w:rPr>
          <w:rFonts w:ascii="Linux Biolinum" w:hAnsi="Linux Biolinum" w:cs="Linux Biolinum"/>
        </w:rPr>
        <w:t>arroge quand même des</w:t>
      </w:r>
      <w:r w:rsidR="001E1B10">
        <w:rPr>
          <w:rFonts w:ascii="Linux Biolinum" w:hAnsi="Linux Biolinum" w:cs="Linux Biolinum"/>
        </w:rPr>
        <w:t xml:space="preserve"> </w:t>
      </w:r>
      <w:r w:rsidR="007A4087" w:rsidRPr="007A4087">
        <w:rPr>
          <w:rFonts w:ascii="Linux Biolinum" w:hAnsi="Linux Biolinum" w:cs="Linux Biolinum"/>
        </w:rPr>
        <w:t xml:space="preserve">droits </w:t>
      </w:r>
      <w:r w:rsidR="008B4314">
        <w:rPr>
          <w:rFonts w:ascii="Linux Biolinum" w:hAnsi="Linux Biolinum" w:cs="Linux Biolinum"/>
        </w:rPr>
        <w:t xml:space="preserve">qui vont </w:t>
      </w:r>
      <w:r w:rsidR="007A4087" w:rsidRPr="007A4087">
        <w:rPr>
          <w:rFonts w:ascii="Linux Biolinum" w:hAnsi="Linux Biolinum" w:cs="Linux Biolinum"/>
        </w:rPr>
        <w:t xml:space="preserve">extrêmement </w:t>
      </w:r>
      <w:r w:rsidR="008B4314">
        <w:rPr>
          <w:rFonts w:ascii="Linux Biolinum" w:hAnsi="Linux Biolinum" w:cs="Linux Biolinum"/>
        </w:rPr>
        <w:t>loin. Il s’</w:t>
      </w:r>
      <w:r w:rsidR="007A4087" w:rsidRPr="007A4087">
        <w:rPr>
          <w:rFonts w:ascii="Linux Biolinum" w:hAnsi="Linux Biolinum" w:cs="Linux Biolinum"/>
        </w:rPr>
        <w:t>arroge le droit de non</w:t>
      </w:r>
      <w:r w:rsidR="00D02D7A">
        <w:rPr>
          <w:rFonts w:ascii="Linux Biolinum" w:hAnsi="Linux Biolinum" w:cs="Linux Biolinum"/>
        </w:rPr>
        <w:t xml:space="preserve"> </w:t>
      </w:r>
      <w:r w:rsidR="007A4087" w:rsidRPr="007A4087">
        <w:rPr>
          <w:rFonts w:ascii="Linux Biolinum" w:hAnsi="Linux Biolinum" w:cs="Linux Biolinum"/>
        </w:rPr>
        <w:t>seul</w:t>
      </w:r>
      <w:r w:rsidR="007A4087" w:rsidRPr="007A4087">
        <w:rPr>
          <w:rFonts w:ascii="Linux Biolinum" w:hAnsi="Linux Biolinum" w:cs="Linux Biolinum"/>
        </w:rPr>
        <w:t>e</w:t>
      </w:r>
      <w:r w:rsidR="007A4087" w:rsidRPr="007A4087">
        <w:rPr>
          <w:rFonts w:ascii="Linux Biolinum" w:hAnsi="Linux Biolinum" w:cs="Linux Biolinum"/>
        </w:rPr>
        <w:t>ment dire au législateur que sa</w:t>
      </w:r>
      <w:r w:rsidR="00D02D7A">
        <w:rPr>
          <w:rFonts w:ascii="Linux Biolinum" w:hAnsi="Linux Biolinum" w:cs="Linux Biolinum"/>
        </w:rPr>
        <w:t xml:space="preserve"> </w:t>
      </w:r>
      <w:r w:rsidR="007A4087" w:rsidRPr="007A4087">
        <w:rPr>
          <w:rFonts w:ascii="Linux Biolinum" w:hAnsi="Linux Biolinum" w:cs="Linux Biolinum"/>
        </w:rPr>
        <w:t>loi doit être interprété</w:t>
      </w:r>
      <w:r w:rsidR="00D02D7A">
        <w:rPr>
          <w:rFonts w:ascii="Linux Biolinum" w:hAnsi="Linux Biolinum" w:cs="Linux Biolinum"/>
        </w:rPr>
        <w:t>e</w:t>
      </w:r>
      <w:r w:rsidR="007A4087" w:rsidRPr="007A4087">
        <w:rPr>
          <w:rFonts w:ascii="Linux Biolinum" w:hAnsi="Linux Biolinum" w:cs="Linux Biolinum"/>
        </w:rPr>
        <w:t xml:space="preserve"> de telle</w:t>
      </w:r>
      <w:r w:rsidR="00D02D7A">
        <w:rPr>
          <w:rFonts w:ascii="Linux Biolinum" w:hAnsi="Linux Biolinum" w:cs="Linux Biolinum"/>
        </w:rPr>
        <w:t xml:space="preserve"> </w:t>
      </w:r>
      <w:r w:rsidR="007A4087" w:rsidRPr="007A4087">
        <w:rPr>
          <w:rFonts w:ascii="Linux Biolinum" w:hAnsi="Linux Biolinum" w:cs="Linux Biolinum"/>
        </w:rPr>
        <w:t>manière</w:t>
      </w:r>
      <w:r w:rsidR="00D02D7A">
        <w:rPr>
          <w:rFonts w:ascii="Linux Biolinum" w:hAnsi="Linux Biolinum" w:cs="Linux Biolinum"/>
        </w:rPr>
        <w:t>,</w:t>
      </w:r>
      <w:r w:rsidR="007A4087" w:rsidRPr="007A4087">
        <w:rPr>
          <w:rFonts w:ascii="Linux Biolinum" w:hAnsi="Linux Biolinum" w:cs="Linux Biolinum"/>
        </w:rPr>
        <w:t xml:space="preserve"> mais </w:t>
      </w:r>
      <w:r w:rsidR="001E1E20">
        <w:rPr>
          <w:rFonts w:ascii="Linux Biolinum" w:hAnsi="Linux Biolinum" w:cs="Linux Biolinum"/>
        </w:rPr>
        <w:t xml:space="preserve">aussi le droit de </w:t>
      </w:r>
      <w:r w:rsidR="007A4087" w:rsidRPr="007A4087">
        <w:rPr>
          <w:rFonts w:ascii="Linux Biolinum" w:hAnsi="Linux Biolinum" w:cs="Linux Biolinum"/>
        </w:rPr>
        <w:t>lui</w:t>
      </w:r>
      <w:r w:rsidR="001E1E20">
        <w:rPr>
          <w:rFonts w:ascii="Linux Biolinum" w:hAnsi="Linux Biolinum" w:cs="Linux Biolinum"/>
        </w:rPr>
        <w:t xml:space="preserve"> dire que </w:t>
      </w:r>
      <w:r w:rsidR="004C5FD2">
        <w:rPr>
          <w:rFonts w:ascii="Linux Biolinum" w:hAnsi="Linux Biolinum" w:cs="Linux Biolinum"/>
        </w:rPr>
        <w:t>« </w:t>
      </w:r>
      <w:r w:rsidR="007A4087" w:rsidRPr="007A4087">
        <w:rPr>
          <w:rFonts w:ascii="Linux Biolinum" w:hAnsi="Linux Biolinum" w:cs="Linux Biolinum"/>
        </w:rPr>
        <w:t>ça continue</w:t>
      </w:r>
      <w:r w:rsidR="004A2552">
        <w:rPr>
          <w:rFonts w:ascii="Linux Biolinum" w:hAnsi="Linux Biolinum" w:cs="Linux Biolinum"/>
        </w:rPr>
        <w:t xml:space="preserve"> </w:t>
      </w:r>
      <w:r w:rsidR="007A4087" w:rsidRPr="007A4087">
        <w:rPr>
          <w:rFonts w:ascii="Linux Biolinum" w:hAnsi="Linux Biolinum" w:cs="Linux Biolinum"/>
        </w:rPr>
        <w:t>mais sous</w:t>
      </w:r>
      <w:r w:rsidR="004A2552">
        <w:rPr>
          <w:rFonts w:ascii="Linux Biolinum" w:hAnsi="Linux Biolinum" w:cs="Linux Biolinum"/>
        </w:rPr>
        <w:t xml:space="preserve"> </w:t>
      </w:r>
      <w:r w:rsidR="007A4087" w:rsidRPr="007A4087">
        <w:rPr>
          <w:rFonts w:ascii="Linux Biolinum" w:hAnsi="Linux Biolinum" w:cs="Linux Biolinum"/>
        </w:rPr>
        <w:t>réserve</w:t>
      </w:r>
      <w:r w:rsidR="004C5FD2">
        <w:rPr>
          <w:rFonts w:ascii="Linux Biolinum" w:hAnsi="Linux Biolinum" w:cs="Linux Biolinum"/>
        </w:rPr>
        <w:t> »,</w:t>
      </w:r>
      <w:r w:rsidR="007A4087" w:rsidRPr="007A4087">
        <w:rPr>
          <w:rFonts w:ascii="Linux Biolinum" w:hAnsi="Linux Biolinum" w:cs="Linux Biolinum"/>
        </w:rPr>
        <w:t xml:space="preserve"> parce qu</w:t>
      </w:r>
      <w:r w:rsidR="004C5FD2">
        <w:rPr>
          <w:rFonts w:ascii="Linux Biolinum" w:hAnsi="Linux Biolinum" w:cs="Linux Biolinum"/>
        </w:rPr>
        <w:t>’</w:t>
      </w:r>
      <w:r w:rsidR="007A4087" w:rsidRPr="007A4087">
        <w:rPr>
          <w:rFonts w:ascii="Linux Biolinum" w:hAnsi="Linux Biolinum" w:cs="Linux Biolinum"/>
        </w:rPr>
        <w:t xml:space="preserve">il va </w:t>
      </w:r>
      <w:r w:rsidR="009633BA">
        <w:rPr>
          <w:rFonts w:ascii="Linux Biolinum" w:hAnsi="Linux Biolinum" w:cs="Linux Biolinum"/>
        </w:rPr>
        <w:t xml:space="preserve">lui </w:t>
      </w:r>
      <w:r w:rsidR="007A4087" w:rsidRPr="007A4087">
        <w:rPr>
          <w:rFonts w:ascii="Linux Biolinum" w:hAnsi="Linux Biolinum" w:cs="Linux Biolinum"/>
        </w:rPr>
        <w:t>falloir changer</w:t>
      </w:r>
      <w:r w:rsidR="009633BA">
        <w:rPr>
          <w:rFonts w:ascii="Linux Biolinum" w:hAnsi="Linux Biolinum" w:cs="Linux Biolinum"/>
        </w:rPr>
        <w:t xml:space="preserve"> son </w:t>
      </w:r>
      <w:r w:rsidR="007A4087" w:rsidRPr="007A4087">
        <w:rPr>
          <w:rFonts w:ascii="Linux Biolinum" w:hAnsi="Linux Biolinum" w:cs="Linux Biolinum"/>
        </w:rPr>
        <w:t>texte</w:t>
      </w:r>
      <w:r w:rsidR="009633BA">
        <w:rPr>
          <w:rFonts w:ascii="Linux Biolinum" w:hAnsi="Linux Biolinum" w:cs="Linux Biolinum"/>
        </w:rPr>
        <w:t xml:space="preserve">. </w:t>
      </w:r>
      <w:r w:rsidR="00655D08">
        <w:rPr>
          <w:rFonts w:ascii="Linux Biolinum" w:hAnsi="Linux Biolinum" w:cs="Linux Biolinum"/>
        </w:rPr>
        <w:t>É</w:t>
      </w:r>
      <w:r w:rsidR="007A4087" w:rsidRPr="007A4087">
        <w:rPr>
          <w:rFonts w:ascii="Linux Biolinum" w:hAnsi="Linux Biolinum" w:cs="Linux Biolinum"/>
        </w:rPr>
        <w:t>v</w:t>
      </w:r>
      <w:r w:rsidR="007A4087" w:rsidRPr="007A4087">
        <w:rPr>
          <w:rFonts w:ascii="Linux Biolinum" w:hAnsi="Linux Biolinum" w:cs="Linux Biolinum"/>
        </w:rPr>
        <w:t>i</w:t>
      </w:r>
      <w:r w:rsidR="007A4087" w:rsidRPr="007A4087">
        <w:rPr>
          <w:rFonts w:ascii="Linux Biolinum" w:hAnsi="Linux Biolinum" w:cs="Linux Biolinum"/>
        </w:rPr>
        <w:t>demment</w:t>
      </w:r>
      <w:r w:rsidR="00655D08">
        <w:rPr>
          <w:rFonts w:ascii="Linux Biolinum" w:hAnsi="Linux Biolinum" w:cs="Linux Biolinum"/>
        </w:rPr>
        <w:t>,</w:t>
      </w:r>
      <w:r w:rsidR="007A4087" w:rsidRPr="007A4087">
        <w:rPr>
          <w:rFonts w:ascii="Linux Biolinum" w:hAnsi="Linux Biolinum" w:cs="Linux Biolinum"/>
        </w:rPr>
        <w:t xml:space="preserve"> le nouveau texte </w:t>
      </w:r>
      <w:r w:rsidR="00655D08">
        <w:rPr>
          <w:rFonts w:ascii="Linux Biolinum" w:hAnsi="Linux Biolinum" w:cs="Linux Biolinum"/>
        </w:rPr>
        <w:t>que le législateur va devoir adopter</w:t>
      </w:r>
      <w:r w:rsidR="000136B8">
        <w:rPr>
          <w:rFonts w:ascii="Linux Biolinum" w:hAnsi="Linux Biolinum" w:cs="Linux Biolinum"/>
        </w:rPr>
        <w:t xml:space="preserve"> </w:t>
      </w:r>
      <w:r w:rsidR="007A4087" w:rsidRPr="007A4087">
        <w:rPr>
          <w:rFonts w:ascii="Linux Biolinum" w:hAnsi="Linux Biolinum" w:cs="Linux Biolinum"/>
        </w:rPr>
        <w:t>doit tenir compte</w:t>
      </w:r>
      <w:r w:rsidR="000136B8">
        <w:rPr>
          <w:rFonts w:ascii="Linux Biolinum" w:hAnsi="Linux Biolinum" w:cs="Linux Biolinum"/>
        </w:rPr>
        <w:t xml:space="preserve"> </w:t>
      </w:r>
      <w:r w:rsidR="007A4087" w:rsidRPr="007A4087">
        <w:rPr>
          <w:rFonts w:ascii="Linux Biolinum" w:hAnsi="Linux Biolinum" w:cs="Linux Biolinum"/>
        </w:rPr>
        <w:t>fondame</w:t>
      </w:r>
      <w:r w:rsidR="007A4087" w:rsidRPr="007A4087">
        <w:rPr>
          <w:rFonts w:ascii="Linux Biolinum" w:hAnsi="Linux Biolinum" w:cs="Linux Biolinum"/>
        </w:rPr>
        <w:t>n</w:t>
      </w:r>
      <w:r w:rsidR="007A4087" w:rsidRPr="007A4087">
        <w:rPr>
          <w:rFonts w:ascii="Linux Biolinum" w:hAnsi="Linux Biolinum" w:cs="Linux Biolinum"/>
        </w:rPr>
        <w:t xml:space="preserve">talement de la décision </w:t>
      </w:r>
      <w:r w:rsidR="000136B8">
        <w:rPr>
          <w:rFonts w:ascii="Linux Biolinum" w:hAnsi="Linux Biolinum" w:cs="Linux Biolinum"/>
        </w:rPr>
        <w:t xml:space="preserve">que le Conseil constitutionnel vient </w:t>
      </w:r>
      <w:r w:rsidR="007A4087" w:rsidRPr="007A4087">
        <w:rPr>
          <w:rFonts w:ascii="Linux Biolinum" w:hAnsi="Linux Biolinum" w:cs="Linux Biolinum"/>
        </w:rPr>
        <w:t>de rendre</w:t>
      </w:r>
      <w:r w:rsidR="000136B8">
        <w:rPr>
          <w:rFonts w:ascii="Linux Biolinum" w:hAnsi="Linux Biolinum" w:cs="Linux Biolinum"/>
        </w:rPr>
        <w:t>.</w:t>
      </w:r>
    </w:p>
    <w:p w:rsidR="00E67BCC" w:rsidRDefault="0094295A" w:rsidP="00E67BCC">
      <w:pPr>
        <w:ind w:firstLine="425"/>
        <w:rPr>
          <w:rFonts w:ascii="Linux Biolinum" w:hAnsi="Linux Biolinum" w:cs="Linux Biolinum"/>
        </w:rPr>
      </w:pPr>
      <w:r>
        <w:rPr>
          <w:rFonts w:ascii="Linux Biolinum" w:hAnsi="Linux Biolinum" w:cs="Linux Biolinum"/>
        </w:rPr>
        <w:t>Quelle que soit la technique, o</w:t>
      </w:r>
      <w:r w:rsidR="007A4087" w:rsidRPr="007A4087">
        <w:rPr>
          <w:rFonts w:ascii="Linux Biolinum" w:hAnsi="Linux Biolinum" w:cs="Linux Biolinum"/>
        </w:rPr>
        <w:t>n est toujours</w:t>
      </w:r>
      <w:r w:rsidR="00824E75">
        <w:rPr>
          <w:rFonts w:ascii="Linux Biolinum" w:hAnsi="Linux Biolinum" w:cs="Linux Biolinum"/>
        </w:rPr>
        <w:t xml:space="preserve"> dans le cas de cette </w:t>
      </w:r>
      <w:r w:rsidR="007A4087" w:rsidRPr="007A4087">
        <w:rPr>
          <w:rFonts w:ascii="Linux Biolinum" w:hAnsi="Linux Biolinum" w:cs="Linux Biolinum"/>
        </w:rPr>
        <w:t xml:space="preserve">citation du président </w:t>
      </w:r>
      <w:r w:rsidR="00CB11AD" w:rsidRPr="007A4087">
        <w:rPr>
          <w:rFonts w:ascii="Linux Biolinum" w:hAnsi="Linux Biolinum" w:cs="Linux Biolinum"/>
        </w:rPr>
        <w:t>Debré</w:t>
      </w:r>
      <w:r w:rsidR="00824E75">
        <w:rPr>
          <w:rFonts w:ascii="Linux Biolinum" w:hAnsi="Linux Biolinum" w:cs="Linux Biolinum"/>
        </w:rPr>
        <w:t>,</w:t>
      </w:r>
      <w:r w:rsidR="007A4087" w:rsidRPr="007A4087">
        <w:rPr>
          <w:rFonts w:ascii="Linux Biolinum" w:hAnsi="Linux Biolinum" w:cs="Linux Biolinum"/>
        </w:rPr>
        <w:t xml:space="preserve"> qui</w:t>
      </w:r>
      <w:r w:rsidR="005C40EB">
        <w:rPr>
          <w:rFonts w:ascii="Linux Biolinum" w:hAnsi="Linux Biolinum" w:cs="Linux Biolinum"/>
        </w:rPr>
        <w:t xml:space="preserve"> </w:t>
      </w:r>
      <w:r w:rsidR="007A4087" w:rsidRPr="007A4087">
        <w:rPr>
          <w:rFonts w:ascii="Linux Biolinum" w:hAnsi="Linux Biolinum" w:cs="Linux Biolinum"/>
        </w:rPr>
        <w:t>est certainement un des prés</w:t>
      </w:r>
      <w:r w:rsidR="00824E75">
        <w:rPr>
          <w:rFonts w:ascii="Linux Biolinum" w:hAnsi="Linux Biolinum" w:cs="Linux Biolinum"/>
        </w:rPr>
        <w:t>id</w:t>
      </w:r>
      <w:r w:rsidR="007A4087" w:rsidRPr="007A4087">
        <w:rPr>
          <w:rFonts w:ascii="Linux Biolinum" w:hAnsi="Linux Biolinum" w:cs="Linux Biolinum"/>
        </w:rPr>
        <w:t xml:space="preserve">ents </w:t>
      </w:r>
      <w:r w:rsidR="00BA64AE">
        <w:rPr>
          <w:rFonts w:ascii="Linux Biolinum" w:hAnsi="Linux Biolinum" w:cs="Linux Biolinum"/>
        </w:rPr>
        <w:t xml:space="preserve">du Conseil constitutionnel les </w:t>
      </w:r>
      <w:r w:rsidR="007A4087" w:rsidRPr="007A4087">
        <w:rPr>
          <w:rFonts w:ascii="Linux Biolinum" w:hAnsi="Linux Biolinum" w:cs="Linux Biolinum"/>
        </w:rPr>
        <w:t>plus</w:t>
      </w:r>
      <w:r w:rsidR="00BA64AE">
        <w:rPr>
          <w:rFonts w:ascii="Linux Biolinum" w:hAnsi="Linux Biolinum" w:cs="Linux Biolinum"/>
        </w:rPr>
        <w:t xml:space="preserve"> </w:t>
      </w:r>
      <w:r w:rsidR="007A4087" w:rsidRPr="007A4087">
        <w:rPr>
          <w:rFonts w:ascii="Linux Biolinum" w:hAnsi="Linux Biolinum" w:cs="Linux Biolinum"/>
        </w:rPr>
        <w:t>pédag</w:t>
      </w:r>
      <w:r w:rsidR="007A4087" w:rsidRPr="007A4087">
        <w:rPr>
          <w:rFonts w:ascii="Linux Biolinum" w:hAnsi="Linux Biolinum" w:cs="Linux Biolinum"/>
        </w:rPr>
        <w:t>o</w:t>
      </w:r>
      <w:r w:rsidR="007A4087" w:rsidRPr="007A4087">
        <w:rPr>
          <w:rFonts w:ascii="Linux Biolinum" w:hAnsi="Linux Biolinum" w:cs="Linux Biolinum"/>
        </w:rPr>
        <w:t>gique</w:t>
      </w:r>
      <w:r w:rsidR="00BA64AE">
        <w:rPr>
          <w:rFonts w:ascii="Linux Biolinum" w:hAnsi="Linux Biolinum" w:cs="Linux Biolinum"/>
        </w:rPr>
        <w:t xml:space="preserve">s </w:t>
      </w:r>
      <w:r w:rsidR="007A4087" w:rsidRPr="007A4087">
        <w:rPr>
          <w:rFonts w:ascii="Linux Biolinum" w:hAnsi="Linux Biolinum" w:cs="Linux Biolinum"/>
        </w:rPr>
        <w:t>par certains côtés</w:t>
      </w:r>
      <w:r w:rsidR="00BA64AE">
        <w:rPr>
          <w:rFonts w:ascii="Linux Biolinum" w:hAnsi="Linux Biolinum" w:cs="Linux Biolinum"/>
        </w:rPr>
        <w:t xml:space="preserve"> (</w:t>
      </w:r>
      <w:r w:rsidR="007A4087" w:rsidRPr="007A4087">
        <w:rPr>
          <w:rFonts w:ascii="Linux Biolinum" w:hAnsi="Linux Biolinum" w:cs="Linux Biolinum"/>
        </w:rPr>
        <w:t>capable</w:t>
      </w:r>
      <w:r w:rsidR="005C2E68">
        <w:rPr>
          <w:rFonts w:ascii="Linux Biolinum" w:hAnsi="Linux Biolinum" w:cs="Linux Biolinum"/>
        </w:rPr>
        <w:t xml:space="preserve"> </w:t>
      </w:r>
      <w:r w:rsidR="007A4087" w:rsidRPr="007A4087">
        <w:rPr>
          <w:rFonts w:ascii="Linux Biolinum" w:hAnsi="Linux Biolinum" w:cs="Linux Biolinum"/>
        </w:rPr>
        <w:t>de vulgariser le droit</w:t>
      </w:r>
      <w:r w:rsidR="00956BE2">
        <w:rPr>
          <w:rFonts w:ascii="Linux Biolinum" w:hAnsi="Linux Biolinum" w:cs="Linux Biolinum"/>
        </w:rPr>
        <w:t xml:space="preserve"> </w:t>
      </w:r>
      <w:r w:rsidR="007A4087" w:rsidRPr="007A4087">
        <w:rPr>
          <w:rFonts w:ascii="Linux Biolinum" w:hAnsi="Linux Biolinum" w:cs="Linux Biolinum"/>
        </w:rPr>
        <w:t>constitutionnel</w:t>
      </w:r>
      <w:r w:rsidR="00A2406B">
        <w:rPr>
          <w:rFonts w:ascii="Linux Biolinum" w:hAnsi="Linux Biolinum" w:cs="Linux Biolinum"/>
        </w:rPr>
        <w:t>)</w:t>
      </w:r>
      <w:r w:rsidR="00BE227C">
        <w:rPr>
          <w:rFonts w:ascii="Linux Biolinum" w:hAnsi="Linux Biolinum" w:cs="Linux Biolinum"/>
        </w:rPr>
        <w:t xml:space="preserve"> </w:t>
      </w:r>
      <w:r w:rsidR="007A4087" w:rsidRPr="007A4087">
        <w:rPr>
          <w:rFonts w:ascii="Linux Biolinum" w:hAnsi="Linux Biolinum" w:cs="Linux Biolinum"/>
        </w:rPr>
        <w:t>quand il dit</w:t>
      </w:r>
      <w:r w:rsidR="003950F2">
        <w:rPr>
          <w:rFonts w:ascii="Linux Biolinum" w:hAnsi="Linux Biolinum" w:cs="Linux Biolinum"/>
        </w:rPr>
        <w:t> :</w:t>
      </w:r>
      <w:r w:rsidR="007A4087" w:rsidRPr="007A4087">
        <w:rPr>
          <w:rFonts w:ascii="Linux Biolinum" w:hAnsi="Linux Biolinum" w:cs="Linux Biolinum"/>
        </w:rPr>
        <w:t xml:space="preserve"> </w:t>
      </w:r>
      <w:r w:rsidR="003950F2" w:rsidRPr="00965795">
        <w:rPr>
          <w:rFonts w:ascii="Linux Biolinum" w:hAnsi="Linux Biolinum" w:cs="Linux Biolinum"/>
          <w:i/>
        </w:rPr>
        <w:t>« L</w:t>
      </w:r>
      <w:r w:rsidR="007A4087" w:rsidRPr="00965795">
        <w:rPr>
          <w:rFonts w:ascii="Linux Biolinum" w:hAnsi="Linux Biolinum" w:cs="Linux Biolinum"/>
          <w:i/>
        </w:rPr>
        <w:t>e juge constitutionnel est</w:t>
      </w:r>
      <w:r w:rsidR="003950F2" w:rsidRPr="00965795">
        <w:rPr>
          <w:rFonts w:ascii="Linux Biolinum" w:hAnsi="Linux Biolinum" w:cs="Linux Biolinum"/>
          <w:i/>
        </w:rPr>
        <w:t xml:space="preserve"> </w:t>
      </w:r>
      <w:r w:rsidR="007A4087" w:rsidRPr="00965795">
        <w:rPr>
          <w:rFonts w:ascii="Linux Biolinum" w:hAnsi="Linux Biolinum" w:cs="Linux Biolinum"/>
          <w:i/>
        </w:rPr>
        <w:t>un juge qui a une gomme et non pas un</w:t>
      </w:r>
      <w:r w:rsidR="0011585A" w:rsidRPr="00965795">
        <w:rPr>
          <w:rFonts w:ascii="Linux Biolinum" w:hAnsi="Linux Biolinum" w:cs="Linux Biolinum"/>
          <w:i/>
        </w:rPr>
        <w:t xml:space="preserve"> </w:t>
      </w:r>
      <w:r w:rsidR="007A4087" w:rsidRPr="00965795">
        <w:rPr>
          <w:rFonts w:ascii="Linux Biolinum" w:hAnsi="Linux Biolinum" w:cs="Linux Biolinum"/>
          <w:i/>
        </w:rPr>
        <w:t>crayon</w:t>
      </w:r>
      <w:r w:rsidR="002622DB" w:rsidRPr="00965795">
        <w:rPr>
          <w:rFonts w:ascii="Linux Biolinum" w:hAnsi="Linux Biolinum" w:cs="Linux Biolinum"/>
          <w:i/>
        </w:rPr>
        <w:t> »</w:t>
      </w:r>
      <w:r w:rsidR="00166599">
        <w:rPr>
          <w:rFonts w:ascii="Linux Biolinum" w:hAnsi="Linux Biolinum" w:cs="Linux Biolinum"/>
        </w:rPr>
        <w:t xml:space="preserve">, </w:t>
      </w:r>
      <w:r w:rsidR="002622DB">
        <w:rPr>
          <w:rFonts w:ascii="Linux Biolinum" w:hAnsi="Linux Biolinum" w:cs="Linux Biolinum"/>
        </w:rPr>
        <w:t xml:space="preserve">c’est-à-dire </w:t>
      </w:r>
      <w:r w:rsidR="007A4087" w:rsidRPr="007A4087">
        <w:rPr>
          <w:rFonts w:ascii="Linux Biolinum" w:hAnsi="Linux Biolinum" w:cs="Linux Biolinum"/>
        </w:rPr>
        <w:t>un juge qui peut faire disparaître la loi mais non la</w:t>
      </w:r>
      <w:r w:rsidR="00B5303C">
        <w:rPr>
          <w:rFonts w:ascii="Linux Biolinum" w:hAnsi="Linux Biolinum" w:cs="Linux Biolinum"/>
        </w:rPr>
        <w:t xml:space="preserve"> </w:t>
      </w:r>
      <w:r w:rsidR="007A4087" w:rsidRPr="007A4087">
        <w:rPr>
          <w:rFonts w:ascii="Linux Biolinum" w:hAnsi="Linux Biolinum" w:cs="Linux Biolinum"/>
        </w:rPr>
        <w:t>réécrire</w:t>
      </w:r>
      <w:r w:rsidR="00B5303C">
        <w:rPr>
          <w:rFonts w:ascii="Linux Biolinum" w:hAnsi="Linux Biolinum" w:cs="Linux Biolinum"/>
        </w:rPr>
        <w:t>. O</w:t>
      </w:r>
      <w:r w:rsidR="007A4087" w:rsidRPr="007A4087">
        <w:rPr>
          <w:rFonts w:ascii="Linux Biolinum" w:hAnsi="Linux Biolinum" w:cs="Linux Biolinum"/>
        </w:rPr>
        <w:t>n voit bien ici qu</w:t>
      </w:r>
      <w:r w:rsidR="002B2F72">
        <w:rPr>
          <w:rFonts w:ascii="Linux Biolinum" w:hAnsi="Linux Biolinum" w:cs="Linux Biolinum"/>
        </w:rPr>
        <w:t>’</w:t>
      </w:r>
      <w:r w:rsidR="007A4087" w:rsidRPr="007A4087">
        <w:rPr>
          <w:rFonts w:ascii="Linux Biolinum" w:hAnsi="Linux Biolinum" w:cs="Linux Biolinum"/>
        </w:rPr>
        <w:t xml:space="preserve">avec </w:t>
      </w:r>
      <w:r w:rsidR="00B5303C">
        <w:rPr>
          <w:rFonts w:ascii="Linux Biolinum" w:hAnsi="Linux Biolinum" w:cs="Linux Biolinum"/>
        </w:rPr>
        <w:t>c</w:t>
      </w:r>
      <w:r w:rsidR="007A4087" w:rsidRPr="007A4087">
        <w:rPr>
          <w:rFonts w:ascii="Linux Biolinum" w:hAnsi="Linux Biolinum" w:cs="Linux Biolinum"/>
        </w:rPr>
        <w:t>es</w:t>
      </w:r>
      <w:r w:rsidR="00B5303C">
        <w:rPr>
          <w:rFonts w:ascii="Linux Biolinum" w:hAnsi="Linux Biolinum" w:cs="Linux Biolinum"/>
        </w:rPr>
        <w:t xml:space="preserve"> te</w:t>
      </w:r>
      <w:r w:rsidR="007A4087" w:rsidRPr="007A4087">
        <w:rPr>
          <w:rFonts w:ascii="Linux Biolinum" w:hAnsi="Linux Biolinum" w:cs="Linux Biolinum"/>
        </w:rPr>
        <w:t>chniques de contrôle de</w:t>
      </w:r>
      <w:r w:rsidR="00B5303C">
        <w:rPr>
          <w:rFonts w:ascii="Linux Biolinum" w:hAnsi="Linux Biolinum" w:cs="Linux Biolinum"/>
        </w:rPr>
        <w:t xml:space="preserve"> </w:t>
      </w:r>
      <w:r w:rsidR="007A4087" w:rsidRPr="007A4087">
        <w:rPr>
          <w:rFonts w:ascii="Linux Biolinum" w:hAnsi="Linux Biolinum" w:cs="Linux Biolinum"/>
        </w:rPr>
        <w:t>constitutionnalité</w:t>
      </w:r>
      <w:r w:rsidR="00B5303C">
        <w:rPr>
          <w:rFonts w:ascii="Linux Biolinum" w:hAnsi="Linux Biolinum" w:cs="Linux Biolinum"/>
        </w:rPr>
        <w:t xml:space="preserve">, </w:t>
      </w:r>
      <w:r w:rsidR="007A4087" w:rsidRPr="007A4087">
        <w:rPr>
          <w:rFonts w:ascii="Linux Biolinum" w:hAnsi="Linux Biolinum" w:cs="Linux Biolinum"/>
        </w:rPr>
        <w:t>la conciliation</w:t>
      </w:r>
      <w:r w:rsidR="00B5303C">
        <w:rPr>
          <w:rFonts w:ascii="Linux Biolinum" w:hAnsi="Linux Biolinum" w:cs="Linux Biolinum"/>
        </w:rPr>
        <w:t>,</w:t>
      </w:r>
      <w:r w:rsidR="007A4087" w:rsidRPr="007A4087">
        <w:rPr>
          <w:rFonts w:ascii="Linux Biolinum" w:hAnsi="Linux Biolinum" w:cs="Linux Biolinum"/>
        </w:rPr>
        <w:t xml:space="preserve"> le développement des</w:t>
      </w:r>
      <w:r w:rsidR="00B5303C">
        <w:rPr>
          <w:rFonts w:ascii="Linux Biolinum" w:hAnsi="Linux Biolinum" w:cs="Linux Biolinum"/>
        </w:rPr>
        <w:t xml:space="preserve"> </w:t>
      </w:r>
      <w:r w:rsidR="007A4087" w:rsidRPr="007A4087">
        <w:rPr>
          <w:rFonts w:ascii="Linux Biolinum" w:hAnsi="Linux Biolinum" w:cs="Linux Biolinum"/>
        </w:rPr>
        <w:t>garanties constitutio</w:t>
      </w:r>
      <w:r w:rsidR="007A4087" w:rsidRPr="007A4087">
        <w:rPr>
          <w:rFonts w:ascii="Linux Biolinum" w:hAnsi="Linux Biolinum" w:cs="Linux Biolinum"/>
        </w:rPr>
        <w:t>n</w:t>
      </w:r>
      <w:r w:rsidR="007A4087" w:rsidRPr="007A4087">
        <w:rPr>
          <w:rFonts w:ascii="Linux Biolinum" w:hAnsi="Linux Biolinum" w:cs="Linux Biolinum"/>
        </w:rPr>
        <w:t>nelles</w:t>
      </w:r>
      <w:r w:rsidR="00B5303C">
        <w:rPr>
          <w:rFonts w:ascii="Linux Biolinum" w:hAnsi="Linux Biolinum" w:cs="Linux Biolinum"/>
        </w:rPr>
        <w:t>,</w:t>
      </w:r>
      <w:r w:rsidR="007A4087" w:rsidRPr="007A4087">
        <w:rPr>
          <w:rFonts w:ascii="Linux Biolinum" w:hAnsi="Linux Biolinum" w:cs="Linux Biolinum"/>
        </w:rPr>
        <w:t xml:space="preserve"> la réserve</w:t>
      </w:r>
      <w:r w:rsidR="00B5303C">
        <w:rPr>
          <w:rFonts w:ascii="Linux Biolinum" w:hAnsi="Linux Biolinum" w:cs="Linux Biolinum"/>
        </w:rPr>
        <w:t xml:space="preserve"> </w:t>
      </w:r>
      <w:r w:rsidR="007A4087" w:rsidRPr="007A4087">
        <w:rPr>
          <w:rFonts w:ascii="Linux Biolinum" w:hAnsi="Linux Biolinum" w:cs="Linux Biolinum"/>
        </w:rPr>
        <w:t>interprétative</w:t>
      </w:r>
      <w:r w:rsidR="00B5303C">
        <w:rPr>
          <w:rFonts w:ascii="Linux Biolinum" w:hAnsi="Linux Biolinum" w:cs="Linux Biolinum"/>
        </w:rPr>
        <w:t>,</w:t>
      </w:r>
      <w:r w:rsidR="007A4087" w:rsidRPr="007A4087">
        <w:rPr>
          <w:rFonts w:ascii="Linux Biolinum" w:hAnsi="Linux Biolinum" w:cs="Linux Biolinum"/>
        </w:rPr>
        <w:t xml:space="preserve"> le délai d</w:t>
      </w:r>
      <w:r w:rsidR="002B2F72">
        <w:rPr>
          <w:rFonts w:ascii="Linux Biolinum" w:hAnsi="Linux Biolinum" w:cs="Linux Biolinum"/>
        </w:rPr>
        <w:t>’</w:t>
      </w:r>
      <w:r w:rsidR="007A4087" w:rsidRPr="007A4087">
        <w:rPr>
          <w:rFonts w:ascii="Linux Biolinum" w:hAnsi="Linux Biolinum" w:cs="Linux Biolinum"/>
        </w:rPr>
        <w:t>application</w:t>
      </w:r>
      <w:r w:rsidR="00EB16F1">
        <w:rPr>
          <w:rFonts w:ascii="Linux Biolinum" w:hAnsi="Linux Biolinum" w:cs="Linux Biolinum"/>
        </w:rPr>
        <w:t xml:space="preserve"> ; </w:t>
      </w:r>
      <w:r w:rsidR="007A4087" w:rsidRPr="007A4087">
        <w:rPr>
          <w:rFonts w:ascii="Linux Biolinum" w:hAnsi="Linux Biolinum" w:cs="Linux Biolinum"/>
        </w:rPr>
        <w:t>on est dans une technique où on est dans</w:t>
      </w:r>
      <w:r w:rsidR="00625783">
        <w:rPr>
          <w:rFonts w:ascii="Linux Biolinum" w:hAnsi="Linux Biolinum" w:cs="Linux Biolinum"/>
        </w:rPr>
        <w:t xml:space="preserve"> </w:t>
      </w:r>
      <w:r w:rsidR="007A4087" w:rsidRPr="007A4087">
        <w:rPr>
          <w:rFonts w:ascii="Linux Biolinum" w:hAnsi="Linux Biolinum" w:cs="Linux Biolinum"/>
        </w:rPr>
        <w:t>une intermédiaire entre le ju</w:t>
      </w:r>
      <w:r w:rsidR="00625783">
        <w:rPr>
          <w:rFonts w:ascii="Linux Biolinum" w:hAnsi="Linux Biolinum" w:cs="Linux Biolinum"/>
        </w:rPr>
        <w:t>ge</w:t>
      </w:r>
      <w:r w:rsidR="00BB2466">
        <w:rPr>
          <w:rFonts w:ascii="Linux Biolinum" w:hAnsi="Linux Biolinum" w:cs="Linux Biolinum"/>
        </w:rPr>
        <w:t xml:space="preserve">, </w:t>
      </w:r>
      <w:r w:rsidR="007A4087" w:rsidRPr="007A4087">
        <w:rPr>
          <w:rFonts w:ascii="Linux Biolinum" w:hAnsi="Linux Biolinum" w:cs="Linux Biolinum"/>
        </w:rPr>
        <w:t>la gomme et</w:t>
      </w:r>
      <w:r w:rsidR="00BB2466">
        <w:rPr>
          <w:rFonts w:ascii="Linux Biolinum" w:hAnsi="Linux Biolinum" w:cs="Linux Biolinum"/>
        </w:rPr>
        <w:t xml:space="preserve"> le </w:t>
      </w:r>
      <w:r w:rsidR="007A4087" w:rsidRPr="007A4087">
        <w:rPr>
          <w:rFonts w:ascii="Linux Biolinum" w:hAnsi="Linux Biolinum" w:cs="Linux Biolinum"/>
        </w:rPr>
        <w:t>crayon</w:t>
      </w:r>
      <w:r w:rsidR="00BB2466">
        <w:rPr>
          <w:rFonts w:ascii="Linux Biolinum" w:hAnsi="Linux Biolinum" w:cs="Linux Biolinum"/>
        </w:rPr>
        <w:t>.</w:t>
      </w:r>
      <w:r w:rsidR="00456CB6">
        <w:rPr>
          <w:rFonts w:ascii="Linux Biolinum" w:hAnsi="Linux Biolinum" w:cs="Linux Biolinum"/>
        </w:rPr>
        <w:t xml:space="preserve"> </w:t>
      </w:r>
      <w:r w:rsidR="00E67BCC">
        <w:rPr>
          <w:rFonts w:ascii="Linux Biolinum" w:hAnsi="Linux Biolinum" w:cs="Linux Biolinum"/>
        </w:rPr>
        <w:t xml:space="preserve">On peut se poser plusieurs </w:t>
      </w:r>
      <w:r w:rsidR="007A4087" w:rsidRPr="007A4087">
        <w:rPr>
          <w:rFonts w:ascii="Linux Biolinum" w:hAnsi="Linux Biolinum" w:cs="Linux Biolinum"/>
        </w:rPr>
        <w:t>que</w:t>
      </w:r>
      <w:r w:rsidR="007A4087" w:rsidRPr="007A4087">
        <w:rPr>
          <w:rFonts w:ascii="Linux Biolinum" w:hAnsi="Linux Biolinum" w:cs="Linux Biolinum"/>
        </w:rPr>
        <w:t>s</w:t>
      </w:r>
      <w:r w:rsidR="007A4087" w:rsidRPr="007A4087">
        <w:rPr>
          <w:rFonts w:ascii="Linux Biolinum" w:hAnsi="Linux Biolinum" w:cs="Linux Biolinum"/>
        </w:rPr>
        <w:t>tion</w:t>
      </w:r>
      <w:r w:rsidR="00E67BCC">
        <w:rPr>
          <w:rFonts w:ascii="Linux Biolinum" w:hAnsi="Linux Biolinum" w:cs="Linux Biolinum"/>
        </w:rPr>
        <w:t xml:space="preserve">s </w:t>
      </w:r>
      <w:r w:rsidR="007A4087" w:rsidRPr="007A4087">
        <w:rPr>
          <w:rFonts w:ascii="Linux Biolinum" w:hAnsi="Linux Biolinum" w:cs="Linux Biolinum"/>
        </w:rPr>
        <w:t>à la</w:t>
      </w:r>
      <w:r w:rsidR="00E67BCC">
        <w:rPr>
          <w:rFonts w:ascii="Linux Biolinum" w:hAnsi="Linux Biolinum" w:cs="Linux Biolinum"/>
        </w:rPr>
        <w:t xml:space="preserve"> </w:t>
      </w:r>
      <w:r w:rsidR="007A4087" w:rsidRPr="007A4087">
        <w:rPr>
          <w:rFonts w:ascii="Linux Biolinum" w:hAnsi="Linux Biolinum" w:cs="Linux Biolinum"/>
        </w:rPr>
        <w:t>suite de ce constat</w:t>
      </w:r>
      <w:r w:rsidR="00E67BCC">
        <w:rPr>
          <w:rFonts w:ascii="Linux Biolinum" w:hAnsi="Linux Biolinum" w:cs="Linux Biolinum"/>
        </w:rPr>
        <w:t> :</w:t>
      </w:r>
    </w:p>
    <w:p w:rsidR="00B47CEC" w:rsidRPr="00A0474A" w:rsidRDefault="007A4087" w:rsidP="00A0474A">
      <w:pPr>
        <w:pStyle w:val="Paragraphedeliste"/>
        <w:numPr>
          <w:ilvl w:val="0"/>
          <w:numId w:val="1"/>
        </w:numPr>
        <w:rPr>
          <w:rFonts w:ascii="Linux Biolinum" w:hAnsi="Linux Biolinum" w:cs="Linux Biolinum"/>
        </w:rPr>
      </w:pPr>
      <w:r w:rsidRPr="00A0474A">
        <w:rPr>
          <w:rFonts w:ascii="Linux Biolinum" w:hAnsi="Linux Biolinum" w:cs="Linux Biolinum"/>
        </w:rPr>
        <w:t>première</w:t>
      </w:r>
      <w:r w:rsidR="00E67BCC" w:rsidRPr="00A0474A">
        <w:rPr>
          <w:rFonts w:ascii="Linux Biolinum" w:hAnsi="Linux Biolinum" w:cs="Linux Biolinum"/>
        </w:rPr>
        <w:t xml:space="preserve"> </w:t>
      </w:r>
      <w:r w:rsidRPr="00A0474A">
        <w:rPr>
          <w:rFonts w:ascii="Linux Biolinum" w:hAnsi="Linux Biolinum" w:cs="Linux Biolinum"/>
        </w:rPr>
        <w:t>question</w:t>
      </w:r>
      <w:r w:rsidR="00E67BCC" w:rsidRPr="00A0474A">
        <w:rPr>
          <w:rFonts w:ascii="Linux Biolinum" w:hAnsi="Linux Biolinum" w:cs="Linux Biolinum"/>
        </w:rPr>
        <w:t> : Est-ce</w:t>
      </w:r>
      <w:r w:rsidRPr="00A0474A">
        <w:rPr>
          <w:rFonts w:ascii="Linux Biolinum" w:hAnsi="Linux Biolinum" w:cs="Linux Biolinum"/>
        </w:rPr>
        <w:t xml:space="preserve"> que le </w:t>
      </w:r>
      <w:r w:rsidR="00E67BCC" w:rsidRPr="00A0474A">
        <w:rPr>
          <w:rFonts w:ascii="Linux Biolinum" w:hAnsi="Linux Biolinum" w:cs="Linux Biolinum"/>
        </w:rPr>
        <w:t>C</w:t>
      </w:r>
      <w:r w:rsidRPr="00A0474A">
        <w:rPr>
          <w:rFonts w:ascii="Linux Biolinum" w:hAnsi="Linux Biolinum" w:cs="Linux Biolinum"/>
        </w:rPr>
        <w:t>onseil</w:t>
      </w:r>
      <w:r w:rsidR="00E67BCC" w:rsidRPr="00A0474A">
        <w:rPr>
          <w:rFonts w:ascii="Linux Biolinum" w:hAnsi="Linux Biolinum" w:cs="Linux Biolinum"/>
        </w:rPr>
        <w:t xml:space="preserve"> </w:t>
      </w:r>
      <w:r w:rsidRPr="00A0474A">
        <w:rPr>
          <w:rFonts w:ascii="Linux Biolinum" w:hAnsi="Linux Biolinum" w:cs="Linux Biolinum"/>
        </w:rPr>
        <w:t>constitutionnel n</w:t>
      </w:r>
      <w:r w:rsidR="002B2F72" w:rsidRPr="00A0474A">
        <w:rPr>
          <w:rFonts w:ascii="Linux Biolinum" w:hAnsi="Linux Biolinum" w:cs="Linux Biolinum"/>
        </w:rPr>
        <w:t>’</w:t>
      </w:r>
      <w:r w:rsidRPr="00A0474A">
        <w:rPr>
          <w:rFonts w:ascii="Linux Biolinum" w:hAnsi="Linux Biolinum" w:cs="Linux Biolinum"/>
        </w:rPr>
        <w:t>a pas été trop loin</w:t>
      </w:r>
      <w:r w:rsidR="0074226D" w:rsidRPr="00A0474A">
        <w:rPr>
          <w:rFonts w:ascii="Linux Biolinum" w:hAnsi="Linux Biolinum" w:cs="Linux Biolinum"/>
        </w:rPr>
        <w:t> ? E</w:t>
      </w:r>
      <w:r w:rsidRPr="00A0474A">
        <w:rPr>
          <w:rFonts w:ascii="Linux Biolinum" w:hAnsi="Linux Biolinum" w:cs="Linux Biolinum"/>
        </w:rPr>
        <w:t>st</w:t>
      </w:r>
      <w:r w:rsidR="0074226D" w:rsidRPr="00A0474A">
        <w:rPr>
          <w:rFonts w:ascii="Linux Biolinum" w:hAnsi="Linux Biolinum" w:cs="Linux Biolinum"/>
        </w:rPr>
        <w:t>-</w:t>
      </w:r>
      <w:r w:rsidRPr="00A0474A">
        <w:rPr>
          <w:rFonts w:ascii="Linux Biolinum" w:hAnsi="Linux Biolinum" w:cs="Linux Biolinum"/>
        </w:rPr>
        <w:t>ce qu</w:t>
      </w:r>
      <w:r w:rsidR="002B2F72" w:rsidRPr="00A0474A">
        <w:rPr>
          <w:rFonts w:ascii="Linux Biolinum" w:hAnsi="Linux Biolinum" w:cs="Linux Biolinum"/>
        </w:rPr>
        <w:t>’</w:t>
      </w:r>
      <w:r w:rsidRPr="00A0474A">
        <w:rPr>
          <w:rFonts w:ascii="Linux Biolinum" w:hAnsi="Linux Biolinum" w:cs="Linux Biolinum"/>
        </w:rPr>
        <w:t>il n</w:t>
      </w:r>
      <w:r w:rsidR="002B2F72" w:rsidRPr="00A0474A">
        <w:rPr>
          <w:rFonts w:ascii="Linux Biolinum" w:hAnsi="Linux Biolinum" w:cs="Linux Biolinum"/>
        </w:rPr>
        <w:t>’</w:t>
      </w:r>
      <w:r w:rsidRPr="00A0474A">
        <w:rPr>
          <w:rFonts w:ascii="Linux Biolinum" w:hAnsi="Linux Biolinum" w:cs="Linux Biolinum"/>
        </w:rPr>
        <w:t>y</w:t>
      </w:r>
      <w:r w:rsidR="0074226D" w:rsidRPr="00A0474A">
        <w:rPr>
          <w:rFonts w:ascii="Linux Biolinum" w:hAnsi="Linux Biolinum" w:cs="Linux Biolinum"/>
        </w:rPr>
        <w:t xml:space="preserve"> </w:t>
      </w:r>
      <w:r w:rsidRPr="00A0474A">
        <w:rPr>
          <w:rFonts w:ascii="Linux Biolinum" w:hAnsi="Linux Biolinum" w:cs="Linux Biolinum"/>
        </w:rPr>
        <w:t>a pas un activisme trop important d</w:t>
      </w:r>
      <w:r w:rsidR="007A1FB4" w:rsidRPr="00A0474A">
        <w:rPr>
          <w:rFonts w:ascii="Linux Biolinum" w:hAnsi="Linux Biolinum" w:cs="Linux Biolinum"/>
        </w:rPr>
        <w:t>u C</w:t>
      </w:r>
      <w:r w:rsidRPr="00A0474A">
        <w:rPr>
          <w:rFonts w:ascii="Linux Biolinum" w:hAnsi="Linux Biolinum" w:cs="Linux Biolinum"/>
        </w:rPr>
        <w:t>onseil</w:t>
      </w:r>
      <w:r w:rsidR="00AF4CE1" w:rsidRPr="00A0474A">
        <w:rPr>
          <w:rFonts w:ascii="Linux Biolinum" w:hAnsi="Linux Biolinum" w:cs="Linux Biolinum"/>
        </w:rPr>
        <w:t xml:space="preserve"> </w:t>
      </w:r>
      <w:r w:rsidRPr="00A0474A">
        <w:rPr>
          <w:rFonts w:ascii="Linux Biolinum" w:hAnsi="Linux Biolinum" w:cs="Linux Biolinum"/>
        </w:rPr>
        <w:t>cons</w:t>
      </w:r>
      <w:r w:rsidR="00AF4CE1" w:rsidRPr="00A0474A">
        <w:rPr>
          <w:rFonts w:ascii="Linux Biolinum" w:hAnsi="Linux Biolinum" w:cs="Linux Biolinum"/>
        </w:rPr>
        <w:t>ti</w:t>
      </w:r>
      <w:r w:rsidRPr="00A0474A">
        <w:rPr>
          <w:rFonts w:ascii="Linux Biolinum" w:hAnsi="Linux Biolinum" w:cs="Linux Biolinum"/>
        </w:rPr>
        <w:t>tutionnel</w:t>
      </w:r>
      <w:r w:rsidR="00671EB6" w:rsidRPr="00A0474A">
        <w:rPr>
          <w:rFonts w:ascii="Linux Biolinum" w:hAnsi="Linux Biolinum" w:cs="Linux Biolinum"/>
        </w:rPr>
        <w:t xml:space="preserve"> ? Il n’est </w:t>
      </w:r>
      <w:r w:rsidRPr="00A0474A">
        <w:rPr>
          <w:rFonts w:ascii="Linux Biolinum" w:hAnsi="Linux Biolinum" w:cs="Linux Biolinum"/>
        </w:rPr>
        <w:t>pas certain que ce soit le</w:t>
      </w:r>
      <w:r w:rsidR="00671EB6" w:rsidRPr="00A0474A">
        <w:rPr>
          <w:rFonts w:ascii="Linux Biolinum" w:hAnsi="Linux Biolinum" w:cs="Linux Biolinum"/>
        </w:rPr>
        <w:t xml:space="preserve"> </w:t>
      </w:r>
      <w:r w:rsidRPr="00A0474A">
        <w:rPr>
          <w:rFonts w:ascii="Linux Biolinum" w:hAnsi="Linux Biolinum" w:cs="Linux Biolinum"/>
        </w:rPr>
        <w:t>cas si on vous regarde par rapport à</w:t>
      </w:r>
      <w:r w:rsidR="006A30AA" w:rsidRPr="00A0474A">
        <w:rPr>
          <w:rFonts w:ascii="Linux Biolinum" w:hAnsi="Linux Biolinum" w:cs="Linux Biolinum"/>
        </w:rPr>
        <w:t xml:space="preserve"> </w:t>
      </w:r>
      <w:r w:rsidRPr="00A0474A">
        <w:rPr>
          <w:rFonts w:ascii="Linux Biolinum" w:hAnsi="Linux Biolinum" w:cs="Linux Biolinum"/>
        </w:rPr>
        <w:t>d</w:t>
      </w:r>
      <w:r w:rsidR="002B2F72" w:rsidRPr="00A0474A">
        <w:rPr>
          <w:rFonts w:ascii="Linux Biolinum" w:hAnsi="Linux Biolinum" w:cs="Linux Biolinum"/>
        </w:rPr>
        <w:t>’</w:t>
      </w:r>
      <w:r w:rsidRPr="00A0474A">
        <w:rPr>
          <w:rFonts w:ascii="Linux Biolinum" w:hAnsi="Linux Biolinum" w:cs="Linux Biolinum"/>
        </w:rPr>
        <w:t>autres juridictions const</w:t>
      </w:r>
      <w:r w:rsidRPr="00A0474A">
        <w:rPr>
          <w:rFonts w:ascii="Linux Biolinum" w:hAnsi="Linux Biolinum" w:cs="Linux Biolinum"/>
        </w:rPr>
        <w:t>i</w:t>
      </w:r>
      <w:r w:rsidRPr="00A0474A">
        <w:rPr>
          <w:rFonts w:ascii="Linux Biolinum" w:hAnsi="Linux Biolinum" w:cs="Linux Biolinum"/>
        </w:rPr>
        <w:t>tutionnelles</w:t>
      </w:r>
      <w:r w:rsidR="006A30AA" w:rsidRPr="00A0474A">
        <w:rPr>
          <w:rFonts w:ascii="Linux Biolinum" w:hAnsi="Linux Biolinum" w:cs="Linux Biolinum"/>
        </w:rPr>
        <w:t>.</w:t>
      </w:r>
      <w:r w:rsidR="00B47CEC" w:rsidRPr="00A0474A">
        <w:rPr>
          <w:rFonts w:ascii="Linux Biolinum" w:hAnsi="Linux Biolinum" w:cs="Linux Biolinum"/>
        </w:rPr>
        <w:t xml:space="preserve"> </w:t>
      </w:r>
      <w:r w:rsidR="006A30AA" w:rsidRPr="00A0474A">
        <w:rPr>
          <w:rFonts w:ascii="Linux Biolinum" w:hAnsi="Linux Biolinum" w:cs="Linux Biolinum"/>
        </w:rPr>
        <w:t>L</w:t>
      </w:r>
      <w:r w:rsidRPr="00A0474A">
        <w:rPr>
          <w:rFonts w:ascii="Linux Biolinum" w:hAnsi="Linux Biolinum" w:cs="Linux Biolinum"/>
        </w:rPr>
        <w:t>a seule vraie question que l</w:t>
      </w:r>
      <w:r w:rsidR="002B2F72" w:rsidRPr="00A0474A">
        <w:rPr>
          <w:rFonts w:ascii="Linux Biolinum" w:hAnsi="Linux Biolinum" w:cs="Linux Biolinum"/>
        </w:rPr>
        <w:t>’</w:t>
      </w:r>
      <w:r w:rsidRPr="00A0474A">
        <w:rPr>
          <w:rFonts w:ascii="Linux Biolinum" w:hAnsi="Linux Biolinum" w:cs="Linux Biolinum"/>
        </w:rPr>
        <w:t>on doit se</w:t>
      </w:r>
      <w:r w:rsidR="006A30AA" w:rsidRPr="00A0474A">
        <w:rPr>
          <w:rFonts w:ascii="Linux Biolinum" w:hAnsi="Linux Biolinum" w:cs="Linux Biolinum"/>
        </w:rPr>
        <w:t xml:space="preserve"> </w:t>
      </w:r>
      <w:r w:rsidRPr="00A0474A">
        <w:rPr>
          <w:rFonts w:ascii="Linux Biolinum" w:hAnsi="Linux Biolinum" w:cs="Linux Biolinum"/>
        </w:rPr>
        <w:t>poser est</w:t>
      </w:r>
      <w:r w:rsidR="006A30AA" w:rsidRPr="00A0474A">
        <w:rPr>
          <w:rFonts w:ascii="Linux Biolinum" w:hAnsi="Linux Biolinum" w:cs="Linux Biolinum"/>
        </w:rPr>
        <w:t> : E</w:t>
      </w:r>
      <w:r w:rsidRPr="00A0474A">
        <w:rPr>
          <w:rFonts w:ascii="Linux Biolinum" w:hAnsi="Linux Biolinum" w:cs="Linux Biolinum"/>
        </w:rPr>
        <w:t>st</w:t>
      </w:r>
      <w:r w:rsidR="006A30AA" w:rsidRPr="00A0474A">
        <w:rPr>
          <w:rFonts w:ascii="Linux Biolinum" w:hAnsi="Linux Biolinum" w:cs="Linux Biolinum"/>
        </w:rPr>
        <w:t>-</w:t>
      </w:r>
      <w:r w:rsidRPr="00A0474A">
        <w:rPr>
          <w:rFonts w:ascii="Linux Biolinum" w:hAnsi="Linux Biolinum" w:cs="Linux Biolinum"/>
        </w:rPr>
        <w:t xml:space="preserve">ce que le </w:t>
      </w:r>
      <w:r w:rsidR="006A30AA" w:rsidRPr="00A0474A">
        <w:rPr>
          <w:rFonts w:ascii="Linux Biolinum" w:hAnsi="Linux Biolinum" w:cs="Linux Biolinum"/>
        </w:rPr>
        <w:t>C</w:t>
      </w:r>
      <w:r w:rsidRPr="00A0474A">
        <w:rPr>
          <w:rFonts w:ascii="Linux Biolinum" w:hAnsi="Linux Biolinum" w:cs="Linux Biolinum"/>
        </w:rPr>
        <w:t xml:space="preserve">onseil </w:t>
      </w:r>
      <w:r w:rsidR="006A30AA" w:rsidRPr="00A0474A">
        <w:rPr>
          <w:rFonts w:ascii="Linux Biolinum" w:hAnsi="Linux Biolinum" w:cs="Linux Biolinum"/>
        </w:rPr>
        <w:t xml:space="preserve">constitutionnel </w:t>
      </w:r>
      <w:r w:rsidRPr="00A0474A">
        <w:rPr>
          <w:rFonts w:ascii="Linux Biolinum" w:hAnsi="Linux Biolinum" w:cs="Linux Biolinum"/>
        </w:rPr>
        <w:t>est totalement légitime pour faire</w:t>
      </w:r>
      <w:r w:rsidR="006A30AA" w:rsidRPr="00A0474A">
        <w:rPr>
          <w:rFonts w:ascii="Linux Biolinum" w:hAnsi="Linux Biolinum" w:cs="Linux Biolinum"/>
        </w:rPr>
        <w:t xml:space="preserve"> </w:t>
      </w:r>
      <w:r w:rsidRPr="00A0474A">
        <w:rPr>
          <w:rFonts w:ascii="Linux Biolinum" w:hAnsi="Linux Biolinum" w:cs="Linux Biolinum"/>
        </w:rPr>
        <w:t>ça</w:t>
      </w:r>
      <w:r w:rsidR="006A30AA" w:rsidRPr="00A0474A">
        <w:rPr>
          <w:rFonts w:ascii="Linux Biolinum" w:hAnsi="Linux Biolinum" w:cs="Linux Biolinum"/>
        </w:rPr>
        <w:t> ? E</w:t>
      </w:r>
      <w:r w:rsidRPr="00A0474A">
        <w:rPr>
          <w:rFonts w:ascii="Linux Biolinum" w:hAnsi="Linux Biolinum" w:cs="Linux Biolinum"/>
        </w:rPr>
        <w:t>st</w:t>
      </w:r>
      <w:r w:rsidR="006A30AA" w:rsidRPr="00A0474A">
        <w:rPr>
          <w:rFonts w:ascii="Linux Biolinum" w:hAnsi="Linux Biolinum" w:cs="Linux Biolinum"/>
        </w:rPr>
        <w:t>-</w:t>
      </w:r>
      <w:r w:rsidRPr="00A0474A">
        <w:rPr>
          <w:rFonts w:ascii="Linux Biolinum" w:hAnsi="Linux Biolinum" w:cs="Linux Biolinum"/>
        </w:rPr>
        <w:t xml:space="preserve">ce que </w:t>
      </w:r>
      <w:r w:rsidR="00CA349D" w:rsidRPr="00A0474A">
        <w:rPr>
          <w:rFonts w:ascii="Linux Biolinum" w:hAnsi="Linux Biolinum" w:cs="Linux Biolinum"/>
        </w:rPr>
        <w:t>l</w:t>
      </w:r>
      <w:r w:rsidRPr="00A0474A">
        <w:rPr>
          <w:rFonts w:ascii="Linux Biolinum" w:hAnsi="Linux Biolinum" w:cs="Linux Biolinum"/>
        </w:rPr>
        <w:t>es lacunes</w:t>
      </w:r>
      <w:r w:rsidR="006A30AA" w:rsidRPr="00A0474A">
        <w:rPr>
          <w:rFonts w:ascii="Linux Biolinum" w:hAnsi="Linux Biolinum" w:cs="Linux Biolinum"/>
        </w:rPr>
        <w:t xml:space="preserve"> </w:t>
      </w:r>
      <w:r w:rsidRPr="00A0474A">
        <w:rPr>
          <w:rFonts w:ascii="Linux Biolinum" w:hAnsi="Linux Biolinum" w:cs="Linux Biolinum"/>
        </w:rPr>
        <w:t>dans sa composition</w:t>
      </w:r>
      <w:r w:rsidR="0024552D" w:rsidRPr="00A0474A">
        <w:rPr>
          <w:rFonts w:ascii="Linux Biolinum" w:hAnsi="Linux Biolinum" w:cs="Linux Biolinum"/>
        </w:rPr>
        <w:t xml:space="preserve">, </w:t>
      </w:r>
      <w:r w:rsidRPr="00A0474A">
        <w:rPr>
          <w:rFonts w:ascii="Linux Biolinum" w:hAnsi="Linux Biolinum" w:cs="Linux Biolinum"/>
        </w:rPr>
        <w:t xml:space="preserve">les </w:t>
      </w:r>
      <w:r w:rsidR="0024552D" w:rsidRPr="00A0474A">
        <w:rPr>
          <w:rFonts w:ascii="Linux Biolinum" w:hAnsi="Linux Biolinum" w:cs="Linux Biolinum"/>
        </w:rPr>
        <w:t>l</w:t>
      </w:r>
      <w:r w:rsidRPr="00A0474A">
        <w:rPr>
          <w:rFonts w:ascii="Linux Biolinum" w:hAnsi="Linux Biolinum" w:cs="Linux Biolinum"/>
        </w:rPr>
        <w:t>acun</w:t>
      </w:r>
      <w:r w:rsidR="0024552D" w:rsidRPr="00A0474A">
        <w:rPr>
          <w:rFonts w:ascii="Linux Biolinum" w:hAnsi="Linux Biolinum" w:cs="Linux Biolinum"/>
        </w:rPr>
        <w:t xml:space="preserve">es dans ses </w:t>
      </w:r>
      <w:r w:rsidRPr="00A0474A">
        <w:rPr>
          <w:rFonts w:ascii="Linux Biolinum" w:hAnsi="Linux Biolinum" w:cs="Linux Biolinum"/>
        </w:rPr>
        <w:t>garanties juridiques</w:t>
      </w:r>
      <w:r w:rsidR="0024552D" w:rsidRPr="00A0474A">
        <w:rPr>
          <w:rFonts w:ascii="Linux Biolinum" w:hAnsi="Linux Biolinum" w:cs="Linux Biolinum"/>
        </w:rPr>
        <w:t xml:space="preserve">, </w:t>
      </w:r>
      <w:r w:rsidRPr="00A0474A">
        <w:rPr>
          <w:rFonts w:ascii="Linux Biolinum" w:hAnsi="Linux Biolinum" w:cs="Linux Biolinum"/>
        </w:rPr>
        <w:t>etc</w:t>
      </w:r>
      <w:r w:rsidR="00DE601A" w:rsidRPr="00A0474A">
        <w:rPr>
          <w:rFonts w:ascii="Linux Biolinum" w:hAnsi="Linux Biolinum" w:cs="Linux Biolinum"/>
        </w:rPr>
        <w:t>. (</w:t>
      </w:r>
      <w:r w:rsidRPr="00A0474A">
        <w:rPr>
          <w:rFonts w:ascii="Linux Biolinum" w:hAnsi="Linux Biolinum" w:cs="Linux Biolinum"/>
        </w:rPr>
        <w:t>même si ce</w:t>
      </w:r>
      <w:r w:rsidR="00DE601A" w:rsidRPr="00A0474A">
        <w:rPr>
          <w:rFonts w:ascii="Linux Biolinum" w:hAnsi="Linux Biolinum" w:cs="Linux Biolinum"/>
        </w:rPr>
        <w:t xml:space="preserve"> </w:t>
      </w:r>
      <w:r w:rsidRPr="00A0474A">
        <w:rPr>
          <w:rFonts w:ascii="Linux Biolinum" w:hAnsi="Linux Biolinum" w:cs="Linux Biolinum"/>
        </w:rPr>
        <w:t>s</w:t>
      </w:r>
      <w:r w:rsidR="00DE601A" w:rsidRPr="00A0474A">
        <w:rPr>
          <w:rFonts w:ascii="Linux Biolinum" w:hAnsi="Linux Biolinum" w:cs="Linux Biolinum"/>
        </w:rPr>
        <w:t>on</w:t>
      </w:r>
      <w:r w:rsidRPr="00A0474A">
        <w:rPr>
          <w:rFonts w:ascii="Linux Biolinum" w:hAnsi="Linux Biolinum" w:cs="Linux Biolinum"/>
        </w:rPr>
        <w:t xml:space="preserve">t des </w:t>
      </w:r>
      <w:r w:rsidR="00DE601A" w:rsidRPr="00A0474A">
        <w:rPr>
          <w:rFonts w:ascii="Linux Biolinum" w:hAnsi="Linux Biolinum" w:cs="Linux Biolinum"/>
        </w:rPr>
        <w:t>l</w:t>
      </w:r>
      <w:r w:rsidR="00DE601A" w:rsidRPr="00A0474A">
        <w:rPr>
          <w:rFonts w:ascii="Linux Biolinum" w:hAnsi="Linux Biolinum" w:cs="Linux Biolinum"/>
        </w:rPr>
        <w:t>a</w:t>
      </w:r>
      <w:r w:rsidR="00DE601A" w:rsidRPr="00A0474A">
        <w:rPr>
          <w:rFonts w:ascii="Linux Biolinum" w:hAnsi="Linux Biolinum" w:cs="Linux Biolinum"/>
        </w:rPr>
        <w:t xml:space="preserve">cunes </w:t>
      </w:r>
      <w:r w:rsidRPr="00A0474A">
        <w:rPr>
          <w:rFonts w:ascii="Linux Biolinum" w:hAnsi="Linux Biolinum" w:cs="Linux Biolinum"/>
        </w:rPr>
        <w:t>relatives</w:t>
      </w:r>
      <w:r w:rsidR="00DE601A" w:rsidRPr="00A0474A">
        <w:rPr>
          <w:rFonts w:ascii="Linux Biolinum" w:hAnsi="Linux Biolinum" w:cs="Linux Biolinum"/>
        </w:rPr>
        <w:t>)</w:t>
      </w:r>
      <w:r w:rsidR="00E70E98" w:rsidRPr="00A0474A">
        <w:rPr>
          <w:rFonts w:ascii="Linux Biolinum" w:hAnsi="Linux Biolinum" w:cs="Linux Biolinum"/>
        </w:rPr>
        <w:t xml:space="preserve">, </w:t>
      </w:r>
      <w:r w:rsidR="007A3F47" w:rsidRPr="00A0474A">
        <w:rPr>
          <w:rFonts w:ascii="Linux Biolinum" w:hAnsi="Linux Biolinum" w:cs="Linux Biolinum"/>
        </w:rPr>
        <w:t xml:space="preserve">ne </w:t>
      </w:r>
      <w:r w:rsidRPr="00A0474A">
        <w:rPr>
          <w:rFonts w:ascii="Linux Biolinum" w:hAnsi="Linux Biolinum" w:cs="Linux Biolinum"/>
        </w:rPr>
        <w:t>le</w:t>
      </w:r>
      <w:r w:rsidR="007A3F47" w:rsidRPr="00A0474A">
        <w:rPr>
          <w:rFonts w:ascii="Linux Biolinum" w:hAnsi="Linux Biolinum" w:cs="Linux Biolinum"/>
        </w:rPr>
        <w:t xml:space="preserve"> </w:t>
      </w:r>
      <w:r w:rsidRPr="00A0474A">
        <w:rPr>
          <w:rFonts w:ascii="Linux Biolinum" w:hAnsi="Linux Biolinum" w:cs="Linux Biolinum"/>
        </w:rPr>
        <w:t>disqualifie</w:t>
      </w:r>
      <w:r w:rsidR="00E70E98" w:rsidRPr="00A0474A">
        <w:rPr>
          <w:rFonts w:ascii="Linux Biolinum" w:hAnsi="Linux Biolinum" w:cs="Linux Biolinum"/>
        </w:rPr>
        <w:t>nt</w:t>
      </w:r>
      <w:r w:rsidRPr="00A0474A">
        <w:rPr>
          <w:rFonts w:ascii="Linux Biolinum" w:hAnsi="Linux Biolinum" w:cs="Linux Biolinum"/>
        </w:rPr>
        <w:t xml:space="preserve"> pas pour faire ça</w:t>
      </w:r>
      <w:r w:rsidR="00CD4D2D" w:rsidRPr="00A0474A">
        <w:rPr>
          <w:rFonts w:ascii="Linux Biolinum" w:hAnsi="Linux Biolinum" w:cs="Linux Biolinum"/>
        </w:rPr>
        <w:t xml:space="preserve"> ? On ne fait que poser la question sans pouvoir y répondre </w:t>
      </w:r>
      <w:r w:rsidRPr="00A0474A">
        <w:rPr>
          <w:rFonts w:ascii="Linux Biolinum" w:hAnsi="Linux Biolinum" w:cs="Linux Biolinum"/>
        </w:rPr>
        <w:t>particulièrement</w:t>
      </w:r>
      <w:r w:rsidR="00CD4D2D" w:rsidRPr="00A0474A">
        <w:rPr>
          <w:rFonts w:ascii="Linux Biolinum" w:hAnsi="Linux Biolinum" w:cs="Linux Biolinum"/>
        </w:rPr>
        <w:t>,</w:t>
      </w:r>
      <w:r w:rsidRPr="00A0474A">
        <w:rPr>
          <w:rFonts w:ascii="Linux Biolinum" w:hAnsi="Linux Biolinum" w:cs="Linux Biolinum"/>
        </w:rPr>
        <w:t xml:space="preserve"> mais </w:t>
      </w:r>
      <w:r w:rsidR="00CD4D2D" w:rsidRPr="00A0474A">
        <w:rPr>
          <w:rFonts w:ascii="Linux Biolinum" w:hAnsi="Linux Biolinum" w:cs="Linux Biolinum"/>
        </w:rPr>
        <w:t xml:space="preserve">il est vrai que </w:t>
      </w:r>
      <w:r w:rsidRPr="00A0474A">
        <w:rPr>
          <w:rFonts w:ascii="Linux Biolinum" w:hAnsi="Linux Biolinum" w:cs="Linux Biolinum"/>
        </w:rPr>
        <w:t>les pouvoirs qu</w:t>
      </w:r>
      <w:r w:rsidR="002B2F72" w:rsidRPr="00A0474A">
        <w:rPr>
          <w:rFonts w:ascii="Linux Biolinum" w:hAnsi="Linux Biolinum" w:cs="Linux Biolinum"/>
        </w:rPr>
        <w:t>’</w:t>
      </w:r>
      <w:r w:rsidRPr="00A0474A">
        <w:rPr>
          <w:rFonts w:ascii="Linux Biolinum" w:hAnsi="Linux Biolinum" w:cs="Linux Biolinum"/>
        </w:rPr>
        <w:t xml:space="preserve">utilise le </w:t>
      </w:r>
      <w:r w:rsidR="00CD4D2D" w:rsidRPr="00A0474A">
        <w:rPr>
          <w:rFonts w:ascii="Linux Biolinum" w:hAnsi="Linux Biolinum" w:cs="Linux Biolinum"/>
        </w:rPr>
        <w:t>C</w:t>
      </w:r>
      <w:r w:rsidRPr="00A0474A">
        <w:rPr>
          <w:rFonts w:ascii="Linux Biolinum" w:hAnsi="Linux Biolinum" w:cs="Linux Biolinum"/>
        </w:rPr>
        <w:t>onseil</w:t>
      </w:r>
      <w:r w:rsidR="00CD4D2D" w:rsidRPr="00A0474A">
        <w:rPr>
          <w:rFonts w:ascii="Linux Biolinum" w:hAnsi="Linux Biolinum" w:cs="Linux Biolinum"/>
        </w:rPr>
        <w:t xml:space="preserve"> constitutionnel </w:t>
      </w:r>
      <w:r w:rsidRPr="00A0474A">
        <w:rPr>
          <w:rFonts w:ascii="Linux Biolinum" w:hAnsi="Linux Biolinum" w:cs="Linux Biolinum"/>
        </w:rPr>
        <w:t>ne sont pas nécessairement</w:t>
      </w:r>
      <w:r w:rsidR="00CD4D2D" w:rsidRPr="00A0474A">
        <w:rPr>
          <w:rFonts w:ascii="Linux Biolinum" w:hAnsi="Linux Biolinum" w:cs="Linux Biolinum"/>
        </w:rPr>
        <w:t xml:space="preserve"> </w:t>
      </w:r>
      <w:r w:rsidRPr="00A0474A">
        <w:rPr>
          <w:rFonts w:ascii="Linux Biolinum" w:hAnsi="Linux Biolinum" w:cs="Linux Biolinum"/>
        </w:rPr>
        <w:t>exorbitants</w:t>
      </w:r>
      <w:r w:rsidR="00AB64A8" w:rsidRPr="00A0474A">
        <w:rPr>
          <w:rFonts w:ascii="Linux Biolinum" w:hAnsi="Linux Biolinum" w:cs="Linux Biolinum"/>
        </w:rPr>
        <w:t xml:space="preserve"> pour un </w:t>
      </w:r>
      <w:r w:rsidRPr="00A0474A">
        <w:rPr>
          <w:rFonts w:ascii="Linux Biolinum" w:hAnsi="Linux Biolinum" w:cs="Linux Biolinum"/>
        </w:rPr>
        <w:t>juge</w:t>
      </w:r>
      <w:r w:rsidR="00AB64A8" w:rsidRPr="00A0474A">
        <w:rPr>
          <w:rFonts w:ascii="Linux Biolinum" w:hAnsi="Linux Biolinum" w:cs="Linux Biolinum"/>
        </w:rPr>
        <w:t xml:space="preserve"> constit</w:t>
      </w:r>
      <w:r w:rsidR="00AB64A8" w:rsidRPr="00A0474A">
        <w:rPr>
          <w:rFonts w:ascii="Linux Biolinum" w:hAnsi="Linux Biolinum" w:cs="Linux Biolinum"/>
        </w:rPr>
        <w:t>u</w:t>
      </w:r>
      <w:r w:rsidR="00AB64A8" w:rsidRPr="00A0474A">
        <w:rPr>
          <w:rFonts w:ascii="Linux Biolinum" w:hAnsi="Linux Biolinum" w:cs="Linux Biolinum"/>
        </w:rPr>
        <w:t>tionnel</w:t>
      </w:r>
      <w:r w:rsidR="0068290B" w:rsidRPr="00A0474A">
        <w:rPr>
          <w:rFonts w:ascii="Linux Biolinum" w:hAnsi="Linux Biolinum" w:cs="Linux Biolinum"/>
        </w:rPr>
        <w:t xml:space="preserve">, </w:t>
      </w:r>
      <w:r w:rsidRPr="00A0474A">
        <w:rPr>
          <w:rFonts w:ascii="Linux Biolinum" w:hAnsi="Linux Biolinum" w:cs="Linux Biolinum"/>
        </w:rPr>
        <w:t>en tout cas dans la pratique</w:t>
      </w:r>
      <w:r w:rsidR="0068290B" w:rsidRPr="00A0474A">
        <w:rPr>
          <w:rFonts w:ascii="Linux Biolinum" w:hAnsi="Linux Biolinum" w:cs="Linux Biolinum"/>
        </w:rPr>
        <w:t xml:space="preserve">, </w:t>
      </w:r>
      <w:r w:rsidRPr="00A0474A">
        <w:rPr>
          <w:rFonts w:ascii="Linux Biolinum" w:hAnsi="Linux Biolinum" w:cs="Linux Biolinum"/>
        </w:rPr>
        <w:t xml:space="preserve">mais le </w:t>
      </w:r>
      <w:r w:rsidR="0068290B" w:rsidRPr="00A0474A">
        <w:rPr>
          <w:rFonts w:ascii="Linux Biolinum" w:hAnsi="Linux Biolinum" w:cs="Linux Biolinum"/>
        </w:rPr>
        <w:t>C</w:t>
      </w:r>
      <w:r w:rsidRPr="00A0474A">
        <w:rPr>
          <w:rFonts w:ascii="Linux Biolinum" w:hAnsi="Linux Biolinum" w:cs="Linux Biolinum"/>
        </w:rPr>
        <w:t xml:space="preserve">onseil </w:t>
      </w:r>
      <w:r w:rsidR="0068290B" w:rsidRPr="00A0474A">
        <w:rPr>
          <w:rFonts w:ascii="Linux Biolinum" w:hAnsi="Linux Biolinum" w:cs="Linux Biolinum"/>
        </w:rPr>
        <w:t xml:space="preserve">constitutionnel </w:t>
      </w:r>
      <w:r w:rsidRPr="00A0474A">
        <w:rPr>
          <w:rFonts w:ascii="Linux Biolinum" w:hAnsi="Linux Biolinum" w:cs="Linux Biolinum"/>
        </w:rPr>
        <w:t xml:space="preserve">français </w:t>
      </w:r>
      <w:r w:rsidR="0068290B" w:rsidRPr="00A0474A">
        <w:rPr>
          <w:rFonts w:ascii="Linux Biolinum" w:hAnsi="Linux Biolinum" w:cs="Linux Biolinum"/>
        </w:rPr>
        <w:t xml:space="preserve">a </w:t>
      </w:r>
      <w:r w:rsidRPr="00A0474A">
        <w:rPr>
          <w:rFonts w:ascii="Linux Biolinum" w:hAnsi="Linux Biolinum" w:cs="Linux Biolinum"/>
        </w:rPr>
        <w:t>un ce</w:t>
      </w:r>
      <w:r w:rsidRPr="00A0474A">
        <w:rPr>
          <w:rFonts w:ascii="Linux Biolinum" w:hAnsi="Linux Biolinum" w:cs="Linux Biolinum"/>
        </w:rPr>
        <w:t>r</w:t>
      </w:r>
      <w:r w:rsidRPr="00A0474A">
        <w:rPr>
          <w:rFonts w:ascii="Linux Biolinum" w:hAnsi="Linux Biolinum" w:cs="Linux Biolinum"/>
        </w:rPr>
        <w:t>tain nombre de lacunes qui peut</w:t>
      </w:r>
      <w:r w:rsidR="00D374B2" w:rsidRPr="00A0474A">
        <w:rPr>
          <w:rFonts w:ascii="Linux Biolinum" w:hAnsi="Linux Biolinum" w:cs="Linux Biolinum"/>
        </w:rPr>
        <w:t>-</w:t>
      </w:r>
      <w:r w:rsidRPr="00A0474A">
        <w:rPr>
          <w:rFonts w:ascii="Linux Biolinum" w:hAnsi="Linux Biolinum" w:cs="Linux Biolinum"/>
        </w:rPr>
        <w:t>être le rende</w:t>
      </w:r>
      <w:r w:rsidR="00D374B2" w:rsidRPr="00A0474A">
        <w:rPr>
          <w:rFonts w:ascii="Linux Biolinum" w:hAnsi="Linux Biolinum" w:cs="Linux Biolinum"/>
        </w:rPr>
        <w:t>nt</w:t>
      </w:r>
      <w:r w:rsidRPr="00A0474A">
        <w:rPr>
          <w:rFonts w:ascii="Linux Biolinum" w:hAnsi="Linux Biolinum" w:cs="Linux Biolinum"/>
        </w:rPr>
        <w:t xml:space="preserve"> un peu moins légitime à</w:t>
      </w:r>
      <w:r w:rsidR="00D374B2" w:rsidRPr="00A0474A">
        <w:rPr>
          <w:rFonts w:ascii="Linux Biolinum" w:hAnsi="Linux Biolinum" w:cs="Linux Biolinum"/>
        </w:rPr>
        <w:t xml:space="preserve"> </w:t>
      </w:r>
      <w:r w:rsidRPr="00A0474A">
        <w:rPr>
          <w:rFonts w:ascii="Linux Biolinum" w:hAnsi="Linux Biolinum" w:cs="Linux Biolinum"/>
        </w:rPr>
        <w:t>utiliser ces techniques</w:t>
      </w:r>
      <w:r w:rsidR="00D374B2" w:rsidRPr="00A0474A">
        <w:rPr>
          <w:rFonts w:ascii="Linux Biolinum" w:hAnsi="Linux Biolinum" w:cs="Linux Biolinum"/>
        </w:rPr>
        <w:t>. E</w:t>
      </w:r>
      <w:r w:rsidRPr="00A0474A">
        <w:rPr>
          <w:rFonts w:ascii="Linux Biolinum" w:hAnsi="Linux Biolinum" w:cs="Linux Biolinum"/>
        </w:rPr>
        <w:t>spérons que les</w:t>
      </w:r>
      <w:r w:rsidR="00D374B2" w:rsidRPr="00A0474A">
        <w:rPr>
          <w:rFonts w:ascii="Linux Biolinum" w:hAnsi="Linux Biolinum" w:cs="Linux Biolinum"/>
        </w:rPr>
        <w:t xml:space="preserve"> </w:t>
      </w:r>
      <w:r w:rsidRPr="00A0474A">
        <w:rPr>
          <w:rFonts w:ascii="Linux Biolinum" w:hAnsi="Linux Biolinum" w:cs="Linux Biolinum"/>
        </w:rPr>
        <w:t xml:space="preserve">choses vont évoluer </w:t>
      </w:r>
      <w:r w:rsidR="00B47CEC" w:rsidRPr="00A0474A">
        <w:rPr>
          <w:rFonts w:ascii="Linux Biolinum" w:hAnsi="Linux Biolinum" w:cs="Linux Biolinum"/>
        </w:rPr>
        <w:t>dans l’avenir.</w:t>
      </w:r>
    </w:p>
    <w:p w:rsidR="007A4087" w:rsidRPr="00682B62" w:rsidRDefault="007A4087" w:rsidP="007A4087">
      <w:pPr>
        <w:pStyle w:val="Paragraphedeliste"/>
        <w:numPr>
          <w:ilvl w:val="0"/>
          <w:numId w:val="1"/>
        </w:numPr>
        <w:rPr>
          <w:rFonts w:ascii="Linux Biolinum" w:hAnsi="Linux Biolinum" w:cs="Linux Biolinum"/>
        </w:rPr>
      </w:pPr>
      <w:r w:rsidRPr="00682B62">
        <w:rPr>
          <w:rFonts w:ascii="Linux Biolinum" w:hAnsi="Linux Biolinum" w:cs="Linux Biolinum"/>
        </w:rPr>
        <w:t>la</w:t>
      </w:r>
      <w:r w:rsidR="005D6D6C" w:rsidRPr="00682B62">
        <w:rPr>
          <w:rFonts w:ascii="Linux Biolinum" w:hAnsi="Linux Biolinum" w:cs="Linux Biolinum"/>
        </w:rPr>
        <w:t xml:space="preserve"> </w:t>
      </w:r>
      <w:r w:rsidRPr="00682B62">
        <w:rPr>
          <w:rFonts w:ascii="Linux Biolinum" w:hAnsi="Linux Biolinum" w:cs="Linux Biolinum"/>
        </w:rPr>
        <w:t>deuxième question qu</w:t>
      </w:r>
      <w:r w:rsidR="002B2F72" w:rsidRPr="00682B62">
        <w:rPr>
          <w:rFonts w:ascii="Linux Biolinum" w:hAnsi="Linux Biolinum" w:cs="Linux Biolinum"/>
        </w:rPr>
        <w:t>’</w:t>
      </w:r>
      <w:r w:rsidRPr="00682B62">
        <w:rPr>
          <w:rFonts w:ascii="Linux Biolinum" w:hAnsi="Linux Biolinum" w:cs="Linux Biolinum"/>
        </w:rPr>
        <w:t>on peut se poser</w:t>
      </w:r>
      <w:r w:rsidR="00D30A3C" w:rsidRPr="00682B62">
        <w:rPr>
          <w:rFonts w:ascii="Linux Biolinum" w:hAnsi="Linux Biolinum" w:cs="Linux Biolinum"/>
        </w:rPr>
        <w:t xml:space="preserve"> </w:t>
      </w:r>
      <w:r w:rsidRPr="00682B62">
        <w:rPr>
          <w:rFonts w:ascii="Linux Biolinum" w:hAnsi="Linux Biolinum" w:cs="Linux Biolinum"/>
        </w:rPr>
        <w:t>est</w:t>
      </w:r>
      <w:r w:rsidR="00D30A3C" w:rsidRPr="00682B62">
        <w:rPr>
          <w:rFonts w:ascii="Linux Biolinum" w:hAnsi="Linux Biolinum" w:cs="Linux Biolinum"/>
        </w:rPr>
        <w:t> : P</w:t>
      </w:r>
      <w:r w:rsidRPr="00682B62">
        <w:rPr>
          <w:rFonts w:ascii="Linux Biolinum" w:hAnsi="Linux Biolinum" w:cs="Linux Biolinum"/>
        </w:rPr>
        <w:t>eut-il y avoir un contrôle de</w:t>
      </w:r>
      <w:r w:rsidR="00D30A3C" w:rsidRPr="00682B62">
        <w:rPr>
          <w:rFonts w:ascii="Linux Biolinum" w:hAnsi="Linux Biolinum" w:cs="Linux Biolinum"/>
        </w:rPr>
        <w:t xml:space="preserve"> </w:t>
      </w:r>
      <w:r w:rsidRPr="00682B62">
        <w:rPr>
          <w:rFonts w:ascii="Linux Biolinum" w:hAnsi="Linux Biolinum" w:cs="Linux Biolinum"/>
        </w:rPr>
        <w:t>constit</w:t>
      </w:r>
      <w:r w:rsidRPr="00682B62">
        <w:rPr>
          <w:rFonts w:ascii="Linux Biolinum" w:hAnsi="Linux Biolinum" w:cs="Linux Biolinum"/>
        </w:rPr>
        <w:t>u</w:t>
      </w:r>
      <w:r w:rsidRPr="00682B62">
        <w:rPr>
          <w:rFonts w:ascii="Linux Biolinum" w:hAnsi="Linux Biolinum" w:cs="Linux Biolinum"/>
        </w:rPr>
        <w:t>tionnalité sans cet activisme</w:t>
      </w:r>
      <w:r w:rsidR="009D1562" w:rsidRPr="00682B62">
        <w:rPr>
          <w:rFonts w:ascii="Linux Biolinum" w:hAnsi="Linux Biolinum" w:cs="Linux Biolinum"/>
        </w:rPr>
        <w:t xml:space="preserve"> ? </w:t>
      </w:r>
      <w:r w:rsidR="00BD3E0D" w:rsidRPr="00682B62">
        <w:rPr>
          <w:rFonts w:ascii="Linux Biolinum" w:hAnsi="Linux Biolinum" w:cs="Linux Biolinum"/>
        </w:rPr>
        <w:t>(</w:t>
      </w:r>
      <w:r w:rsidR="009D1562" w:rsidRPr="00682B62">
        <w:rPr>
          <w:rFonts w:ascii="Linux Biolinum" w:hAnsi="Linux Biolinum" w:cs="Linux Biolinum"/>
        </w:rPr>
        <w:t xml:space="preserve">Sans cette audace </w:t>
      </w:r>
      <w:r w:rsidRPr="00682B62">
        <w:rPr>
          <w:rFonts w:ascii="Linux Biolinum" w:hAnsi="Linux Biolinum" w:cs="Linux Biolinum"/>
        </w:rPr>
        <w:t>juridictionnelle</w:t>
      </w:r>
      <w:r w:rsidR="009D1562" w:rsidRPr="00682B62">
        <w:rPr>
          <w:rFonts w:ascii="Linux Biolinum" w:hAnsi="Linux Biolinum" w:cs="Linux Biolinum"/>
        </w:rPr>
        <w:t>,</w:t>
      </w:r>
      <w:r w:rsidRPr="00682B62">
        <w:rPr>
          <w:rFonts w:ascii="Linux Biolinum" w:hAnsi="Linux Biolinum" w:cs="Linux Biolinum"/>
        </w:rPr>
        <w:t xml:space="preserve"> sans cette</w:t>
      </w:r>
      <w:r w:rsidR="009D1562" w:rsidRPr="00682B62">
        <w:rPr>
          <w:rFonts w:ascii="Linux Biolinum" w:hAnsi="Linux Biolinum" w:cs="Linux Biolinum"/>
        </w:rPr>
        <w:t xml:space="preserve"> </w:t>
      </w:r>
      <w:r w:rsidRPr="00682B62">
        <w:rPr>
          <w:rFonts w:ascii="Linux Biolinum" w:hAnsi="Linux Biolinum" w:cs="Linux Biolinum"/>
        </w:rPr>
        <w:t>redéfin</w:t>
      </w:r>
      <w:r w:rsidRPr="00682B62">
        <w:rPr>
          <w:rFonts w:ascii="Linux Biolinum" w:hAnsi="Linux Biolinum" w:cs="Linux Biolinum"/>
        </w:rPr>
        <w:t>i</w:t>
      </w:r>
      <w:r w:rsidR="005F491B" w:rsidRPr="00682B62">
        <w:rPr>
          <w:rFonts w:ascii="Linux Biolinum" w:hAnsi="Linux Biolinum" w:cs="Linux Biolinum"/>
        </w:rPr>
        <w:t xml:space="preserve">tion de la norme de référence, sans </w:t>
      </w:r>
      <w:r w:rsidRPr="00682B62">
        <w:rPr>
          <w:rFonts w:ascii="Linux Biolinum" w:hAnsi="Linux Biolinum" w:cs="Linux Biolinum"/>
        </w:rPr>
        <w:t>cette réadaptation</w:t>
      </w:r>
      <w:r w:rsidR="005F491B" w:rsidRPr="00682B62">
        <w:rPr>
          <w:rFonts w:ascii="Linux Biolinum" w:hAnsi="Linux Biolinum" w:cs="Linux Biolinum"/>
        </w:rPr>
        <w:t xml:space="preserve"> </w:t>
      </w:r>
      <w:r w:rsidRPr="00682B62">
        <w:rPr>
          <w:rFonts w:ascii="Linux Biolinum" w:hAnsi="Linux Biolinum" w:cs="Linux Biolinum"/>
        </w:rPr>
        <w:t>particulière des techniques de</w:t>
      </w:r>
      <w:r w:rsidR="005F491B" w:rsidRPr="00682B62">
        <w:rPr>
          <w:rFonts w:ascii="Linux Biolinum" w:hAnsi="Linux Biolinum" w:cs="Linux Biolinum"/>
        </w:rPr>
        <w:t xml:space="preserve"> </w:t>
      </w:r>
      <w:r w:rsidRPr="00682B62">
        <w:rPr>
          <w:rFonts w:ascii="Linux Biolinum" w:hAnsi="Linux Biolinum" w:cs="Linux Biolinum"/>
        </w:rPr>
        <w:t>contrôle de constitutionnalité</w:t>
      </w:r>
      <w:r w:rsidR="00BD3E0D" w:rsidRPr="00682B62">
        <w:rPr>
          <w:rFonts w:ascii="Linux Biolinum" w:hAnsi="Linux Biolinum" w:cs="Linux Biolinum"/>
        </w:rPr>
        <w:t>.)</w:t>
      </w:r>
      <w:r w:rsidR="00C340E9" w:rsidRPr="00682B62">
        <w:rPr>
          <w:rFonts w:ascii="Linux Biolinum" w:hAnsi="Linux Biolinum" w:cs="Linux Biolinum"/>
        </w:rPr>
        <w:t xml:space="preserve"> I</w:t>
      </w:r>
      <w:r w:rsidRPr="00682B62">
        <w:rPr>
          <w:rFonts w:ascii="Linux Biolinum" w:hAnsi="Linux Biolinum" w:cs="Linux Biolinum"/>
        </w:rPr>
        <w:t>l faut aussi avoir une lecture</w:t>
      </w:r>
      <w:r w:rsidR="005B5728" w:rsidRPr="00682B62">
        <w:rPr>
          <w:rFonts w:ascii="Linux Biolinum" w:hAnsi="Linux Biolinum" w:cs="Linux Biolinum"/>
        </w:rPr>
        <w:t xml:space="preserve"> </w:t>
      </w:r>
      <w:r w:rsidRPr="00682B62">
        <w:rPr>
          <w:rFonts w:ascii="Linux Biolinum" w:hAnsi="Linux Biolinum" w:cs="Linux Biolinum"/>
        </w:rPr>
        <w:t>pragmatique</w:t>
      </w:r>
      <w:r w:rsidR="005B5728" w:rsidRPr="00682B62">
        <w:rPr>
          <w:rFonts w:ascii="Linux Biolinum" w:hAnsi="Linux Biolinum" w:cs="Linux Biolinum"/>
        </w:rPr>
        <w:t>. E</w:t>
      </w:r>
      <w:r w:rsidRPr="00682B62">
        <w:rPr>
          <w:rFonts w:ascii="Linux Biolinum" w:hAnsi="Linux Biolinum" w:cs="Linux Biolinum"/>
        </w:rPr>
        <w:t>ffectiv</w:t>
      </w:r>
      <w:r w:rsidRPr="00682B62">
        <w:rPr>
          <w:rFonts w:ascii="Linux Biolinum" w:hAnsi="Linux Biolinum" w:cs="Linux Biolinum"/>
        </w:rPr>
        <w:t>e</w:t>
      </w:r>
      <w:r w:rsidRPr="00682B62">
        <w:rPr>
          <w:rFonts w:ascii="Linux Biolinum" w:hAnsi="Linux Biolinum" w:cs="Linux Biolinum"/>
        </w:rPr>
        <w:t>ment</w:t>
      </w:r>
      <w:r w:rsidR="005B5728" w:rsidRPr="00682B62">
        <w:rPr>
          <w:rFonts w:ascii="Linux Biolinum" w:hAnsi="Linux Biolinum" w:cs="Linux Biolinum"/>
        </w:rPr>
        <w:t>,</w:t>
      </w:r>
      <w:r w:rsidRPr="00682B62">
        <w:rPr>
          <w:rFonts w:ascii="Linux Biolinum" w:hAnsi="Linux Biolinum" w:cs="Linux Biolinum"/>
        </w:rPr>
        <w:t xml:space="preserve"> le </w:t>
      </w:r>
      <w:r w:rsidR="00FE4993" w:rsidRPr="00682B62">
        <w:rPr>
          <w:rFonts w:ascii="Linux Biolinum" w:hAnsi="Linux Biolinum" w:cs="Linux Biolinum"/>
        </w:rPr>
        <w:t>C</w:t>
      </w:r>
      <w:r w:rsidRPr="00682B62">
        <w:rPr>
          <w:rFonts w:ascii="Linux Biolinum" w:hAnsi="Linux Biolinum" w:cs="Linux Biolinum"/>
        </w:rPr>
        <w:t>onseil</w:t>
      </w:r>
      <w:r w:rsidR="00FE4993" w:rsidRPr="00682B62">
        <w:rPr>
          <w:rFonts w:ascii="Linux Biolinum" w:hAnsi="Linux Biolinum" w:cs="Linux Biolinum"/>
        </w:rPr>
        <w:t xml:space="preserve"> </w:t>
      </w:r>
      <w:r w:rsidRPr="00682B62">
        <w:rPr>
          <w:rFonts w:ascii="Linux Biolinum" w:hAnsi="Linux Biolinum" w:cs="Linux Biolinum"/>
        </w:rPr>
        <w:t>constitutionnel a fait ce qu</w:t>
      </w:r>
      <w:r w:rsidR="002B2F72" w:rsidRPr="00682B62">
        <w:rPr>
          <w:rFonts w:ascii="Linux Biolinum" w:hAnsi="Linux Biolinum" w:cs="Linux Biolinum"/>
        </w:rPr>
        <w:t>’</w:t>
      </w:r>
      <w:r w:rsidRPr="00682B62">
        <w:rPr>
          <w:rFonts w:ascii="Linux Biolinum" w:hAnsi="Linux Biolinum" w:cs="Linux Biolinum"/>
        </w:rPr>
        <w:t>il a fait</w:t>
      </w:r>
      <w:r w:rsidR="005B5728" w:rsidRPr="00682B62">
        <w:rPr>
          <w:rFonts w:ascii="Linux Biolinum" w:hAnsi="Linux Biolinum" w:cs="Linux Biolinum"/>
        </w:rPr>
        <w:t xml:space="preserve">. La </w:t>
      </w:r>
      <w:r w:rsidRPr="00682B62">
        <w:rPr>
          <w:rFonts w:ascii="Linux Biolinum" w:hAnsi="Linux Biolinum" w:cs="Linux Biolinum"/>
        </w:rPr>
        <w:t>question n</w:t>
      </w:r>
      <w:r w:rsidR="002B2F72" w:rsidRPr="00682B62">
        <w:rPr>
          <w:rFonts w:ascii="Linux Biolinum" w:hAnsi="Linux Biolinum" w:cs="Linux Biolinum"/>
        </w:rPr>
        <w:t>’</w:t>
      </w:r>
      <w:r w:rsidRPr="00682B62">
        <w:rPr>
          <w:rFonts w:ascii="Linux Biolinum" w:hAnsi="Linux Biolinum" w:cs="Linux Biolinum"/>
        </w:rPr>
        <w:t>est pas tant de s</w:t>
      </w:r>
      <w:r w:rsidRPr="00682B62">
        <w:rPr>
          <w:rFonts w:ascii="Linux Biolinum" w:hAnsi="Linux Biolinum" w:cs="Linux Biolinum"/>
        </w:rPr>
        <w:t>a</w:t>
      </w:r>
      <w:r w:rsidRPr="00682B62">
        <w:rPr>
          <w:rFonts w:ascii="Linux Biolinum" w:hAnsi="Linux Biolinum" w:cs="Linux Biolinum"/>
        </w:rPr>
        <w:t>voir</w:t>
      </w:r>
      <w:r w:rsidR="005B5728" w:rsidRPr="00682B62">
        <w:rPr>
          <w:rFonts w:ascii="Linux Biolinum" w:hAnsi="Linux Biolinum" w:cs="Linux Biolinum"/>
        </w:rPr>
        <w:t xml:space="preserve"> </w:t>
      </w:r>
      <w:r w:rsidRPr="00682B62">
        <w:rPr>
          <w:rFonts w:ascii="Linux Biolinum" w:hAnsi="Linux Biolinum" w:cs="Linux Biolinum"/>
        </w:rPr>
        <w:t>s</w:t>
      </w:r>
      <w:r w:rsidR="002B2F72" w:rsidRPr="00682B62">
        <w:rPr>
          <w:rFonts w:ascii="Linux Biolinum" w:hAnsi="Linux Biolinum" w:cs="Linux Biolinum"/>
        </w:rPr>
        <w:t>’</w:t>
      </w:r>
      <w:r w:rsidRPr="00682B62">
        <w:rPr>
          <w:rFonts w:ascii="Linux Biolinum" w:hAnsi="Linux Biolinum" w:cs="Linux Biolinum"/>
        </w:rPr>
        <w:t>il a bien fait de le faire</w:t>
      </w:r>
      <w:r w:rsidR="005B5728" w:rsidRPr="00682B62">
        <w:rPr>
          <w:rFonts w:ascii="Linux Biolinum" w:hAnsi="Linux Biolinum" w:cs="Linux Biolinum"/>
        </w:rPr>
        <w:t xml:space="preserve"> ; </w:t>
      </w:r>
      <w:r w:rsidRPr="00682B62">
        <w:rPr>
          <w:rFonts w:ascii="Linux Biolinum" w:hAnsi="Linux Biolinum" w:cs="Linux Biolinum"/>
        </w:rPr>
        <w:t>la question est de savoir s</w:t>
      </w:r>
      <w:r w:rsidR="002B2F72" w:rsidRPr="00682B62">
        <w:rPr>
          <w:rFonts w:ascii="Linux Biolinum" w:hAnsi="Linux Biolinum" w:cs="Linux Biolinum"/>
        </w:rPr>
        <w:t>’</w:t>
      </w:r>
      <w:r w:rsidRPr="00682B62">
        <w:rPr>
          <w:rFonts w:ascii="Linux Biolinum" w:hAnsi="Linux Biolinum" w:cs="Linux Biolinum"/>
        </w:rPr>
        <w:t>il aurait pu</w:t>
      </w:r>
      <w:r w:rsidR="005B5728" w:rsidRPr="00682B62">
        <w:rPr>
          <w:rFonts w:ascii="Linux Biolinum" w:hAnsi="Linux Biolinum" w:cs="Linux Biolinum"/>
        </w:rPr>
        <w:t xml:space="preserve"> </w:t>
      </w:r>
      <w:r w:rsidRPr="00682B62">
        <w:rPr>
          <w:rFonts w:ascii="Linux Biolinum" w:hAnsi="Linux Biolinum" w:cs="Linux Biolinum"/>
        </w:rPr>
        <w:t>faire autrement en restant</w:t>
      </w:r>
      <w:r w:rsidR="00144DDC" w:rsidRPr="00682B62">
        <w:rPr>
          <w:rFonts w:ascii="Linux Biolinum" w:hAnsi="Linux Biolinum" w:cs="Linux Biolinum"/>
        </w:rPr>
        <w:t xml:space="preserve"> un juge </w:t>
      </w:r>
      <w:r w:rsidRPr="00682B62">
        <w:rPr>
          <w:rFonts w:ascii="Linux Biolinum" w:hAnsi="Linux Biolinum" w:cs="Linux Biolinum"/>
        </w:rPr>
        <w:t>constitutionnel</w:t>
      </w:r>
      <w:r w:rsidR="00E83F8E" w:rsidRPr="00682B62">
        <w:rPr>
          <w:rFonts w:ascii="Linux Biolinum" w:hAnsi="Linux Biolinum" w:cs="Linux Biolinum"/>
        </w:rPr>
        <w:t>.</w:t>
      </w:r>
      <w:r w:rsidR="004027D1" w:rsidRPr="00682B62">
        <w:rPr>
          <w:rFonts w:ascii="Linux Biolinum" w:hAnsi="Linux Biolinum" w:cs="Linux Biolinum"/>
        </w:rPr>
        <w:t xml:space="preserve"> </w:t>
      </w:r>
      <w:r w:rsidR="00E83F8E" w:rsidRPr="00682B62">
        <w:rPr>
          <w:rFonts w:ascii="Linux Biolinum" w:hAnsi="Linux Biolinum" w:cs="Linux Biolinum"/>
        </w:rPr>
        <w:t>C</w:t>
      </w:r>
      <w:r w:rsidR="002B2F72" w:rsidRPr="00682B62">
        <w:rPr>
          <w:rFonts w:ascii="Linux Biolinum" w:hAnsi="Linux Biolinum" w:cs="Linux Biolinum"/>
        </w:rPr>
        <w:t>’</w:t>
      </w:r>
      <w:r w:rsidRPr="00682B62">
        <w:rPr>
          <w:rFonts w:ascii="Linux Biolinum" w:hAnsi="Linux Biolinum" w:cs="Linux Biolinum"/>
        </w:rPr>
        <w:t>est une vraie</w:t>
      </w:r>
      <w:r w:rsidR="00406EBC" w:rsidRPr="00682B62">
        <w:rPr>
          <w:rFonts w:ascii="Linux Biolinum" w:hAnsi="Linux Biolinum" w:cs="Linux Biolinum"/>
        </w:rPr>
        <w:t xml:space="preserve"> </w:t>
      </w:r>
      <w:r w:rsidRPr="00682B62">
        <w:rPr>
          <w:rFonts w:ascii="Linux Biolinum" w:hAnsi="Linux Biolinum" w:cs="Linux Biolinum"/>
        </w:rPr>
        <w:t>question qui soulève notamment la</w:t>
      </w:r>
      <w:r w:rsidR="00E83F8E" w:rsidRPr="00682B62">
        <w:rPr>
          <w:rFonts w:ascii="Linux Biolinum" w:hAnsi="Linux Biolinum" w:cs="Linux Biolinum"/>
        </w:rPr>
        <w:t xml:space="preserve"> </w:t>
      </w:r>
      <w:r w:rsidRPr="00682B62">
        <w:rPr>
          <w:rFonts w:ascii="Linux Biolinum" w:hAnsi="Linux Biolinum" w:cs="Linux Biolinum"/>
        </w:rPr>
        <w:t>question</w:t>
      </w:r>
      <w:r w:rsidR="00151D46" w:rsidRPr="00682B62">
        <w:rPr>
          <w:rFonts w:ascii="Linux Biolinum" w:hAnsi="Linux Biolinum" w:cs="Linux Biolinum"/>
        </w:rPr>
        <w:t>,</w:t>
      </w:r>
      <w:r w:rsidRPr="00682B62">
        <w:rPr>
          <w:rFonts w:ascii="Linux Biolinum" w:hAnsi="Linux Biolinum" w:cs="Linux Biolinum"/>
        </w:rPr>
        <w:t xml:space="preserve"> non seulement du juge </w:t>
      </w:r>
      <w:r w:rsidR="00151D46" w:rsidRPr="00682B62">
        <w:rPr>
          <w:rFonts w:ascii="Linux Biolinum" w:hAnsi="Linux Biolinum" w:cs="Linux Biolinum"/>
        </w:rPr>
        <w:t xml:space="preserve">constitutionnel </w:t>
      </w:r>
      <w:r w:rsidRPr="00682B62">
        <w:rPr>
          <w:rFonts w:ascii="Linux Biolinum" w:hAnsi="Linux Biolinum" w:cs="Linux Biolinum"/>
        </w:rPr>
        <w:t xml:space="preserve">en </w:t>
      </w:r>
      <w:r w:rsidR="00151D46" w:rsidRPr="00682B62">
        <w:rPr>
          <w:rFonts w:ascii="Linux Biolinum" w:hAnsi="Linux Biolinum" w:cs="Linux Biolinum"/>
        </w:rPr>
        <w:t>France,</w:t>
      </w:r>
      <w:r w:rsidRPr="00682B62">
        <w:rPr>
          <w:rFonts w:ascii="Linux Biolinum" w:hAnsi="Linux Biolinum" w:cs="Linux Biolinum"/>
        </w:rPr>
        <w:t xml:space="preserve"> mais de la nature même du</w:t>
      </w:r>
      <w:r w:rsidR="00151D46" w:rsidRPr="00682B62">
        <w:rPr>
          <w:rFonts w:ascii="Linux Biolinum" w:hAnsi="Linux Biolinum" w:cs="Linux Biolinum"/>
        </w:rPr>
        <w:t xml:space="preserve"> </w:t>
      </w:r>
      <w:r w:rsidRPr="00682B62">
        <w:rPr>
          <w:rFonts w:ascii="Linux Biolinum" w:hAnsi="Linux Biolinum" w:cs="Linux Biolinum"/>
        </w:rPr>
        <w:t xml:space="preserve">système constitutionnel </w:t>
      </w:r>
      <w:r w:rsidR="00682B62" w:rsidRPr="00682B62">
        <w:rPr>
          <w:rFonts w:ascii="Linux Biolinum" w:hAnsi="Linux Biolinum" w:cs="Linux Biolinum"/>
        </w:rPr>
        <w:t xml:space="preserve">français de </w:t>
      </w:r>
      <w:r w:rsidRPr="00682B62">
        <w:rPr>
          <w:rFonts w:ascii="Linux Biolinum" w:hAnsi="Linux Biolinum" w:cs="Linux Biolinum"/>
        </w:rPr>
        <w:t>1</w:t>
      </w:r>
      <w:r w:rsidR="00682B62" w:rsidRPr="00682B62">
        <w:rPr>
          <w:rFonts w:ascii="Linux Biolinum" w:hAnsi="Linux Biolinum" w:cs="Linux Biolinum"/>
        </w:rPr>
        <w:t>9</w:t>
      </w:r>
      <w:r w:rsidRPr="00682B62">
        <w:rPr>
          <w:rFonts w:ascii="Linux Biolinum" w:hAnsi="Linux Biolinum" w:cs="Linux Biolinum"/>
        </w:rPr>
        <w:t>58</w:t>
      </w:r>
      <w:r w:rsidR="00682B62" w:rsidRPr="00682B62">
        <w:rPr>
          <w:rFonts w:ascii="Linux Biolinum" w:hAnsi="Linux Biolinum" w:cs="Linux Biolinum"/>
        </w:rPr>
        <w:t xml:space="preserve">, </w:t>
      </w:r>
      <w:r w:rsidRPr="00682B62">
        <w:rPr>
          <w:rFonts w:ascii="Linux Biolinum" w:hAnsi="Linux Biolinum" w:cs="Linux Biolinum"/>
        </w:rPr>
        <w:t>et c</w:t>
      </w:r>
      <w:r w:rsidR="002B2F72" w:rsidRPr="00682B62">
        <w:rPr>
          <w:rFonts w:ascii="Linux Biolinum" w:hAnsi="Linux Biolinum" w:cs="Linux Biolinum"/>
        </w:rPr>
        <w:t>’</w:t>
      </w:r>
      <w:r w:rsidRPr="00682B62">
        <w:rPr>
          <w:rFonts w:ascii="Linux Biolinum" w:hAnsi="Linux Biolinum" w:cs="Linux Biolinum"/>
        </w:rPr>
        <w:t>est ce qui fera l</w:t>
      </w:r>
      <w:r w:rsidR="002B2F72" w:rsidRPr="00682B62">
        <w:rPr>
          <w:rFonts w:ascii="Linux Biolinum" w:hAnsi="Linux Biolinum" w:cs="Linux Biolinum"/>
        </w:rPr>
        <w:t>’</w:t>
      </w:r>
      <w:r w:rsidRPr="00682B62">
        <w:rPr>
          <w:rFonts w:ascii="Linux Biolinum" w:hAnsi="Linux Biolinum" w:cs="Linux Biolinum"/>
        </w:rPr>
        <w:t>objet des</w:t>
      </w:r>
      <w:r w:rsidR="00B16AF8" w:rsidRPr="00682B62">
        <w:rPr>
          <w:rFonts w:ascii="Linux Biolinum" w:hAnsi="Linux Biolinum" w:cs="Linux Biolinum"/>
        </w:rPr>
        <w:t xml:space="preserve"> </w:t>
      </w:r>
      <w:r w:rsidRPr="00682B62">
        <w:rPr>
          <w:rFonts w:ascii="Linux Biolinum" w:hAnsi="Linux Biolinum" w:cs="Linux Biolinum"/>
        </w:rPr>
        <w:t>prochaines vidéos</w:t>
      </w:r>
      <w:r w:rsidR="00B16AF8" w:rsidRPr="00682B62">
        <w:rPr>
          <w:rFonts w:ascii="Linux Biolinum" w:hAnsi="Linux Biolinum" w:cs="Linux Biolinum"/>
        </w:rPr>
        <w:t>.</w:t>
      </w:r>
    </w:p>
    <w:p w:rsidR="00A90746" w:rsidRDefault="00B16AF8" w:rsidP="007A4087">
      <w:pPr>
        <w:rPr>
          <w:rFonts w:ascii="Linux Biolinum" w:hAnsi="Linux Biolinum" w:cs="Linux Biolinum"/>
        </w:rPr>
      </w:pPr>
      <w:r>
        <w:rPr>
          <w:rFonts w:ascii="Linux Biolinum" w:hAnsi="Linux Biolinum" w:cs="Linux Biolinum"/>
        </w:rPr>
        <w:t>M</w:t>
      </w:r>
      <w:r w:rsidR="007A4087" w:rsidRPr="007A4087">
        <w:rPr>
          <w:rFonts w:ascii="Linux Biolinum" w:hAnsi="Linux Biolinum" w:cs="Linux Biolinum"/>
        </w:rPr>
        <w:t>erci et à bientôt</w:t>
      </w:r>
    </w:p>
    <w:p w:rsidR="003F5E62" w:rsidRDefault="003F5E62">
      <w:pPr>
        <w:rPr>
          <w:rFonts w:ascii="Linux Biolinum" w:hAnsi="Linux Biolinum" w:cs="Linux Biolinum"/>
        </w:rPr>
      </w:pPr>
    </w:p>
    <w:p w:rsidR="00F85486" w:rsidRDefault="00F85486">
      <w:pPr>
        <w:rPr>
          <w:rFonts w:ascii="Linux Biolinum" w:hAnsi="Linux Biolinum" w:cs="Linux Biolinum"/>
        </w:rPr>
      </w:pPr>
    </w:p>
    <w:p w:rsidR="00F85486" w:rsidRPr="00F85486" w:rsidRDefault="00F85486">
      <w:pPr>
        <w:rPr>
          <w:rFonts w:ascii="Linux Biolinum" w:hAnsi="Linux Biolinum" w:cs="Linux Biolinum"/>
          <w:i/>
        </w:rPr>
      </w:pPr>
      <w:r w:rsidRPr="00F85486">
        <w:rPr>
          <w:rFonts w:ascii="Linux Biolinum" w:hAnsi="Linux Biolinum" w:cs="Linux Biolinum"/>
          <w:i/>
        </w:rPr>
        <w:t>(Droit constitutionnel 7)</w:t>
      </w:r>
    </w:p>
    <w:p w:rsidR="00907D4D" w:rsidRDefault="00177B8E" w:rsidP="00907D4D">
      <w:pPr>
        <w:ind w:firstLine="425"/>
        <w:rPr>
          <w:rFonts w:ascii="Linux Biolinum" w:hAnsi="Linux Biolinum" w:cs="Linux Biolinum"/>
        </w:rPr>
      </w:pPr>
      <w:r>
        <w:rPr>
          <w:rFonts w:ascii="Linux Biolinum" w:hAnsi="Linux Biolinum" w:cs="Linux Biolinum"/>
        </w:rPr>
        <w:t>B</w:t>
      </w:r>
      <w:r w:rsidR="00F85486" w:rsidRPr="00F85486">
        <w:rPr>
          <w:rFonts w:ascii="Linux Biolinum" w:hAnsi="Linux Biolinum" w:cs="Linux Biolinum"/>
        </w:rPr>
        <w:t>onjour et voilà donc le temps de la</w:t>
      </w:r>
      <w:r>
        <w:rPr>
          <w:rFonts w:ascii="Linux Biolinum" w:hAnsi="Linux Biolinum" w:cs="Linux Biolinum"/>
        </w:rPr>
        <w:t xml:space="preserve"> </w:t>
      </w:r>
      <w:r w:rsidR="00F85486" w:rsidRPr="00F85486">
        <w:rPr>
          <w:rFonts w:ascii="Linux Biolinum" w:hAnsi="Linux Biolinum" w:cs="Linux Biolinum"/>
        </w:rPr>
        <w:t>dernière vidéo en droit constitutionnel</w:t>
      </w:r>
      <w:r>
        <w:rPr>
          <w:rFonts w:ascii="Linux Biolinum" w:hAnsi="Linux Biolinum" w:cs="Linux Biolinum"/>
        </w:rPr>
        <w:t>.</w:t>
      </w:r>
      <w:r w:rsidR="003A1F5E">
        <w:rPr>
          <w:rFonts w:ascii="Linux Biolinum" w:hAnsi="Linux Biolinum" w:cs="Linux Biolinum"/>
        </w:rPr>
        <w:t xml:space="preserve"> J</w:t>
      </w:r>
      <w:r w:rsidR="00F85486" w:rsidRPr="00F85486">
        <w:rPr>
          <w:rFonts w:ascii="Linux Biolinum" w:hAnsi="Linux Biolinum" w:cs="Linux Biolinum"/>
        </w:rPr>
        <w:t xml:space="preserve">e vous avais promis un </w:t>
      </w:r>
      <w:r w:rsidR="003A1F5E">
        <w:rPr>
          <w:rFonts w:ascii="Linux Biolinum" w:hAnsi="Linux Biolinum" w:cs="Linux Biolinum"/>
        </w:rPr>
        <w:t xml:space="preserve">certain nombre de </w:t>
      </w:r>
      <w:r w:rsidR="00F85486" w:rsidRPr="00F85486">
        <w:rPr>
          <w:rFonts w:ascii="Linux Biolinum" w:hAnsi="Linux Biolinum" w:cs="Linux Biolinum"/>
        </w:rPr>
        <w:t>vidéo</w:t>
      </w:r>
      <w:r w:rsidR="003A1F5E">
        <w:rPr>
          <w:rFonts w:ascii="Linux Biolinum" w:hAnsi="Linux Biolinum" w:cs="Linux Biolinum"/>
        </w:rPr>
        <w:t xml:space="preserve">s </w:t>
      </w:r>
      <w:r w:rsidR="00F85486" w:rsidRPr="00F85486">
        <w:rPr>
          <w:rFonts w:ascii="Linux Biolinum" w:hAnsi="Linux Biolinum" w:cs="Linux Biolinum"/>
        </w:rPr>
        <w:t xml:space="preserve">pour éclairer </w:t>
      </w:r>
      <w:r w:rsidR="003A1F5E">
        <w:rPr>
          <w:rFonts w:ascii="Linux Biolinum" w:hAnsi="Linux Biolinum" w:cs="Linux Biolinum"/>
        </w:rPr>
        <w:t xml:space="preserve">et </w:t>
      </w:r>
      <w:r w:rsidR="00F85486" w:rsidRPr="00F85486">
        <w:rPr>
          <w:rFonts w:ascii="Linux Biolinum" w:hAnsi="Linux Biolinum" w:cs="Linux Biolinum"/>
        </w:rPr>
        <w:t>pour compléter un peu le</w:t>
      </w:r>
      <w:r w:rsidR="003A1F5E">
        <w:rPr>
          <w:rFonts w:ascii="Linux Biolinum" w:hAnsi="Linux Biolinum" w:cs="Linux Biolinum"/>
        </w:rPr>
        <w:t xml:space="preserve"> </w:t>
      </w:r>
      <w:r w:rsidR="00F85486" w:rsidRPr="00F85486">
        <w:rPr>
          <w:rFonts w:ascii="Linux Biolinum" w:hAnsi="Linux Biolinum" w:cs="Linux Biolinum"/>
        </w:rPr>
        <w:t xml:space="preserve">texte que je vous avais </w:t>
      </w:r>
      <w:r w:rsidR="003A1F5E">
        <w:rPr>
          <w:rFonts w:ascii="Linux Biolinum" w:hAnsi="Linux Biolinum" w:cs="Linux Biolinum"/>
        </w:rPr>
        <w:t>distribué</w:t>
      </w:r>
      <w:r w:rsidR="006C32B3">
        <w:rPr>
          <w:rFonts w:ascii="Linux Biolinum" w:hAnsi="Linux Biolinum" w:cs="Linux Biolinum"/>
        </w:rPr>
        <w:t>. O</w:t>
      </w:r>
      <w:r w:rsidR="00F85486" w:rsidRPr="00F85486">
        <w:rPr>
          <w:rFonts w:ascii="Linux Biolinum" w:hAnsi="Linux Biolinum" w:cs="Linux Biolinum"/>
        </w:rPr>
        <w:t xml:space="preserve">n a déjà vu pas mal de choses </w:t>
      </w:r>
      <w:r w:rsidR="006C32B3">
        <w:rPr>
          <w:rFonts w:ascii="Linux Biolinum" w:hAnsi="Linux Biolinum" w:cs="Linux Biolinum"/>
        </w:rPr>
        <w:t>s</w:t>
      </w:r>
      <w:r w:rsidR="00F85486" w:rsidRPr="00F85486">
        <w:rPr>
          <w:rFonts w:ascii="Linux Biolinum" w:hAnsi="Linux Biolinum" w:cs="Linux Biolinum"/>
        </w:rPr>
        <w:t>ur</w:t>
      </w:r>
      <w:r w:rsidR="006C32B3">
        <w:rPr>
          <w:rFonts w:ascii="Linux Biolinum" w:hAnsi="Linux Biolinum" w:cs="Linux Biolinum"/>
        </w:rPr>
        <w:t xml:space="preserve"> </w:t>
      </w:r>
      <w:r w:rsidR="00F85486" w:rsidRPr="00F85486">
        <w:rPr>
          <w:rFonts w:ascii="Linux Biolinum" w:hAnsi="Linux Biolinum" w:cs="Linux Biolinum"/>
        </w:rPr>
        <w:t>la</w:t>
      </w:r>
      <w:r w:rsidR="006C32B3">
        <w:rPr>
          <w:rFonts w:ascii="Linux Biolinum" w:hAnsi="Linux Biolinum" w:cs="Linux Biolinum"/>
        </w:rPr>
        <w:t xml:space="preserve"> C</w:t>
      </w:r>
      <w:r w:rsidR="00F85486" w:rsidRPr="00F85486">
        <w:rPr>
          <w:rFonts w:ascii="Linux Biolinum" w:hAnsi="Linux Biolinum" w:cs="Linux Biolinum"/>
        </w:rPr>
        <w:t xml:space="preserve">onstitution </w:t>
      </w:r>
      <w:r w:rsidR="000F058F">
        <w:rPr>
          <w:rFonts w:ascii="Linux Biolinum" w:hAnsi="Linux Biolinum" w:cs="Linux Biolinum"/>
        </w:rPr>
        <w:t xml:space="preserve">normative, sur </w:t>
      </w:r>
      <w:r w:rsidR="00F85486" w:rsidRPr="00F85486">
        <w:rPr>
          <w:rFonts w:ascii="Linux Biolinum" w:hAnsi="Linux Biolinum" w:cs="Linux Biolinum"/>
        </w:rPr>
        <w:t>la montée en</w:t>
      </w:r>
      <w:r w:rsidR="000F058F">
        <w:rPr>
          <w:rFonts w:ascii="Linux Biolinum" w:hAnsi="Linux Biolinum" w:cs="Linux Biolinum"/>
        </w:rPr>
        <w:t xml:space="preserve"> </w:t>
      </w:r>
      <w:r w:rsidR="00F85486" w:rsidRPr="00F85486">
        <w:rPr>
          <w:rFonts w:ascii="Linux Biolinum" w:hAnsi="Linux Biolinum" w:cs="Linux Biolinum"/>
        </w:rPr>
        <w:t xml:space="preserve">puissance du </w:t>
      </w:r>
      <w:r w:rsidR="000F058F">
        <w:rPr>
          <w:rFonts w:ascii="Linux Biolinum" w:hAnsi="Linux Biolinum" w:cs="Linux Biolinum"/>
        </w:rPr>
        <w:t>C</w:t>
      </w:r>
      <w:r w:rsidR="00F85486" w:rsidRPr="00F85486">
        <w:rPr>
          <w:rFonts w:ascii="Linux Biolinum" w:hAnsi="Linux Biolinum" w:cs="Linux Biolinum"/>
        </w:rPr>
        <w:t>onseil constitutionnel</w:t>
      </w:r>
      <w:r w:rsidR="00BA3A2E">
        <w:rPr>
          <w:rFonts w:ascii="Linux Biolinum" w:hAnsi="Linux Biolinum" w:cs="Linux Biolinum"/>
        </w:rPr>
        <w:t>. O</w:t>
      </w:r>
      <w:r w:rsidR="00F85486" w:rsidRPr="00F85486">
        <w:rPr>
          <w:rFonts w:ascii="Linux Biolinum" w:hAnsi="Linux Biolinum" w:cs="Linux Biolinum"/>
        </w:rPr>
        <w:t>n</w:t>
      </w:r>
      <w:r w:rsidR="00BA3A2E">
        <w:rPr>
          <w:rFonts w:ascii="Linux Biolinum" w:hAnsi="Linux Biolinum" w:cs="Linux Biolinum"/>
        </w:rPr>
        <w:t xml:space="preserve"> </w:t>
      </w:r>
      <w:r w:rsidR="00F85486" w:rsidRPr="00F85486">
        <w:rPr>
          <w:rFonts w:ascii="Linux Biolinum" w:hAnsi="Linux Biolinum" w:cs="Linux Biolinum"/>
        </w:rPr>
        <w:t xml:space="preserve">a </w:t>
      </w:r>
      <w:r w:rsidR="00BA3A2E" w:rsidRPr="00F85486">
        <w:rPr>
          <w:rFonts w:ascii="Linux Biolinum" w:hAnsi="Linux Biolinum" w:cs="Linux Biolinum"/>
        </w:rPr>
        <w:t xml:space="preserve">également </w:t>
      </w:r>
      <w:r w:rsidR="00F85486" w:rsidRPr="00F85486">
        <w:rPr>
          <w:rFonts w:ascii="Linux Biolinum" w:hAnsi="Linux Biolinum" w:cs="Linux Biolinum"/>
        </w:rPr>
        <w:t xml:space="preserve">vu </w:t>
      </w:r>
      <w:r w:rsidR="00BA3A2E">
        <w:rPr>
          <w:rFonts w:ascii="Linux Biolinum" w:hAnsi="Linux Biolinum" w:cs="Linux Biolinum"/>
        </w:rPr>
        <w:t>un certain nombre d’éléments sur l</w:t>
      </w:r>
      <w:r w:rsidR="002B2F72">
        <w:rPr>
          <w:rFonts w:ascii="Linux Biolinum" w:hAnsi="Linux Biolinum" w:cs="Linux Biolinum"/>
        </w:rPr>
        <w:t>’</w:t>
      </w:r>
      <w:r w:rsidR="00F85486" w:rsidRPr="00F85486">
        <w:rPr>
          <w:rFonts w:ascii="Linux Biolinum" w:hAnsi="Linux Biolinum" w:cs="Linux Biolinum"/>
        </w:rPr>
        <w:t xml:space="preserve">apport du </w:t>
      </w:r>
      <w:r w:rsidR="00BA3A2E">
        <w:rPr>
          <w:rFonts w:ascii="Linux Biolinum" w:hAnsi="Linux Biolinum" w:cs="Linux Biolinum"/>
        </w:rPr>
        <w:t>C</w:t>
      </w:r>
      <w:r w:rsidR="00F85486" w:rsidRPr="00F85486">
        <w:rPr>
          <w:rFonts w:ascii="Linux Biolinum" w:hAnsi="Linux Biolinum" w:cs="Linux Biolinum"/>
        </w:rPr>
        <w:t xml:space="preserve">onseil </w:t>
      </w:r>
      <w:r w:rsidR="00BA3A2E">
        <w:rPr>
          <w:rFonts w:ascii="Linux Biolinum" w:hAnsi="Linux Biolinum" w:cs="Linux Biolinum"/>
        </w:rPr>
        <w:t xml:space="preserve">constitutionnel </w:t>
      </w:r>
      <w:r w:rsidR="00F85486" w:rsidRPr="00F85486">
        <w:rPr>
          <w:rFonts w:ascii="Linux Biolinum" w:hAnsi="Linux Biolinum" w:cs="Linux Biolinum"/>
        </w:rPr>
        <w:t>en matière de</w:t>
      </w:r>
      <w:r w:rsidR="00BA3A2E">
        <w:rPr>
          <w:rFonts w:ascii="Linux Biolinum" w:hAnsi="Linux Biolinum" w:cs="Linux Biolinum"/>
        </w:rPr>
        <w:t xml:space="preserve"> </w:t>
      </w:r>
      <w:r w:rsidR="00171D63">
        <w:rPr>
          <w:rFonts w:ascii="Linux Biolinum" w:hAnsi="Linux Biolinum" w:cs="Linux Biolinum"/>
        </w:rPr>
        <w:t>C</w:t>
      </w:r>
      <w:r w:rsidR="00F85486" w:rsidRPr="00F85486">
        <w:rPr>
          <w:rFonts w:ascii="Linux Biolinum" w:hAnsi="Linux Biolinum" w:cs="Linux Biolinum"/>
        </w:rPr>
        <w:t>onstitution et de</w:t>
      </w:r>
      <w:r w:rsidR="00171D63">
        <w:rPr>
          <w:rFonts w:ascii="Linux Biolinum" w:hAnsi="Linux Biolinum" w:cs="Linux Biolinum"/>
        </w:rPr>
        <w:t xml:space="preserve"> </w:t>
      </w:r>
      <w:r w:rsidR="00F85486" w:rsidRPr="00F85486">
        <w:rPr>
          <w:rFonts w:ascii="Linux Biolinum" w:hAnsi="Linux Biolinum" w:cs="Linux Biolinum"/>
        </w:rPr>
        <w:t>constru</w:t>
      </w:r>
      <w:r w:rsidR="00F85486" w:rsidRPr="00F85486">
        <w:rPr>
          <w:rFonts w:ascii="Linux Biolinum" w:hAnsi="Linux Biolinum" w:cs="Linux Biolinum"/>
        </w:rPr>
        <w:t>c</w:t>
      </w:r>
      <w:r w:rsidR="00F85486" w:rsidRPr="00F85486">
        <w:rPr>
          <w:rFonts w:ascii="Linux Biolinum" w:hAnsi="Linux Biolinum" w:cs="Linux Biolinum"/>
        </w:rPr>
        <w:t>tion de l</w:t>
      </w:r>
      <w:r w:rsidR="002B2F72">
        <w:rPr>
          <w:rFonts w:ascii="Linux Biolinum" w:hAnsi="Linux Biolinum" w:cs="Linux Biolinum"/>
        </w:rPr>
        <w:t>’</w:t>
      </w:r>
      <w:r w:rsidR="00AA5739">
        <w:rPr>
          <w:rFonts w:ascii="Linux Biolinum" w:hAnsi="Linux Biolinum" w:cs="Linux Biolinum"/>
        </w:rPr>
        <w:t xml:space="preserve">État </w:t>
      </w:r>
      <w:r w:rsidR="00FC2073">
        <w:rPr>
          <w:rFonts w:ascii="Linux Biolinum" w:hAnsi="Linux Biolinum" w:cs="Linux Biolinum"/>
        </w:rPr>
        <w:t xml:space="preserve">de droit </w:t>
      </w:r>
      <w:r w:rsidR="00F85486" w:rsidRPr="00F85486">
        <w:rPr>
          <w:rFonts w:ascii="Linux Biolinum" w:hAnsi="Linux Biolinum" w:cs="Linux Biolinum"/>
        </w:rPr>
        <w:t xml:space="preserve">en </w:t>
      </w:r>
      <w:r w:rsidR="00AA5739">
        <w:rPr>
          <w:rFonts w:ascii="Linux Biolinum" w:hAnsi="Linux Biolinum" w:cs="Linux Biolinum"/>
        </w:rPr>
        <w:t>France.</w:t>
      </w:r>
      <w:r w:rsidR="00C87C6D" w:rsidRPr="00C87C6D">
        <w:rPr>
          <w:rFonts w:ascii="Linux Biolinum" w:hAnsi="Linux Biolinum" w:cs="Linux Biolinum"/>
        </w:rPr>
        <w:t xml:space="preserve"> </w:t>
      </w:r>
      <w:r w:rsidR="00C87C6D">
        <w:rPr>
          <w:rFonts w:ascii="Linux Biolinum" w:hAnsi="Linux Biolinum" w:cs="Linux Biolinum"/>
        </w:rPr>
        <w:t>L</w:t>
      </w:r>
      <w:r w:rsidR="00C87C6D" w:rsidRPr="00F85486">
        <w:rPr>
          <w:rFonts w:ascii="Linux Biolinum" w:hAnsi="Linux Biolinum" w:cs="Linux Biolinum"/>
        </w:rPr>
        <w:t>e but de</w:t>
      </w:r>
      <w:r w:rsidR="00C87C6D">
        <w:rPr>
          <w:rFonts w:ascii="Linux Biolinum" w:hAnsi="Linux Biolinum" w:cs="Linux Biolinum"/>
        </w:rPr>
        <w:t xml:space="preserve"> </w:t>
      </w:r>
      <w:r w:rsidR="00C87C6D" w:rsidRPr="00F85486">
        <w:rPr>
          <w:rFonts w:ascii="Linux Biolinum" w:hAnsi="Linux Biolinum" w:cs="Linux Biolinum"/>
        </w:rPr>
        <w:t>cette vidéo est de faire un</w:t>
      </w:r>
      <w:r w:rsidR="00C87C6D">
        <w:rPr>
          <w:rFonts w:ascii="Linux Biolinum" w:hAnsi="Linux Biolinum" w:cs="Linux Biolinum"/>
        </w:rPr>
        <w:t xml:space="preserve"> </w:t>
      </w:r>
      <w:r w:rsidR="00C87C6D" w:rsidRPr="00F85486">
        <w:rPr>
          <w:rFonts w:ascii="Linux Biolinum" w:hAnsi="Linux Biolinum" w:cs="Linux Biolinum"/>
        </w:rPr>
        <w:t>peu ramassage l</w:t>
      </w:r>
      <w:r w:rsidR="00C87C6D">
        <w:rPr>
          <w:rFonts w:ascii="Linux Biolinum" w:hAnsi="Linux Biolinum" w:cs="Linux Biolinum"/>
        </w:rPr>
        <w:t>’</w:t>
      </w:r>
      <w:r w:rsidR="00C87C6D" w:rsidRPr="00F85486">
        <w:rPr>
          <w:rFonts w:ascii="Linux Biolinum" w:hAnsi="Linux Biolinum" w:cs="Linux Biolinum"/>
        </w:rPr>
        <w:t>ensemble des</w:t>
      </w:r>
      <w:r w:rsidR="00C87C6D">
        <w:rPr>
          <w:rFonts w:ascii="Linux Biolinum" w:hAnsi="Linux Biolinum" w:cs="Linux Biolinum"/>
        </w:rPr>
        <w:t xml:space="preserve"> </w:t>
      </w:r>
      <w:r w:rsidR="00C87C6D" w:rsidRPr="00F85486">
        <w:rPr>
          <w:rFonts w:ascii="Linux Biolinum" w:hAnsi="Linux Biolinum" w:cs="Linux Biolinum"/>
        </w:rPr>
        <w:t>connaissances qu</w:t>
      </w:r>
      <w:r w:rsidR="00C87C6D">
        <w:rPr>
          <w:rFonts w:ascii="Linux Biolinum" w:hAnsi="Linux Biolinum" w:cs="Linux Biolinum"/>
        </w:rPr>
        <w:t>’</w:t>
      </w:r>
      <w:r w:rsidR="00C87C6D" w:rsidRPr="00F85486">
        <w:rPr>
          <w:rFonts w:ascii="Linux Biolinum" w:hAnsi="Linux Biolinum" w:cs="Linux Biolinum"/>
        </w:rPr>
        <w:t>on a déjà pu aborder</w:t>
      </w:r>
      <w:r w:rsidR="00C87C6D">
        <w:rPr>
          <w:rFonts w:ascii="Linux Biolinum" w:hAnsi="Linux Biolinum" w:cs="Linux Biolinum"/>
        </w:rPr>
        <w:t>.</w:t>
      </w:r>
    </w:p>
    <w:p w:rsidR="00AE57B0" w:rsidRDefault="00AA5739" w:rsidP="00587DB6">
      <w:pPr>
        <w:ind w:firstLine="425"/>
        <w:rPr>
          <w:rFonts w:ascii="Linux Biolinum" w:hAnsi="Linux Biolinum" w:cs="Linux Biolinum"/>
        </w:rPr>
      </w:pPr>
      <w:r>
        <w:rPr>
          <w:rFonts w:ascii="Linux Biolinum" w:hAnsi="Linux Biolinum" w:cs="Linux Biolinum"/>
        </w:rPr>
        <w:t>C</w:t>
      </w:r>
      <w:r w:rsidR="00F85486" w:rsidRPr="00F85486">
        <w:rPr>
          <w:rFonts w:ascii="Linux Biolinum" w:hAnsi="Linux Biolinum" w:cs="Linux Biolinum"/>
        </w:rPr>
        <w:t>ette dernière vidéo en forme de</w:t>
      </w:r>
      <w:r w:rsidR="00156570">
        <w:rPr>
          <w:rFonts w:ascii="Linux Biolinum" w:hAnsi="Linux Biolinum" w:cs="Linux Biolinum"/>
        </w:rPr>
        <w:t xml:space="preserve"> </w:t>
      </w:r>
      <w:r w:rsidR="00F85486" w:rsidRPr="00F85486">
        <w:rPr>
          <w:rFonts w:ascii="Linux Biolinum" w:hAnsi="Linux Biolinum" w:cs="Linux Biolinum"/>
        </w:rPr>
        <w:t>bilan</w:t>
      </w:r>
      <w:r w:rsidR="00907D4D">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enseignement</w:t>
      </w:r>
      <w:r w:rsidR="00907D4D">
        <w:rPr>
          <w:rFonts w:ascii="Linux Biolinum" w:hAnsi="Linux Biolinum" w:cs="Linux Biolinum"/>
        </w:rPr>
        <w:t xml:space="preserve">s, </w:t>
      </w:r>
      <w:r w:rsidR="00F85486" w:rsidRPr="00F85486">
        <w:rPr>
          <w:rFonts w:ascii="Linux Biolinum" w:hAnsi="Linux Biolinum" w:cs="Linux Biolinum"/>
        </w:rPr>
        <w:t>a</w:t>
      </w:r>
      <w:r w:rsidR="00907D4D">
        <w:rPr>
          <w:rFonts w:ascii="Linux Biolinum" w:hAnsi="Linux Biolinum" w:cs="Linux Biolinum"/>
        </w:rPr>
        <w:t xml:space="preserve"> </w:t>
      </w:r>
      <w:r w:rsidR="00F85486" w:rsidRPr="00F85486">
        <w:rPr>
          <w:rFonts w:ascii="Linux Biolinum" w:hAnsi="Linux Biolinum" w:cs="Linux Biolinum"/>
        </w:rPr>
        <w:t>pour objet d</w:t>
      </w:r>
      <w:r w:rsidR="002B2F72">
        <w:rPr>
          <w:rFonts w:ascii="Linux Biolinum" w:hAnsi="Linux Biolinum" w:cs="Linux Biolinum"/>
        </w:rPr>
        <w:t>’</w:t>
      </w:r>
      <w:r w:rsidR="00F85486" w:rsidRPr="00F85486">
        <w:rPr>
          <w:rFonts w:ascii="Linux Biolinum" w:hAnsi="Linux Biolinum" w:cs="Linux Biolinum"/>
        </w:rPr>
        <w:t>essayer de mo</w:t>
      </w:r>
      <w:r w:rsidR="00F85486" w:rsidRPr="00F85486">
        <w:rPr>
          <w:rFonts w:ascii="Linux Biolinum" w:hAnsi="Linux Biolinum" w:cs="Linux Biolinum"/>
        </w:rPr>
        <w:t>n</w:t>
      </w:r>
      <w:r w:rsidR="00F85486" w:rsidRPr="00F85486">
        <w:rPr>
          <w:rFonts w:ascii="Linux Biolinum" w:hAnsi="Linux Biolinum" w:cs="Linux Biolinum"/>
        </w:rPr>
        <w:t>trer à la fois les limites et les</w:t>
      </w:r>
      <w:r w:rsidR="008C4AC2">
        <w:rPr>
          <w:rFonts w:ascii="Linux Biolinum" w:hAnsi="Linux Biolinum" w:cs="Linux Biolinum"/>
        </w:rPr>
        <w:t xml:space="preserve"> </w:t>
      </w:r>
      <w:r w:rsidR="00F85486" w:rsidRPr="00F85486">
        <w:rPr>
          <w:rFonts w:ascii="Linux Biolinum" w:hAnsi="Linux Biolinum" w:cs="Linux Biolinum"/>
        </w:rPr>
        <w:t>perspectives qui s</w:t>
      </w:r>
      <w:r w:rsidR="002B2F72">
        <w:rPr>
          <w:rFonts w:ascii="Linux Biolinum" w:hAnsi="Linux Biolinum" w:cs="Linux Biolinum"/>
        </w:rPr>
        <w:t>’</w:t>
      </w:r>
      <w:r w:rsidR="00F85486" w:rsidRPr="00F85486">
        <w:rPr>
          <w:rFonts w:ascii="Linux Biolinum" w:hAnsi="Linux Biolinum" w:cs="Linux Biolinum"/>
        </w:rPr>
        <w:t>ouvrent en matière de</w:t>
      </w:r>
      <w:r w:rsidR="008C4AC2">
        <w:rPr>
          <w:rFonts w:ascii="Linux Biolinum" w:hAnsi="Linux Biolinum" w:cs="Linux Biolinum"/>
        </w:rPr>
        <w:t xml:space="preserve"> d</w:t>
      </w:r>
      <w:r w:rsidR="00F85486" w:rsidRPr="00F85486">
        <w:rPr>
          <w:rFonts w:ascii="Linux Biolinum" w:hAnsi="Linux Biolinum" w:cs="Linux Biolinum"/>
        </w:rPr>
        <w:t>roit constitutionnel sur la</w:t>
      </w:r>
      <w:r w:rsidR="008C4AC2">
        <w:rPr>
          <w:rFonts w:ascii="Linux Biolinum" w:hAnsi="Linux Biolinum" w:cs="Linux Biolinum"/>
        </w:rPr>
        <w:t xml:space="preserve"> </w:t>
      </w:r>
      <w:r w:rsidR="00F85486" w:rsidRPr="00F85486">
        <w:rPr>
          <w:rFonts w:ascii="Linux Biolinum" w:hAnsi="Linux Biolinum" w:cs="Linux Biolinum"/>
        </w:rPr>
        <w:t>construction de l</w:t>
      </w:r>
      <w:r w:rsidR="002B2F72">
        <w:rPr>
          <w:rFonts w:ascii="Linux Biolinum" w:hAnsi="Linux Biolinum" w:cs="Linux Biolinum"/>
        </w:rPr>
        <w:t>’</w:t>
      </w:r>
      <w:r w:rsidR="008C4AC2">
        <w:rPr>
          <w:rFonts w:ascii="Linux Biolinum" w:hAnsi="Linux Biolinum" w:cs="Linux Biolinum"/>
        </w:rPr>
        <w:t xml:space="preserve">État </w:t>
      </w:r>
      <w:r w:rsidR="00F85486" w:rsidRPr="00F85486">
        <w:rPr>
          <w:rFonts w:ascii="Linux Biolinum" w:hAnsi="Linux Biolinum" w:cs="Linux Biolinum"/>
        </w:rPr>
        <w:t>de droit en</w:t>
      </w:r>
      <w:r w:rsidR="008C4AC2">
        <w:rPr>
          <w:rFonts w:ascii="Linux Biolinum" w:hAnsi="Linux Biolinum" w:cs="Linux Biolinum"/>
        </w:rPr>
        <w:t xml:space="preserve"> France.</w:t>
      </w:r>
      <w:r w:rsidR="001E52B0">
        <w:rPr>
          <w:rFonts w:ascii="Linux Biolinum" w:hAnsi="Linux Biolinum" w:cs="Linux Biolinum"/>
        </w:rPr>
        <w:t xml:space="preserve"> L’</w:t>
      </w:r>
      <w:r w:rsidR="00F85486" w:rsidRPr="00F85486">
        <w:rPr>
          <w:rFonts w:ascii="Linux Biolinum" w:hAnsi="Linux Biolinum" w:cs="Linux Biolinum"/>
        </w:rPr>
        <w:t xml:space="preserve">idée </w:t>
      </w:r>
      <w:r w:rsidR="001E52B0">
        <w:rPr>
          <w:rFonts w:ascii="Linux Biolinum" w:hAnsi="Linux Biolinum" w:cs="Linux Biolinum"/>
        </w:rPr>
        <w:t xml:space="preserve">est </w:t>
      </w:r>
      <w:r w:rsidR="00F85486" w:rsidRPr="00F85486">
        <w:rPr>
          <w:rFonts w:ascii="Linux Biolinum" w:hAnsi="Linux Biolinum" w:cs="Linux Biolinum"/>
        </w:rPr>
        <w:t>de dire</w:t>
      </w:r>
      <w:r w:rsidR="001E52B0">
        <w:rPr>
          <w:rFonts w:ascii="Linux Biolinum" w:hAnsi="Linux Biolinum" w:cs="Linux Biolinum"/>
        </w:rPr>
        <w:t xml:space="preserve">, comme nous l’avons </w:t>
      </w:r>
      <w:r w:rsidR="00F85486" w:rsidRPr="00F85486">
        <w:rPr>
          <w:rFonts w:ascii="Linux Biolinum" w:hAnsi="Linux Biolinum" w:cs="Linux Biolinum"/>
        </w:rPr>
        <w:t>vu tout au long des vidéos</w:t>
      </w:r>
      <w:r w:rsidR="001E52B0">
        <w:rPr>
          <w:rFonts w:ascii="Linux Biolinum" w:hAnsi="Linux Biolinum" w:cs="Linux Biolinum"/>
        </w:rPr>
        <w:t xml:space="preserve"> </w:t>
      </w:r>
      <w:r w:rsidR="00F85486" w:rsidRPr="00F85486">
        <w:rPr>
          <w:rFonts w:ascii="Linux Biolinum" w:hAnsi="Linux Biolinum" w:cs="Linux Biolinum"/>
        </w:rPr>
        <w:t>précédentes</w:t>
      </w:r>
      <w:r w:rsidR="001E52B0">
        <w:rPr>
          <w:rFonts w:ascii="Linux Biolinum" w:hAnsi="Linux Biolinum" w:cs="Linux Biolinum"/>
        </w:rPr>
        <w:t>,</w:t>
      </w:r>
      <w:r w:rsidR="00F85486" w:rsidRPr="00F85486">
        <w:rPr>
          <w:rFonts w:ascii="Linux Biolinum" w:hAnsi="Linux Biolinum" w:cs="Linux Biolinum"/>
        </w:rPr>
        <w:t xml:space="preserve"> que</w:t>
      </w:r>
      <w:r w:rsidR="001E52B0" w:rsidRPr="001E52B0">
        <w:rPr>
          <w:rFonts w:ascii="Linux Biolinum" w:hAnsi="Linux Biolinum" w:cs="Linux Biolinum"/>
        </w:rPr>
        <w:t xml:space="preserve"> </w:t>
      </w:r>
      <w:r w:rsidR="00F85486" w:rsidRPr="00F85486">
        <w:rPr>
          <w:rFonts w:ascii="Linux Biolinum" w:hAnsi="Linux Biolinum" w:cs="Linux Biolinum"/>
        </w:rPr>
        <w:t xml:space="preserve">le </w:t>
      </w:r>
      <w:r w:rsidR="00BE328D">
        <w:rPr>
          <w:rFonts w:ascii="Linux Biolinum" w:hAnsi="Linux Biolinum" w:cs="Linux Biolinum"/>
        </w:rPr>
        <w:t>C</w:t>
      </w:r>
      <w:r w:rsidR="00F85486" w:rsidRPr="00F85486">
        <w:rPr>
          <w:rFonts w:ascii="Linux Biolinum" w:hAnsi="Linux Biolinum" w:cs="Linux Biolinum"/>
        </w:rPr>
        <w:t>onseil</w:t>
      </w:r>
      <w:r w:rsidR="00BE328D">
        <w:rPr>
          <w:rFonts w:ascii="Linux Biolinum" w:hAnsi="Linux Biolinum" w:cs="Linux Biolinum"/>
        </w:rPr>
        <w:t xml:space="preserve"> </w:t>
      </w:r>
      <w:r w:rsidR="00F85486" w:rsidRPr="00F85486">
        <w:rPr>
          <w:rFonts w:ascii="Linux Biolinum" w:hAnsi="Linux Biolinum" w:cs="Linux Biolinum"/>
        </w:rPr>
        <w:t>constitutionnel s</w:t>
      </w:r>
      <w:r w:rsidR="002B2F72">
        <w:rPr>
          <w:rFonts w:ascii="Linux Biolinum" w:hAnsi="Linux Biolinum" w:cs="Linux Biolinum"/>
        </w:rPr>
        <w:t>’</w:t>
      </w:r>
      <w:r w:rsidR="00F85486" w:rsidRPr="00F85486">
        <w:rPr>
          <w:rFonts w:ascii="Linux Biolinum" w:hAnsi="Linux Biolinum" w:cs="Linux Biolinum"/>
        </w:rPr>
        <w:t>est</w:t>
      </w:r>
      <w:r w:rsidR="001E52B0">
        <w:rPr>
          <w:rFonts w:ascii="Linux Biolinum" w:hAnsi="Linux Biolinum" w:cs="Linux Biolinum"/>
        </w:rPr>
        <w:t xml:space="preserve"> </w:t>
      </w:r>
      <w:r w:rsidR="002067E0" w:rsidRPr="00F85486">
        <w:rPr>
          <w:rFonts w:ascii="Linux Biolinum" w:hAnsi="Linux Biolinum" w:cs="Linux Biolinum"/>
        </w:rPr>
        <w:t xml:space="preserve">progressivement </w:t>
      </w:r>
      <w:r w:rsidR="00F85486" w:rsidRPr="00F85486">
        <w:rPr>
          <w:rFonts w:ascii="Linux Biolinum" w:hAnsi="Linux Biolinum" w:cs="Linux Biolinum"/>
        </w:rPr>
        <w:t>appuyé sur une hiérarchie des normes et</w:t>
      </w:r>
      <w:r w:rsidR="00DB51FB">
        <w:rPr>
          <w:rFonts w:ascii="Linux Biolinum" w:hAnsi="Linux Biolinum" w:cs="Linux Biolinum"/>
        </w:rPr>
        <w:t xml:space="preserve"> </w:t>
      </w:r>
      <w:r w:rsidR="00F85486" w:rsidRPr="00F85486">
        <w:rPr>
          <w:rFonts w:ascii="Linux Biolinum" w:hAnsi="Linux Biolinum" w:cs="Linux Biolinum"/>
        </w:rPr>
        <w:t>a progressivement considérablement</w:t>
      </w:r>
      <w:r w:rsidR="00DB51FB">
        <w:rPr>
          <w:rFonts w:ascii="Linux Biolinum" w:hAnsi="Linux Biolinum" w:cs="Linux Biolinum"/>
        </w:rPr>
        <w:t xml:space="preserve"> </w:t>
      </w:r>
      <w:r w:rsidR="00F85486" w:rsidRPr="00F85486">
        <w:rPr>
          <w:rFonts w:ascii="Linux Biolinum" w:hAnsi="Linux Biolinum" w:cs="Linux Biolinum"/>
        </w:rPr>
        <w:t xml:space="preserve">étendu le rôle qui </w:t>
      </w:r>
      <w:r w:rsidR="005C0F92">
        <w:rPr>
          <w:rFonts w:ascii="Linux Biolinum" w:hAnsi="Linux Biolinum" w:cs="Linux Biolinum"/>
        </w:rPr>
        <w:t xml:space="preserve">lui </w:t>
      </w:r>
      <w:r w:rsidR="00F85486" w:rsidRPr="00F85486">
        <w:rPr>
          <w:rFonts w:ascii="Linux Biolinum" w:hAnsi="Linux Biolinum" w:cs="Linux Biolinum"/>
        </w:rPr>
        <w:t>avait déjà été</w:t>
      </w:r>
      <w:r w:rsidR="00554A92">
        <w:rPr>
          <w:rFonts w:ascii="Linux Biolinum" w:hAnsi="Linux Biolinum" w:cs="Linux Biolinum"/>
        </w:rPr>
        <w:t xml:space="preserve"> </w:t>
      </w:r>
      <w:r w:rsidR="00F85486" w:rsidRPr="00F85486">
        <w:rPr>
          <w:rFonts w:ascii="Linux Biolinum" w:hAnsi="Linux Biolinum" w:cs="Linux Biolinum"/>
        </w:rPr>
        <w:t xml:space="preserve">préparé ou prévu dans la </w:t>
      </w:r>
      <w:r w:rsidR="00554A92">
        <w:rPr>
          <w:rFonts w:ascii="Linux Biolinum" w:hAnsi="Linux Biolinum" w:cs="Linux Biolinum"/>
        </w:rPr>
        <w:t>C</w:t>
      </w:r>
      <w:r w:rsidR="00F85486" w:rsidRPr="00F85486">
        <w:rPr>
          <w:rFonts w:ascii="Linux Biolinum" w:hAnsi="Linux Biolinum" w:cs="Linux Biolinum"/>
        </w:rPr>
        <w:t>onstitution</w:t>
      </w:r>
      <w:r w:rsidR="00554A92">
        <w:rPr>
          <w:rFonts w:ascii="Linux Biolinum" w:hAnsi="Linux Biolinum" w:cs="Linux Biolinum"/>
        </w:rPr>
        <w:t xml:space="preserve"> </w:t>
      </w:r>
      <w:r w:rsidR="00F85486" w:rsidRPr="00F85486">
        <w:rPr>
          <w:rFonts w:ascii="Linux Biolinum" w:hAnsi="Linux Biolinum" w:cs="Linux Biolinum"/>
        </w:rPr>
        <w:t>de 1958</w:t>
      </w:r>
      <w:r w:rsidR="00554A92">
        <w:rPr>
          <w:rFonts w:ascii="Linux Biolinum" w:hAnsi="Linux Biolinum" w:cs="Linux Biolinum"/>
        </w:rPr>
        <w:t>.</w:t>
      </w:r>
      <w:r w:rsidR="006C6336">
        <w:rPr>
          <w:rFonts w:ascii="Linux Biolinum" w:hAnsi="Linux Biolinum" w:cs="Linux Biolinum"/>
        </w:rPr>
        <w:t xml:space="preserve"> I</w:t>
      </w:r>
      <w:r w:rsidR="00F85486" w:rsidRPr="00F85486">
        <w:rPr>
          <w:rFonts w:ascii="Linux Biolinum" w:hAnsi="Linux Biolinum" w:cs="Linux Biolinum"/>
        </w:rPr>
        <w:t>l a notamment par l</w:t>
      </w:r>
      <w:r w:rsidR="002B2F72">
        <w:rPr>
          <w:rFonts w:ascii="Linux Biolinum" w:hAnsi="Linux Biolinum" w:cs="Linux Biolinum"/>
        </w:rPr>
        <w:t>’</w:t>
      </w:r>
      <w:r w:rsidR="00F85486" w:rsidRPr="00F85486">
        <w:rPr>
          <w:rFonts w:ascii="Linux Biolinum" w:hAnsi="Linux Biolinum" w:cs="Linux Biolinum"/>
        </w:rPr>
        <w:t>addition de</w:t>
      </w:r>
      <w:r w:rsidR="00641C93">
        <w:rPr>
          <w:rFonts w:ascii="Linux Biolinum" w:hAnsi="Linux Biolinum" w:cs="Linux Biolinum"/>
        </w:rPr>
        <w:t xml:space="preserve"> 19</w:t>
      </w:r>
      <w:r w:rsidR="00F85486" w:rsidRPr="00F85486">
        <w:rPr>
          <w:rFonts w:ascii="Linux Biolinum" w:hAnsi="Linux Biolinum" w:cs="Linux Biolinum"/>
        </w:rPr>
        <w:t>71</w:t>
      </w:r>
      <w:r w:rsidR="00641C93">
        <w:rPr>
          <w:rFonts w:ascii="Linux Biolinum" w:hAnsi="Linux Biolinum" w:cs="Linux Biolinum"/>
        </w:rPr>
        <w:t>,</w:t>
      </w:r>
      <w:r w:rsidR="00F85486" w:rsidRPr="00F85486">
        <w:rPr>
          <w:rFonts w:ascii="Linux Biolinum" w:hAnsi="Linux Biolinum" w:cs="Linux Biolinum"/>
        </w:rPr>
        <w:t xml:space="preserve"> opér</w:t>
      </w:r>
      <w:r w:rsidR="002C40EE">
        <w:rPr>
          <w:rFonts w:ascii="Linux Biolinum" w:hAnsi="Linux Biolinum" w:cs="Linux Biolinum"/>
        </w:rPr>
        <w:t>é</w:t>
      </w:r>
      <w:r w:rsidR="00F85486" w:rsidRPr="00F85486">
        <w:rPr>
          <w:rFonts w:ascii="Linux Biolinum" w:hAnsi="Linux Biolinum" w:cs="Linux Biolinum"/>
        </w:rPr>
        <w:t xml:space="preserve"> ce que certains </w:t>
      </w:r>
      <w:r w:rsidR="00641C93">
        <w:rPr>
          <w:rFonts w:ascii="Linux Biolinum" w:hAnsi="Linux Biolinum" w:cs="Linux Biolinum"/>
        </w:rPr>
        <w:t xml:space="preserve">ont appelé </w:t>
      </w:r>
      <w:r w:rsidR="00F85486" w:rsidRPr="00F85486">
        <w:rPr>
          <w:rFonts w:ascii="Linux Biolinum" w:hAnsi="Linux Biolinum" w:cs="Linux Biolinum"/>
        </w:rPr>
        <w:t xml:space="preserve">un véritable </w:t>
      </w:r>
      <w:r w:rsidR="00641C93">
        <w:rPr>
          <w:rFonts w:ascii="Linux Biolinum" w:hAnsi="Linux Biolinum" w:cs="Linux Biolinum"/>
        </w:rPr>
        <w:t>« </w:t>
      </w:r>
      <w:r w:rsidR="00F85486" w:rsidRPr="00F85486">
        <w:rPr>
          <w:rFonts w:ascii="Linux Biolinum" w:hAnsi="Linux Biolinum" w:cs="Linux Biolinum"/>
        </w:rPr>
        <w:t>coup d</w:t>
      </w:r>
      <w:r w:rsidR="002B2F72">
        <w:rPr>
          <w:rFonts w:ascii="Linux Biolinum" w:hAnsi="Linux Biolinum" w:cs="Linux Biolinum"/>
        </w:rPr>
        <w:t>’</w:t>
      </w:r>
      <w:r w:rsidR="00641C93">
        <w:rPr>
          <w:rFonts w:ascii="Linux Biolinum" w:hAnsi="Linux Biolinum" w:cs="Linux Biolinum"/>
        </w:rPr>
        <w:t xml:space="preserve">État </w:t>
      </w:r>
      <w:r w:rsidR="00F85486" w:rsidRPr="00F85486">
        <w:rPr>
          <w:rFonts w:ascii="Linux Biolinum" w:hAnsi="Linux Biolinum" w:cs="Linux Biolinum"/>
        </w:rPr>
        <w:t>de droit</w:t>
      </w:r>
      <w:r w:rsidR="002C40EE">
        <w:rPr>
          <w:rFonts w:ascii="Linux Biolinum" w:hAnsi="Linux Biolinum" w:cs="Linux Biolinum"/>
        </w:rPr>
        <w:t> »</w:t>
      </w:r>
      <w:r w:rsidR="001A77C9">
        <w:rPr>
          <w:rFonts w:ascii="Linux Biolinum" w:hAnsi="Linux Biolinum" w:cs="Linux Biolinum"/>
        </w:rPr>
        <w:t xml:space="preserve">. C’est un </w:t>
      </w:r>
      <w:r w:rsidR="00F85486" w:rsidRPr="00F85486">
        <w:rPr>
          <w:rFonts w:ascii="Linux Biolinum" w:hAnsi="Linux Biolinum" w:cs="Linux Biolinum"/>
        </w:rPr>
        <w:t>par</w:t>
      </w:r>
      <w:r w:rsidR="00F85486" w:rsidRPr="00F85486">
        <w:rPr>
          <w:rFonts w:ascii="Linux Biolinum" w:hAnsi="Linux Biolinum" w:cs="Linux Biolinum"/>
        </w:rPr>
        <w:t>a</w:t>
      </w:r>
      <w:r w:rsidR="00F85486" w:rsidRPr="00F85486">
        <w:rPr>
          <w:rFonts w:ascii="Linux Biolinum" w:hAnsi="Linux Biolinum" w:cs="Linux Biolinum"/>
        </w:rPr>
        <w:t>doxe</w:t>
      </w:r>
      <w:r w:rsidR="001A77C9">
        <w:rPr>
          <w:rFonts w:ascii="Linux Biolinum" w:hAnsi="Linux Biolinum" w:cs="Linux Biolinum"/>
        </w:rPr>
        <w:t>,</w:t>
      </w:r>
      <w:r w:rsidR="00F85486" w:rsidRPr="00F85486">
        <w:rPr>
          <w:rFonts w:ascii="Linux Biolinum" w:hAnsi="Linux Biolinum" w:cs="Linux Biolinum"/>
        </w:rPr>
        <w:t xml:space="preserve"> mais il a pris </w:t>
      </w:r>
      <w:r w:rsidR="001A77C9">
        <w:rPr>
          <w:rFonts w:ascii="Linux Biolinum" w:hAnsi="Linux Biolinum" w:cs="Linux Biolinum"/>
        </w:rPr>
        <w:t xml:space="preserve">le pouvoir, et ce pouvoir a </w:t>
      </w:r>
      <w:r w:rsidR="00F85486" w:rsidRPr="00F85486">
        <w:rPr>
          <w:rFonts w:ascii="Linux Biolinum" w:hAnsi="Linux Biolinum" w:cs="Linux Biolinum"/>
        </w:rPr>
        <w:t>encore été conforté</w:t>
      </w:r>
      <w:r w:rsidR="00985E08">
        <w:rPr>
          <w:rFonts w:ascii="Linux Biolinum" w:hAnsi="Linux Biolinum" w:cs="Linux Biolinum"/>
        </w:rPr>
        <w:t xml:space="preserve">, </w:t>
      </w:r>
      <w:r w:rsidR="00F85486" w:rsidRPr="00F85486">
        <w:rPr>
          <w:rFonts w:ascii="Linux Biolinum" w:hAnsi="Linux Biolinum" w:cs="Linux Biolinum"/>
        </w:rPr>
        <w:t>rendu</w:t>
      </w:r>
      <w:r w:rsidR="00985E08">
        <w:rPr>
          <w:rFonts w:ascii="Linux Biolinum" w:hAnsi="Linux Biolinum" w:cs="Linux Biolinum"/>
        </w:rPr>
        <w:t>,</w:t>
      </w:r>
      <w:r w:rsidR="00F85486" w:rsidRPr="00F85486">
        <w:rPr>
          <w:rFonts w:ascii="Linux Biolinum" w:hAnsi="Linux Biolinum" w:cs="Linux Biolinum"/>
        </w:rPr>
        <w:t xml:space="preserve"> donné</w:t>
      </w:r>
      <w:r w:rsidR="00985E08">
        <w:rPr>
          <w:rFonts w:ascii="Linux Biolinum" w:hAnsi="Linux Biolinum" w:cs="Linux Biolinum"/>
        </w:rPr>
        <w:t xml:space="preserve">, </w:t>
      </w:r>
      <w:r w:rsidR="00F85486" w:rsidRPr="00F85486">
        <w:rPr>
          <w:rFonts w:ascii="Linux Biolinum" w:hAnsi="Linux Biolinum" w:cs="Linux Biolinum"/>
        </w:rPr>
        <w:t>encouragé par toutes les révisions</w:t>
      </w:r>
      <w:r w:rsidR="00985E08">
        <w:rPr>
          <w:rFonts w:ascii="Linux Biolinum" w:hAnsi="Linux Biolinum" w:cs="Linux Biolinum"/>
        </w:rPr>
        <w:t xml:space="preserve"> </w:t>
      </w:r>
      <w:r w:rsidR="00F85486" w:rsidRPr="00F85486">
        <w:rPr>
          <w:rFonts w:ascii="Linux Biolinum" w:hAnsi="Linux Biolinum" w:cs="Linux Biolinum"/>
        </w:rPr>
        <w:t>suivante</w:t>
      </w:r>
      <w:r w:rsidR="00587DB6">
        <w:rPr>
          <w:rFonts w:ascii="Linux Biolinum" w:hAnsi="Linux Biolinum" w:cs="Linux Biolinum"/>
        </w:rPr>
        <w:t>s.</w:t>
      </w:r>
      <w:r w:rsidR="00F85486" w:rsidRPr="00F85486">
        <w:rPr>
          <w:rFonts w:ascii="Linux Biolinum" w:hAnsi="Linux Biolinum" w:cs="Linux Biolinum"/>
        </w:rPr>
        <w:t xml:space="preserve"> </w:t>
      </w:r>
      <w:r w:rsidR="00587DB6">
        <w:rPr>
          <w:rFonts w:ascii="Linux Biolinum" w:hAnsi="Linux Biolinum" w:cs="Linux Biolinum"/>
        </w:rPr>
        <w:t>L</w:t>
      </w:r>
      <w:r w:rsidR="00F85486" w:rsidRPr="00F85486">
        <w:rPr>
          <w:rFonts w:ascii="Linux Biolinum" w:hAnsi="Linux Biolinum" w:cs="Linux Biolinum"/>
        </w:rPr>
        <w:t xml:space="preserve">e </w:t>
      </w:r>
      <w:r w:rsidR="00587DB6">
        <w:rPr>
          <w:rFonts w:ascii="Linux Biolinum" w:hAnsi="Linux Biolinum" w:cs="Linux Biolinum"/>
        </w:rPr>
        <w:t>C</w:t>
      </w:r>
      <w:r w:rsidR="00F85486" w:rsidRPr="00F85486">
        <w:rPr>
          <w:rFonts w:ascii="Linux Biolinum" w:hAnsi="Linux Biolinum" w:cs="Linux Biolinum"/>
        </w:rPr>
        <w:t xml:space="preserve">onseil </w:t>
      </w:r>
      <w:r w:rsidR="00A15417">
        <w:rPr>
          <w:rFonts w:ascii="Linux Biolinum" w:hAnsi="Linux Biolinum" w:cs="Linux Biolinum"/>
        </w:rPr>
        <w:t xml:space="preserve">constitutionnel </w:t>
      </w:r>
      <w:r w:rsidR="00F85486" w:rsidRPr="00F85486">
        <w:rPr>
          <w:rFonts w:ascii="Linux Biolinum" w:hAnsi="Linux Biolinum" w:cs="Linux Biolinum"/>
        </w:rPr>
        <w:t>a donc</w:t>
      </w:r>
      <w:r w:rsidR="00A15417">
        <w:rPr>
          <w:rFonts w:ascii="Linux Biolinum" w:hAnsi="Linux Biolinum" w:cs="Linux Biolinum"/>
        </w:rPr>
        <w:t xml:space="preserve"> </w:t>
      </w:r>
      <w:r w:rsidR="00F85486" w:rsidRPr="00F85486">
        <w:rPr>
          <w:rFonts w:ascii="Linux Biolinum" w:hAnsi="Linux Biolinum" w:cs="Linux Biolinum"/>
        </w:rPr>
        <w:t>développé une jurispr</w:t>
      </w:r>
      <w:r w:rsidR="00F85486" w:rsidRPr="00F85486">
        <w:rPr>
          <w:rFonts w:ascii="Linux Biolinum" w:hAnsi="Linux Biolinum" w:cs="Linux Biolinum"/>
        </w:rPr>
        <w:t>u</w:t>
      </w:r>
      <w:r w:rsidR="00F85486" w:rsidRPr="00F85486">
        <w:rPr>
          <w:rFonts w:ascii="Linux Biolinum" w:hAnsi="Linux Biolinum" w:cs="Linux Biolinum"/>
        </w:rPr>
        <w:t>dence</w:t>
      </w:r>
      <w:r w:rsidR="00A15417">
        <w:rPr>
          <w:rFonts w:ascii="Linux Biolinum" w:hAnsi="Linux Biolinum" w:cs="Linux Biolinum"/>
        </w:rPr>
        <w:t>,</w:t>
      </w:r>
      <w:r w:rsidR="00F85486" w:rsidRPr="00F85486">
        <w:rPr>
          <w:rFonts w:ascii="Linux Biolinum" w:hAnsi="Linux Biolinum" w:cs="Linux Biolinum"/>
        </w:rPr>
        <w:t xml:space="preserve"> s</w:t>
      </w:r>
      <w:r w:rsidR="002B2F72">
        <w:rPr>
          <w:rFonts w:ascii="Linux Biolinum" w:hAnsi="Linux Biolinum" w:cs="Linux Biolinum"/>
        </w:rPr>
        <w:t>’</w:t>
      </w:r>
      <w:r w:rsidR="00F85486" w:rsidRPr="00F85486">
        <w:rPr>
          <w:rFonts w:ascii="Linux Biolinum" w:hAnsi="Linux Biolinum" w:cs="Linux Biolinum"/>
        </w:rPr>
        <w:t>est imposé</w:t>
      </w:r>
      <w:r w:rsidR="00A15417">
        <w:rPr>
          <w:rFonts w:ascii="Linux Biolinum" w:hAnsi="Linux Biolinum" w:cs="Linux Biolinum"/>
        </w:rPr>
        <w:t xml:space="preserve"> </w:t>
      </w:r>
      <w:r w:rsidR="00F85486" w:rsidRPr="00F85486">
        <w:rPr>
          <w:rFonts w:ascii="Linux Biolinum" w:hAnsi="Linux Biolinum" w:cs="Linux Biolinum"/>
        </w:rPr>
        <w:t>sur la scène juridictionnelle et sur le</w:t>
      </w:r>
      <w:r w:rsidR="00A15417">
        <w:rPr>
          <w:rFonts w:ascii="Linux Biolinum" w:hAnsi="Linux Biolinum" w:cs="Linux Biolinum"/>
        </w:rPr>
        <w:t xml:space="preserve"> </w:t>
      </w:r>
      <w:r w:rsidR="00F85486" w:rsidRPr="00F85486">
        <w:rPr>
          <w:rFonts w:ascii="Linux Biolinum" w:hAnsi="Linux Biolinum" w:cs="Linux Biolinum"/>
        </w:rPr>
        <w:t>devant de la scène politique et</w:t>
      </w:r>
      <w:r w:rsidR="00913083">
        <w:rPr>
          <w:rFonts w:ascii="Linux Biolinum" w:hAnsi="Linux Biolinum" w:cs="Linux Biolinum"/>
        </w:rPr>
        <w:t xml:space="preserve"> </w:t>
      </w:r>
      <w:r w:rsidR="00F85486" w:rsidRPr="00F85486">
        <w:rPr>
          <w:rFonts w:ascii="Linux Biolinum" w:hAnsi="Linux Biolinum" w:cs="Linux Biolinum"/>
        </w:rPr>
        <w:t>con</w:t>
      </w:r>
      <w:r w:rsidR="00F85486" w:rsidRPr="00F85486">
        <w:rPr>
          <w:rFonts w:ascii="Linux Biolinum" w:hAnsi="Linux Biolinum" w:cs="Linux Biolinum"/>
        </w:rPr>
        <w:t>s</w:t>
      </w:r>
      <w:r w:rsidR="00F85486" w:rsidRPr="00F85486">
        <w:rPr>
          <w:rFonts w:ascii="Linux Biolinum" w:hAnsi="Linux Biolinum" w:cs="Linux Biolinum"/>
        </w:rPr>
        <w:t>titutionnelle</w:t>
      </w:r>
      <w:r w:rsidR="00AE57B0">
        <w:rPr>
          <w:rFonts w:ascii="Linux Biolinum" w:hAnsi="Linux Biolinum" w:cs="Linux Biolinum"/>
        </w:rPr>
        <w:t>.</w:t>
      </w:r>
    </w:p>
    <w:p w:rsidR="00F85486" w:rsidRPr="00F85486" w:rsidRDefault="00AE57B0" w:rsidP="00A4407A">
      <w:pPr>
        <w:ind w:firstLine="425"/>
        <w:rPr>
          <w:rFonts w:ascii="Linux Biolinum" w:hAnsi="Linux Biolinum" w:cs="Linux Biolinum"/>
        </w:rPr>
      </w:pPr>
      <w:r>
        <w:rPr>
          <w:rFonts w:ascii="Linux Biolinum" w:hAnsi="Linux Biolinum" w:cs="Linux Biolinum"/>
        </w:rPr>
        <w:t>T</w:t>
      </w:r>
      <w:r w:rsidR="00F85486" w:rsidRPr="00F85486">
        <w:rPr>
          <w:rFonts w:ascii="Linux Biolinum" w:hAnsi="Linux Biolinum" w:cs="Linux Biolinum"/>
        </w:rPr>
        <w:t>outefois</w:t>
      </w:r>
      <w:r>
        <w:rPr>
          <w:rFonts w:ascii="Linux Biolinum" w:hAnsi="Linux Biolinum" w:cs="Linux Biolinum"/>
        </w:rPr>
        <w:t>,</w:t>
      </w:r>
      <w:r w:rsidR="00F85486" w:rsidRPr="00F85486">
        <w:rPr>
          <w:rFonts w:ascii="Linux Biolinum" w:hAnsi="Linux Biolinum" w:cs="Linux Biolinum"/>
        </w:rPr>
        <w:t xml:space="preserve"> ce que je</w:t>
      </w:r>
      <w:r>
        <w:rPr>
          <w:rFonts w:ascii="Linux Biolinum" w:hAnsi="Linux Biolinum" w:cs="Linux Biolinum"/>
        </w:rPr>
        <w:t xml:space="preserve"> </w:t>
      </w:r>
      <w:r w:rsidR="00F85486" w:rsidRPr="00F85486">
        <w:rPr>
          <w:rFonts w:ascii="Linux Biolinum" w:hAnsi="Linux Biolinum" w:cs="Linux Biolinum"/>
        </w:rPr>
        <w:t>voudrais souligner dans cette vidéo</w:t>
      </w:r>
      <w:r>
        <w:rPr>
          <w:rFonts w:ascii="Linux Biolinum" w:hAnsi="Linux Biolinum" w:cs="Linux Biolinum"/>
        </w:rPr>
        <w:t xml:space="preserve">,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 xml:space="preserve">est de montrer </w:t>
      </w:r>
      <w:r>
        <w:rPr>
          <w:rFonts w:ascii="Linux Biolinum" w:hAnsi="Linux Biolinum" w:cs="Linux Biolinum"/>
        </w:rPr>
        <w:t>qu’en</w:t>
      </w:r>
      <w:r w:rsidR="00F85486" w:rsidRPr="00F85486">
        <w:rPr>
          <w:rFonts w:ascii="Linux Biolinum" w:hAnsi="Linux Biolinum" w:cs="Linux Biolinum"/>
        </w:rPr>
        <w:t xml:space="preserve"> dépit de ces</w:t>
      </w:r>
      <w:r>
        <w:rPr>
          <w:rFonts w:ascii="Linux Biolinum" w:hAnsi="Linux Biolinum" w:cs="Linux Biolinum"/>
        </w:rPr>
        <w:t xml:space="preserve"> </w:t>
      </w:r>
      <w:r w:rsidR="00F85486" w:rsidRPr="00F85486">
        <w:rPr>
          <w:rFonts w:ascii="Linux Biolinum" w:hAnsi="Linux Biolinum" w:cs="Linux Biolinum"/>
        </w:rPr>
        <w:t>progrès indéniables</w:t>
      </w:r>
      <w:r>
        <w:rPr>
          <w:rFonts w:ascii="Linux Biolinum" w:hAnsi="Linux Biolinum" w:cs="Linux Biolinum"/>
        </w:rPr>
        <w:t>,</w:t>
      </w:r>
      <w:r w:rsidR="00F85486" w:rsidRPr="00F85486">
        <w:rPr>
          <w:rFonts w:ascii="Linux Biolinum" w:hAnsi="Linux Biolinum" w:cs="Linux Biolinum"/>
        </w:rPr>
        <w:t xml:space="preserve"> incontestable</w:t>
      </w:r>
      <w:r>
        <w:rPr>
          <w:rFonts w:ascii="Linux Biolinum" w:hAnsi="Linux Biolinum" w:cs="Linux Biolinum"/>
        </w:rPr>
        <w:t>s</w:t>
      </w:r>
      <w:r w:rsidR="00F85486" w:rsidRPr="00F85486">
        <w:rPr>
          <w:rFonts w:ascii="Linux Biolinum" w:hAnsi="Linux Biolinum" w:cs="Linux Biolinum"/>
        </w:rPr>
        <w:t xml:space="preserve"> et</w:t>
      </w:r>
      <w:r w:rsidR="00AE3878">
        <w:rPr>
          <w:rFonts w:ascii="Linux Biolinum" w:hAnsi="Linux Biolinum" w:cs="Linux Biolinum"/>
        </w:rPr>
        <w:t xml:space="preserve"> </w:t>
      </w:r>
      <w:r w:rsidR="00627C19">
        <w:rPr>
          <w:rFonts w:ascii="Linux Biolinum" w:hAnsi="Linux Biolinum" w:cs="Linux Biolinum"/>
        </w:rPr>
        <w:t xml:space="preserve">souvent </w:t>
      </w:r>
      <w:r w:rsidR="00F85486" w:rsidRPr="00F85486">
        <w:rPr>
          <w:rFonts w:ascii="Linux Biolinum" w:hAnsi="Linux Biolinum" w:cs="Linux Biolinum"/>
        </w:rPr>
        <w:t>considérable</w:t>
      </w:r>
      <w:r w:rsidR="00627C19">
        <w:rPr>
          <w:rFonts w:ascii="Linux Biolinum" w:hAnsi="Linux Biolinum" w:cs="Linux Biolinum"/>
        </w:rPr>
        <w:t>s</w:t>
      </w:r>
      <w:r w:rsidR="00480011">
        <w:rPr>
          <w:rFonts w:ascii="Linux Biolinum" w:hAnsi="Linux Biolinum" w:cs="Linux Biolinum"/>
        </w:rPr>
        <w:t xml:space="preserve">, </w:t>
      </w:r>
      <w:r w:rsidR="00F85486" w:rsidRPr="00F85486">
        <w:rPr>
          <w:rFonts w:ascii="Linux Biolinum" w:hAnsi="Linux Biolinum" w:cs="Linux Biolinum"/>
        </w:rPr>
        <w:t xml:space="preserve">la </w:t>
      </w:r>
      <w:r w:rsidRPr="00F85486">
        <w:rPr>
          <w:rFonts w:ascii="Linux Biolinum" w:hAnsi="Linux Biolinum" w:cs="Linux Biolinum"/>
        </w:rPr>
        <w:t>France</w:t>
      </w:r>
      <w:r w:rsidR="00F85486" w:rsidRPr="00F85486">
        <w:rPr>
          <w:rFonts w:ascii="Linux Biolinum" w:hAnsi="Linux Biolinum" w:cs="Linux Biolinum"/>
        </w:rPr>
        <w:t xml:space="preserve"> de la </w:t>
      </w:r>
      <w:r w:rsidR="00480011">
        <w:rPr>
          <w:rFonts w:ascii="Linux Biolinum" w:hAnsi="Linux Biolinum" w:cs="Linux Biolinum"/>
        </w:rPr>
        <w:t>C</w:t>
      </w:r>
      <w:r w:rsidR="00F85486" w:rsidRPr="00F85486">
        <w:rPr>
          <w:rFonts w:ascii="Linux Biolinum" w:hAnsi="Linux Biolinum" w:cs="Linux Biolinum"/>
        </w:rPr>
        <w:t>ons</w:t>
      </w:r>
      <w:r w:rsidR="00480011">
        <w:rPr>
          <w:rFonts w:ascii="Linux Biolinum" w:hAnsi="Linux Biolinum" w:cs="Linux Biolinum"/>
        </w:rPr>
        <w:t>t</w:t>
      </w:r>
      <w:r w:rsidR="00F85486" w:rsidRPr="00F85486">
        <w:rPr>
          <w:rFonts w:ascii="Linux Biolinum" w:hAnsi="Linux Biolinum" w:cs="Linux Biolinum"/>
        </w:rPr>
        <w:t>i</w:t>
      </w:r>
      <w:r w:rsidR="00480011">
        <w:rPr>
          <w:rFonts w:ascii="Linux Biolinum" w:hAnsi="Linux Biolinum" w:cs="Linux Biolinum"/>
        </w:rPr>
        <w:t>tution de 19</w:t>
      </w:r>
      <w:r w:rsidR="00F85486" w:rsidRPr="00F85486">
        <w:rPr>
          <w:rFonts w:ascii="Linux Biolinum" w:hAnsi="Linux Biolinum" w:cs="Linux Biolinum"/>
        </w:rPr>
        <w:t>58 n</w:t>
      </w:r>
      <w:r w:rsidR="002B2F72">
        <w:rPr>
          <w:rFonts w:ascii="Linux Biolinum" w:hAnsi="Linux Biolinum" w:cs="Linux Biolinum"/>
        </w:rPr>
        <w:t>’</w:t>
      </w:r>
      <w:r w:rsidR="00F85486" w:rsidRPr="00F85486">
        <w:rPr>
          <w:rFonts w:ascii="Linux Biolinum" w:hAnsi="Linux Biolinum" w:cs="Linux Biolinum"/>
        </w:rPr>
        <w:t>est pas</w:t>
      </w:r>
      <w:r>
        <w:rPr>
          <w:rFonts w:ascii="Linux Biolinum" w:hAnsi="Linux Biolinum" w:cs="Linux Biolinum"/>
        </w:rPr>
        <w:t xml:space="preserve"> </w:t>
      </w:r>
      <w:r w:rsidR="00F85486" w:rsidRPr="00F85486">
        <w:rPr>
          <w:rFonts w:ascii="Linux Biolinum" w:hAnsi="Linux Biolinum" w:cs="Linux Biolinum"/>
        </w:rPr>
        <w:t>arrivé</w:t>
      </w:r>
      <w:r>
        <w:rPr>
          <w:rFonts w:ascii="Linux Biolinum" w:hAnsi="Linux Biolinum" w:cs="Linux Biolinum"/>
        </w:rPr>
        <w:t>e</w:t>
      </w:r>
      <w:r w:rsidR="00F85486" w:rsidRPr="00F85486">
        <w:rPr>
          <w:rFonts w:ascii="Linux Biolinum" w:hAnsi="Linux Biolinum" w:cs="Linux Biolinum"/>
        </w:rPr>
        <w:t xml:space="preserve"> aujourd</w:t>
      </w:r>
      <w:r w:rsidR="002B2F72">
        <w:rPr>
          <w:rFonts w:ascii="Linux Biolinum" w:hAnsi="Linux Biolinum" w:cs="Linux Biolinum"/>
        </w:rPr>
        <w:t>’</w:t>
      </w:r>
      <w:r w:rsidR="00F85486" w:rsidRPr="00F85486">
        <w:rPr>
          <w:rFonts w:ascii="Linux Biolinum" w:hAnsi="Linux Biolinum" w:cs="Linux Biolinum"/>
        </w:rPr>
        <w:t>hui encore au stade un</w:t>
      </w:r>
      <w:r w:rsidR="00D70812">
        <w:rPr>
          <w:rFonts w:ascii="Linux Biolinum" w:hAnsi="Linux Biolinum" w:cs="Linux Biolinum"/>
        </w:rPr>
        <w:t xml:space="preserve"> d’État </w:t>
      </w:r>
      <w:r w:rsidR="00F85486" w:rsidRPr="00F85486">
        <w:rPr>
          <w:rFonts w:ascii="Linux Biolinum" w:hAnsi="Linux Biolinum" w:cs="Linux Biolinum"/>
        </w:rPr>
        <w:t>de droit globalement et tot</w:t>
      </w:r>
      <w:r w:rsidR="00F85486" w:rsidRPr="00F85486">
        <w:rPr>
          <w:rFonts w:ascii="Linux Biolinum" w:hAnsi="Linux Biolinum" w:cs="Linux Biolinum"/>
        </w:rPr>
        <w:t>a</w:t>
      </w:r>
      <w:r w:rsidR="00F85486" w:rsidRPr="00F85486">
        <w:rPr>
          <w:rFonts w:ascii="Linux Biolinum" w:hAnsi="Linux Biolinum" w:cs="Linux Biolinum"/>
        </w:rPr>
        <w:t>lement</w:t>
      </w:r>
      <w:r w:rsidR="002523F2">
        <w:rPr>
          <w:rFonts w:ascii="Linux Biolinum" w:hAnsi="Linux Biolinum" w:cs="Linux Biolinum"/>
        </w:rPr>
        <w:t xml:space="preserve"> </w:t>
      </w:r>
      <w:r w:rsidR="00F85486" w:rsidRPr="00F85486">
        <w:rPr>
          <w:rFonts w:ascii="Linux Biolinum" w:hAnsi="Linux Biolinum" w:cs="Linux Biolinum"/>
        </w:rPr>
        <w:t>consolid</w:t>
      </w:r>
      <w:r w:rsidR="002523F2">
        <w:rPr>
          <w:rFonts w:ascii="Linux Biolinum" w:hAnsi="Linux Biolinum" w:cs="Linux Biolinum"/>
        </w:rPr>
        <w:t>é</w:t>
      </w:r>
      <w:r w:rsidR="00061FE8">
        <w:rPr>
          <w:rFonts w:ascii="Linux Biolinum" w:hAnsi="Linux Biolinum" w:cs="Linux Biolinum"/>
        </w:rPr>
        <w:t xml:space="preserve">. On peut dire que </w:t>
      </w:r>
      <w:r w:rsidR="00F85486" w:rsidRPr="00F85486">
        <w:rPr>
          <w:rFonts w:ascii="Linux Biolinum" w:hAnsi="Linux Biolinum" w:cs="Linux Biolinum"/>
        </w:rPr>
        <w:t xml:space="preserve">le </w:t>
      </w:r>
      <w:r w:rsidR="00B02F14">
        <w:rPr>
          <w:rFonts w:ascii="Linux Biolinum" w:hAnsi="Linux Biolinum" w:cs="Linux Biolinum"/>
        </w:rPr>
        <w:t>C</w:t>
      </w:r>
      <w:r w:rsidR="00F85486" w:rsidRPr="00F85486">
        <w:rPr>
          <w:rFonts w:ascii="Linux Biolinum" w:hAnsi="Linux Biolinum" w:cs="Linux Biolinum"/>
        </w:rPr>
        <w:t>onseil</w:t>
      </w:r>
      <w:r w:rsidR="00B02F14">
        <w:rPr>
          <w:rFonts w:ascii="Linux Biolinum" w:hAnsi="Linux Biolinum" w:cs="Linux Biolinum"/>
        </w:rPr>
        <w:t xml:space="preserve"> </w:t>
      </w:r>
      <w:r w:rsidR="00F85486" w:rsidRPr="00F85486">
        <w:rPr>
          <w:rFonts w:ascii="Linux Biolinum" w:hAnsi="Linux Biolinum" w:cs="Linux Biolinum"/>
        </w:rPr>
        <w:t>constitutionnel affiche encore</w:t>
      </w:r>
      <w:r w:rsidR="00217CFA">
        <w:rPr>
          <w:rFonts w:ascii="Linux Biolinum" w:hAnsi="Linux Biolinum" w:cs="Linux Biolinum"/>
        </w:rPr>
        <w:t xml:space="preserve"> </w:t>
      </w:r>
      <w:r w:rsidR="00F85486" w:rsidRPr="00F85486">
        <w:rPr>
          <w:rFonts w:ascii="Linux Biolinum" w:hAnsi="Linux Biolinum" w:cs="Linux Biolinum"/>
        </w:rPr>
        <w:t>aujourd</w:t>
      </w:r>
      <w:r w:rsidR="002B2F72">
        <w:rPr>
          <w:rFonts w:ascii="Linux Biolinum" w:hAnsi="Linux Biolinum" w:cs="Linux Biolinum"/>
        </w:rPr>
        <w:t>’</w:t>
      </w:r>
      <w:r w:rsidR="00F85486" w:rsidRPr="00F85486">
        <w:rPr>
          <w:rFonts w:ascii="Linux Biolinum" w:hAnsi="Linux Biolinum" w:cs="Linux Biolinum"/>
        </w:rPr>
        <w:t xml:space="preserve">hui </w:t>
      </w:r>
      <w:r w:rsidR="00BB7591">
        <w:rPr>
          <w:rFonts w:ascii="Linux Biolinum" w:hAnsi="Linux Biolinum" w:cs="Linux Biolinum"/>
        </w:rPr>
        <w:t xml:space="preserve">– </w:t>
      </w:r>
      <w:r w:rsidR="00F85486" w:rsidRPr="00F85486">
        <w:rPr>
          <w:rFonts w:ascii="Linux Biolinum" w:hAnsi="Linux Biolinum" w:cs="Linux Biolinum"/>
        </w:rPr>
        <w:t>parce que les choses pourraient</w:t>
      </w:r>
      <w:r w:rsidR="00BB7591">
        <w:rPr>
          <w:rFonts w:ascii="Linux Biolinum" w:hAnsi="Linux Biolinum" w:cs="Linux Biolinum"/>
        </w:rPr>
        <w:t xml:space="preserve"> </w:t>
      </w:r>
      <w:r w:rsidR="00F85486" w:rsidRPr="00F85486">
        <w:rPr>
          <w:rFonts w:ascii="Linux Biolinum" w:hAnsi="Linux Biolinum" w:cs="Linux Biolinum"/>
        </w:rPr>
        <w:t>peut-être chang</w:t>
      </w:r>
      <w:r w:rsidR="00BB7591">
        <w:rPr>
          <w:rFonts w:ascii="Linux Biolinum" w:hAnsi="Linux Biolinum" w:cs="Linux Biolinum"/>
        </w:rPr>
        <w:t xml:space="preserve">er – </w:t>
      </w:r>
      <w:r w:rsidR="00F85486" w:rsidRPr="00F85486">
        <w:rPr>
          <w:rFonts w:ascii="Linux Biolinum" w:hAnsi="Linux Biolinum" w:cs="Linux Biolinum"/>
        </w:rPr>
        <w:t>une certaine forme de</w:t>
      </w:r>
      <w:r w:rsidR="00973F7E">
        <w:rPr>
          <w:rFonts w:ascii="Linux Biolinum" w:hAnsi="Linux Biolinum" w:cs="Linux Biolinum"/>
        </w:rPr>
        <w:t xml:space="preserve"> </w:t>
      </w:r>
      <w:r w:rsidR="00F85486" w:rsidRPr="00F85486">
        <w:rPr>
          <w:rFonts w:ascii="Linux Biolinum" w:hAnsi="Linux Biolinum" w:cs="Linux Biolinum"/>
        </w:rPr>
        <w:t>limite</w:t>
      </w:r>
      <w:r w:rsidR="00B43E26">
        <w:rPr>
          <w:rFonts w:ascii="Linux Biolinum" w:hAnsi="Linux Biolinum" w:cs="Linux Biolinum"/>
        </w:rPr>
        <w:t>. N</w:t>
      </w:r>
      <w:r w:rsidR="00F85486" w:rsidRPr="00F85486">
        <w:rPr>
          <w:rFonts w:ascii="Linux Biolinum" w:hAnsi="Linux Biolinum" w:cs="Linux Biolinum"/>
        </w:rPr>
        <w:t>ota</w:t>
      </w:r>
      <w:r w:rsidR="00F85486" w:rsidRPr="00F85486">
        <w:rPr>
          <w:rFonts w:ascii="Linux Biolinum" w:hAnsi="Linux Biolinum" w:cs="Linux Biolinum"/>
        </w:rPr>
        <w:t>m</w:t>
      </w:r>
      <w:r w:rsidR="00F85486" w:rsidRPr="00F85486">
        <w:rPr>
          <w:rFonts w:ascii="Linux Biolinum" w:hAnsi="Linux Biolinum" w:cs="Linux Biolinum"/>
        </w:rPr>
        <w:t>ment</w:t>
      </w:r>
      <w:r w:rsidR="00B43E26">
        <w:rPr>
          <w:rFonts w:ascii="Linux Biolinum" w:hAnsi="Linux Biolinum" w:cs="Linux Biolinum"/>
        </w:rPr>
        <w:t xml:space="preserve">, cette limite touche à la </w:t>
      </w:r>
      <w:r w:rsidR="00F85486" w:rsidRPr="00F85486">
        <w:rPr>
          <w:rFonts w:ascii="Linux Biolinum" w:hAnsi="Linux Biolinum" w:cs="Linux Biolinum"/>
        </w:rPr>
        <w:t>question du contrôle de</w:t>
      </w:r>
      <w:r w:rsidR="000A5A82">
        <w:rPr>
          <w:rFonts w:ascii="Linux Biolinum" w:hAnsi="Linux Biolinum" w:cs="Linux Biolinum"/>
        </w:rPr>
        <w:t xml:space="preserve"> </w:t>
      </w:r>
      <w:r w:rsidR="00F85486" w:rsidRPr="00F85486">
        <w:rPr>
          <w:rFonts w:ascii="Linux Biolinum" w:hAnsi="Linux Biolinum" w:cs="Linux Biolinum"/>
        </w:rPr>
        <w:t>constitutionnalité des lois</w:t>
      </w:r>
      <w:r w:rsidR="0066744F">
        <w:rPr>
          <w:rFonts w:ascii="Linux Biolinum" w:hAnsi="Linux Biolinum" w:cs="Linux Biolinum"/>
        </w:rPr>
        <w:t xml:space="preserve"> </w:t>
      </w:r>
      <w:r w:rsidR="00F85486" w:rsidRPr="00F85486">
        <w:rPr>
          <w:rFonts w:ascii="Linux Biolinum" w:hAnsi="Linux Biolinum" w:cs="Linux Biolinum"/>
        </w:rPr>
        <w:t>constitutio</w:t>
      </w:r>
      <w:r w:rsidR="00F85486" w:rsidRPr="00F85486">
        <w:rPr>
          <w:rFonts w:ascii="Linux Biolinum" w:hAnsi="Linux Biolinum" w:cs="Linux Biolinum"/>
        </w:rPr>
        <w:t>n</w:t>
      </w:r>
      <w:r w:rsidR="00F85486" w:rsidRPr="00F85486">
        <w:rPr>
          <w:rFonts w:ascii="Linux Biolinum" w:hAnsi="Linux Biolinum" w:cs="Linux Biolinum"/>
        </w:rPr>
        <w:t>nelles</w:t>
      </w:r>
      <w:r w:rsidR="0066744F">
        <w:rPr>
          <w:rFonts w:ascii="Linux Biolinum" w:hAnsi="Linux Biolinum" w:cs="Linux Biolinum"/>
        </w:rPr>
        <w:t xml:space="preserve"> </w:t>
      </w:r>
      <w:r w:rsidR="00F85486" w:rsidRPr="00F85486">
        <w:rPr>
          <w:rFonts w:ascii="Linux Biolinum" w:hAnsi="Linux Biolinum" w:cs="Linux Biolinum"/>
        </w:rPr>
        <w:t xml:space="preserve">et </w:t>
      </w:r>
      <w:r w:rsidR="00B43E26">
        <w:rPr>
          <w:rFonts w:ascii="Linux Biolinum" w:hAnsi="Linux Biolinum" w:cs="Linux Biolinum"/>
        </w:rPr>
        <w:t>d</w:t>
      </w:r>
      <w:r w:rsidR="0066744F">
        <w:rPr>
          <w:rFonts w:ascii="Linux Biolinum" w:hAnsi="Linux Biolinum" w:cs="Linux Biolinum"/>
        </w:rPr>
        <w:t xml:space="preserve">es </w:t>
      </w:r>
      <w:r w:rsidR="00F85486" w:rsidRPr="00F85486">
        <w:rPr>
          <w:rFonts w:ascii="Linux Biolinum" w:hAnsi="Linux Biolinum" w:cs="Linux Biolinum"/>
        </w:rPr>
        <w:t>révision</w:t>
      </w:r>
      <w:r w:rsidR="0066744F">
        <w:rPr>
          <w:rFonts w:ascii="Linux Biolinum" w:hAnsi="Linux Biolinum" w:cs="Linux Biolinum"/>
        </w:rPr>
        <w:t>s</w:t>
      </w:r>
      <w:r w:rsidR="00F85486" w:rsidRPr="00F85486">
        <w:rPr>
          <w:rFonts w:ascii="Linux Biolinum" w:hAnsi="Linux Biolinum" w:cs="Linux Biolinum"/>
        </w:rPr>
        <w:t xml:space="preserve"> de la </w:t>
      </w:r>
      <w:r w:rsidR="0066744F">
        <w:rPr>
          <w:rFonts w:ascii="Linux Biolinum" w:hAnsi="Linux Biolinum" w:cs="Linux Biolinum"/>
        </w:rPr>
        <w:t>C</w:t>
      </w:r>
      <w:r w:rsidR="00F85486" w:rsidRPr="00F85486">
        <w:rPr>
          <w:rFonts w:ascii="Linux Biolinum" w:hAnsi="Linux Biolinum" w:cs="Linux Biolinum"/>
        </w:rPr>
        <w:t>onstitution</w:t>
      </w:r>
      <w:r w:rsidR="0066744F">
        <w:rPr>
          <w:rFonts w:ascii="Linux Biolinum" w:hAnsi="Linux Biolinum" w:cs="Linux Biolinum"/>
        </w:rPr>
        <w:t>.</w:t>
      </w:r>
      <w:r w:rsidR="00A4407A">
        <w:rPr>
          <w:rFonts w:ascii="Linux Biolinum" w:hAnsi="Linux Biolinum" w:cs="Linux Biolinum"/>
        </w:rPr>
        <w:t xml:space="preserve"> </w:t>
      </w:r>
      <w:r w:rsidR="00F769EC">
        <w:rPr>
          <w:rFonts w:ascii="Linux Biolinum" w:hAnsi="Linux Biolinum" w:cs="Linux Biolinum"/>
        </w:rPr>
        <w:t>O</w:t>
      </w:r>
      <w:r w:rsidR="00F85486" w:rsidRPr="00F85486">
        <w:rPr>
          <w:rFonts w:ascii="Linux Biolinum" w:hAnsi="Linux Biolinum" w:cs="Linux Biolinum"/>
        </w:rPr>
        <w:t>n sait que c</w:t>
      </w:r>
      <w:r w:rsidR="002B2F72">
        <w:rPr>
          <w:rFonts w:ascii="Linux Biolinum" w:hAnsi="Linux Biolinum" w:cs="Linux Biolinum"/>
        </w:rPr>
        <w:t>’</w:t>
      </w:r>
      <w:r w:rsidR="00F85486" w:rsidRPr="00F85486">
        <w:rPr>
          <w:rFonts w:ascii="Linux Biolinum" w:hAnsi="Linux Biolinum" w:cs="Linux Biolinum"/>
        </w:rPr>
        <w:t xml:space="preserve">est un domaine un peu limite </w:t>
      </w:r>
      <w:r w:rsidR="00F769EC">
        <w:rPr>
          <w:rFonts w:ascii="Linux Biolinum" w:hAnsi="Linux Biolinum" w:cs="Linux Biolinum"/>
        </w:rPr>
        <w:t xml:space="preserve">pour une </w:t>
      </w:r>
      <w:r w:rsidR="00F85486" w:rsidRPr="00F85486">
        <w:rPr>
          <w:rFonts w:ascii="Linux Biolinum" w:hAnsi="Linux Biolinum" w:cs="Linux Biolinum"/>
        </w:rPr>
        <w:t>juridiction</w:t>
      </w:r>
      <w:r w:rsidR="00F769EC">
        <w:rPr>
          <w:rFonts w:ascii="Linux Biolinum" w:hAnsi="Linux Biolinum" w:cs="Linux Biolinum"/>
        </w:rPr>
        <w:t xml:space="preserve"> </w:t>
      </w:r>
      <w:r w:rsidR="00F85486" w:rsidRPr="00F85486">
        <w:rPr>
          <w:rFonts w:ascii="Linux Biolinum" w:hAnsi="Linux Biolinum" w:cs="Linux Biolinum"/>
        </w:rPr>
        <w:t>constitutionnelle</w:t>
      </w:r>
      <w:r w:rsidR="003C79AD">
        <w:rPr>
          <w:rFonts w:ascii="Linux Biolinum" w:hAnsi="Linux Biolinum" w:cs="Linux Biolinum"/>
        </w:rPr>
        <w:t>. P</w:t>
      </w:r>
      <w:r w:rsidR="00F85486" w:rsidRPr="00F85486">
        <w:rPr>
          <w:rFonts w:ascii="Linux Biolinum" w:hAnsi="Linux Biolinum" w:cs="Linux Biolinum"/>
        </w:rPr>
        <w:t>eut-on véritablement imaginer qu</w:t>
      </w:r>
      <w:r w:rsidR="002B2F72">
        <w:rPr>
          <w:rFonts w:ascii="Linux Biolinum" w:hAnsi="Linux Biolinum" w:cs="Linux Biolinum"/>
        </w:rPr>
        <w:t>’</w:t>
      </w:r>
      <w:r w:rsidR="00F85486" w:rsidRPr="00F85486">
        <w:rPr>
          <w:rFonts w:ascii="Linux Biolinum" w:hAnsi="Linux Biolinum" w:cs="Linux Biolinum"/>
        </w:rPr>
        <w:t>on</w:t>
      </w:r>
      <w:r w:rsidR="00FC6FD3">
        <w:rPr>
          <w:rFonts w:ascii="Linux Biolinum" w:hAnsi="Linux Biolinum" w:cs="Linux Biolinum"/>
        </w:rPr>
        <w:t xml:space="preserve"> </w:t>
      </w:r>
      <w:r w:rsidR="00F85486" w:rsidRPr="00F85486">
        <w:rPr>
          <w:rFonts w:ascii="Linux Biolinum" w:hAnsi="Linux Biolinum" w:cs="Linux Biolinum"/>
        </w:rPr>
        <w:t>puisse réviser les révisions</w:t>
      </w:r>
      <w:r w:rsidR="00FC6FD3">
        <w:rPr>
          <w:rFonts w:ascii="Linux Biolinum" w:hAnsi="Linux Biolinum" w:cs="Linux Biolinum"/>
        </w:rPr>
        <w:t xml:space="preserve"> </w:t>
      </w:r>
      <w:r w:rsidR="00F85486" w:rsidRPr="00F85486">
        <w:rPr>
          <w:rFonts w:ascii="Linux Biolinum" w:hAnsi="Linux Biolinum" w:cs="Linux Biolinum"/>
        </w:rPr>
        <w:t>constitutionnelles</w:t>
      </w:r>
      <w:r w:rsidR="00FC6FD3">
        <w:rPr>
          <w:rFonts w:ascii="Linux Biolinum" w:hAnsi="Linux Biolinum" w:cs="Linux Biolinum"/>
        </w:rPr>
        <w:t xml:space="preserve">, </w:t>
      </w:r>
      <w:r w:rsidR="00F85486" w:rsidRPr="00F85486">
        <w:rPr>
          <w:rFonts w:ascii="Linux Biolinum" w:hAnsi="Linux Biolinum" w:cs="Linux Biolinum"/>
        </w:rPr>
        <w:t xml:space="preserve">alors </w:t>
      </w:r>
      <w:r w:rsidR="00FC6FD3">
        <w:rPr>
          <w:rFonts w:ascii="Linux Biolinum" w:hAnsi="Linux Biolinum" w:cs="Linux Biolinum"/>
        </w:rPr>
        <w:t xml:space="preserve">que le but de la révision est </w:t>
      </w:r>
      <w:r w:rsidR="00F85486" w:rsidRPr="00F85486">
        <w:rPr>
          <w:rFonts w:ascii="Linux Biolinum" w:hAnsi="Linux Biolinum" w:cs="Linux Biolinum"/>
        </w:rPr>
        <w:t xml:space="preserve">justement de changer la </w:t>
      </w:r>
      <w:r w:rsidR="00FC6FD3">
        <w:rPr>
          <w:rFonts w:ascii="Linux Biolinum" w:hAnsi="Linux Biolinum" w:cs="Linux Biolinum"/>
        </w:rPr>
        <w:t>C</w:t>
      </w:r>
      <w:r w:rsidR="00F85486" w:rsidRPr="00F85486">
        <w:rPr>
          <w:rFonts w:ascii="Linux Biolinum" w:hAnsi="Linux Biolinum" w:cs="Linux Biolinum"/>
        </w:rPr>
        <w:t>onst</w:t>
      </w:r>
      <w:r w:rsidR="00F85486" w:rsidRPr="00F85486">
        <w:rPr>
          <w:rFonts w:ascii="Linux Biolinum" w:hAnsi="Linux Biolinum" w:cs="Linux Biolinum"/>
        </w:rPr>
        <w:t>i</w:t>
      </w:r>
      <w:r w:rsidR="00F85486" w:rsidRPr="00F85486">
        <w:rPr>
          <w:rFonts w:ascii="Linux Biolinum" w:hAnsi="Linux Biolinum" w:cs="Linux Biolinum"/>
        </w:rPr>
        <w:t>tution</w:t>
      </w:r>
      <w:r w:rsidR="00FC6FD3">
        <w:rPr>
          <w:rFonts w:ascii="Linux Biolinum" w:hAnsi="Linux Biolinum" w:cs="Linux Biolinum"/>
        </w:rPr>
        <w:t>,</w:t>
      </w:r>
      <w:r w:rsidR="00F85486" w:rsidRPr="00F85486">
        <w:rPr>
          <w:rFonts w:ascii="Linux Biolinum" w:hAnsi="Linux Biolinum" w:cs="Linux Biolinum"/>
        </w:rPr>
        <w:t xml:space="preserve"> de</w:t>
      </w:r>
      <w:r w:rsidR="00FC6FD3">
        <w:rPr>
          <w:rFonts w:ascii="Linux Biolinum" w:hAnsi="Linux Biolinum" w:cs="Linux Biolinum"/>
        </w:rPr>
        <w:t xml:space="preserve"> </w:t>
      </w:r>
      <w:r w:rsidR="00F85486" w:rsidRPr="00F85486">
        <w:rPr>
          <w:rFonts w:ascii="Linux Biolinum" w:hAnsi="Linux Biolinum" w:cs="Linux Biolinum"/>
        </w:rPr>
        <w:t>changer la norme de référence sur laquelle va</w:t>
      </w:r>
      <w:r w:rsidR="00FC6FD3">
        <w:rPr>
          <w:rFonts w:ascii="Linux Biolinum" w:hAnsi="Linux Biolinum" w:cs="Linux Biolinum"/>
        </w:rPr>
        <w:t xml:space="preserve"> </w:t>
      </w:r>
      <w:r w:rsidR="00F85486" w:rsidRPr="00F85486">
        <w:rPr>
          <w:rFonts w:ascii="Linux Biolinum" w:hAnsi="Linux Biolinum" w:cs="Linux Biolinum"/>
        </w:rPr>
        <w:t>s</w:t>
      </w:r>
      <w:r w:rsidR="002B2F72">
        <w:rPr>
          <w:rFonts w:ascii="Linux Biolinum" w:hAnsi="Linux Biolinum" w:cs="Linux Biolinum"/>
        </w:rPr>
        <w:t>’</w:t>
      </w:r>
      <w:r w:rsidR="00F85486" w:rsidRPr="00F85486">
        <w:rPr>
          <w:rFonts w:ascii="Linux Biolinum" w:hAnsi="Linux Biolinum" w:cs="Linux Biolinum"/>
        </w:rPr>
        <w:t xml:space="preserve">appuyer le </w:t>
      </w:r>
      <w:r w:rsidR="00FC6FD3">
        <w:rPr>
          <w:rFonts w:ascii="Linux Biolinum" w:hAnsi="Linux Biolinum" w:cs="Linux Biolinum"/>
        </w:rPr>
        <w:t>C</w:t>
      </w:r>
      <w:r w:rsidR="00F85486" w:rsidRPr="00F85486">
        <w:rPr>
          <w:rFonts w:ascii="Linux Biolinum" w:hAnsi="Linux Biolinum" w:cs="Linux Biolinum"/>
        </w:rPr>
        <w:t>onseil constitutionnel</w:t>
      </w:r>
      <w:r w:rsidR="00FC6FD3">
        <w:rPr>
          <w:rFonts w:ascii="Linux Biolinum" w:hAnsi="Linux Biolinum" w:cs="Linux Biolinum"/>
        </w:rPr>
        <w:t> ?</w:t>
      </w:r>
    </w:p>
    <w:p w:rsidR="00F85486" w:rsidRPr="00F85486" w:rsidRDefault="00302BC1" w:rsidP="00D11E96">
      <w:pPr>
        <w:ind w:firstLine="425"/>
        <w:rPr>
          <w:rFonts w:ascii="Linux Biolinum" w:hAnsi="Linux Biolinum" w:cs="Linux Biolinum"/>
        </w:rPr>
      </w:pPr>
      <w:r>
        <w:rPr>
          <w:rFonts w:ascii="Linux Biolinum" w:hAnsi="Linux Biolinum" w:cs="Linux Biolinum"/>
        </w:rPr>
        <w:t>T</w:t>
      </w:r>
      <w:r w:rsidR="00F85486" w:rsidRPr="00F85486">
        <w:rPr>
          <w:rFonts w:ascii="Linux Biolinum" w:hAnsi="Linux Biolinum" w:cs="Linux Biolinum"/>
        </w:rPr>
        <w:t>outefois</w:t>
      </w:r>
      <w:r>
        <w:rPr>
          <w:rFonts w:ascii="Linux Biolinum" w:hAnsi="Linux Biolinum" w:cs="Linux Biolinum"/>
        </w:rPr>
        <w:t>,</w:t>
      </w:r>
      <w:r w:rsidR="00F85486" w:rsidRPr="00F85486">
        <w:rPr>
          <w:rFonts w:ascii="Linux Biolinum" w:hAnsi="Linux Biolinum" w:cs="Linux Biolinum"/>
        </w:rPr>
        <w:t xml:space="preserve"> il faut noter que</w:t>
      </w:r>
      <w:r>
        <w:rPr>
          <w:rFonts w:ascii="Linux Biolinum" w:hAnsi="Linux Biolinum" w:cs="Linux Biolinum"/>
        </w:rPr>
        <w:t>,</w:t>
      </w:r>
      <w:r w:rsidRPr="00F85486">
        <w:rPr>
          <w:rFonts w:ascii="Linux Biolinum" w:hAnsi="Linux Biolinum" w:cs="Linux Biolinum"/>
        </w:rPr>
        <w:t xml:space="preserve"> dans cette</w:t>
      </w:r>
      <w:r>
        <w:rPr>
          <w:rFonts w:ascii="Linux Biolinum" w:hAnsi="Linux Biolinum" w:cs="Linux Biolinum"/>
        </w:rPr>
        <w:t xml:space="preserve"> </w:t>
      </w:r>
      <w:r w:rsidRPr="00F85486">
        <w:rPr>
          <w:rFonts w:ascii="Linux Biolinum" w:hAnsi="Linux Biolinum" w:cs="Linux Biolinum"/>
        </w:rPr>
        <w:t>perspective du</w:t>
      </w:r>
      <w:r>
        <w:rPr>
          <w:rFonts w:ascii="Linux Biolinum" w:hAnsi="Linux Biolinum" w:cs="Linux Biolinum"/>
        </w:rPr>
        <w:t xml:space="preserve"> </w:t>
      </w:r>
      <w:r w:rsidRPr="00F85486">
        <w:rPr>
          <w:rFonts w:ascii="Linux Biolinum" w:hAnsi="Linux Biolinum" w:cs="Linux Biolinum"/>
        </w:rPr>
        <w:t>contrôle de constitutionnalité des lois</w:t>
      </w:r>
      <w:r>
        <w:rPr>
          <w:rFonts w:ascii="Linux Biolinum" w:hAnsi="Linux Biolinum" w:cs="Linux Biolinum"/>
        </w:rPr>
        <w:t xml:space="preserve"> </w:t>
      </w:r>
      <w:r w:rsidRPr="00F85486">
        <w:rPr>
          <w:rFonts w:ascii="Linux Biolinum" w:hAnsi="Linux Biolinum" w:cs="Linux Biolinum"/>
        </w:rPr>
        <w:t xml:space="preserve">modifiant la </w:t>
      </w:r>
      <w:r w:rsidR="00440A18">
        <w:rPr>
          <w:rFonts w:ascii="Linux Biolinum" w:hAnsi="Linux Biolinum" w:cs="Linux Biolinum"/>
        </w:rPr>
        <w:t>C</w:t>
      </w:r>
      <w:r w:rsidRPr="00F85486">
        <w:rPr>
          <w:rFonts w:ascii="Linux Biolinum" w:hAnsi="Linux Biolinum" w:cs="Linux Biolinum"/>
        </w:rPr>
        <w:t>onstitution</w:t>
      </w:r>
      <w:r>
        <w:rPr>
          <w:rFonts w:ascii="Linux Biolinum" w:hAnsi="Linux Biolinum" w:cs="Linux Biolinum"/>
        </w:rPr>
        <w:t xml:space="preserve">, </w:t>
      </w:r>
      <w:r w:rsidR="00F85486" w:rsidRPr="00F85486">
        <w:rPr>
          <w:rFonts w:ascii="Linux Biolinum" w:hAnsi="Linux Biolinum" w:cs="Linux Biolinum"/>
        </w:rPr>
        <w:t xml:space="preserve">le </w:t>
      </w:r>
      <w:r>
        <w:rPr>
          <w:rFonts w:ascii="Linux Biolinum" w:hAnsi="Linux Biolinum" w:cs="Linux Biolinum"/>
        </w:rPr>
        <w:t>C</w:t>
      </w:r>
      <w:r w:rsidR="00F85486" w:rsidRPr="00F85486">
        <w:rPr>
          <w:rFonts w:ascii="Linux Biolinum" w:hAnsi="Linux Biolinum" w:cs="Linux Biolinum"/>
        </w:rPr>
        <w:t>onseil constitutionnel a fait preuve</w:t>
      </w:r>
      <w:r>
        <w:rPr>
          <w:rFonts w:ascii="Linux Biolinum" w:hAnsi="Linux Biolinum" w:cs="Linux Biolinum"/>
        </w:rPr>
        <w:t xml:space="preserve"> </w:t>
      </w:r>
      <w:r w:rsidR="00F85486" w:rsidRPr="00F85486">
        <w:rPr>
          <w:rFonts w:ascii="Linux Biolinum" w:hAnsi="Linux Biolinum" w:cs="Linux Biolinum"/>
        </w:rPr>
        <w:t>jusqu</w:t>
      </w:r>
      <w:r w:rsidR="002B2F72">
        <w:rPr>
          <w:rFonts w:ascii="Linux Biolinum" w:hAnsi="Linux Biolinum" w:cs="Linux Biolinum"/>
        </w:rPr>
        <w:t>’</w:t>
      </w:r>
      <w:r w:rsidR="00F85486" w:rsidRPr="00F85486">
        <w:rPr>
          <w:rFonts w:ascii="Linux Biolinum" w:hAnsi="Linux Biolinum" w:cs="Linux Biolinum"/>
        </w:rPr>
        <w:t xml:space="preserve">à présent </w:t>
      </w:r>
      <w:r w:rsidR="00440A18">
        <w:rPr>
          <w:rFonts w:ascii="Linux Biolinum" w:hAnsi="Linux Biolinum" w:cs="Linux Biolinum"/>
        </w:rPr>
        <w:t>d’</w:t>
      </w:r>
      <w:r w:rsidR="00F85486" w:rsidRPr="00F85486">
        <w:rPr>
          <w:rFonts w:ascii="Linux Biolinum" w:hAnsi="Linux Biolinum" w:cs="Linux Biolinum"/>
        </w:rPr>
        <w:t>une certaine forme de</w:t>
      </w:r>
      <w:r>
        <w:rPr>
          <w:rFonts w:ascii="Linux Biolinum" w:hAnsi="Linux Biolinum" w:cs="Linux Biolinum"/>
        </w:rPr>
        <w:t xml:space="preserve"> </w:t>
      </w:r>
      <w:r w:rsidR="00F85486" w:rsidRPr="00F85486">
        <w:rPr>
          <w:rFonts w:ascii="Linux Biolinum" w:hAnsi="Linux Biolinum" w:cs="Linux Biolinum"/>
        </w:rPr>
        <w:t>timidité</w:t>
      </w:r>
      <w:r>
        <w:rPr>
          <w:rFonts w:ascii="Linux Biolinum" w:hAnsi="Linux Biolinum" w:cs="Linux Biolinum"/>
        </w:rPr>
        <w:t xml:space="preserve">, </w:t>
      </w:r>
      <w:r w:rsidR="00F85486" w:rsidRPr="00F85486">
        <w:rPr>
          <w:rFonts w:ascii="Linux Biolinum" w:hAnsi="Linux Biolinum" w:cs="Linux Biolinum"/>
        </w:rPr>
        <w:t>de réserve</w:t>
      </w:r>
      <w:r w:rsidR="00B2470A">
        <w:rPr>
          <w:rFonts w:ascii="Linux Biolinum" w:hAnsi="Linux Biolinum" w:cs="Linux Biolinum"/>
        </w:rPr>
        <w:t xml:space="preserve"> </w:t>
      </w:r>
      <w:r w:rsidR="00F85486" w:rsidRPr="00F85486">
        <w:rPr>
          <w:rFonts w:ascii="Linux Biolinum" w:hAnsi="Linux Biolinum" w:cs="Linux Biolinum"/>
        </w:rPr>
        <w:t>qu</w:t>
      </w:r>
      <w:r w:rsidR="002B2F72">
        <w:rPr>
          <w:rFonts w:ascii="Linux Biolinum" w:hAnsi="Linux Biolinum" w:cs="Linux Biolinum"/>
        </w:rPr>
        <w:t>’</w:t>
      </w:r>
      <w:r w:rsidR="00F85486" w:rsidRPr="00F85486">
        <w:rPr>
          <w:rFonts w:ascii="Linux Biolinum" w:hAnsi="Linux Biolinum" w:cs="Linux Biolinum"/>
        </w:rPr>
        <w:t xml:space="preserve">il aurait alors que la </w:t>
      </w:r>
      <w:r w:rsidR="00B2470A">
        <w:rPr>
          <w:rFonts w:ascii="Linux Biolinum" w:hAnsi="Linux Biolinum" w:cs="Linux Biolinum"/>
        </w:rPr>
        <w:t>C</w:t>
      </w:r>
      <w:r w:rsidR="00F85486" w:rsidRPr="00F85486">
        <w:rPr>
          <w:rFonts w:ascii="Linux Biolinum" w:hAnsi="Linux Biolinum" w:cs="Linux Biolinum"/>
        </w:rPr>
        <w:t>onstitution</w:t>
      </w:r>
      <w:r w:rsidR="00B2470A">
        <w:rPr>
          <w:rFonts w:ascii="Linux Biolinum" w:hAnsi="Linux Biolinum" w:cs="Linux Biolinum"/>
        </w:rPr>
        <w:t xml:space="preserve"> </w:t>
      </w:r>
      <w:r w:rsidR="00F85486" w:rsidRPr="00F85486">
        <w:rPr>
          <w:rFonts w:ascii="Linux Biolinum" w:hAnsi="Linux Biolinum" w:cs="Linux Biolinum"/>
        </w:rPr>
        <w:t>aurait peut-être pu lui permettre de</w:t>
      </w:r>
      <w:r w:rsidR="00B2470A">
        <w:rPr>
          <w:rFonts w:ascii="Linux Biolinum" w:hAnsi="Linux Biolinum" w:cs="Linux Biolinum"/>
        </w:rPr>
        <w:t xml:space="preserve"> </w:t>
      </w:r>
      <w:r w:rsidR="00F85486" w:rsidRPr="00F85486">
        <w:rPr>
          <w:rFonts w:ascii="Linux Biolinum" w:hAnsi="Linux Biolinum" w:cs="Linux Biolinum"/>
        </w:rPr>
        <w:t>s</w:t>
      </w:r>
      <w:r w:rsidR="002B2F72">
        <w:rPr>
          <w:rFonts w:ascii="Linux Biolinum" w:hAnsi="Linux Biolinum" w:cs="Linux Biolinum"/>
        </w:rPr>
        <w:t>’</w:t>
      </w:r>
      <w:r w:rsidR="00F85486" w:rsidRPr="00F85486">
        <w:rPr>
          <w:rFonts w:ascii="Linux Biolinum" w:hAnsi="Linux Biolinum" w:cs="Linux Biolinum"/>
        </w:rPr>
        <w:t>emparer d</w:t>
      </w:r>
      <w:r w:rsidR="002B2F72">
        <w:rPr>
          <w:rFonts w:ascii="Linux Biolinum" w:hAnsi="Linux Biolinum" w:cs="Linux Biolinum"/>
        </w:rPr>
        <w:t>’</w:t>
      </w:r>
      <w:r w:rsidR="00F85486" w:rsidRPr="00F85486">
        <w:rPr>
          <w:rFonts w:ascii="Linux Biolinum" w:hAnsi="Linux Biolinum" w:cs="Linux Biolinum"/>
        </w:rPr>
        <w:t>un peu plus de ce dossier</w:t>
      </w:r>
      <w:r w:rsidR="00CC7403">
        <w:rPr>
          <w:rFonts w:ascii="Linux Biolinum" w:hAnsi="Linux Biolinum" w:cs="Linux Biolinum"/>
        </w:rPr>
        <w:t>.</w:t>
      </w:r>
      <w:r w:rsidR="00D11E96">
        <w:rPr>
          <w:rFonts w:ascii="Linux Biolinum" w:hAnsi="Linux Biolinum" w:cs="Linux Biolinum"/>
        </w:rPr>
        <w:t xml:space="preserve"> On peut noter </w:t>
      </w:r>
      <w:r w:rsidR="00F85486" w:rsidRPr="00F85486">
        <w:rPr>
          <w:rFonts w:ascii="Linux Biolinum" w:hAnsi="Linux Biolinum" w:cs="Linux Biolinum"/>
        </w:rPr>
        <w:t>deux chose</w:t>
      </w:r>
      <w:r w:rsidR="00D11E96">
        <w:rPr>
          <w:rFonts w:ascii="Linux Biolinum" w:hAnsi="Linux Biolinum" w:cs="Linux Biolinum"/>
        </w:rPr>
        <w:t>s.</w:t>
      </w:r>
    </w:p>
    <w:p w:rsidR="00DD22B9" w:rsidRDefault="00114D78" w:rsidP="009D7B55">
      <w:pPr>
        <w:ind w:firstLine="425"/>
        <w:rPr>
          <w:rFonts w:ascii="Linux Biolinum" w:hAnsi="Linux Biolinum" w:cs="Linux Biolinum"/>
        </w:rPr>
      </w:pPr>
      <w:r>
        <w:rPr>
          <w:rFonts w:ascii="Linux Biolinum" w:hAnsi="Linux Biolinum" w:cs="Linux Biolinum"/>
        </w:rPr>
        <w:t>L</w:t>
      </w:r>
      <w:r w:rsidR="00F85486" w:rsidRPr="00F85486">
        <w:rPr>
          <w:rFonts w:ascii="Linux Biolinum" w:hAnsi="Linux Biolinum" w:cs="Linux Biolinum"/>
        </w:rPr>
        <w:t>a première chose qu</w:t>
      </w:r>
      <w:r w:rsidR="002B2F72">
        <w:rPr>
          <w:rFonts w:ascii="Linux Biolinum" w:hAnsi="Linux Biolinum" w:cs="Linux Biolinum"/>
        </w:rPr>
        <w:t>’</w:t>
      </w:r>
      <w:r w:rsidR="00F85486" w:rsidRPr="00F85486">
        <w:rPr>
          <w:rFonts w:ascii="Linux Biolinum" w:hAnsi="Linux Biolinum" w:cs="Linux Biolinum"/>
        </w:rPr>
        <w:t>il faut noter</w:t>
      </w:r>
      <w:r w:rsidR="00173B51">
        <w:rPr>
          <w:rFonts w:ascii="Linux Biolinum" w:hAnsi="Linux Biolinum" w:cs="Linux Biolinum"/>
        </w:rPr>
        <w:t xml:space="preserve">,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 xml:space="preserve">est que la </w:t>
      </w:r>
      <w:r w:rsidR="00575E2C">
        <w:rPr>
          <w:rFonts w:ascii="Linux Biolinum" w:hAnsi="Linux Biolinum" w:cs="Linux Biolinum"/>
        </w:rPr>
        <w:t xml:space="preserve">Constitution de </w:t>
      </w:r>
      <w:r>
        <w:rPr>
          <w:rFonts w:ascii="Linux Biolinum" w:hAnsi="Linux Biolinum" w:cs="Linux Biolinum"/>
        </w:rPr>
        <w:t>19</w:t>
      </w:r>
      <w:r w:rsidR="00F85486" w:rsidRPr="00F85486">
        <w:rPr>
          <w:rFonts w:ascii="Linux Biolinum" w:hAnsi="Linux Biolinum" w:cs="Linux Biolinum"/>
        </w:rPr>
        <w:t>58 prévoit une</w:t>
      </w:r>
      <w:r w:rsidR="00575E2C">
        <w:rPr>
          <w:rFonts w:ascii="Linux Biolinum" w:hAnsi="Linux Biolinum" w:cs="Linux Biolinum"/>
        </w:rPr>
        <w:t xml:space="preserve"> </w:t>
      </w:r>
      <w:r w:rsidR="00F85486" w:rsidRPr="00F85486">
        <w:rPr>
          <w:rFonts w:ascii="Linux Biolinum" w:hAnsi="Linux Biolinum" w:cs="Linux Biolinum"/>
        </w:rPr>
        <w:t>proc</w:t>
      </w:r>
      <w:r w:rsidR="00F85486" w:rsidRPr="00F85486">
        <w:rPr>
          <w:rFonts w:ascii="Linux Biolinum" w:hAnsi="Linux Biolinum" w:cs="Linux Biolinum"/>
        </w:rPr>
        <w:t>é</w:t>
      </w:r>
      <w:r w:rsidR="00F85486" w:rsidRPr="00F85486">
        <w:rPr>
          <w:rFonts w:ascii="Linux Biolinum" w:hAnsi="Linux Biolinum" w:cs="Linux Biolinum"/>
        </w:rPr>
        <w:t>dure de révision relativement</w:t>
      </w:r>
      <w:r>
        <w:rPr>
          <w:rFonts w:ascii="Linux Biolinum" w:hAnsi="Linux Biolinum" w:cs="Linux Biolinum"/>
        </w:rPr>
        <w:t xml:space="preserve"> </w:t>
      </w:r>
      <w:r w:rsidR="00F85486" w:rsidRPr="00F85486">
        <w:rPr>
          <w:rFonts w:ascii="Linux Biolinum" w:hAnsi="Linux Biolinum" w:cs="Linux Biolinum"/>
        </w:rPr>
        <w:t>précisément défini</w:t>
      </w:r>
      <w:r w:rsidR="003E75E9">
        <w:rPr>
          <w:rFonts w:ascii="Linux Biolinum" w:hAnsi="Linux Biolinum" w:cs="Linux Biolinum"/>
        </w:rPr>
        <w:t xml:space="preserve">e à l’article </w:t>
      </w:r>
      <w:r w:rsidR="00F85486" w:rsidRPr="00F85486">
        <w:rPr>
          <w:rFonts w:ascii="Linux Biolinum" w:hAnsi="Linux Biolinum" w:cs="Linux Biolinum"/>
        </w:rPr>
        <w:t xml:space="preserve">89 de la </w:t>
      </w:r>
      <w:r w:rsidR="003E75E9">
        <w:rPr>
          <w:rFonts w:ascii="Linux Biolinum" w:hAnsi="Linux Biolinum" w:cs="Linux Biolinum"/>
        </w:rPr>
        <w:t>C</w:t>
      </w:r>
      <w:r w:rsidR="00F85486" w:rsidRPr="00F85486">
        <w:rPr>
          <w:rFonts w:ascii="Linux Biolinum" w:hAnsi="Linux Biolinum" w:cs="Linux Biolinum"/>
        </w:rPr>
        <w:t>onstitution</w:t>
      </w:r>
      <w:r w:rsidR="003E75E9">
        <w:rPr>
          <w:rFonts w:ascii="Linux Biolinum" w:hAnsi="Linux Biolinum" w:cs="Linux Biolinum"/>
        </w:rPr>
        <w:t>.</w:t>
      </w:r>
      <w:r w:rsidR="00916ECE">
        <w:rPr>
          <w:rFonts w:ascii="Linux Biolinum" w:hAnsi="Linux Biolinum" w:cs="Linux Biolinum"/>
        </w:rPr>
        <w:t xml:space="preserve"> O</w:t>
      </w:r>
      <w:r w:rsidR="00F85486" w:rsidRPr="00F85486">
        <w:rPr>
          <w:rFonts w:ascii="Linux Biolinum" w:hAnsi="Linux Biolinum" w:cs="Linux Biolinum"/>
        </w:rPr>
        <w:t>n est dans une procédure de</w:t>
      </w:r>
      <w:r w:rsidR="00916ECE">
        <w:rPr>
          <w:rFonts w:ascii="Linux Biolinum" w:hAnsi="Linux Biolinum" w:cs="Linux Biolinum"/>
        </w:rPr>
        <w:t xml:space="preserve"> </w:t>
      </w:r>
      <w:r w:rsidR="00F85486" w:rsidRPr="00F85486">
        <w:rPr>
          <w:rFonts w:ascii="Linux Biolinum" w:hAnsi="Linux Biolinum" w:cs="Linux Biolinum"/>
        </w:rPr>
        <w:t>révision r</w:t>
      </w:r>
      <w:r w:rsidR="00916ECE">
        <w:rPr>
          <w:rFonts w:ascii="Linux Biolinum" w:hAnsi="Linux Biolinum" w:cs="Linux Biolinum"/>
        </w:rPr>
        <w:t xml:space="preserve">igide. </w:t>
      </w:r>
      <w:r w:rsidR="008208DC">
        <w:rPr>
          <w:rFonts w:ascii="Linux Biolinum" w:hAnsi="Linux Biolinum" w:cs="Linux Biolinum"/>
        </w:rPr>
        <w:t>V</w:t>
      </w:r>
      <w:r w:rsidR="00F85486" w:rsidRPr="00F85486">
        <w:rPr>
          <w:rFonts w:ascii="Linux Biolinum" w:hAnsi="Linux Biolinum" w:cs="Linux Biolinum"/>
        </w:rPr>
        <w:t>ous connaissez</w:t>
      </w:r>
      <w:r w:rsidR="008208DC">
        <w:rPr>
          <w:rFonts w:ascii="Linux Biolinum" w:hAnsi="Linux Biolinum" w:cs="Linux Biolinum"/>
        </w:rPr>
        <w:t xml:space="preserve"> </w:t>
      </w:r>
      <w:r w:rsidR="00F85486" w:rsidRPr="00F85486">
        <w:rPr>
          <w:rFonts w:ascii="Linux Biolinum" w:hAnsi="Linux Biolinum" w:cs="Linux Biolinum"/>
        </w:rPr>
        <w:t>désormais les différentes étapes</w:t>
      </w:r>
      <w:r w:rsidR="008B7686">
        <w:rPr>
          <w:rFonts w:ascii="Linux Biolinum" w:hAnsi="Linux Biolinum" w:cs="Linux Biolinum"/>
        </w:rPr>
        <w:t> :</w:t>
      </w:r>
    </w:p>
    <w:p w:rsidR="00DD22B9" w:rsidRDefault="00F85486" w:rsidP="00DD22B9">
      <w:pPr>
        <w:pStyle w:val="Paragraphedeliste"/>
        <w:numPr>
          <w:ilvl w:val="0"/>
          <w:numId w:val="3"/>
        </w:numPr>
        <w:rPr>
          <w:rFonts w:ascii="Linux Biolinum" w:hAnsi="Linux Biolinum" w:cs="Linux Biolinum"/>
        </w:rPr>
      </w:pPr>
      <w:r w:rsidRPr="00DD22B9">
        <w:rPr>
          <w:rFonts w:ascii="Linux Biolinum" w:hAnsi="Linux Biolinum" w:cs="Linux Biolinum"/>
        </w:rPr>
        <w:t>initiative de la</w:t>
      </w:r>
      <w:r w:rsidR="008B7686" w:rsidRPr="00DD22B9">
        <w:rPr>
          <w:rFonts w:ascii="Linux Biolinum" w:hAnsi="Linux Biolinum" w:cs="Linux Biolinum"/>
        </w:rPr>
        <w:t xml:space="preserve"> </w:t>
      </w:r>
      <w:r w:rsidRPr="00DD22B9">
        <w:rPr>
          <w:rFonts w:ascii="Linux Biolinum" w:hAnsi="Linux Biolinum" w:cs="Linux Biolinum"/>
        </w:rPr>
        <w:t xml:space="preserve">révision </w:t>
      </w:r>
      <w:r w:rsidR="008B7686" w:rsidRPr="00DD22B9">
        <w:rPr>
          <w:rFonts w:ascii="Linux Biolinum" w:hAnsi="Linux Biolinum" w:cs="Linux Biolinum"/>
        </w:rPr>
        <w:t>(P</w:t>
      </w:r>
      <w:r w:rsidRPr="00DD22B9">
        <w:rPr>
          <w:rFonts w:ascii="Linux Biolinum" w:hAnsi="Linux Biolinum" w:cs="Linux Biolinum"/>
        </w:rPr>
        <w:t xml:space="preserve">résident </w:t>
      </w:r>
      <w:r w:rsidR="008B7686" w:rsidRPr="00DD22B9">
        <w:rPr>
          <w:rFonts w:ascii="Linux Biolinum" w:hAnsi="Linux Biolinum" w:cs="Linux Biolinum"/>
        </w:rPr>
        <w:t xml:space="preserve">de la République </w:t>
      </w:r>
      <w:r w:rsidRPr="00DD22B9">
        <w:rPr>
          <w:rFonts w:ascii="Linux Biolinum" w:hAnsi="Linux Biolinum" w:cs="Linux Biolinum"/>
        </w:rPr>
        <w:t>sur</w:t>
      </w:r>
      <w:r w:rsidR="008B7686" w:rsidRPr="00DD22B9">
        <w:rPr>
          <w:rFonts w:ascii="Linux Biolinum" w:hAnsi="Linux Biolinum" w:cs="Linux Biolinum"/>
        </w:rPr>
        <w:t xml:space="preserve"> </w:t>
      </w:r>
      <w:r w:rsidRPr="00DD22B9">
        <w:rPr>
          <w:rFonts w:ascii="Linux Biolinum" w:hAnsi="Linux Biolinum" w:cs="Linux Biolinum"/>
        </w:rPr>
        <w:t xml:space="preserve">proposition du </w:t>
      </w:r>
      <w:r w:rsidR="008B7686" w:rsidRPr="00DD22B9">
        <w:rPr>
          <w:rFonts w:ascii="Linux Biolinum" w:hAnsi="Linux Biolinum" w:cs="Linux Biolinum"/>
        </w:rPr>
        <w:t>P</w:t>
      </w:r>
      <w:r w:rsidRPr="00DD22B9">
        <w:rPr>
          <w:rFonts w:ascii="Linux Biolinum" w:hAnsi="Linux Biolinum" w:cs="Linux Biolinum"/>
        </w:rPr>
        <w:t>remier m</w:t>
      </w:r>
      <w:r w:rsidRPr="00DD22B9">
        <w:rPr>
          <w:rFonts w:ascii="Linux Biolinum" w:hAnsi="Linux Biolinum" w:cs="Linux Biolinum"/>
        </w:rPr>
        <w:t>i</w:t>
      </w:r>
      <w:r w:rsidRPr="00DD22B9">
        <w:rPr>
          <w:rFonts w:ascii="Linux Biolinum" w:hAnsi="Linux Biolinum" w:cs="Linux Biolinum"/>
        </w:rPr>
        <w:t>nistre</w:t>
      </w:r>
      <w:r w:rsidR="00B75284" w:rsidRPr="00DD22B9">
        <w:rPr>
          <w:rFonts w:ascii="Linux Biolinum" w:hAnsi="Linux Biolinum" w:cs="Linux Biolinum"/>
        </w:rPr>
        <w:t>)</w:t>
      </w:r>
      <w:r w:rsidR="00DD22B9">
        <w:rPr>
          <w:rFonts w:ascii="Linux Biolinum" w:hAnsi="Linux Biolinum" w:cs="Linux Biolinum"/>
        </w:rPr>
        <w:t> ;</w:t>
      </w:r>
    </w:p>
    <w:p w:rsidR="00DD22B9" w:rsidRDefault="00F85486" w:rsidP="00DD22B9">
      <w:pPr>
        <w:pStyle w:val="Paragraphedeliste"/>
        <w:numPr>
          <w:ilvl w:val="0"/>
          <w:numId w:val="3"/>
        </w:numPr>
        <w:rPr>
          <w:rFonts w:ascii="Linux Biolinum" w:hAnsi="Linux Biolinum" w:cs="Linux Biolinum"/>
        </w:rPr>
      </w:pPr>
      <w:r w:rsidRPr="00DD22B9">
        <w:rPr>
          <w:rFonts w:ascii="Linux Biolinum" w:hAnsi="Linux Biolinum" w:cs="Linux Biolinum"/>
        </w:rPr>
        <w:t>projet</w:t>
      </w:r>
      <w:r w:rsidR="00B75284" w:rsidRPr="00DD22B9">
        <w:rPr>
          <w:rFonts w:ascii="Linux Biolinum" w:hAnsi="Linux Biolinum" w:cs="Linux Biolinum"/>
        </w:rPr>
        <w:t xml:space="preserve"> </w:t>
      </w:r>
      <w:r w:rsidRPr="00DD22B9">
        <w:rPr>
          <w:rFonts w:ascii="Linux Biolinum" w:hAnsi="Linux Biolinum" w:cs="Linux Biolinum"/>
        </w:rPr>
        <w:t>de loi ou proposition</w:t>
      </w:r>
      <w:r w:rsidR="00667CB7" w:rsidRPr="00DD22B9">
        <w:rPr>
          <w:rFonts w:ascii="Linux Biolinum" w:hAnsi="Linux Biolinum" w:cs="Linux Biolinum"/>
        </w:rPr>
        <w:t xml:space="preserve"> de loi déposé(e) </w:t>
      </w:r>
      <w:r w:rsidRPr="00DD22B9">
        <w:rPr>
          <w:rFonts w:ascii="Linux Biolinum" w:hAnsi="Linux Biolinum" w:cs="Linux Biolinum"/>
        </w:rPr>
        <w:t>par un des membres du parlement</w:t>
      </w:r>
      <w:r w:rsidR="00DD22B9">
        <w:rPr>
          <w:rFonts w:ascii="Linux Biolinum" w:hAnsi="Linux Biolinum" w:cs="Linux Biolinum"/>
        </w:rPr>
        <w:t> ;</w:t>
      </w:r>
    </w:p>
    <w:p w:rsidR="00DD22B9" w:rsidRDefault="00F85486" w:rsidP="00DD22B9">
      <w:pPr>
        <w:pStyle w:val="Paragraphedeliste"/>
        <w:numPr>
          <w:ilvl w:val="0"/>
          <w:numId w:val="3"/>
        </w:numPr>
        <w:rPr>
          <w:rFonts w:ascii="Linux Biolinum" w:hAnsi="Linux Biolinum" w:cs="Linux Biolinum"/>
        </w:rPr>
      </w:pPr>
      <w:r w:rsidRPr="00DD22B9">
        <w:rPr>
          <w:rFonts w:ascii="Linux Biolinum" w:hAnsi="Linux Biolinum" w:cs="Linux Biolinum"/>
        </w:rPr>
        <w:t>nécessité d</w:t>
      </w:r>
      <w:r w:rsidR="002B2F72" w:rsidRPr="00DD22B9">
        <w:rPr>
          <w:rFonts w:ascii="Linux Biolinum" w:hAnsi="Linux Biolinum" w:cs="Linux Biolinum"/>
        </w:rPr>
        <w:t>’</w:t>
      </w:r>
      <w:r w:rsidRPr="00DD22B9">
        <w:rPr>
          <w:rFonts w:ascii="Linux Biolinum" w:hAnsi="Linux Biolinum" w:cs="Linux Biolinum"/>
        </w:rPr>
        <w:t>un vote en termes</w:t>
      </w:r>
      <w:r w:rsidR="008C574D" w:rsidRPr="00DD22B9">
        <w:rPr>
          <w:rFonts w:ascii="Linux Biolinum" w:hAnsi="Linux Biolinum" w:cs="Linux Biolinum"/>
        </w:rPr>
        <w:t xml:space="preserve"> </w:t>
      </w:r>
      <w:r w:rsidRPr="00DD22B9">
        <w:rPr>
          <w:rFonts w:ascii="Linux Biolinum" w:hAnsi="Linux Biolinum" w:cs="Linux Biolinum"/>
        </w:rPr>
        <w:t>identiques par les deux assemblées</w:t>
      </w:r>
      <w:r w:rsidR="00DD22B9">
        <w:rPr>
          <w:rFonts w:ascii="Linux Biolinum" w:hAnsi="Linux Biolinum" w:cs="Linux Biolinum"/>
        </w:rPr>
        <w:t> ;</w:t>
      </w:r>
    </w:p>
    <w:p w:rsidR="009D7B55" w:rsidRPr="00DD22B9" w:rsidRDefault="00F85486" w:rsidP="00DD22B9">
      <w:pPr>
        <w:pStyle w:val="Paragraphedeliste"/>
        <w:numPr>
          <w:ilvl w:val="0"/>
          <w:numId w:val="3"/>
        </w:numPr>
        <w:rPr>
          <w:rFonts w:ascii="Linux Biolinum" w:hAnsi="Linux Biolinum" w:cs="Linux Biolinum"/>
        </w:rPr>
      </w:pPr>
      <w:r w:rsidRPr="00DD22B9">
        <w:rPr>
          <w:rFonts w:ascii="Linux Biolinum" w:hAnsi="Linux Biolinum" w:cs="Linux Biolinum"/>
        </w:rPr>
        <w:t xml:space="preserve">retour sur le bureau du </w:t>
      </w:r>
      <w:r w:rsidR="003D0A94" w:rsidRPr="00DD22B9">
        <w:rPr>
          <w:rFonts w:ascii="Linux Biolinum" w:hAnsi="Linux Biolinum" w:cs="Linux Biolinum"/>
        </w:rPr>
        <w:t>P</w:t>
      </w:r>
      <w:r w:rsidRPr="00DD22B9">
        <w:rPr>
          <w:rFonts w:ascii="Linux Biolinum" w:hAnsi="Linux Biolinum" w:cs="Linux Biolinum"/>
        </w:rPr>
        <w:t>résident de la</w:t>
      </w:r>
      <w:r w:rsidR="008C574D" w:rsidRPr="00DD22B9">
        <w:rPr>
          <w:rFonts w:ascii="Linux Biolinum" w:hAnsi="Linux Biolinum" w:cs="Linux Biolinum"/>
        </w:rPr>
        <w:t xml:space="preserve"> R</w:t>
      </w:r>
      <w:r w:rsidRPr="00DD22B9">
        <w:rPr>
          <w:rFonts w:ascii="Linux Biolinum" w:hAnsi="Linux Biolinum" w:cs="Linux Biolinum"/>
        </w:rPr>
        <w:t>épublique qui</w:t>
      </w:r>
      <w:r w:rsidR="008C574D" w:rsidRPr="00DD22B9">
        <w:rPr>
          <w:rFonts w:ascii="Linux Biolinum" w:hAnsi="Linux Biolinum" w:cs="Linux Biolinum"/>
        </w:rPr>
        <w:t>,</w:t>
      </w:r>
      <w:r w:rsidRPr="00DD22B9">
        <w:rPr>
          <w:rFonts w:ascii="Linux Biolinum" w:hAnsi="Linux Biolinum" w:cs="Linux Biolinum"/>
        </w:rPr>
        <w:t xml:space="preserve"> s</w:t>
      </w:r>
      <w:r w:rsidR="002B2F72" w:rsidRPr="00DD22B9">
        <w:rPr>
          <w:rFonts w:ascii="Linux Biolinum" w:hAnsi="Linux Biolinum" w:cs="Linux Biolinum"/>
        </w:rPr>
        <w:t>’</w:t>
      </w:r>
      <w:r w:rsidRPr="00DD22B9">
        <w:rPr>
          <w:rFonts w:ascii="Linux Biolinum" w:hAnsi="Linux Biolinum" w:cs="Linux Biolinum"/>
        </w:rPr>
        <w:t>il s</w:t>
      </w:r>
      <w:r w:rsidR="002B2F72" w:rsidRPr="00DD22B9">
        <w:rPr>
          <w:rFonts w:ascii="Linux Biolinum" w:hAnsi="Linux Biolinum" w:cs="Linux Biolinum"/>
        </w:rPr>
        <w:t>’</w:t>
      </w:r>
      <w:r w:rsidRPr="00DD22B9">
        <w:rPr>
          <w:rFonts w:ascii="Linux Biolinum" w:hAnsi="Linux Biolinum" w:cs="Linux Biolinum"/>
        </w:rPr>
        <w:t>agit d</w:t>
      </w:r>
      <w:r w:rsidR="002B2F72" w:rsidRPr="00DD22B9">
        <w:rPr>
          <w:rFonts w:ascii="Linux Biolinum" w:hAnsi="Linux Biolinum" w:cs="Linux Biolinum"/>
        </w:rPr>
        <w:t>’</w:t>
      </w:r>
      <w:r w:rsidRPr="00DD22B9">
        <w:rPr>
          <w:rFonts w:ascii="Linux Biolinum" w:hAnsi="Linux Biolinum" w:cs="Linux Biolinum"/>
        </w:rPr>
        <w:t>une</w:t>
      </w:r>
      <w:r w:rsidR="008C574D" w:rsidRPr="00DD22B9">
        <w:rPr>
          <w:rFonts w:ascii="Linux Biolinum" w:hAnsi="Linux Biolinum" w:cs="Linux Biolinum"/>
        </w:rPr>
        <w:t xml:space="preserve"> </w:t>
      </w:r>
      <w:r w:rsidRPr="00DD22B9">
        <w:rPr>
          <w:rFonts w:ascii="Linux Biolinum" w:hAnsi="Linux Biolinum" w:cs="Linux Biolinum"/>
        </w:rPr>
        <w:t>proposition de loi constitutionnelle</w:t>
      </w:r>
      <w:r w:rsidR="00350B13" w:rsidRPr="00DD22B9">
        <w:rPr>
          <w:rFonts w:ascii="Linux Biolinum" w:hAnsi="Linux Biolinum" w:cs="Linux Biolinum"/>
        </w:rPr>
        <w:t xml:space="preserve">, </w:t>
      </w:r>
      <w:r w:rsidR="007B4845" w:rsidRPr="00DD22B9">
        <w:rPr>
          <w:rFonts w:ascii="Linux Biolinum" w:hAnsi="Linux Biolinum" w:cs="Linux Biolinum"/>
        </w:rPr>
        <w:t xml:space="preserve">va </w:t>
      </w:r>
      <w:r w:rsidRPr="00DD22B9">
        <w:rPr>
          <w:rFonts w:ascii="Linux Biolinum" w:hAnsi="Linux Biolinum" w:cs="Linux Biolinum"/>
        </w:rPr>
        <w:t>immédiatement utilis</w:t>
      </w:r>
      <w:r w:rsidR="007B4845" w:rsidRPr="00DD22B9">
        <w:rPr>
          <w:rFonts w:ascii="Linux Biolinum" w:hAnsi="Linux Biolinum" w:cs="Linux Biolinum"/>
        </w:rPr>
        <w:t>er</w:t>
      </w:r>
      <w:r w:rsidRPr="00DD22B9">
        <w:rPr>
          <w:rFonts w:ascii="Linux Biolinum" w:hAnsi="Linux Biolinum" w:cs="Linux Biolinum"/>
        </w:rPr>
        <w:t xml:space="preserve"> la procédure</w:t>
      </w:r>
      <w:r w:rsidR="007B4845" w:rsidRPr="00DD22B9">
        <w:rPr>
          <w:rFonts w:ascii="Linux Biolinum" w:hAnsi="Linux Biolinum" w:cs="Linux Biolinum"/>
        </w:rPr>
        <w:t xml:space="preserve"> </w:t>
      </w:r>
      <w:r w:rsidRPr="00DD22B9">
        <w:rPr>
          <w:rFonts w:ascii="Linux Biolinum" w:hAnsi="Linux Biolinum" w:cs="Linux Biolinum"/>
        </w:rPr>
        <w:t>référendaire</w:t>
      </w:r>
      <w:r w:rsidR="00613A51" w:rsidRPr="00DD22B9">
        <w:rPr>
          <w:rFonts w:ascii="Linux Biolinum" w:hAnsi="Linux Biolinum" w:cs="Linux Biolinum"/>
        </w:rPr>
        <w:t>,</w:t>
      </w:r>
      <w:r w:rsidRPr="00DD22B9">
        <w:rPr>
          <w:rFonts w:ascii="Linux Biolinum" w:hAnsi="Linux Biolinum" w:cs="Linux Biolinum"/>
        </w:rPr>
        <w:t xml:space="preserve"> mais s</w:t>
      </w:r>
      <w:r w:rsidR="002B2F72" w:rsidRPr="00DD22B9">
        <w:rPr>
          <w:rFonts w:ascii="Linux Biolinum" w:hAnsi="Linux Biolinum" w:cs="Linux Biolinum"/>
        </w:rPr>
        <w:t>’</w:t>
      </w:r>
      <w:r w:rsidRPr="00DD22B9">
        <w:rPr>
          <w:rFonts w:ascii="Linux Biolinum" w:hAnsi="Linux Biolinum" w:cs="Linux Biolinum"/>
        </w:rPr>
        <w:t>il s</w:t>
      </w:r>
      <w:r w:rsidR="002B2F72" w:rsidRPr="00DD22B9">
        <w:rPr>
          <w:rFonts w:ascii="Linux Biolinum" w:hAnsi="Linux Biolinum" w:cs="Linux Biolinum"/>
        </w:rPr>
        <w:t>’</w:t>
      </w:r>
      <w:r w:rsidRPr="00DD22B9">
        <w:rPr>
          <w:rFonts w:ascii="Linux Biolinum" w:hAnsi="Linux Biolinum" w:cs="Linux Biolinum"/>
        </w:rPr>
        <w:t>agit d</w:t>
      </w:r>
      <w:r w:rsidR="002B2F72" w:rsidRPr="00DD22B9">
        <w:rPr>
          <w:rFonts w:ascii="Linux Biolinum" w:hAnsi="Linux Biolinum" w:cs="Linux Biolinum"/>
        </w:rPr>
        <w:t>’</w:t>
      </w:r>
      <w:r w:rsidRPr="00DD22B9">
        <w:rPr>
          <w:rFonts w:ascii="Linux Biolinum" w:hAnsi="Linux Biolinum" w:cs="Linux Biolinum"/>
        </w:rPr>
        <w:t>un</w:t>
      </w:r>
      <w:r w:rsidR="00613A51" w:rsidRPr="00DD22B9">
        <w:rPr>
          <w:rFonts w:ascii="Linux Biolinum" w:hAnsi="Linux Biolinum" w:cs="Linux Biolinum"/>
        </w:rPr>
        <w:t xml:space="preserve"> </w:t>
      </w:r>
      <w:r w:rsidRPr="00DD22B9">
        <w:rPr>
          <w:rFonts w:ascii="Linux Biolinum" w:hAnsi="Linux Biolinum" w:cs="Linux Biolinum"/>
        </w:rPr>
        <w:t xml:space="preserve">projet de loi constitutionnelle </w:t>
      </w:r>
      <w:r w:rsidR="00E5670E" w:rsidRPr="00DD22B9">
        <w:rPr>
          <w:rFonts w:ascii="Linux Biolinum" w:hAnsi="Linux Biolinum" w:cs="Linux Biolinum"/>
        </w:rPr>
        <w:t>(</w:t>
      </w:r>
      <w:r w:rsidRPr="00DD22B9">
        <w:rPr>
          <w:rFonts w:ascii="Linux Biolinum" w:hAnsi="Linux Biolinum" w:cs="Linux Biolinum"/>
        </w:rPr>
        <w:t>ce qui</w:t>
      </w:r>
      <w:r w:rsidR="00E5670E" w:rsidRPr="00DD22B9">
        <w:rPr>
          <w:rFonts w:ascii="Linux Biolinum" w:hAnsi="Linux Biolinum" w:cs="Linux Biolinum"/>
        </w:rPr>
        <w:t xml:space="preserve"> </w:t>
      </w:r>
      <w:r w:rsidRPr="00DD22B9">
        <w:rPr>
          <w:rFonts w:ascii="Linux Biolinum" w:hAnsi="Linux Biolinum" w:cs="Linux Biolinum"/>
        </w:rPr>
        <w:t xml:space="preserve">est évidemment le </w:t>
      </w:r>
      <w:r w:rsidR="00E5670E" w:rsidRPr="00DD22B9">
        <w:rPr>
          <w:rFonts w:ascii="Linux Biolinum" w:hAnsi="Linux Biolinum" w:cs="Linux Biolinum"/>
        </w:rPr>
        <w:t xml:space="preserve">plus souvent </w:t>
      </w:r>
      <w:r w:rsidRPr="00DD22B9">
        <w:rPr>
          <w:rFonts w:ascii="Linux Biolinum" w:hAnsi="Linux Biolinum" w:cs="Linux Biolinum"/>
        </w:rPr>
        <w:t>le cas</w:t>
      </w:r>
      <w:r w:rsidR="00E5670E" w:rsidRPr="00DD22B9">
        <w:rPr>
          <w:rFonts w:ascii="Linux Biolinum" w:hAnsi="Linux Biolinum" w:cs="Linux Biolinum"/>
        </w:rPr>
        <w:t xml:space="preserve">), </w:t>
      </w:r>
      <w:r w:rsidRPr="00DD22B9">
        <w:rPr>
          <w:rFonts w:ascii="Linux Biolinum" w:hAnsi="Linux Biolinum" w:cs="Linux Biolinum"/>
        </w:rPr>
        <w:t xml:space="preserve">le </w:t>
      </w:r>
      <w:r w:rsidR="00E5670E" w:rsidRPr="00DD22B9">
        <w:rPr>
          <w:rFonts w:ascii="Linux Biolinum" w:hAnsi="Linux Biolinum" w:cs="Linux Biolinum"/>
        </w:rPr>
        <w:t>P</w:t>
      </w:r>
      <w:r w:rsidRPr="00DD22B9">
        <w:rPr>
          <w:rFonts w:ascii="Linux Biolinum" w:hAnsi="Linux Biolinum" w:cs="Linux Biolinum"/>
        </w:rPr>
        <w:t>résident d</w:t>
      </w:r>
      <w:r w:rsidR="00FE1EA5" w:rsidRPr="00DD22B9">
        <w:rPr>
          <w:rFonts w:ascii="Linux Biolinum" w:hAnsi="Linux Biolinum" w:cs="Linux Biolinum"/>
        </w:rPr>
        <w:t xml:space="preserve">e la République a </w:t>
      </w:r>
      <w:r w:rsidRPr="00DD22B9">
        <w:rPr>
          <w:rFonts w:ascii="Linux Biolinum" w:hAnsi="Linux Biolinum" w:cs="Linux Biolinum"/>
        </w:rPr>
        <w:t>le fameux choix entre le référendum sur</w:t>
      </w:r>
      <w:r w:rsidR="00CF0131" w:rsidRPr="00DD22B9">
        <w:rPr>
          <w:rFonts w:ascii="Linux Biolinum" w:hAnsi="Linux Biolinum" w:cs="Linux Biolinum"/>
        </w:rPr>
        <w:t xml:space="preserve"> </w:t>
      </w:r>
      <w:r w:rsidRPr="00DD22B9">
        <w:rPr>
          <w:rFonts w:ascii="Linux Biolinum" w:hAnsi="Linux Biolinum" w:cs="Linux Biolinum"/>
        </w:rPr>
        <w:t>la base de l</w:t>
      </w:r>
      <w:r w:rsidR="002B2F72" w:rsidRPr="00DD22B9">
        <w:rPr>
          <w:rFonts w:ascii="Linux Biolinum" w:hAnsi="Linux Biolinum" w:cs="Linux Biolinum"/>
        </w:rPr>
        <w:t>’</w:t>
      </w:r>
      <w:r w:rsidRPr="00DD22B9">
        <w:rPr>
          <w:rFonts w:ascii="Linux Biolinum" w:hAnsi="Linux Biolinum" w:cs="Linux Biolinum"/>
        </w:rPr>
        <w:t xml:space="preserve">article 89 ou la convocation du </w:t>
      </w:r>
      <w:r w:rsidR="001957BE" w:rsidRPr="00DD22B9">
        <w:rPr>
          <w:rFonts w:ascii="Linux Biolinum" w:hAnsi="Linux Biolinum" w:cs="Linux Biolinum"/>
        </w:rPr>
        <w:t>C</w:t>
      </w:r>
      <w:r w:rsidRPr="00DD22B9">
        <w:rPr>
          <w:rFonts w:ascii="Linux Biolinum" w:hAnsi="Linux Biolinum" w:cs="Linux Biolinum"/>
        </w:rPr>
        <w:t xml:space="preserve">ongrès </w:t>
      </w:r>
      <w:r w:rsidR="001957BE" w:rsidRPr="00DD22B9">
        <w:rPr>
          <w:rFonts w:ascii="Linux Biolinum" w:hAnsi="Linux Biolinum" w:cs="Linux Biolinum"/>
        </w:rPr>
        <w:t>(A</w:t>
      </w:r>
      <w:r w:rsidRPr="00DD22B9">
        <w:rPr>
          <w:rFonts w:ascii="Linux Biolinum" w:hAnsi="Linux Biolinum" w:cs="Linux Biolinum"/>
        </w:rPr>
        <w:t>ssemblée</w:t>
      </w:r>
      <w:r w:rsidR="001957BE" w:rsidRPr="00DD22B9">
        <w:rPr>
          <w:rFonts w:ascii="Linux Biolinum" w:hAnsi="Linux Biolinum" w:cs="Linux Biolinum"/>
        </w:rPr>
        <w:t xml:space="preserve"> </w:t>
      </w:r>
      <w:r w:rsidR="00B36585" w:rsidRPr="00DD22B9">
        <w:rPr>
          <w:rFonts w:ascii="Linux Biolinum" w:hAnsi="Linux Biolinum" w:cs="Linux Biolinum"/>
        </w:rPr>
        <w:t xml:space="preserve">nationale + Sénat) </w:t>
      </w:r>
      <w:r w:rsidRPr="00DD22B9">
        <w:rPr>
          <w:rFonts w:ascii="Linux Biolinum" w:hAnsi="Linux Biolinum" w:cs="Linux Biolinum"/>
        </w:rPr>
        <w:t>réuni à</w:t>
      </w:r>
      <w:r w:rsidR="00B36585" w:rsidRPr="00DD22B9">
        <w:rPr>
          <w:rFonts w:ascii="Linux Biolinum" w:hAnsi="Linux Biolinum" w:cs="Linux Biolinum"/>
        </w:rPr>
        <w:t xml:space="preserve"> </w:t>
      </w:r>
      <w:r w:rsidR="006526A5" w:rsidRPr="00DD22B9">
        <w:rPr>
          <w:rFonts w:ascii="Linux Biolinum" w:hAnsi="Linux Biolinum" w:cs="Linux Biolinum"/>
        </w:rPr>
        <w:t>Versailles</w:t>
      </w:r>
      <w:r w:rsidR="009D7B55" w:rsidRPr="00DD22B9">
        <w:rPr>
          <w:rFonts w:ascii="Linux Biolinum" w:hAnsi="Linux Biolinum" w:cs="Linux Biolinum"/>
        </w:rPr>
        <w:t xml:space="preserve">, </w:t>
      </w:r>
      <w:r w:rsidRPr="00DD22B9">
        <w:rPr>
          <w:rFonts w:ascii="Linux Biolinum" w:hAnsi="Linux Biolinum" w:cs="Linux Biolinum"/>
        </w:rPr>
        <w:t>le texte de la révision de</w:t>
      </w:r>
      <w:r w:rsidR="009D7B55" w:rsidRPr="00DD22B9">
        <w:rPr>
          <w:rFonts w:ascii="Linux Biolinum" w:hAnsi="Linux Biolinum" w:cs="Linux Biolinum"/>
        </w:rPr>
        <w:t xml:space="preserve">vant alors </w:t>
      </w:r>
      <w:r w:rsidRPr="00DD22B9">
        <w:rPr>
          <w:rFonts w:ascii="Linux Biolinum" w:hAnsi="Linux Biolinum" w:cs="Linux Biolinum"/>
        </w:rPr>
        <w:t>être approuvé par une</w:t>
      </w:r>
      <w:r w:rsidR="009D7B55" w:rsidRPr="00DD22B9">
        <w:rPr>
          <w:rFonts w:ascii="Linux Biolinum" w:hAnsi="Linux Biolinum" w:cs="Linux Biolinum"/>
        </w:rPr>
        <w:t xml:space="preserve"> </w:t>
      </w:r>
      <w:r w:rsidRPr="00DD22B9">
        <w:rPr>
          <w:rFonts w:ascii="Linux Biolinum" w:hAnsi="Linux Biolinum" w:cs="Linux Biolinum"/>
        </w:rPr>
        <w:t>majorité qualifiée des trois</w:t>
      </w:r>
      <w:r w:rsidR="009D7B55" w:rsidRPr="00DD22B9">
        <w:rPr>
          <w:rFonts w:ascii="Linux Biolinum" w:hAnsi="Linux Biolinum" w:cs="Linux Biolinum"/>
        </w:rPr>
        <w:t>-</w:t>
      </w:r>
      <w:r w:rsidRPr="00DD22B9">
        <w:rPr>
          <w:rFonts w:ascii="Linux Biolinum" w:hAnsi="Linux Biolinum" w:cs="Linux Biolinum"/>
        </w:rPr>
        <w:t>cinquièmes</w:t>
      </w:r>
      <w:r w:rsidR="009D7B55" w:rsidRPr="00DD22B9">
        <w:rPr>
          <w:rFonts w:ascii="Linux Biolinum" w:hAnsi="Linux Biolinum" w:cs="Linux Biolinum"/>
        </w:rPr>
        <w:t xml:space="preserve"> </w:t>
      </w:r>
      <w:r w:rsidRPr="00DD22B9">
        <w:rPr>
          <w:rFonts w:ascii="Linux Biolinum" w:hAnsi="Linux Biolinum" w:cs="Linux Biolinum"/>
        </w:rPr>
        <w:t>des parlementaires</w:t>
      </w:r>
      <w:r w:rsidR="009D7B55" w:rsidRPr="00DD22B9">
        <w:rPr>
          <w:rFonts w:ascii="Linux Biolinum" w:hAnsi="Linux Biolinum" w:cs="Linux Biolinum"/>
        </w:rPr>
        <w:t>.</w:t>
      </w:r>
    </w:p>
    <w:p w:rsidR="00F85486" w:rsidRPr="00F85486" w:rsidRDefault="009D7B55" w:rsidP="003E49A4">
      <w:pPr>
        <w:rPr>
          <w:rFonts w:ascii="Linux Biolinum" w:hAnsi="Linux Biolinum" w:cs="Linux Biolinum"/>
        </w:rPr>
      </w:pPr>
      <w:r>
        <w:rPr>
          <w:rFonts w:ascii="Linux Biolinum" w:hAnsi="Linux Biolinum" w:cs="Linux Biolinum"/>
        </w:rPr>
        <w:t>C</w:t>
      </w:r>
      <w:r w:rsidR="00F85486" w:rsidRPr="00F85486">
        <w:rPr>
          <w:rFonts w:ascii="Linux Biolinum" w:hAnsi="Linux Biolinum" w:cs="Linux Biolinum"/>
        </w:rPr>
        <w:t>ette procédure</w:t>
      </w:r>
      <w:r>
        <w:rPr>
          <w:rFonts w:ascii="Linux Biolinum" w:hAnsi="Linux Biolinum" w:cs="Linux Biolinum"/>
        </w:rPr>
        <w:t xml:space="preserve"> </w:t>
      </w:r>
      <w:r w:rsidR="00F85486" w:rsidRPr="00F85486">
        <w:rPr>
          <w:rFonts w:ascii="Linux Biolinum" w:hAnsi="Linux Biolinum" w:cs="Linux Biolinum"/>
        </w:rPr>
        <w:t>de l</w:t>
      </w:r>
      <w:r w:rsidR="002B2F72">
        <w:rPr>
          <w:rFonts w:ascii="Linux Biolinum" w:hAnsi="Linux Biolinum" w:cs="Linux Biolinum"/>
        </w:rPr>
        <w:t>’</w:t>
      </w:r>
      <w:r w:rsidR="00F85486" w:rsidRPr="00F85486">
        <w:rPr>
          <w:rFonts w:ascii="Linux Biolinum" w:hAnsi="Linux Biolinum" w:cs="Linux Biolinum"/>
        </w:rPr>
        <w:t>article 89</w:t>
      </w:r>
      <w:r w:rsidR="00B0108F">
        <w:rPr>
          <w:rFonts w:ascii="Linux Biolinum" w:hAnsi="Linux Biolinum" w:cs="Linux Biolinum"/>
        </w:rPr>
        <w:t xml:space="preserve"> </w:t>
      </w:r>
      <w:r w:rsidR="00F85486" w:rsidRPr="00F85486">
        <w:rPr>
          <w:rFonts w:ascii="Linux Biolinum" w:hAnsi="Linux Biolinum" w:cs="Linux Biolinum"/>
        </w:rPr>
        <w:t>est importante à double titre</w:t>
      </w:r>
      <w:r w:rsidR="00CE03A6">
        <w:rPr>
          <w:rFonts w:ascii="Linux Biolinum" w:hAnsi="Linux Biolinum" w:cs="Linux Biolinum"/>
        </w:rPr>
        <w:t>. D’</w:t>
      </w:r>
      <w:r w:rsidR="00F85486" w:rsidRPr="00F85486">
        <w:rPr>
          <w:rFonts w:ascii="Linux Biolinum" w:hAnsi="Linux Biolinum" w:cs="Linux Biolinum"/>
        </w:rPr>
        <w:t>abord</w:t>
      </w:r>
      <w:r w:rsidR="00CE03A6">
        <w:rPr>
          <w:rFonts w:ascii="Linux Biolinum" w:hAnsi="Linux Biolinum" w:cs="Linux Biolinum"/>
        </w:rPr>
        <w:t>,</w:t>
      </w:r>
      <w:r w:rsidR="00F85486" w:rsidRPr="00F85486">
        <w:rPr>
          <w:rFonts w:ascii="Linux Biolinum" w:hAnsi="Linux Biolinum" w:cs="Linux Biolinum"/>
        </w:rPr>
        <w:t xml:space="preserve"> elle</w:t>
      </w:r>
      <w:r w:rsidR="00CE03A6">
        <w:rPr>
          <w:rFonts w:ascii="Linux Biolinum" w:hAnsi="Linux Biolinum" w:cs="Linux Biolinum"/>
        </w:rPr>
        <w:t xml:space="preserve"> </w:t>
      </w:r>
      <w:r w:rsidR="00F85486" w:rsidRPr="00F85486">
        <w:rPr>
          <w:rFonts w:ascii="Linux Biolinum" w:hAnsi="Linux Biolinum" w:cs="Linux Biolinum"/>
        </w:rPr>
        <w:t>est importante parce que</w:t>
      </w:r>
      <w:r w:rsidR="00A7379B">
        <w:rPr>
          <w:rFonts w:ascii="Linux Biolinum" w:hAnsi="Linux Biolinum" w:cs="Linux Biolinum"/>
        </w:rPr>
        <w:t xml:space="preserve">, </w:t>
      </w:r>
      <w:r w:rsidR="00F85486" w:rsidRPr="00F85486">
        <w:rPr>
          <w:rFonts w:ascii="Linux Biolinum" w:hAnsi="Linux Biolinum" w:cs="Linux Biolinum"/>
        </w:rPr>
        <w:t>nous</w:t>
      </w:r>
      <w:r w:rsidR="00A7379B">
        <w:rPr>
          <w:rFonts w:ascii="Linux Biolinum" w:hAnsi="Linux Biolinum" w:cs="Linux Biolinum"/>
        </w:rPr>
        <w:t xml:space="preserve"> l</w:t>
      </w:r>
      <w:r w:rsidR="002B2F72">
        <w:rPr>
          <w:rFonts w:ascii="Linux Biolinum" w:hAnsi="Linux Biolinum" w:cs="Linux Biolinum"/>
        </w:rPr>
        <w:t>’</w:t>
      </w:r>
      <w:r w:rsidR="00F85486" w:rsidRPr="00F85486">
        <w:rPr>
          <w:rFonts w:ascii="Linux Biolinum" w:hAnsi="Linux Biolinum" w:cs="Linux Biolinum"/>
        </w:rPr>
        <w:t xml:space="preserve">avons déjà vu ensemble mais </w:t>
      </w:r>
      <w:r w:rsidR="00BA0849">
        <w:rPr>
          <w:rFonts w:ascii="Linux Biolinum" w:hAnsi="Linux Biolinum" w:cs="Linux Biolinum"/>
        </w:rPr>
        <w:t xml:space="preserve">il est bien de le répéter dans ce bilan, </w:t>
      </w:r>
      <w:r w:rsidR="00F85486" w:rsidRPr="00F85486">
        <w:rPr>
          <w:rFonts w:ascii="Linux Biolinum" w:hAnsi="Linux Biolinum" w:cs="Linux Biolinum"/>
        </w:rPr>
        <w:t>elle a rendu la réalité de</w:t>
      </w:r>
      <w:r w:rsidR="00C839DA">
        <w:rPr>
          <w:rFonts w:ascii="Linux Biolinum" w:hAnsi="Linux Biolinum" w:cs="Linux Biolinum"/>
        </w:rPr>
        <w:t xml:space="preserve"> </w:t>
      </w:r>
      <w:r w:rsidR="00F85486" w:rsidRPr="00F85486">
        <w:rPr>
          <w:rFonts w:ascii="Linux Biolinum" w:hAnsi="Linux Biolinum" w:cs="Linux Biolinum"/>
        </w:rPr>
        <w:t>la révision constitutionnelle à la</w:t>
      </w:r>
      <w:r w:rsidR="00C839DA">
        <w:rPr>
          <w:rFonts w:ascii="Linux Biolinum" w:hAnsi="Linux Biolinum" w:cs="Linux Biolinum"/>
        </w:rPr>
        <w:t xml:space="preserve"> </w:t>
      </w:r>
      <w:r w:rsidR="004A2D95">
        <w:rPr>
          <w:rFonts w:ascii="Linux Biolinum" w:hAnsi="Linux Biolinum" w:cs="Linux Biolinum"/>
        </w:rPr>
        <w:t>France. L</w:t>
      </w:r>
      <w:r w:rsidR="00F85486" w:rsidRPr="00F85486">
        <w:rPr>
          <w:rFonts w:ascii="Linux Biolinum" w:hAnsi="Linux Biolinum" w:cs="Linux Biolinum"/>
        </w:rPr>
        <w:t xml:space="preserve">a </w:t>
      </w:r>
      <w:r w:rsidR="004A2D95" w:rsidRPr="00F85486">
        <w:rPr>
          <w:rFonts w:ascii="Linux Biolinum" w:hAnsi="Linux Biolinum" w:cs="Linux Biolinum"/>
        </w:rPr>
        <w:t>France</w:t>
      </w:r>
      <w:r w:rsidR="00F85486" w:rsidRPr="00F85486">
        <w:rPr>
          <w:rFonts w:ascii="Linux Biolinum" w:hAnsi="Linux Biolinum" w:cs="Linux Biolinum"/>
        </w:rPr>
        <w:t xml:space="preserve"> ne connaissait que peu</w:t>
      </w:r>
      <w:r w:rsidR="004A2D95">
        <w:rPr>
          <w:rFonts w:ascii="Linux Biolinum" w:hAnsi="Linux Biolinum" w:cs="Linux Biolinum"/>
        </w:rPr>
        <w:t xml:space="preserve"> </w:t>
      </w:r>
      <w:r w:rsidR="00F85486" w:rsidRPr="00F85486">
        <w:rPr>
          <w:rFonts w:ascii="Linux Biolinum" w:hAnsi="Linux Biolinum" w:cs="Linux Biolinum"/>
        </w:rPr>
        <w:t>de révision</w:t>
      </w:r>
      <w:r w:rsidR="004A2D95">
        <w:rPr>
          <w:rFonts w:ascii="Linux Biolinum" w:hAnsi="Linux Biolinum" w:cs="Linux Biolinum"/>
        </w:rPr>
        <w:t>s</w:t>
      </w:r>
      <w:r w:rsidR="00F85486" w:rsidRPr="00F85486">
        <w:rPr>
          <w:rFonts w:ascii="Linux Biolinum" w:hAnsi="Linux Biolinum" w:cs="Linux Biolinum"/>
        </w:rPr>
        <w:t xml:space="preserve"> constitutionnelle</w:t>
      </w:r>
      <w:r w:rsidR="004A2D95">
        <w:rPr>
          <w:rFonts w:ascii="Linux Biolinum" w:hAnsi="Linux Biolinum" w:cs="Linux Biolinum"/>
        </w:rPr>
        <w:t xml:space="preserve">s. </w:t>
      </w:r>
      <w:r w:rsidR="00AF14DA">
        <w:rPr>
          <w:rFonts w:ascii="Linux Biolinum" w:hAnsi="Linux Biolinum" w:cs="Linux Biolinum"/>
        </w:rPr>
        <w:t>En face d’un blocage constitutionnel, o</w:t>
      </w:r>
      <w:r w:rsidR="00F85486" w:rsidRPr="00F85486">
        <w:rPr>
          <w:rFonts w:ascii="Linux Biolinum" w:hAnsi="Linux Biolinum" w:cs="Linux Biolinum"/>
        </w:rPr>
        <w:t>n avait</w:t>
      </w:r>
      <w:r w:rsidR="00AF14DA">
        <w:rPr>
          <w:rFonts w:ascii="Linux Biolinum" w:hAnsi="Linux Biolinum" w:cs="Linux Biolinum"/>
        </w:rPr>
        <w:t xml:space="preserve"> </w:t>
      </w:r>
      <w:r w:rsidR="00F85486" w:rsidRPr="00F85486">
        <w:rPr>
          <w:rFonts w:ascii="Linux Biolinum" w:hAnsi="Linux Biolinum" w:cs="Linux Biolinum"/>
        </w:rPr>
        <w:t xml:space="preserve">tendance </w:t>
      </w:r>
      <w:r w:rsidR="00AF14DA">
        <w:rPr>
          <w:rFonts w:ascii="Linux Biolinum" w:hAnsi="Linux Biolinum" w:cs="Linux Biolinum"/>
        </w:rPr>
        <w:t xml:space="preserve">à </w:t>
      </w:r>
      <w:r w:rsidR="00F85486" w:rsidRPr="00F85486">
        <w:rPr>
          <w:rFonts w:ascii="Linux Biolinum" w:hAnsi="Linux Biolinum" w:cs="Linux Biolinum"/>
        </w:rPr>
        <w:t>pl</w:t>
      </w:r>
      <w:r w:rsidR="00F85486" w:rsidRPr="00F85486">
        <w:rPr>
          <w:rFonts w:ascii="Linux Biolinum" w:hAnsi="Linux Biolinum" w:cs="Linux Biolinum"/>
        </w:rPr>
        <w:t>u</w:t>
      </w:r>
      <w:r w:rsidR="00F85486" w:rsidRPr="00F85486">
        <w:rPr>
          <w:rFonts w:ascii="Linux Biolinum" w:hAnsi="Linux Biolinum" w:cs="Linux Biolinum"/>
        </w:rPr>
        <w:t xml:space="preserve">tôt </w:t>
      </w:r>
      <w:r w:rsidR="00AF14DA">
        <w:rPr>
          <w:rFonts w:ascii="Linux Biolinum" w:hAnsi="Linux Biolinum" w:cs="Linux Biolinum"/>
        </w:rPr>
        <w:t>aller sur l’</w:t>
      </w:r>
      <w:r w:rsidR="00F85486" w:rsidRPr="00F85486">
        <w:rPr>
          <w:rFonts w:ascii="Linux Biolinum" w:hAnsi="Linux Biolinum" w:cs="Linux Biolinum"/>
        </w:rPr>
        <w:t>adoption d</w:t>
      </w:r>
      <w:r w:rsidR="002B2F72">
        <w:rPr>
          <w:rFonts w:ascii="Linux Biolinum" w:hAnsi="Linux Biolinum" w:cs="Linux Biolinum"/>
        </w:rPr>
        <w:t>’</w:t>
      </w:r>
      <w:r w:rsidR="00F85486" w:rsidRPr="00F85486">
        <w:rPr>
          <w:rFonts w:ascii="Linux Biolinum" w:hAnsi="Linux Biolinum" w:cs="Linux Biolinum"/>
        </w:rPr>
        <w:t>une nouvelle constitution</w:t>
      </w:r>
      <w:r w:rsidR="00F304B8">
        <w:rPr>
          <w:rFonts w:ascii="Linux Biolinum" w:hAnsi="Linux Biolinum" w:cs="Linux Biolinum"/>
        </w:rPr>
        <w:t xml:space="preserve">, </w:t>
      </w:r>
      <w:r w:rsidR="00F85486" w:rsidRPr="00F85486">
        <w:rPr>
          <w:rFonts w:ascii="Linux Biolinum" w:hAnsi="Linux Biolinum" w:cs="Linux Biolinum"/>
        </w:rPr>
        <w:t>généralement à la suite d</w:t>
      </w:r>
      <w:r w:rsidR="002B2F72">
        <w:rPr>
          <w:rFonts w:ascii="Linux Biolinum" w:hAnsi="Linux Biolinum" w:cs="Linux Biolinum"/>
        </w:rPr>
        <w:t>’</w:t>
      </w:r>
      <w:r w:rsidR="00F85486" w:rsidRPr="00F85486">
        <w:rPr>
          <w:rFonts w:ascii="Linux Biolinum" w:hAnsi="Linux Biolinum" w:cs="Linux Biolinum"/>
        </w:rPr>
        <w:t>une crise</w:t>
      </w:r>
      <w:r w:rsidR="00F304B8">
        <w:rPr>
          <w:rFonts w:ascii="Linux Biolinum" w:hAnsi="Linux Biolinum" w:cs="Linux Biolinum"/>
        </w:rPr>
        <w:t>.</w:t>
      </w:r>
      <w:r w:rsidR="00FE3816">
        <w:rPr>
          <w:rFonts w:ascii="Linux Biolinum" w:hAnsi="Linux Biolinum" w:cs="Linux Biolinum"/>
        </w:rPr>
        <w:t xml:space="preserve"> </w:t>
      </w:r>
      <w:r w:rsidR="00F304B8">
        <w:rPr>
          <w:rFonts w:ascii="Linux Biolinum" w:hAnsi="Linux Biolinum" w:cs="Linux Biolinum"/>
        </w:rPr>
        <w:t>La C</w:t>
      </w:r>
      <w:r w:rsidR="00F85486" w:rsidRPr="00F85486">
        <w:rPr>
          <w:rFonts w:ascii="Linux Biolinum" w:hAnsi="Linux Biolinum" w:cs="Linux Biolinum"/>
        </w:rPr>
        <w:t xml:space="preserve">onstitution de la </w:t>
      </w:r>
      <w:r w:rsidR="00F304B8">
        <w:rPr>
          <w:rFonts w:ascii="Linux Biolinum" w:hAnsi="Linux Biolinum" w:cs="Linux Biolinum"/>
        </w:rPr>
        <w:t>Cinqui</w:t>
      </w:r>
      <w:r w:rsidR="00F85486" w:rsidRPr="00F85486">
        <w:rPr>
          <w:rFonts w:ascii="Linux Biolinum" w:hAnsi="Linux Biolinum" w:cs="Linux Biolinum"/>
        </w:rPr>
        <w:t xml:space="preserve">ème </w:t>
      </w:r>
      <w:r w:rsidR="00F304B8">
        <w:rPr>
          <w:rFonts w:ascii="Linux Biolinum" w:hAnsi="Linux Biolinum" w:cs="Linux Biolinum"/>
        </w:rPr>
        <w:t>R</w:t>
      </w:r>
      <w:r w:rsidR="00F85486" w:rsidRPr="00F85486">
        <w:rPr>
          <w:rFonts w:ascii="Linux Biolinum" w:hAnsi="Linux Biolinum" w:cs="Linux Biolinum"/>
        </w:rPr>
        <w:t>épublique a été</w:t>
      </w:r>
      <w:r w:rsidR="00F304B8">
        <w:rPr>
          <w:rFonts w:ascii="Linux Biolinum" w:hAnsi="Linux Biolinum" w:cs="Linux Biolinum"/>
        </w:rPr>
        <w:t xml:space="preserve"> </w:t>
      </w:r>
      <w:r w:rsidR="00F85486" w:rsidRPr="00F85486">
        <w:rPr>
          <w:rFonts w:ascii="Linux Biolinum" w:hAnsi="Linux Biolinum" w:cs="Linux Biolinum"/>
        </w:rPr>
        <w:t xml:space="preserve">révisée plus de </w:t>
      </w:r>
      <w:r w:rsidR="00F304B8">
        <w:rPr>
          <w:rFonts w:ascii="Linux Biolinum" w:hAnsi="Linux Biolinum" w:cs="Linux Biolinum"/>
        </w:rPr>
        <w:t xml:space="preserve">vingt </w:t>
      </w:r>
      <w:r w:rsidR="00F85486" w:rsidRPr="00F85486">
        <w:rPr>
          <w:rFonts w:ascii="Linux Biolinum" w:hAnsi="Linux Biolinum" w:cs="Linux Biolinum"/>
        </w:rPr>
        <w:t>fois de manière</w:t>
      </w:r>
      <w:r w:rsidR="004D6022">
        <w:rPr>
          <w:rFonts w:ascii="Linux Biolinum" w:hAnsi="Linux Biolinum" w:cs="Linux Biolinum"/>
        </w:rPr>
        <w:t xml:space="preserve"> </w:t>
      </w:r>
      <w:r w:rsidR="00F85486" w:rsidRPr="00F85486">
        <w:rPr>
          <w:rFonts w:ascii="Linux Biolinum" w:hAnsi="Linux Biolinum" w:cs="Linux Biolinum"/>
        </w:rPr>
        <w:t>régulière</w:t>
      </w:r>
      <w:r w:rsidR="004D6022">
        <w:rPr>
          <w:rFonts w:ascii="Linux Biolinum" w:hAnsi="Linux Biolinum" w:cs="Linux Biolinum"/>
        </w:rPr>
        <w:t>,</w:t>
      </w:r>
      <w:r w:rsidR="00F85486" w:rsidRPr="00F85486">
        <w:rPr>
          <w:rFonts w:ascii="Linux Biolinum" w:hAnsi="Linux Biolinum" w:cs="Linux Biolinum"/>
        </w:rPr>
        <w:t xml:space="preserve"> de manière importante</w:t>
      </w:r>
      <w:r w:rsidR="00D6645E">
        <w:rPr>
          <w:rFonts w:ascii="Linux Biolinum" w:hAnsi="Linux Biolinum" w:cs="Linux Biolinum"/>
        </w:rPr>
        <w:t>,</w:t>
      </w:r>
      <w:r w:rsidR="00F85486" w:rsidRPr="00F85486">
        <w:rPr>
          <w:rFonts w:ascii="Linux Biolinum" w:hAnsi="Linux Biolinum" w:cs="Linux Biolinum"/>
        </w:rPr>
        <w:t xml:space="preserve"> en</w:t>
      </w:r>
      <w:r w:rsidR="00F5524C">
        <w:rPr>
          <w:rFonts w:ascii="Linux Biolinum" w:hAnsi="Linux Biolinum" w:cs="Linux Biolinum"/>
        </w:rPr>
        <w:t xml:space="preserve"> </w:t>
      </w:r>
      <w:r w:rsidR="00F85486" w:rsidRPr="00F85486">
        <w:rPr>
          <w:rFonts w:ascii="Linux Biolinum" w:hAnsi="Linux Biolinum" w:cs="Linux Biolinum"/>
        </w:rPr>
        <w:t>appliquant prioritairement et quasiment</w:t>
      </w:r>
      <w:r w:rsidR="00F5524C">
        <w:rPr>
          <w:rFonts w:ascii="Linux Biolinum" w:hAnsi="Linux Biolinum" w:cs="Linux Biolinum"/>
        </w:rPr>
        <w:t xml:space="preserve"> </w:t>
      </w:r>
      <w:r w:rsidR="00F85486" w:rsidRPr="00F85486">
        <w:rPr>
          <w:rFonts w:ascii="Linux Biolinum" w:hAnsi="Linux Biolinum" w:cs="Linux Biolinum"/>
        </w:rPr>
        <w:t>exclusivement l</w:t>
      </w:r>
      <w:r w:rsidR="002B2F72">
        <w:rPr>
          <w:rFonts w:ascii="Linux Biolinum" w:hAnsi="Linux Biolinum" w:cs="Linux Biolinum"/>
        </w:rPr>
        <w:t>’</w:t>
      </w:r>
      <w:r w:rsidR="00F85486" w:rsidRPr="00F85486">
        <w:rPr>
          <w:rFonts w:ascii="Linux Biolinum" w:hAnsi="Linux Biolinum" w:cs="Linux Biolinum"/>
        </w:rPr>
        <w:t>article 89</w:t>
      </w:r>
      <w:r w:rsidR="00D6645E">
        <w:rPr>
          <w:rFonts w:ascii="Linux Biolinum" w:hAnsi="Linux Biolinum" w:cs="Linux Biolinum"/>
        </w:rPr>
        <w:t xml:space="preserve"> (à quelques exceptions près). Cette </w:t>
      </w:r>
      <w:r w:rsidR="00F85486" w:rsidRPr="00F85486">
        <w:rPr>
          <w:rFonts w:ascii="Linux Biolinum" w:hAnsi="Linux Biolinum" w:cs="Linux Biolinum"/>
        </w:rPr>
        <w:t>possibilité de</w:t>
      </w:r>
      <w:r w:rsidR="00D6645E">
        <w:rPr>
          <w:rFonts w:ascii="Linux Biolinum" w:hAnsi="Linux Biolinum" w:cs="Linux Biolinum"/>
        </w:rPr>
        <w:t xml:space="preserve"> </w:t>
      </w:r>
      <w:r w:rsidR="00F85486" w:rsidRPr="00F85486">
        <w:rPr>
          <w:rFonts w:ascii="Linux Biolinum" w:hAnsi="Linux Biolinum" w:cs="Linux Biolinum"/>
        </w:rPr>
        <w:t>révision constitutionnelle a vu</w:t>
      </w:r>
      <w:r w:rsidR="00EB7A24">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 xml:space="preserve">adoption de </w:t>
      </w:r>
      <w:r w:rsidR="005B5F74">
        <w:rPr>
          <w:rFonts w:ascii="Linux Biolinum" w:hAnsi="Linux Biolinum" w:cs="Linux Biolinum"/>
        </w:rPr>
        <w:t xml:space="preserve">vingt-quatre </w:t>
      </w:r>
      <w:r w:rsidR="00F85486" w:rsidRPr="00F85486">
        <w:rPr>
          <w:rFonts w:ascii="Linux Biolinum" w:hAnsi="Linux Biolinum" w:cs="Linux Biolinum"/>
        </w:rPr>
        <w:t>révision</w:t>
      </w:r>
      <w:r w:rsidR="00EB7A24">
        <w:rPr>
          <w:rFonts w:ascii="Linux Biolinum" w:hAnsi="Linux Biolinum" w:cs="Linux Biolinum"/>
        </w:rPr>
        <w:t xml:space="preserve">s </w:t>
      </w:r>
      <w:r w:rsidR="00F85486" w:rsidRPr="00F85486">
        <w:rPr>
          <w:rFonts w:ascii="Linux Biolinum" w:hAnsi="Linux Biolinum" w:cs="Linux Biolinum"/>
        </w:rPr>
        <w:t>constitutionnelle</w:t>
      </w:r>
      <w:r w:rsidR="00494478">
        <w:rPr>
          <w:rFonts w:ascii="Linux Biolinum" w:hAnsi="Linux Biolinum" w:cs="Linux Biolinum"/>
        </w:rPr>
        <w:t xml:space="preserve">s </w:t>
      </w:r>
      <w:r w:rsidR="005B5F74">
        <w:rPr>
          <w:rFonts w:ascii="Linux Biolinum" w:hAnsi="Linux Biolinum" w:cs="Linux Biolinum"/>
        </w:rPr>
        <w:t>(</w:t>
      </w:r>
      <w:r w:rsidR="00F85486" w:rsidRPr="00F85486">
        <w:rPr>
          <w:rFonts w:ascii="Linux Biolinum" w:hAnsi="Linux Biolinum" w:cs="Linux Biolinum"/>
        </w:rPr>
        <w:t>à l</w:t>
      </w:r>
      <w:r w:rsidR="002B2F72">
        <w:rPr>
          <w:rFonts w:ascii="Linux Biolinum" w:hAnsi="Linux Biolinum" w:cs="Linux Biolinum"/>
        </w:rPr>
        <w:t>’</w:t>
      </w:r>
      <w:r w:rsidR="00F85486" w:rsidRPr="00F85486">
        <w:rPr>
          <w:rFonts w:ascii="Linux Biolinum" w:hAnsi="Linux Biolinum" w:cs="Linux Biolinum"/>
        </w:rPr>
        <w:t>heure où</w:t>
      </w:r>
      <w:r w:rsidR="00494478">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on parle aujourd</w:t>
      </w:r>
      <w:r w:rsidR="002B2F72">
        <w:rPr>
          <w:rFonts w:ascii="Linux Biolinum" w:hAnsi="Linux Biolinum" w:cs="Linux Biolinum"/>
        </w:rPr>
        <w:t>’</w:t>
      </w:r>
      <w:r w:rsidR="00F85486" w:rsidRPr="00F85486">
        <w:rPr>
          <w:rFonts w:ascii="Linux Biolinum" w:hAnsi="Linux Biolinum" w:cs="Linux Biolinum"/>
        </w:rPr>
        <w:t>hui</w:t>
      </w:r>
      <w:r w:rsidR="005B5F74">
        <w:rPr>
          <w:rFonts w:ascii="Linux Biolinum" w:hAnsi="Linux Biolinum" w:cs="Linux Biolinum"/>
        </w:rPr>
        <w:t xml:space="preserve">). </w:t>
      </w:r>
      <w:r w:rsidR="00494478">
        <w:rPr>
          <w:rFonts w:ascii="Linux Biolinum" w:hAnsi="Linux Biolinum" w:cs="Linux Biolinum"/>
        </w:rPr>
        <w:t>C</w:t>
      </w:r>
      <w:r w:rsidR="00F85486" w:rsidRPr="00F85486">
        <w:rPr>
          <w:rFonts w:ascii="Linux Biolinum" w:hAnsi="Linux Biolinum" w:cs="Linux Biolinum"/>
        </w:rPr>
        <w:t>es révisions</w:t>
      </w:r>
      <w:r w:rsidR="00494478">
        <w:rPr>
          <w:rFonts w:ascii="Linux Biolinum" w:hAnsi="Linux Biolinum" w:cs="Linux Biolinum"/>
        </w:rPr>
        <w:t xml:space="preserve"> </w:t>
      </w:r>
      <w:r w:rsidR="00F85486" w:rsidRPr="00F85486">
        <w:rPr>
          <w:rFonts w:ascii="Linux Biolinum" w:hAnsi="Linux Biolinum" w:cs="Linux Biolinum"/>
        </w:rPr>
        <w:t>constitutionnelles</w:t>
      </w:r>
      <w:r w:rsidR="00494478">
        <w:rPr>
          <w:rFonts w:ascii="Linux Biolinum" w:hAnsi="Linux Biolinum" w:cs="Linux Biolinum"/>
        </w:rPr>
        <w:t xml:space="preserve"> </w:t>
      </w:r>
      <w:r w:rsidR="00F85486" w:rsidRPr="00F85486">
        <w:rPr>
          <w:rFonts w:ascii="Linux Biolinum" w:hAnsi="Linux Biolinum" w:cs="Linux Biolinum"/>
        </w:rPr>
        <w:t>appelle</w:t>
      </w:r>
      <w:r w:rsidR="00494478">
        <w:rPr>
          <w:rFonts w:ascii="Linux Biolinum" w:hAnsi="Linux Biolinum" w:cs="Linux Biolinum"/>
        </w:rPr>
        <w:t>nt</w:t>
      </w:r>
      <w:r w:rsidR="00F85486" w:rsidRPr="00F85486">
        <w:rPr>
          <w:rFonts w:ascii="Linux Biolinum" w:hAnsi="Linux Biolinum" w:cs="Linux Biolinum"/>
        </w:rPr>
        <w:t xml:space="preserve"> de</w:t>
      </w:r>
      <w:r w:rsidR="00767E54">
        <w:rPr>
          <w:rFonts w:ascii="Linux Biolinum" w:hAnsi="Linux Biolinum" w:cs="Linux Biolinum"/>
        </w:rPr>
        <w:t>ux</w:t>
      </w:r>
      <w:r w:rsidR="00F85486" w:rsidRPr="00F85486">
        <w:rPr>
          <w:rFonts w:ascii="Linux Biolinum" w:hAnsi="Linux Biolinum" w:cs="Linux Biolinum"/>
        </w:rPr>
        <w:t xml:space="preserve"> commentaires</w:t>
      </w:r>
      <w:r w:rsidR="00494478">
        <w:rPr>
          <w:rFonts w:ascii="Linux Biolinum" w:hAnsi="Linux Biolinum" w:cs="Linux Biolinum"/>
        </w:rPr>
        <w:t xml:space="preserve"> </w:t>
      </w:r>
      <w:r w:rsidR="00F85486" w:rsidRPr="00F85486">
        <w:rPr>
          <w:rFonts w:ascii="Linux Biolinum" w:hAnsi="Linux Biolinum" w:cs="Linux Biolinum"/>
        </w:rPr>
        <w:t>dans leur globalité</w:t>
      </w:r>
      <w:r w:rsidR="00494478">
        <w:rPr>
          <w:rFonts w:ascii="Linux Biolinum" w:hAnsi="Linux Biolinum" w:cs="Linux Biolinum"/>
        </w:rPr>
        <w:t>.</w:t>
      </w:r>
      <w:r w:rsidR="00F85486" w:rsidRPr="00F85486">
        <w:rPr>
          <w:rFonts w:ascii="Linux Biolinum" w:hAnsi="Linux Biolinum" w:cs="Linux Biolinum"/>
        </w:rPr>
        <w:t xml:space="preserve"> </w:t>
      </w:r>
      <w:r w:rsidR="005470A0">
        <w:rPr>
          <w:rFonts w:ascii="Linux Biolinum" w:hAnsi="Linux Biolinum" w:cs="Linux Biolinum"/>
        </w:rPr>
        <w:t>O</w:t>
      </w:r>
      <w:r w:rsidR="00F85486" w:rsidRPr="00F85486">
        <w:rPr>
          <w:rFonts w:ascii="Linux Biolinum" w:hAnsi="Linux Biolinum" w:cs="Linux Biolinum"/>
        </w:rPr>
        <w:t>n les a déjà</w:t>
      </w:r>
      <w:r w:rsidR="005470A0">
        <w:rPr>
          <w:rFonts w:ascii="Linux Biolinum" w:hAnsi="Linux Biolinum" w:cs="Linux Biolinum"/>
        </w:rPr>
        <w:t xml:space="preserve"> </w:t>
      </w:r>
      <w:r w:rsidR="00F85486" w:rsidRPr="00F85486">
        <w:rPr>
          <w:rFonts w:ascii="Linux Biolinum" w:hAnsi="Linux Biolinum" w:cs="Linux Biolinum"/>
        </w:rPr>
        <w:t>rencontrés</w:t>
      </w:r>
      <w:r w:rsidR="005470A0">
        <w:rPr>
          <w:rFonts w:ascii="Linux Biolinum" w:hAnsi="Linux Biolinum" w:cs="Linux Biolinum"/>
        </w:rPr>
        <w:t>,</w:t>
      </w:r>
      <w:r w:rsidR="00F85486" w:rsidRPr="00F85486">
        <w:rPr>
          <w:rFonts w:ascii="Linux Biolinum" w:hAnsi="Linux Biolinum" w:cs="Linux Biolinum"/>
        </w:rPr>
        <w:t xml:space="preserve"> pas besoin d</w:t>
      </w:r>
      <w:r w:rsidR="002B2F72">
        <w:rPr>
          <w:rFonts w:ascii="Linux Biolinum" w:hAnsi="Linux Biolinum" w:cs="Linux Biolinum"/>
        </w:rPr>
        <w:t>’</w:t>
      </w:r>
      <w:r w:rsidR="00F85486" w:rsidRPr="00F85486">
        <w:rPr>
          <w:rFonts w:ascii="Linux Biolinum" w:hAnsi="Linux Biolinum" w:cs="Linux Biolinum"/>
        </w:rPr>
        <w:t>y revenir</w:t>
      </w:r>
      <w:r w:rsidR="005470A0">
        <w:rPr>
          <w:rFonts w:ascii="Linux Biolinum" w:hAnsi="Linux Biolinum" w:cs="Linux Biolinum"/>
        </w:rPr>
        <w:t>.</w:t>
      </w:r>
    </w:p>
    <w:p w:rsidR="00F85486" w:rsidRDefault="00CC00E2" w:rsidP="00F85486">
      <w:pPr>
        <w:pStyle w:val="Paragraphedeliste"/>
        <w:numPr>
          <w:ilvl w:val="0"/>
          <w:numId w:val="1"/>
        </w:numPr>
        <w:rPr>
          <w:rFonts w:ascii="Linux Biolinum" w:hAnsi="Linux Biolinum" w:cs="Linux Biolinum"/>
        </w:rPr>
      </w:pPr>
      <w:r w:rsidRPr="00C43254">
        <w:rPr>
          <w:rFonts w:ascii="Linux Biolinum" w:hAnsi="Linux Biolinum" w:cs="Linux Biolinum"/>
        </w:rPr>
        <w:t>P</w:t>
      </w:r>
      <w:r w:rsidR="00F85486" w:rsidRPr="00C43254">
        <w:rPr>
          <w:rFonts w:ascii="Linux Biolinum" w:hAnsi="Linux Biolinum" w:cs="Linux Biolinum"/>
        </w:rPr>
        <w:t>remier commentaire</w:t>
      </w:r>
      <w:r w:rsidR="001B3148" w:rsidRPr="00C43254">
        <w:rPr>
          <w:rFonts w:ascii="Linux Biolinum" w:hAnsi="Linux Biolinum" w:cs="Linux Biolinum"/>
        </w:rPr>
        <w:t xml:space="preserve">, </w:t>
      </w:r>
      <w:r w:rsidR="00F85486" w:rsidRPr="00C43254">
        <w:rPr>
          <w:rFonts w:ascii="Linux Biolinum" w:hAnsi="Linux Biolinum" w:cs="Linux Biolinum"/>
        </w:rPr>
        <w:t>elles sont</w:t>
      </w:r>
      <w:r w:rsidR="001B3148" w:rsidRPr="00C43254">
        <w:rPr>
          <w:rFonts w:ascii="Linux Biolinum" w:hAnsi="Linux Biolinum" w:cs="Linux Biolinum"/>
        </w:rPr>
        <w:t xml:space="preserve"> </w:t>
      </w:r>
      <w:r w:rsidR="00F85486" w:rsidRPr="00C43254">
        <w:rPr>
          <w:rFonts w:ascii="Linux Biolinum" w:hAnsi="Linux Biolinum" w:cs="Linux Biolinum"/>
        </w:rPr>
        <w:t>d</w:t>
      </w:r>
      <w:r w:rsidR="002B2F72" w:rsidRPr="00C43254">
        <w:rPr>
          <w:rFonts w:ascii="Linux Biolinum" w:hAnsi="Linux Biolinum" w:cs="Linux Biolinum"/>
        </w:rPr>
        <w:t>’</w:t>
      </w:r>
      <w:r w:rsidR="00F85486" w:rsidRPr="00C43254">
        <w:rPr>
          <w:rFonts w:ascii="Linux Biolinum" w:hAnsi="Linux Biolinum" w:cs="Linux Biolinum"/>
        </w:rPr>
        <w:t>intensité variable</w:t>
      </w:r>
      <w:r w:rsidR="001B3148" w:rsidRPr="00C43254">
        <w:rPr>
          <w:rFonts w:ascii="Linux Biolinum" w:hAnsi="Linux Biolinum" w:cs="Linux Biolinum"/>
        </w:rPr>
        <w:t>,</w:t>
      </w:r>
      <w:r w:rsidR="00F85486" w:rsidRPr="00C43254">
        <w:rPr>
          <w:rFonts w:ascii="Linux Biolinum" w:hAnsi="Linux Biolinum" w:cs="Linux Biolinum"/>
        </w:rPr>
        <w:t xml:space="preserve"> mais certaines ont</w:t>
      </w:r>
      <w:r w:rsidR="001B3148" w:rsidRPr="00C43254">
        <w:rPr>
          <w:rFonts w:ascii="Linux Biolinum" w:hAnsi="Linux Biolinum" w:cs="Linux Biolinum"/>
        </w:rPr>
        <w:t xml:space="preserve"> </w:t>
      </w:r>
      <w:r w:rsidR="00F85486" w:rsidRPr="00C43254">
        <w:rPr>
          <w:rFonts w:ascii="Linux Biolinum" w:hAnsi="Linux Biolinum" w:cs="Linux Biolinum"/>
        </w:rPr>
        <w:t>été d</w:t>
      </w:r>
      <w:r w:rsidR="0007558F" w:rsidRPr="00C43254">
        <w:rPr>
          <w:rFonts w:ascii="Linux Biolinum" w:hAnsi="Linux Biolinum" w:cs="Linux Biolinum"/>
        </w:rPr>
        <w:t>es ré</w:t>
      </w:r>
      <w:r w:rsidR="00F85486" w:rsidRPr="00C43254">
        <w:rPr>
          <w:rFonts w:ascii="Linux Biolinum" w:hAnsi="Linux Biolinum" w:cs="Linux Biolinum"/>
        </w:rPr>
        <w:t>v</w:t>
      </w:r>
      <w:r w:rsidR="00F85486" w:rsidRPr="00C43254">
        <w:rPr>
          <w:rFonts w:ascii="Linux Biolinum" w:hAnsi="Linux Biolinum" w:cs="Linux Biolinum"/>
        </w:rPr>
        <w:t>i</w:t>
      </w:r>
      <w:r w:rsidR="00F85486" w:rsidRPr="00C43254">
        <w:rPr>
          <w:rFonts w:ascii="Linux Biolinum" w:hAnsi="Linux Biolinum" w:cs="Linux Biolinum"/>
        </w:rPr>
        <w:t>sion</w:t>
      </w:r>
      <w:r w:rsidR="0007558F" w:rsidRPr="00C43254">
        <w:rPr>
          <w:rFonts w:ascii="Linux Biolinum" w:hAnsi="Linux Biolinum" w:cs="Linux Biolinum"/>
        </w:rPr>
        <w:t>s</w:t>
      </w:r>
      <w:r w:rsidR="00F85486" w:rsidRPr="00C43254">
        <w:rPr>
          <w:rFonts w:ascii="Linux Biolinum" w:hAnsi="Linux Biolinum" w:cs="Linux Biolinum"/>
        </w:rPr>
        <w:t xml:space="preserve"> extrêmement</w:t>
      </w:r>
      <w:r w:rsidR="0007558F" w:rsidRPr="00C43254">
        <w:rPr>
          <w:rFonts w:ascii="Linux Biolinum" w:hAnsi="Linux Biolinum" w:cs="Linux Biolinum"/>
        </w:rPr>
        <w:t xml:space="preserve"> </w:t>
      </w:r>
      <w:r w:rsidR="00F85486" w:rsidRPr="00C43254">
        <w:rPr>
          <w:rFonts w:ascii="Linux Biolinum" w:hAnsi="Linux Biolinum" w:cs="Linux Biolinum"/>
        </w:rPr>
        <w:t>importante</w:t>
      </w:r>
      <w:r w:rsidR="0007558F" w:rsidRPr="00C43254">
        <w:rPr>
          <w:rFonts w:ascii="Linux Biolinum" w:hAnsi="Linux Biolinum" w:cs="Linux Biolinum"/>
        </w:rPr>
        <w:t xml:space="preserve">s. On </w:t>
      </w:r>
      <w:r w:rsidR="00F85486" w:rsidRPr="00C43254">
        <w:rPr>
          <w:rFonts w:ascii="Linux Biolinum" w:hAnsi="Linux Biolinum" w:cs="Linux Biolinum"/>
        </w:rPr>
        <w:t>pourrait penser qu</w:t>
      </w:r>
      <w:r w:rsidR="0007558F" w:rsidRPr="00C43254">
        <w:rPr>
          <w:rFonts w:ascii="Linux Biolinum" w:hAnsi="Linux Biolinum" w:cs="Linux Biolinum"/>
        </w:rPr>
        <w:t>’</w:t>
      </w:r>
      <w:r w:rsidR="00F85486" w:rsidRPr="00C43254">
        <w:rPr>
          <w:rFonts w:ascii="Linux Biolinum" w:hAnsi="Linux Biolinum" w:cs="Linux Biolinum"/>
        </w:rPr>
        <w:t>il s</w:t>
      </w:r>
      <w:r w:rsidR="002B2F72" w:rsidRPr="00C43254">
        <w:rPr>
          <w:rFonts w:ascii="Linux Biolinum" w:hAnsi="Linux Biolinum" w:cs="Linux Biolinum"/>
        </w:rPr>
        <w:t>’</w:t>
      </w:r>
      <w:r w:rsidR="00F85486" w:rsidRPr="00C43254">
        <w:rPr>
          <w:rFonts w:ascii="Linux Biolinum" w:hAnsi="Linux Biolinum" w:cs="Linux Biolinum"/>
        </w:rPr>
        <w:t>agit</w:t>
      </w:r>
      <w:r w:rsidR="0007558F" w:rsidRPr="00C43254">
        <w:rPr>
          <w:rFonts w:ascii="Linux Biolinum" w:hAnsi="Linux Biolinum" w:cs="Linux Biolinum"/>
        </w:rPr>
        <w:t xml:space="preserve"> </w:t>
      </w:r>
      <w:r w:rsidR="00F85486" w:rsidRPr="00C43254">
        <w:rPr>
          <w:rFonts w:ascii="Linux Biolinum" w:hAnsi="Linux Biolinum" w:cs="Linux Biolinum"/>
        </w:rPr>
        <w:t>simplement d</w:t>
      </w:r>
      <w:r w:rsidR="002B2F72" w:rsidRPr="00C43254">
        <w:rPr>
          <w:rFonts w:ascii="Linux Biolinum" w:hAnsi="Linux Biolinum" w:cs="Linux Biolinum"/>
        </w:rPr>
        <w:t>’</w:t>
      </w:r>
      <w:r w:rsidR="00F85486" w:rsidRPr="00C43254">
        <w:rPr>
          <w:rFonts w:ascii="Linux Biolinum" w:hAnsi="Linux Biolinum" w:cs="Linux Biolinum"/>
        </w:rPr>
        <w:t>un j</w:t>
      </w:r>
      <w:r w:rsidR="00F85486" w:rsidRPr="00C43254">
        <w:rPr>
          <w:rFonts w:ascii="Linux Biolinum" w:hAnsi="Linux Biolinum" w:cs="Linux Biolinum"/>
        </w:rPr>
        <w:t>u</w:t>
      </w:r>
      <w:r w:rsidR="00F85486" w:rsidRPr="00C43254">
        <w:rPr>
          <w:rFonts w:ascii="Linux Biolinum" w:hAnsi="Linux Biolinum" w:cs="Linux Biolinum"/>
        </w:rPr>
        <w:t>gement de valeur</w:t>
      </w:r>
      <w:r w:rsidR="0007558F" w:rsidRPr="00C43254">
        <w:rPr>
          <w:rFonts w:ascii="Linux Biolinum" w:hAnsi="Linux Biolinum" w:cs="Linux Biolinum"/>
        </w:rPr>
        <w:t>,</w:t>
      </w:r>
      <w:r w:rsidR="00F85486" w:rsidRPr="00C43254">
        <w:rPr>
          <w:rFonts w:ascii="Linux Biolinum" w:hAnsi="Linux Biolinum" w:cs="Linux Biolinum"/>
        </w:rPr>
        <w:t xml:space="preserve"> mais</w:t>
      </w:r>
      <w:r w:rsidR="0007558F" w:rsidRPr="00C43254">
        <w:rPr>
          <w:rFonts w:ascii="Linux Biolinum" w:hAnsi="Linux Biolinum" w:cs="Linux Biolinum"/>
        </w:rPr>
        <w:t xml:space="preserve"> </w:t>
      </w:r>
      <w:r w:rsidR="00F85486" w:rsidRPr="00C43254">
        <w:rPr>
          <w:rFonts w:ascii="Linux Biolinum" w:hAnsi="Linux Biolinum" w:cs="Linux Biolinum"/>
        </w:rPr>
        <w:t>non</w:t>
      </w:r>
      <w:r w:rsidR="0007558F" w:rsidRPr="00C43254">
        <w:rPr>
          <w:rFonts w:ascii="Linux Biolinum" w:hAnsi="Linux Biolinum" w:cs="Linux Biolinum"/>
        </w:rPr>
        <w:t xml:space="preserve"> ; elles </w:t>
      </w:r>
      <w:r w:rsidR="00F85486" w:rsidRPr="00C43254">
        <w:rPr>
          <w:rFonts w:ascii="Linux Biolinum" w:hAnsi="Linux Biolinum" w:cs="Linux Biolinum"/>
        </w:rPr>
        <w:t>sont extrêmement importante</w:t>
      </w:r>
      <w:r w:rsidR="0007558F" w:rsidRPr="00C43254">
        <w:rPr>
          <w:rFonts w:ascii="Linux Biolinum" w:hAnsi="Linux Biolinum" w:cs="Linux Biolinum"/>
        </w:rPr>
        <w:t xml:space="preserve">s </w:t>
      </w:r>
      <w:r w:rsidR="00F85486" w:rsidRPr="00C43254">
        <w:rPr>
          <w:rFonts w:ascii="Linux Biolinum" w:hAnsi="Linux Biolinum" w:cs="Linux Biolinum"/>
        </w:rPr>
        <w:t>parce qu</w:t>
      </w:r>
      <w:r w:rsidR="0007558F" w:rsidRPr="00C43254">
        <w:rPr>
          <w:rFonts w:ascii="Linux Biolinum" w:hAnsi="Linux Biolinum" w:cs="Linux Biolinum"/>
        </w:rPr>
        <w:t>’</w:t>
      </w:r>
      <w:r w:rsidR="00F85486" w:rsidRPr="00C43254">
        <w:rPr>
          <w:rFonts w:ascii="Linux Biolinum" w:hAnsi="Linux Biolinum" w:cs="Linux Biolinum"/>
        </w:rPr>
        <w:t>elle</w:t>
      </w:r>
      <w:r w:rsidR="0007558F" w:rsidRPr="00C43254">
        <w:rPr>
          <w:rFonts w:ascii="Linux Biolinum" w:hAnsi="Linux Biolinum" w:cs="Linux Biolinum"/>
        </w:rPr>
        <w:t>s</w:t>
      </w:r>
      <w:r w:rsidR="00F85486" w:rsidRPr="00C43254">
        <w:rPr>
          <w:rFonts w:ascii="Linux Biolinum" w:hAnsi="Linux Biolinum" w:cs="Linux Biolinum"/>
        </w:rPr>
        <w:t xml:space="preserve"> a</w:t>
      </w:r>
      <w:r w:rsidR="00F85486" w:rsidRPr="00C43254">
        <w:rPr>
          <w:rFonts w:ascii="Linux Biolinum" w:hAnsi="Linux Biolinum" w:cs="Linux Biolinum"/>
        </w:rPr>
        <w:t>p</w:t>
      </w:r>
      <w:r w:rsidR="00F85486" w:rsidRPr="00C43254">
        <w:rPr>
          <w:rFonts w:ascii="Linux Biolinum" w:hAnsi="Linux Biolinum" w:cs="Linux Biolinum"/>
        </w:rPr>
        <w:t>porte</w:t>
      </w:r>
      <w:r w:rsidR="0007558F" w:rsidRPr="00C43254">
        <w:rPr>
          <w:rFonts w:ascii="Linux Biolinum" w:hAnsi="Linux Biolinum" w:cs="Linux Biolinum"/>
        </w:rPr>
        <w:t>nt</w:t>
      </w:r>
      <w:r w:rsidR="00F85486" w:rsidRPr="00C43254">
        <w:rPr>
          <w:rFonts w:ascii="Linux Biolinum" w:hAnsi="Linux Biolinum" w:cs="Linux Biolinum"/>
        </w:rPr>
        <w:t xml:space="preserve"> une modification</w:t>
      </w:r>
      <w:r w:rsidR="0007558F" w:rsidRPr="00C43254">
        <w:rPr>
          <w:rFonts w:ascii="Linux Biolinum" w:hAnsi="Linux Biolinum" w:cs="Linux Biolinum"/>
        </w:rPr>
        <w:t xml:space="preserve"> </w:t>
      </w:r>
      <w:r w:rsidR="00F85486" w:rsidRPr="00C43254">
        <w:rPr>
          <w:rFonts w:ascii="Linux Biolinum" w:hAnsi="Linux Biolinum" w:cs="Linux Biolinum"/>
        </w:rPr>
        <w:t>profonde aux institutions précédentes</w:t>
      </w:r>
      <w:r w:rsidR="00FF6825" w:rsidRPr="00C43254">
        <w:rPr>
          <w:rFonts w:ascii="Linux Biolinum" w:hAnsi="Linux Biolinum" w:cs="Linux Biolinum"/>
        </w:rPr>
        <w:t>,</w:t>
      </w:r>
      <w:r w:rsidR="00F85486" w:rsidRPr="00C43254">
        <w:rPr>
          <w:rFonts w:ascii="Linux Biolinum" w:hAnsi="Linux Biolinum" w:cs="Linux Biolinum"/>
        </w:rPr>
        <w:t xml:space="preserve"> et</w:t>
      </w:r>
      <w:r w:rsidR="00FF6825" w:rsidRPr="00C43254">
        <w:rPr>
          <w:rFonts w:ascii="Linux Biolinum" w:hAnsi="Linux Biolinum" w:cs="Linux Biolinum"/>
        </w:rPr>
        <w:t xml:space="preserve"> </w:t>
      </w:r>
      <w:r w:rsidR="00E56AB2" w:rsidRPr="00C43254">
        <w:rPr>
          <w:rFonts w:ascii="Linux Biolinum" w:hAnsi="Linux Biolinum" w:cs="Linux Biolinum"/>
        </w:rPr>
        <w:t>au-delà</w:t>
      </w:r>
      <w:r w:rsidR="00F85486" w:rsidRPr="00C43254">
        <w:rPr>
          <w:rFonts w:ascii="Linux Biolinum" w:hAnsi="Linux Biolinum" w:cs="Linux Biolinum"/>
        </w:rPr>
        <w:t xml:space="preserve"> des inst</w:t>
      </w:r>
      <w:r w:rsidR="00F85486" w:rsidRPr="00C43254">
        <w:rPr>
          <w:rFonts w:ascii="Linux Biolinum" w:hAnsi="Linux Biolinum" w:cs="Linux Biolinum"/>
        </w:rPr>
        <w:t>i</w:t>
      </w:r>
      <w:r w:rsidR="00FF6825" w:rsidRPr="00C43254">
        <w:rPr>
          <w:rFonts w:ascii="Linux Biolinum" w:hAnsi="Linux Biolinum" w:cs="Linux Biolinum"/>
        </w:rPr>
        <w:t>tutions et au-</w:t>
      </w:r>
      <w:r w:rsidR="00F85486" w:rsidRPr="00C43254">
        <w:rPr>
          <w:rFonts w:ascii="Linux Biolinum" w:hAnsi="Linux Biolinum" w:cs="Linux Biolinum"/>
        </w:rPr>
        <w:t>delà de la modification qu</w:t>
      </w:r>
      <w:r w:rsidR="002B2F72" w:rsidRPr="00C43254">
        <w:rPr>
          <w:rFonts w:ascii="Linux Biolinum" w:hAnsi="Linux Biolinum" w:cs="Linux Biolinum"/>
        </w:rPr>
        <w:t>’</w:t>
      </w:r>
      <w:r w:rsidR="00F85486" w:rsidRPr="00C43254">
        <w:rPr>
          <w:rFonts w:ascii="Linux Biolinum" w:hAnsi="Linux Biolinum" w:cs="Linux Biolinum"/>
        </w:rPr>
        <w:t>elle</w:t>
      </w:r>
      <w:r w:rsidR="00FF6825" w:rsidRPr="00C43254">
        <w:rPr>
          <w:rFonts w:ascii="Linux Biolinum" w:hAnsi="Linux Biolinum" w:cs="Linux Biolinum"/>
        </w:rPr>
        <w:t>s</w:t>
      </w:r>
      <w:r w:rsidR="00F85486" w:rsidRPr="00C43254">
        <w:rPr>
          <w:rFonts w:ascii="Linux Biolinum" w:hAnsi="Linux Biolinum" w:cs="Linux Biolinum"/>
        </w:rPr>
        <w:t xml:space="preserve"> apporte</w:t>
      </w:r>
      <w:r w:rsidR="00FF6825" w:rsidRPr="00C43254">
        <w:rPr>
          <w:rFonts w:ascii="Linux Biolinum" w:hAnsi="Linux Biolinum" w:cs="Linux Biolinum"/>
        </w:rPr>
        <w:t xml:space="preserve">nt, </w:t>
      </w:r>
      <w:r w:rsidR="00F85486" w:rsidRPr="00C43254">
        <w:rPr>
          <w:rFonts w:ascii="Linux Biolinum" w:hAnsi="Linux Biolinum" w:cs="Linux Biolinum"/>
        </w:rPr>
        <w:t>elle</w:t>
      </w:r>
      <w:r w:rsidR="00FF6825" w:rsidRPr="00C43254">
        <w:rPr>
          <w:rFonts w:ascii="Linux Biolinum" w:hAnsi="Linux Biolinum" w:cs="Linux Biolinum"/>
        </w:rPr>
        <w:t>s</w:t>
      </w:r>
      <w:r w:rsidR="00F85486" w:rsidRPr="00C43254">
        <w:rPr>
          <w:rFonts w:ascii="Linux Biolinum" w:hAnsi="Linux Biolinum" w:cs="Linux Biolinum"/>
        </w:rPr>
        <w:t xml:space="preserve"> participe</w:t>
      </w:r>
      <w:r w:rsidR="00FF6825" w:rsidRPr="00C43254">
        <w:rPr>
          <w:rFonts w:ascii="Linux Biolinum" w:hAnsi="Linux Biolinum" w:cs="Linux Biolinum"/>
        </w:rPr>
        <w:t>nt</w:t>
      </w:r>
      <w:r w:rsidR="00F85486" w:rsidRPr="00C43254">
        <w:rPr>
          <w:rFonts w:ascii="Linux Biolinum" w:hAnsi="Linux Biolinum" w:cs="Linux Biolinum"/>
        </w:rPr>
        <w:t xml:space="preserve"> de la recon</w:t>
      </w:r>
      <w:r w:rsidR="00F85486" w:rsidRPr="00C43254">
        <w:rPr>
          <w:rFonts w:ascii="Linux Biolinum" w:hAnsi="Linux Biolinum" w:cs="Linux Biolinum"/>
        </w:rPr>
        <w:t>s</w:t>
      </w:r>
      <w:r w:rsidR="00F85486" w:rsidRPr="00C43254">
        <w:rPr>
          <w:rFonts w:ascii="Linux Biolinum" w:hAnsi="Linux Biolinum" w:cs="Linux Biolinum"/>
        </w:rPr>
        <w:t>truction d</w:t>
      </w:r>
      <w:r w:rsidR="002B2F72" w:rsidRPr="00C43254">
        <w:rPr>
          <w:rFonts w:ascii="Linux Biolinum" w:hAnsi="Linux Biolinum" w:cs="Linux Biolinum"/>
        </w:rPr>
        <w:t>’</w:t>
      </w:r>
      <w:r w:rsidR="00F85486" w:rsidRPr="00C43254">
        <w:rPr>
          <w:rFonts w:ascii="Linux Biolinum" w:hAnsi="Linux Biolinum" w:cs="Linux Biolinum"/>
        </w:rPr>
        <w:t>un</w:t>
      </w:r>
      <w:r w:rsidR="00FF6825" w:rsidRPr="00C43254">
        <w:rPr>
          <w:rFonts w:ascii="Linux Biolinum" w:hAnsi="Linux Biolinum" w:cs="Linux Biolinum"/>
        </w:rPr>
        <w:t xml:space="preserve"> </w:t>
      </w:r>
      <w:r w:rsidR="00F85486" w:rsidRPr="00C43254">
        <w:rPr>
          <w:rFonts w:ascii="Linux Biolinum" w:hAnsi="Linux Biolinum" w:cs="Linux Biolinum"/>
        </w:rPr>
        <w:t xml:space="preserve">nouvel esprit de la </w:t>
      </w:r>
      <w:r w:rsidR="00FF6825" w:rsidRPr="00C43254">
        <w:rPr>
          <w:rFonts w:ascii="Linux Biolinum" w:hAnsi="Linux Biolinum" w:cs="Linux Biolinum"/>
        </w:rPr>
        <w:t>C</w:t>
      </w:r>
      <w:r w:rsidR="00F85486" w:rsidRPr="00C43254">
        <w:rPr>
          <w:rFonts w:ascii="Linux Biolinum" w:hAnsi="Linux Biolinum" w:cs="Linux Biolinum"/>
        </w:rPr>
        <w:t>onstitution</w:t>
      </w:r>
      <w:r w:rsidR="00FF6825" w:rsidRPr="00C43254">
        <w:rPr>
          <w:rFonts w:ascii="Linux Biolinum" w:hAnsi="Linux Biolinum" w:cs="Linux Biolinum"/>
        </w:rPr>
        <w:t>,</w:t>
      </w:r>
      <w:r w:rsidR="00F85486" w:rsidRPr="00C43254">
        <w:rPr>
          <w:rFonts w:ascii="Linux Biolinum" w:hAnsi="Linux Biolinum" w:cs="Linux Biolinum"/>
        </w:rPr>
        <w:t xml:space="preserve"> d</w:t>
      </w:r>
      <w:r w:rsidR="002B2F72" w:rsidRPr="00C43254">
        <w:rPr>
          <w:rFonts w:ascii="Linux Biolinum" w:hAnsi="Linux Biolinum" w:cs="Linux Biolinum"/>
        </w:rPr>
        <w:t>’</w:t>
      </w:r>
      <w:r w:rsidR="00F85486" w:rsidRPr="00C43254">
        <w:rPr>
          <w:rFonts w:ascii="Linux Biolinum" w:hAnsi="Linux Biolinum" w:cs="Linux Biolinum"/>
        </w:rPr>
        <w:t>un</w:t>
      </w:r>
      <w:r w:rsidR="00FF6825" w:rsidRPr="00C43254">
        <w:rPr>
          <w:rFonts w:ascii="Linux Biolinum" w:hAnsi="Linux Biolinum" w:cs="Linux Biolinum"/>
        </w:rPr>
        <w:t xml:space="preserve"> </w:t>
      </w:r>
      <w:r w:rsidR="00F85486" w:rsidRPr="00C43254">
        <w:rPr>
          <w:rFonts w:ascii="Linux Biolinum" w:hAnsi="Linux Biolinum" w:cs="Linux Biolinum"/>
        </w:rPr>
        <w:t>nouvel esprit du régime</w:t>
      </w:r>
      <w:r w:rsidR="00FF6825" w:rsidRPr="00C43254">
        <w:rPr>
          <w:rFonts w:ascii="Linux Biolinum" w:hAnsi="Linux Biolinum" w:cs="Linux Biolinum"/>
        </w:rPr>
        <w:t>. Il</w:t>
      </w:r>
      <w:r w:rsidR="00F85486" w:rsidRPr="00C43254">
        <w:rPr>
          <w:rFonts w:ascii="Linux Biolinum" w:hAnsi="Linux Biolinum" w:cs="Linux Biolinum"/>
        </w:rPr>
        <w:t xml:space="preserve"> est bien</w:t>
      </w:r>
      <w:r w:rsidR="00FF6825" w:rsidRPr="00C43254">
        <w:rPr>
          <w:rFonts w:ascii="Linux Biolinum" w:hAnsi="Linux Biolinum" w:cs="Linux Biolinum"/>
        </w:rPr>
        <w:t xml:space="preserve"> clair </w:t>
      </w:r>
      <w:r w:rsidR="00F85486" w:rsidRPr="00C43254">
        <w:rPr>
          <w:rFonts w:ascii="Linux Biolinum" w:hAnsi="Linux Biolinum" w:cs="Linux Biolinum"/>
        </w:rPr>
        <w:t xml:space="preserve">que la révision </w:t>
      </w:r>
      <w:r w:rsidR="0098741C" w:rsidRPr="00C43254">
        <w:rPr>
          <w:rFonts w:ascii="Linux Biolinum" w:hAnsi="Linux Biolinum" w:cs="Linux Biolinum"/>
        </w:rPr>
        <w:t xml:space="preserve">constitutionnelle </w:t>
      </w:r>
      <w:r w:rsidR="00F85486" w:rsidRPr="00C43254">
        <w:rPr>
          <w:rFonts w:ascii="Linux Biolinum" w:hAnsi="Linux Biolinum" w:cs="Linux Biolinum"/>
        </w:rPr>
        <w:t>de</w:t>
      </w:r>
      <w:r w:rsidR="00134B1B" w:rsidRPr="00C43254">
        <w:rPr>
          <w:rFonts w:ascii="Linux Biolinum" w:hAnsi="Linux Biolinum" w:cs="Linux Biolinum"/>
        </w:rPr>
        <w:t xml:space="preserve"> 19</w:t>
      </w:r>
      <w:r w:rsidR="00F85486" w:rsidRPr="00C43254">
        <w:rPr>
          <w:rFonts w:ascii="Linux Biolinum" w:hAnsi="Linux Biolinum" w:cs="Linux Biolinum"/>
        </w:rPr>
        <w:t>62 qui permet l</w:t>
      </w:r>
      <w:r w:rsidR="002B2F72" w:rsidRPr="00C43254">
        <w:rPr>
          <w:rFonts w:ascii="Linux Biolinum" w:hAnsi="Linux Biolinum" w:cs="Linux Biolinum"/>
        </w:rPr>
        <w:t>’</w:t>
      </w:r>
      <w:r w:rsidR="00F85486" w:rsidRPr="00C43254">
        <w:rPr>
          <w:rFonts w:ascii="Linux Biolinum" w:hAnsi="Linux Biolinum" w:cs="Linux Biolinum"/>
        </w:rPr>
        <w:t xml:space="preserve">élection du </w:t>
      </w:r>
      <w:r w:rsidR="005C0C23" w:rsidRPr="00C43254">
        <w:rPr>
          <w:rFonts w:ascii="Linux Biolinum" w:hAnsi="Linux Biolinum" w:cs="Linux Biolinum"/>
        </w:rPr>
        <w:t>P</w:t>
      </w:r>
      <w:r w:rsidR="00F85486" w:rsidRPr="00C43254">
        <w:rPr>
          <w:rFonts w:ascii="Linux Biolinum" w:hAnsi="Linux Biolinum" w:cs="Linux Biolinum"/>
        </w:rPr>
        <w:t xml:space="preserve">résident </w:t>
      </w:r>
      <w:r w:rsidR="008F059F" w:rsidRPr="00C43254">
        <w:rPr>
          <w:rFonts w:ascii="Linux Biolinum" w:hAnsi="Linux Biolinum" w:cs="Linux Biolinum"/>
        </w:rPr>
        <w:t xml:space="preserve">de la République </w:t>
      </w:r>
      <w:r w:rsidR="00F85486" w:rsidRPr="00C43254">
        <w:rPr>
          <w:rFonts w:ascii="Linux Biolinum" w:hAnsi="Linux Biolinum" w:cs="Linux Biolinum"/>
        </w:rPr>
        <w:t>au</w:t>
      </w:r>
      <w:r w:rsidR="005C0C23" w:rsidRPr="00C43254">
        <w:rPr>
          <w:rFonts w:ascii="Linux Biolinum" w:hAnsi="Linux Biolinum" w:cs="Linux Biolinum"/>
        </w:rPr>
        <w:t xml:space="preserve"> </w:t>
      </w:r>
      <w:r w:rsidR="00F85486" w:rsidRPr="00C43254">
        <w:rPr>
          <w:rFonts w:ascii="Linux Biolinum" w:hAnsi="Linux Biolinum" w:cs="Linux Biolinum"/>
        </w:rPr>
        <w:t>suffrage universel</w:t>
      </w:r>
      <w:r w:rsidR="00134B1B" w:rsidRPr="00C43254">
        <w:rPr>
          <w:rFonts w:ascii="Linux Biolinum" w:hAnsi="Linux Biolinum" w:cs="Linux Biolinum"/>
        </w:rPr>
        <w:t xml:space="preserve">, </w:t>
      </w:r>
      <w:r w:rsidR="00F85486" w:rsidRPr="00C43254">
        <w:rPr>
          <w:rFonts w:ascii="Linux Biolinum" w:hAnsi="Linux Biolinum" w:cs="Linux Biolinum"/>
        </w:rPr>
        <w:t xml:space="preserve">la révision constitutionnelle </w:t>
      </w:r>
      <w:r w:rsidR="00374969" w:rsidRPr="00C43254">
        <w:rPr>
          <w:rFonts w:ascii="Linux Biolinum" w:hAnsi="Linux Biolinum" w:cs="Linux Biolinum"/>
        </w:rPr>
        <w:t xml:space="preserve">de 1974 </w:t>
      </w:r>
      <w:r w:rsidR="00F85486" w:rsidRPr="00C43254">
        <w:rPr>
          <w:rFonts w:ascii="Linux Biolinum" w:hAnsi="Linux Biolinum" w:cs="Linux Biolinum"/>
        </w:rPr>
        <w:t>qui</w:t>
      </w:r>
      <w:r w:rsidR="00134B1B" w:rsidRPr="00C43254">
        <w:rPr>
          <w:rFonts w:ascii="Linux Biolinum" w:hAnsi="Linux Biolinum" w:cs="Linux Biolinum"/>
        </w:rPr>
        <w:t xml:space="preserve"> </w:t>
      </w:r>
      <w:r w:rsidR="00F85486" w:rsidRPr="00C43254">
        <w:rPr>
          <w:rFonts w:ascii="Linux Biolinum" w:hAnsi="Linux Biolinum" w:cs="Linux Biolinum"/>
        </w:rPr>
        <w:t>aut</w:t>
      </w:r>
      <w:r w:rsidR="00F85486" w:rsidRPr="00C43254">
        <w:rPr>
          <w:rFonts w:ascii="Linux Biolinum" w:hAnsi="Linux Biolinum" w:cs="Linux Biolinum"/>
        </w:rPr>
        <w:t>o</w:t>
      </w:r>
      <w:r w:rsidR="00F85486" w:rsidRPr="00C43254">
        <w:rPr>
          <w:rFonts w:ascii="Linux Biolinum" w:hAnsi="Linux Biolinum" w:cs="Linux Biolinum"/>
        </w:rPr>
        <w:t xml:space="preserve">rise la saisine du </w:t>
      </w:r>
      <w:r w:rsidR="00134B1B" w:rsidRPr="00C43254">
        <w:rPr>
          <w:rFonts w:ascii="Linux Biolinum" w:hAnsi="Linux Biolinum" w:cs="Linux Biolinum"/>
        </w:rPr>
        <w:t>C</w:t>
      </w:r>
      <w:r w:rsidR="00F85486" w:rsidRPr="00C43254">
        <w:rPr>
          <w:rFonts w:ascii="Linux Biolinum" w:hAnsi="Linux Biolinum" w:cs="Linux Biolinum"/>
        </w:rPr>
        <w:t>onseil</w:t>
      </w:r>
      <w:r w:rsidR="00134B1B" w:rsidRPr="00C43254">
        <w:rPr>
          <w:rFonts w:ascii="Linux Biolinum" w:hAnsi="Linux Biolinum" w:cs="Linux Biolinum"/>
        </w:rPr>
        <w:t xml:space="preserve"> </w:t>
      </w:r>
      <w:r w:rsidR="00F85486" w:rsidRPr="00C43254">
        <w:rPr>
          <w:rFonts w:ascii="Linux Biolinum" w:hAnsi="Linux Biolinum" w:cs="Linux Biolinum"/>
        </w:rPr>
        <w:t xml:space="preserve">constitutionnel par </w:t>
      </w:r>
      <w:r w:rsidR="00134B1B" w:rsidRPr="00C43254">
        <w:rPr>
          <w:rFonts w:ascii="Linux Biolinum" w:hAnsi="Linux Biolinum" w:cs="Linux Biolinum"/>
        </w:rPr>
        <w:t>soixante</w:t>
      </w:r>
      <w:r w:rsidR="00F85486" w:rsidRPr="00C43254">
        <w:rPr>
          <w:rFonts w:ascii="Linux Biolinum" w:hAnsi="Linux Biolinum" w:cs="Linux Biolinum"/>
        </w:rPr>
        <w:t xml:space="preserve"> députés</w:t>
      </w:r>
      <w:r w:rsidR="00134B1B" w:rsidRPr="00C43254">
        <w:rPr>
          <w:rFonts w:ascii="Linux Biolinum" w:hAnsi="Linux Biolinum" w:cs="Linux Biolinum"/>
        </w:rPr>
        <w:t xml:space="preserve"> </w:t>
      </w:r>
      <w:r w:rsidR="00F85486" w:rsidRPr="00C43254">
        <w:rPr>
          <w:rFonts w:ascii="Linux Biolinum" w:hAnsi="Linux Biolinum" w:cs="Linux Biolinum"/>
        </w:rPr>
        <w:t xml:space="preserve">ou </w:t>
      </w:r>
      <w:r w:rsidR="00134B1B" w:rsidRPr="00C43254">
        <w:rPr>
          <w:rFonts w:ascii="Linux Biolinum" w:hAnsi="Linux Biolinum" w:cs="Linux Biolinum"/>
        </w:rPr>
        <w:t>soixante</w:t>
      </w:r>
      <w:r w:rsidR="00F85486" w:rsidRPr="00C43254">
        <w:rPr>
          <w:rFonts w:ascii="Linux Biolinum" w:hAnsi="Linux Biolinum" w:cs="Linux Biolinum"/>
        </w:rPr>
        <w:t xml:space="preserve"> sénateurs</w:t>
      </w:r>
      <w:r w:rsidR="0038484D" w:rsidRPr="00C43254">
        <w:rPr>
          <w:rFonts w:ascii="Linux Biolinum" w:hAnsi="Linux Biolinum" w:cs="Linux Biolinum"/>
        </w:rPr>
        <w:t xml:space="preserve"> (</w:t>
      </w:r>
      <w:r w:rsidR="00134B1B" w:rsidRPr="00C43254">
        <w:rPr>
          <w:rFonts w:ascii="Linux Biolinum" w:hAnsi="Linux Biolinum" w:cs="Linux Biolinum"/>
        </w:rPr>
        <w:t xml:space="preserve">c’est-à-dire </w:t>
      </w:r>
      <w:r w:rsidR="00F85486" w:rsidRPr="00C43254">
        <w:rPr>
          <w:rFonts w:ascii="Linux Biolinum" w:hAnsi="Linux Biolinum" w:cs="Linux Biolinum"/>
        </w:rPr>
        <w:t>l</w:t>
      </w:r>
      <w:r w:rsidR="002B2F72" w:rsidRPr="00C43254">
        <w:rPr>
          <w:rFonts w:ascii="Linux Biolinum" w:hAnsi="Linux Biolinum" w:cs="Linux Biolinum"/>
        </w:rPr>
        <w:t>’</w:t>
      </w:r>
      <w:r w:rsidR="00F85486" w:rsidRPr="00C43254">
        <w:rPr>
          <w:rFonts w:ascii="Linux Biolinum" w:hAnsi="Linux Biolinum" w:cs="Linux Biolinum"/>
        </w:rPr>
        <w:t>opposition</w:t>
      </w:r>
      <w:r w:rsidR="0038484D" w:rsidRPr="00C43254">
        <w:rPr>
          <w:rFonts w:ascii="Linux Biolinum" w:hAnsi="Linux Biolinum" w:cs="Linux Biolinum"/>
        </w:rPr>
        <w:t>)</w:t>
      </w:r>
      <w:r w:rsidR="008C38BD" w:rsidRPr="00C43254">
        <w:rPr>
          <w:rFonts w:ascii="Linux Biolinum" w:hAnsi="Linux Biolinum" w:cs="Linux Biolinum"/>
        </w:rPr>
        <w:t xml:space="preserve">, </w:t>
      </w:r>
      <w:r w:rsidR="00F85486" w:rsidRPr="00C43254">
        <w:rPr>
          <w:rFonts w:ascii="Linux Biolinum" w:hAnsi="Linux Biolinum" w:cs="Linux Biolinum"/>
        </w:rPr>
        <w:t>la révision constitutionnelle qui dans les années 2000 pe</w:t>
      </w:r>
      <w:r w:rsidR="00F85486" w:rsidRPr="00C43254">
        <w:rPr>
          <w:rFonts w:ascii="Linux Biolinum" w:hAnsi="Linux Biolinum" w:cs="Linux Biolinum"/>
        </w:rPr>
        <w:t>r</w:t>
      </w:r>
      <w:r w:rsidR="00F85486" w:rsidRPr="00C43254">
        <w:rPr>
          <w:rFonts w:ascii="Linux Biolinum" w:hAnsi="Linux Biolinum" w:cs="Linux Biolinum"/>
        </w:rPr>
        <w:t>met que</w:t>
      </w:r>
      <w:r w:rsidR="008C38BD" w:rsidRPr="00C43254">
        <w:rPr>
          <w:rFonts w:ascii="Linux Biolinum" w:hAnsi="Linux Biolinum" w:cs="Linux Biolinum"/>
        </w:rPr>
        <w:t xml:space="preserve"> le Président de la République </w:t>
      </w:r>
      <w:r w:rsidR="00F85486" w:rsidRPr="00C43254">
        <w:rPr>
          <w:rFonts w:ascii="Linux Biolinum" w:hAnsi="Linux Biolinum" w:cs="Linux Biolinum"/>
        </w:rPr>
        <w:t>soit élu au</w:t>
      </w:r>
      <w:r w:rsidR="008C38BD" w:rsidRPr="00C43254">
        <w:rPr>
          <w:rFonts w:ascii="Linux Biolinum" w:hAnsi="Linux Biolinum" w:cs="Linux Biolinum"/>
        </w:rPr>
        <w:t xml:space="preserve"> </w:t>
      </w:r>
      <w:r w:rsidR="00F85486" w:rsidRPr="00C43254">
        <w:rPr>
          <w:rFonts w:ascii="Linux Biolinum" w:hAnsi="Linux Biolinum" w:cs="Linux Biolinum"/>
        </w:rPr>
        <w:t>suffrage universel pour une durée de</w:t>
      </w:r>
      <w:r w:rsidR="008C38BD" w:rsidRPr="00C43254">
        <w:rPr>
          <w:rFonts w:ascii="Linux Biolinum" w:hAnsi="Linux Biolinum" w:cs="Linux Biolinum"/>
        </w:rPr>
        <w:t xml:space="preserve"> </w:t>
      </w:r>
      <w:r w:rsidR="00F85486" w:rsidRPr="00C43254">
        <w:rPr>
          <w:rFonts w:ascii="Linux Biolinum" w:hAnsi="Linux Biolinum" w:cs="Linux Biolinum"/>
        </w:rPr>
        <w:t xml:space="preserve">cinq ans </w:t>
      </w:r>
      <w:r w:rsidR="008C38BD" w:rsidRPr="00C43254">
        <w:rPr>
          <w:rFonts w:ascii="Linux Biolinum" w:hAnsi="Linux Biolinum" w:cs="Linux Biolinum"/>
        </w:rPr>
        <w:t>(</w:t>
      </w:r>
      <w:r w:rsidR="00F85486" w:rsidRPr="00C43254">
        <w:rPr>
          <w:rFonts w:ascii="Linux Biolinum" w:hAnsi="Linux Biolinum" w:cs="Linux Biolinum"/>
        </w:rPr>
        <w:t xml:space="preserve">le passage de </w:t>
      </w:r>
      <w:r w:rsidR="008C38BD" w:rsidRPr="00C43254">
        <w:rPr>
          <w:rFonts w:ascii="Linux Biolinum" w:hAnsi="Linux Biolinum" w:cs="Linux Biolinum"/>
        </w:rPr>
        <w:t xml:space="preserve">sept </w:t>
      </w:r>
      <w:r w:rsidR="00F85486" w:rsidRPr="00C43254">
        <w:rPr>
          <w:rFonts w:ascii="Linux Biolinum" w:hAnsi="Linux Biolinum" w:cs="Linux Biolinum"/>
        </w:rPr>
        <w:t xml:space="preserve">ans à </w:t>
      </w:r>
      <w:r w:rsidR="008C38BD" w:rsidRPr="00C43254">
        <w:rPr>
          <w:rFonts w:ascii="Linux Biolinum" w:hAnsi="Linux Biolinum" w:cs="Linux Biolinum"/>
        </w:rPr>
        <w:t xml:space="preserve">cinq </w:t>
      </w:r>
      <w:r w:rsidR="00F85486" w:rsidRPr="00C43254">
        <w:rPr>
          <w:rFonts w:ascii="Linux Biolinum" w:hAnsi="Linux Biolinum" w:cs="Linux Biolinum"/>
        </w:rPr>
        <w:t>ans</w:t>
      </w:r>
      <w:r w:rsidR="008C38BD" w:rsidRPr="00C43254">
        <w:rPr>
          <w:rFonts w:ascii="Linux Biolinum" w:hAnsi="Linux Biolinum" w:cs="Linux Biolinum"/>
        </w:rPr>
        <w:t xml:space="preserve"> </w:t>
      </w:r>
      <w:r w:rsidR="00F85486" w:rsidRPr="00C43254">
        <w:rPr>
          <w:rFonts w:ascii="Linux Biolinum" w:hAnsi="Linux Biolinum" w:cs="Linux Biolinum"/>
        </w:rPr>
        <w:t>étant évidemment très important</w:t>
      </w:r>
      <w:r w:rsidR="008C38BD" w:rsidRPr="00C43254">
        <w:rPr>
          <w:rFonts w:ascii="Linux Biolinum" w:hAnsi="Linux Biolinum" w:cs="Linux Biolinum"/>
        </w:rPr>
        <w:t>)</w:t>
      </w:r>
      <w:r w:rsidR="008C448A" w:rsidRPr="00C43254">
        <w:rPr>
          <w:rFonts w:ascii="Linux Biolinum" w:hAnsi="Linux Biolinum" w:cs="Linux Biolinum"/>
        </w:rPr>
        <w:t xml:space="preserve">, </w:t>
      </w:r>
      <w:r w:rsidR="000B2FD7" w:rsidRPr="00C43254">
        <w:rPr>
          <w:rFonts w:ascii="Linux Biolinum" w:hAnsi="Linux Biolinum" w:cs="Linux Biolinum"/>
        </w:rPr>
        <w:t>o</w:t>
      </w:r>
      <w:r w:rsidR="008C38BD" w:rsidRPr="00C43254">
        <w:rPr>
          <w:rFonts w:ascii="Linux Biolinum" w:hAnsi="Linux Biolinum" w:cs="Linux Biolinum"/>
        </w:rPr>
        <w:t xml:space="preserve">n pourrait </w:t>
      </w:r>
      <w:r w:rsidR="00F85486" w:rsidRPr="00C43254">
        <w:rPr>
          <w:rFonts w:ascii="Linux Biolinum" w:hAnsi="Linux Biolinum" w:cs="Linux Biolinum"/>
        </w:rPr>
        <w:t>citer aussi la révision de 2008</w:t>
      </w:r>
      <w:r w:rsidR="008C38BD" w:rsidRPr="00C43254">
        <w:rPr>
          <w:rFonts w:ascii="Linux Biolinum" w:hAnsi="Linux Biolinum" w:cs="Linux Biolinum"/>
        </w:rPr>
        <w:t xml:space="preserve"> </w:t>
      </w:r>
      <w:r w:rsidR="00F85486" w:rsidRPr="00C43254">
        <w:rPr>
          <w:rFonts w:ascii="Linux Biolinum" w:hAnsi="Linux Biolinum" w:cs="Linux Biolinum"/>
        </w:rPr>
        <w:t>avec la création de la question</w:t>
      </w:r>
      <w:r w:rsidR="008C38BD" w:rsidRPr="00C43254">
        <w:rPr>
          <w:rFonts w:ascii="Linux Biolinum" w:hAnsi="Linux Biolinum" w:cs="Linux Biolinum"/>
        </w:rPr>
        <w:t xml:space="preserve"> </w:t>
      </w:r>
      <w:r w:rsidR="00F85486" w:rsidRPr="00C43254">
        <w:rPr>
          <w:rFonts w:ascii="Linux Biolinum" w:hAnsi="Linux Biolinum" w:cs="Linux Biolinum"/>
        </w:rPr>
        <w:t>prioritaire de constitutionnalité qui</w:t>
      </w:r>
      <w:r w:rsidR="008C38BD" w:rsidRPr="00C43254">
        <w:rPr>
          <w:rFonts w:ascii="Linux Biolinum" w:hAnsi="Linux Biolinum" w:cs="Linux Biolinum"/>
        </w:rPr>
        <w:t xml:space="preserve"> </w:t>
      </w:r>
      <w:r w:rsidR="00F85486" w:rsidRPr="00C43254">
        <w:rPr>
          <w:rFonts w:ascii="Linux Biolinum" w:hAnsi="Linux Biolinum" w:cs="Linux Biolinum"/>
        </w:rPr>
        <w:t xml:space="preserve">permet </w:t>
      </w:r>
      <w:r w:rsidR="008C38BD" w:rsidRPr="00C43254">
        <w:rPr>
          <w:rFonts w:ascii="Linux Biolinum" w:hAnsi="Linux Biolinum" w:cs="Linux Biolinum"/>
        </w:rPr>
        <w:t xml:space="preserve">à </w:t>
      </w:r>
      <w:r w:rsidR="00F85486" w:rsidRPr="00C43254">
        <w:rPr>
          <w:rFonts w:ascii="Linux Biolinum" w:hAnsi="Linux Biolinum" w:cs="Linux Biolinum"/>
        </w:rPr>
        <w:t>un citoyen de saisir le</w:t>
      </w:r>
      <w:r w:rsidR="008C38BD" w:rsidRPr="00C43254">
        <w:rPr>
          <w:rFonts w:ascii="Linux Biolinum" w:hAnsi="Linux Biolinum" w:cs="Linux Biolinum"/>
        </w:rPr>
        <w:t xml:space="preserve"> C</w:t>
      </w:r>
      <w:r w:rsidR="00F85486" w:rsidRPr="00C43254">
        <w:rPr>
          <w:rFonts w:ascii="Linux Biolinum" w:hAnsi="Linux Biolinum" w:cs="Linux Biolinum"/>
        </w:rPr>
        <w:t>onseil constitutionnel</w:t>
      </w:r>
      <w:r w:rsidR="003A6CF8" w:rsidRPr="00C43254">
        <w:rPr>
          <w:rFonts w:ascii="Linux Biolinum" w:hAnsi="Linux Biolinum" w:cs="Linux Biolinum"/>
        </w:rPr>
        <w:t xml:space="preserve"> ; sont toutes des </w:t>
      </w:r>
      <w:r w:rsidR="00F85486" w:rsidRPr="00C43254">
        <w:rPr>
          <w:rFonts w:ascii="Linux Biolinum" w:hAnsi="Linux Biolinum" w:cs="Linux Biolinum"/>
        </w:rPr>
        <w:t>réunions sur des</w:t>
      </w:r>
      <w:r w:rsidR="00C84E0D" w:rsidRPr="00C43254">
        <w:rPr>
          <w:rFonts w:ascii="Linux Biolinum" w:hAnsi="Linux Biolinum" w:cs="Linux Biolinum"/>
        </w:rPr>
        <w:t xml:space="preserve"> </w:t>
      </w:r>
      <w:r w:rsidR="00F85486" w:rsidRPr="00C43254">
        <w:rPr>
          <w:rFonts w:ascii="Linux Biolinum" w:hAnsi="Linux Biolinum" w:cs="Linux Biolinum"/>
        </w:rPr>
        <w:t>révisions extraordinairement importante</w:t>
      </w:r>
      <w:r w:rsidR="00C84E0D" w:rsidRPr="00C43254">
        <w:rPr>
          <w:rFonts w:ascii="Linux Biolinum" w:hAnsi="Linux Biolinum" w:cs="Linux Biolinum"/>
        </w:rPr>
        <w:t xml:space="preserve">s </w:t>
      </w:r>
      <w:r w:rsidR="00F85486" w:rsidRPr="00C43254">
        <w:rPr>
          <w:rFonts w:ascii="Linux Biolinum" w:hAnsi="Linux Biolinum" w:cs="Linux Biolinum"/>
        </w:rPr>
        <w:t>quant à l</w:t>
      </w:r>
      <w:r w:rsidR="002B2F72" w:rsidRPr="00C43254">
        <w:rPr>
          <w:rFonts w:ascii="Linux Biolinum" w:hAnsi="Linux Biolinum" w:cs="Linux Biolinum"/>
        </w:rPr>
        <w:t>’</w:t>
      </w:r>
      <w:r w:rsidR="00F85486" w:rsidRPr="00C43254">
        <w:rPr>
          <w:rFonts w:ascii="Linux Biolinum" w:hAnsi="Linux Biolinum" w:cs="Linux Biolinum"/>
        </w:rPr>
        <w:t>impact qu</w:t>
      </w:r>
      <w:r w:rsidR="002B2F72" w:rsidRPr="00C43254">
        <w:rPr>
          <w:rFonts w:ascii="Linux Biolinum" w:hAnsi="Linux Biolinum" w:cs="Linux Biolinum"/>
        </w:rPr>
        <w:t>’</w:t>
      </w:r>
      <w:r w:rsidR="00F85486" w:rsidRPr="00C43254">
        <w:rPr>
          <w:rFonts w:ascii="Linux Biolinum" w:hAnsi="Linux Biolinum" w:cs="Linux Biolinum"/>
        </w:rPr>
        <w:t>elles vont avoir sur</w:t>
      </w:r>
      <w:r w:rsidR="00C84E0D" w:rsidRPr="00C43254">
        <w:rPr>
          <w:rFonts w:ascii="Linux Biolinum" w:hAnsi="Linux Biolinum" w:cs="Linux Biolinum"/>
        </w:rPr>
        <w:t xml:space="preserve"> </w:t>
      </w:r>
      <w:r w:rsidR="00F85486" w:rsidRPr="00C43254">
        <w:rPr>
          <w:rFonts w:ascii="Linux Biolinum" w:hAnsi="Linux Biolinum" w:cs="Linux Biolinum"/>
        </w:rPr>
        <w:t xml:space="preserve">le régime </w:t>
      </w:r>
      <w:r w:rsidR="00C84E0D" w:rsidRPr="00C43254">
        <w:rPr>
          <w:rFonts w:ascii="Linux Biolinum" w:hAnsi="Linux Biolinum" w:cs="Linux Biolinum"/>
        </w:rPr>
        <w:t>politique</w:t>
      </w:r>
      <w:r w:rsidR="008255E2" w:rsidRPr="00C43254">
        <w:rPr>
          <w:rFonts w:ascii="Linux Biolinum" w:hAnsi="Linux Biolinum" w:cs="Linux Biolinum"/>
        </w:rPr>
        <w:t>. Toutes les révisions n’ont pas une telle intensité, m</w:t>
      </w:r>
      <w:r w:rsidR="00F85486" w:rsidRPr="00C43254">
        <w:rPr>
          <w:rFonts w:ascii="Linux Biolinum" w:hAnsi="Linux Biolinum" w:cs="Linux Biolinum"/>
        </w:rPr>
        <w:t>ais il s</w:t>
      </w:r>
      <w:r w:rsidR="002B2F72" w:rsidRPr="00C43254">
        <w:rPr>
          <w:rFonts w:ascii="Linux Biolinum" w:hAnsi="Linux Biolinum" w:cs="Linux Biolinum"/>
        </w:rPr>
        <w:t>’</w:t>
      </w:r>
      <w:r w:rsidR="00F85486" w:rsidRPr="00C43254">
        <w:rPr>
          <w:rFonts w:ascii="Linux Biolinum" w:hAnsi="Linux Biolinum" w:cs="Linux Biolinum"/>
        </w:rPr>
        <w:t xml:space="preserve">est </w:t>
      </w:r>
      <w:r w:rsidR="008255E2" w:rsidRPr="00C43254">
        <w:rPr>
          <w:rFonts w:ascii="Linux Biolinum" w:hAnsi="Linux Biolinum" w:cs="Linux Biolinum"/>
        </w:rPr>
        <w:t xml:space="preserve">néanmoins </w:t>
      </w:r>
      <w:r w:rsidR="00F85486" w:rsidRPr="00C43254">
        <w:rPr>
          <w:rFonts w:ascii="Linux Biolinum" w:hAnsi="Linux Biolinum" w:cs="Linux Biolinum"/>
        </w:rPr>
        <w:t>bâti un droit</w:t>
      </w:r>
      <w:r w:rsidR="008255E2" w:rsidRPr="00C43254">
        <w:rPr>
          <w:rFonts w:ascii="Linux Biolinum" w:hAnsi="Linux Biolinum" w:cs="Linux Biolinum"/>
        </w:rPr>
        <w:t xml:space="preserve"> </w:t>
      </w:r>
      <w:r w:rsidR="00F85486" w:rsidRPr="00C43254">
        <w:rPr>
          <w:rFonts w:ascii="Linux Biolinum" w:hAnsi="Linux Biolinum" w:cs="Linux Biolinum"/>
        </w:rPr>
        <w:t>de la révision constitutionnelle en</w:t>
      </w:r>
      <w:r w:rsidR="008255E2" w:rsidRPr="00C43254">
        <w:rPr>
          <w:rFonts w:ascii="Linux Biolinum" w:hAnsi="Linux Biolinum" w:cs="Linux Biolinum"/>
        </w:rPr>
        <w:t xml:space="preserve"> </w:t>
      </w:r>
      <w:r w:rsidR="006926E6" w:rsidRPr="00C43254">
        <w:rPr>
          <w:rFonts w:ascii="Linux Biolinum" w:hAnsi="Linux Biolinum" w:cs="Linux Biolinum"/>
        </w:rPr>
        <w:t>France. P</w:t>
      </w:r>
      <w:r w:rsidR="00F85486" w:rsidRPr="00C43254">
        <w:rPr>
          <w:rFonts w:ascii="Linux Biolinum" w:hAnsi="Linux Biolinum" w:cs="Linux Biolinum"/>
        </w:rPr>
        <w:t>ar certains égards</w:t>
      </w:r>
      <w:r w:rsidR="006926E6" w:rsidRPr="00C43254">
        <w:rPr>
          <w:rFonts w:ascii="Linux Biolinum" w:hAnsi="Linux Biolinum" w:cs="Linux Biolinum"/>
        </w:rPr>
        <w:t>,</w:t>
      </w:r>
      <w:r w:rsidR="00F85486" w:rsidRPr="00C43254">
        <w:rPr>
          <w:rFonts w:ascii="Linux Biolinum" w:hAnsi="Linux Biolinum" w:cs="Linux Biolinum"/>
        </w:rPr>
        <w:t xml:space="preserve"> on peut</w:t>
      </w:r>
      <w:r w:rsidR="006926E6" w:rsidRPr="00C43254">
        <w:rPr>
          <w:rFonts w:ascii="Linux Biolinum" w:hAnsi="Linux Biolinum" w:cs="Linux Biolinum"/>
        </w:rPr>
        <w:t xml:space="preserve"> </w:t>
      </w:r>
      <w:r w:rsidR="00F85486" w:rsidRPr="00C43254">
        <w:rPr>
          <w:rFonts w:ascii="Linux Biolinum" w:hAnsi="Linux Biolinum" w:cs="Linux Biolinum"/>
        </w:rPr>
        <w:t>même se dire que ce droit de la révision</w:t>
      </w:r>
      <w:r w:rsidR="006926E6" w:rsidRPr="00C43254">
        <w:rPr>
          <w:rFonts w:ascii="Linux Biolinum" w:hAnsi="Linux Biolinum" w:cs="Linux Biolinum"/>
        </w:rPr>
        <w:t xml:space="preserve"> </w:t>
      </w:r>
      <w:r w:rsidR="00F85486" w:rsidRPr="00C43254">
        <w:rPr>
          <w:rFonts w:ascii="Linux Biolinum" w:hAnsi="Linux Biolinum" w:cs="Linux Biolinum"/>
        </w:rPr>
        <w:t>constit</w:t>
      </w:r>
      <w:r w:rsidR="00F85486" w:rsidRPr="00C43254">
        <w:rPr>
          <w:rFonts w:ascii="Linux Biolinum" w:hAnsi="Linux Biolinum" w:cs="Linux Biolinum"/>
        </w:rPr>
        <w:t>u</w:t>
      </w:r>
      <w:r w:rsidR="00F85486" w:rsidRPr="00C43254">
        <w:rPr>
          <w:rFonts w:ascii="Linux Biolinum" w:hAnsi="Linux Biolinum" w:cs="Linux Biolinum"/>
        </w:rPr>
        <w:t>tionnelle a permis l</w:t>
      </w:r>
      <w:r w:rsidR="002B2F72" w:rsidRPr="00C43254">
        <w:rPr>
          <w:rFonts w:ascii="Linux Biolinum" w:hAnsi="Linux Biolinum" w:cs="Linux Biolinum"/>
        </w:rPr>
        <w:t>’</w:t>
      </w:r>
      <w:r w:rsidR="00F85486" w:rsidRPr="00C43254">
        <w:rPr>
          <w:rFonts w:ascii="Linux Biolinum" w:hAnsi="Linux Biolinum" w:cs="Linux Biolinum"/>
        </w:rPr>
        <w:t>adoption</w:t>
      </w:r>
      <w:r w:rsidR="006926E6" w:rsidRPr="00C43254">
        <w:rPr>
          <w:rFonts w:ascii="Linux Biolinum" w:hAnsi="Linux Biolinum" w:cs="Linux Biolinum"/>
        </w:rPr>
        <w:t>, n</w:t>
      </w:r>
      <w:r w:rsidR="00F85486" w:rsidRPr="00C43254">
        <w:rPr>
          <w:rFonts w:ascii="Linux Biolinum" w:hAnsi="Linux Biolinum" w:cs="Linux Biolinum"/>
        </w:rPr>
        <w:t>on pas formellement d</w:t>
      </w:r>
      <w:r w:rsidR="002B2F72" w:rsidRPr="00C43254">
        <w:rPr>
          <w:rFonts w:ascii="Linux Biolinum" w:hAnsi="Linux Biolinum" w:cs="Linux Biolinum"/>
        </w:rPr>
        <w:t>’</w:t>
      </w:r>
      <w:r w:rsidR="00F85486" w:rsidRPr="00C43254">
        <w:rPr>
          <w:rFonts w:ascii="Linux Biolinum" w:hAnsi="Linux Biolinum" w:cs="Linux Biolinum"/>
        </w:rPr>
        <w:t>une nouvelle</w:t>
      </w:r>
      <w:r w:rsidR="006926E6" w:rsidRPr="00C43254">
        <w:rPr>
          <w:rFonts w:ascii="Linux Biolinum" w:hAnsi="Linux Biolinum" w:cs="Linux Biolinum"/>
        </w:rPr>
        <w:t xml:space="preserve"> </w:t>
      </w:r>
      <w:r w:rsidR="00F85486" w:rsidRPr="00C43254">
        <w:rPr>
          <w:rFonts w:ascii="Linux Biolinum" w:hAnsi="Linux Biolinum" w:cs="Linux Biolinum"/>
        </w:rPr>
        <w:t>constitution</w:t>
      </w:r>
      <w:r w:rsidR="00316270" w:rsidRPr="00C43254">
        <w:rPr>
          <w:rFonts w:ascii="Linux Biolinum" w:hAnsi="Linux Biolinum" w:cs="Linux Biolinum"/>
        </w:rPr>
        <w:t xml:space="preserve">, </w:t>
      </w:r>
      <w:r w:rsidR="00F85486" w:rsidRPr="00C43254">
        <w:rPr>
          <w:rFonts w:ascii="Linux Biolinum" w:hAnsi="Linux Biolinum" w:cs="Linux Biolinum"/>
        </w:rPr>
        <w:t>mais</w:t>
      </w:r>
      <w:r w:rsidR="00DF0A82" w:rsidRPr="00C43254">
        <w:rPr>
          <w:rFonts w:ascii="Linux Biolinum" w:hAnsi="Linux Biolinum" w:cs="Linux Biolinum"/>
        </w:rPr>
        <w:t xml:space="preserve"> </w:t>
      </w:r>
      <w:r w:rsidR="00F85486" w:rsidRPr="00C43254">
        <w:rPr>
          <w:rFonts w:ascii="Linux Biolinum" w:hAnsi="Linux Biolinum" w:cs="Linux Biolinum"/>
        </w:rPr>
        <w:t xml:space="preserve">comme </w:t>
      </w:r>
      <w:r w:rsidR="00DF0A82" w:rsidRPr="00C43254">
        <w:rPr>
          <w:rFonts w:ascii="Linux Biolinum" w:hAnsi="Linux Biolinum" w:cs="Linux Biolinum"/>
        </w:rPr>
        <w:t xml:space="preserve">on l’évoquait précédemment </w:t>
      </w:r>
      <w:r w:rsidR="00AF4156" w:rsidRPr="00C43254">
        <w:rPr>
          <w:rFonts w:ascii="Linux Biolinum" w:hAnsi="Linux Biolinum" w:cs="Linux Biolinum"/>
        </w:rPr>
        <w:t>(</w:t>
      </w:r>
      <w:r w:rsidR="00F85486" w:rsidRPr="00C43254">
        <w:rPr>
          <w:rFonts w:ascii="Linux Biolinum" w:hAnsi="Linux Biolinum" w:cs="Linux Biolinum"/>
        </w:rPr>
        <w:t xml:space="preserve">théorie de </w:t>
      </w:r>
      <w:r w:rsidR="00571CFB" w:rsidRPr="00C43254">
        <w:rPr>
          <w:rFonts w:ascii="Linux Biolinum" w:hAnsi="Linux Biolinum" w:cs="Linux Biolinum"/>
        </w:rPr>
        <w:t xml:space="preserve">Carl </w:t>
      </w:r>
      <w:r w:rsidR="006C0538" w:rsidRPr="00C43254">
        <w:rPr>
          <w:rFonts w:ascii="Linux Biolinum" w:hAnsi="Linux Biolinum" w:cs="Linux Biolinum"/>
        </w:rPr>
        <w:t>S</w:t>
      </w:r>
      <w:r w:rsidR="00F85486" w:rsidRPr="00C43254">
        <w:rPr>
          <w:rFonts w:ascii="Linux Biolinum" w:hAnsi="Linux Biolinum" w:cs="Linux Biolinum"/>
        </w:rPr>
        <w:t xml:space="preserve">chmitt des </w:t>
      </w:r>
      <w:r w:rsidR="00F26998" w:rsidRPr="00C43254">
        <w:rPr>
          <w:rFonts w:ascii="Linux Biolinum" w:hAnsi="Linux Biolinum" w:cs="Linux Biolinum"/>
        </w:rPr>
        <w:t>l</w:t>
      </w:r>
      <w:r w:rsidR="00F85486" w:rsidRPr="00C43254">
        <w:rPr>
          <w:rFonts w:ascii="Linux Biolinum" w:hAnsi="Linux Biolinum" w:cs="Linux Biolinum"/>
        </w:rPr>
        <w:t>ois constitutio</w:t>
      </w:r>
      <w:r w:rsidR="00F85486" w:rsidRPr="00C43254">
        <w:rPr>
          <w:rFonts w:ascii="Linux Biolinum" w:hAnsi="Linux Biolinum" w:cs="Linux Biolinum"/>
        </w:rPr>
        <w:t>n</w:t>
      </w:r>
      <w:r w:rsidR="00F85486" w:rsidRPr="00C43254">
        <w:rPr>
          <w:rFonts w:ascii="Linux Biolinum" w:hAnsi="Linux Biolinum" w:cs="Linux Biolinum"/>
        </w:rPr>
        <w:t>nel</w:t>
      </w:r>
      <w:r w:rsidR="00F26998" w:rsidRPr="00C43254">
        <w:rPr>
          <w:rFonts w:ascii="Linux Biolinum" w:hAnsi="Linux Biolinum" w:cs="Linux Biolinum"/>
        </w:rPr>
        <w:t>le</w:t>
      </w:r>
      <w:r w:rsidR="00F85486" w:rsidRPr="00C43254">
        <w:rPr>
          <w:rFonts w:ascii="Linux Biolinum" w:hAnsi="Linux Biolinum" w:cs="Linux Biolinum"/>
        </w:rPr>
        <w:t>s et</w:t>
      </w:r>
      <w:r w:rsidR="00AF4156" w:rsidRPr="00C43254">
        <w:rPr>
          <w:rFonts w:ascii="Linux Biolinum" w:hAnsi="Linux Biolinum" w:cs="Linux Biolinum"/>
        </w:rPr>
        <w:t xml:space="preserve"> </w:t>
      </w:r>
      <w:r w:rsidR="00F85486" w:rsidRPr="00C43254">
        <w:rPr>
          <w:rFonts w:ascii="Linux Biolinum" w:hAnsi="Linux Biolinum" w:cs="Linux Biolinum"/>
        </w:rPr>
        <w:t xml:space="preserve">des </w:t>
      </w:r>
      <w:r w:rsidR="00AF4156" w:rsidRPr="00C43254">
        <w:rPr>
          <w:rFonts w:ascii="Linux Biolinum" w:hAnsi="Linux Biolinum" w:cs="Linux Biolinum"/>
        </w:rPr>
        <w:t>C</w:t>
      </w:r>
      <w:r w:rsidR="00F85486" w:rsidRPr="00C43254">
        <w:rPr>
          <w:rFonts w:ascii="Linux Biolinum" w:hAnsi="Linux Biolinum" w:cs="Linux Biolinum"/>
        </w:rPr>
        <w:t>onstitutions</w:t>
      </w:r>
      <w:r w:rsidR="00AF4156" w:rsidRPr="00C43254">
        <w:rPr>
          <w:rFonts w:ascii="Linux Biolinum" w:hAnsi="Linux Biolinum" w:cs="Linux Biolinum"/>
        </w:rPr>
        <w:t>)</w:t>
      </w:r>
      <w:r w:rsidR="008A287E" w:rsidRPr="00C43254">
        <w:rPr>
          <w:rFonts w:ascii="Linux Biolinum" w:hAnsi="Linux Biolinum" w:cs="Linux Biolinum"/>
        </w:rPr>
        <w:t>, on</w:t>
      </w:r>
      <w:r w:rsidR="00F85486" w:rsidRPr="00C43254">
        <w:rPr>
          <w:rFonts w:ascii="Linux Biolinum" w:hAnsi="Linux Biolinum" w:cs="Linux Biolinum"/>
        </w:rPr>
        <w:t xml:space="preserve"> </w:t>
      </w:r>
      <w:r w:rsidR="008A287E" w:rsidRPr="00C43254">
        <w:rPr>
          <w:rFonts w:ascii="Linux Biolinum" w:hAnsi="Linux Biolinum" w:cs="Linux Biolinum"/>
        </w:rPr>
        <w:t xml:space="preserve">peut </w:t>
      </w:r>
      <w:r w:rsidR="00F85486" w:rsidRPr="00C43254">
        <w:rPr>
          <w:rFonts w:ascii="Linux Biolinum" w:hAnsi="Linux Biolinum" w:cs="Linux Biolinum"/>
        </w:rPr>
        <w:t>dire que</w:t>
      </w:r>
      <w:r w:rsidR="0081654C" w:rsidRPr="00C43254">
        <w:rPr>
          <w:rFonts w:ascii="Linux Biolinum" w:hAnsi="Linux Biolinum" w:cs="Linux Biolinum"/>
        </w:rPr>
        <w:t>,</w:t>
      </w:r>
      <w:r w:rsidR="00F85486" w:rsidRPr="00C43254">
        <w:rPr>
          <w:rFonts w:ascii="Linux Biolinum" w:hAnsi="Linux Biolinum" w:cs="Linux Biolinum"/>
        </w:rPr>
        <w:t xml:space="preserve"> dans</w:t>
      </w:r>
      <w:r w:rsidR="008A287E" w:rsidRPr="00C43254">
        <w:rPr>
          <w:rFonts w:ascii="Linux Biolinum" w:hAnsi="Linux Biolinum" w:cs="Linux Biolinum"/>
        </w:rPr>
        <w:t xml:space="preserve"> </w:t>
      </w:r>
      <w:r w:rsidR="00F85486" w:rsidRPr="00C43254">
        <w:rPr>
          <w:rFonts w:ascii="Linux Biolinum" w:hAnsi="Linux Biolinum" w:cs="Linux Biolinum"/>
        </w:rPr>
        <w:t>une certaine logique</w:t>
      </w:r>
      <w:r w:rsidR="0081654C" w:rsidRPr="00C43254">
        <w:rPr>
          <w:rFonts w:ascii="Linux Biolinum" w:hAnsi="Linux Biolinum" w:cs="Linux Biolinum"/>
        </w:rPr>
        <w:t>,</w:t>
      </w:r>
      <w:r w:rsidR="00F85486" w:rsidRPr="00C43254">
        <w:rPr>
          <w:rFonts w:ascii="Linux Biolinum" w:hAnsi="Linux Biolinum" w:cs="Linux Biolinum"/>
        </w:rPr>
        <w:t xml:space="preserve"> la révision de</w:t>
      </w:r>
      <w:r w:rsidR="00845734" w:rsidRPr="00C43254">
        <w:rPr>
          <w:rFonts w:ascii="Linux Biolinum" w:hAnsi="Linux Biolinum" w:cs="Linux Biolinum"/>
        </w:rPr>
        <w:t xml:space="preserve"> </w:t>
      </w:r>
      <w:r w:rsidR="00F85486" w:rsidRPr="00C43254">
        <w:rPr>
          <w:rFonts w:ascii="Linux Biolinum" w:hAnsi="Linux Biolinum" w:cs="Linux Biolinum"/>
        </w:rPr>
        <w:t>certaines dispositions fondamentales</w:t>
      </w:r>
      <w:r w:rsidR="0081654C" w:rsidRPr="00C43254">
        <w:rPr>
          <w:rFonts w:ascii="Linux Biolinum" w:hAnsi="Linux Biolinum" w:cs="Linux Biolinum"/>
        </w:rPr>
        <w:t xml:space="preserve"> d’une C</w:t>
      </w:r>
      <w:r w:rsidR="00F85486" w:rsidRPr="00C43254">
        <w:rPr>
          <w:rFonts w:ascii="Linux Biolinum" w:hAnsi="Linux Biolinum" w:cs="Linux Biolinum"/>
        </w:rPr>
        <w:t>onstitution devrait supporter le</w:t>
      </w:r>
      <w:r w:rsidR="00894F97" w:rsidRPr="00C43254">
        <w:rPr>
          <w:rFonts w:ascii="Linux Biolinum" w:hAnsi="Linux Biolinum" w:cs="Linux Biolinum"/>
        </w:rPr>
        <w:t xml:space="preserve"> </w:t>
      </w:r>
      <w:r w:rsidR="00F85486" w:rsidRPr="00C43254">
        <w:rPr>
          <w:rFonts w:ascii="Linux Biolinum" w:hAnsi="Linux Biolinum" w:cs="Linux Biolinum"/>
        </w:rPr>
        <w:t>retour au pouvoir constitu</w:t>
      </w:r>
      <w:r w:rsidR="00B9634A" w:rsidRPr="00C43254">
        <w:rPr>
          <w:rFonts w:ascii="Linux Biolinum" w:hAnsi="Linux Biolinum" w:cs="Linux Biolinum"/>
        </w:rPr>
        <w:t>a</w:t>
      </w:r>
      <w:r w:rsidR="00F85486" w:rsidRPr="00C43254">
        <w:rPr>
          <w:rFonts w:ascii="Linux Biolinum" w:hAnsi="Linux Biolinum" w:cs="Linux Biolinum"/>
        </w:rPr>
        <w:t>nt originaire</w:t>
      </w:r>
      <w:r w:rsidR="00B9634A" w:rsidRPr="00C43254">
        <w:rPr>
          <w:rFonts w:ascii="Linux Biolinum" w:hAnsi="Linux Biolinum" w:cs="Linux Biolinum"/>
        </w:rPr>
        <w:t xml:space="preserve"> et non pas au pouvoir </w:t>
      </w:r>
      <w:r w:rsidR="003B4C15" w:rsidRPr="00C43254">
        <w:rPr>
          <w:rFonts w:ascii="Linux Biolinum" w:hAnsi="Linux Biolinum" w:cs="Linux Biolinum"/>
        </w:rPr>
        <w:t>constituant</w:t>
      </w:r>
      <w:r w:rsidR="00B9634A" w:rsidRPr="00C43254">
        <w:rPr>
          <w:rFonts w:ascii="Linux Biolinum" w:hAnsi="Linux Biolinum" w:cs="Linux Biolinum"/>
        </w:rPr>
        <w:t xml:space="preserve"> </w:t>
      </w:r>
      <w:r w:rsidR="008F23CF" w:rsidRPr="00C43254">
        <w:rPr>
          <w:rFonts w:ascii="Linux Biolinum" w:hAnsi="Linux Biolinum" w:cs="Linux Biolinum"/>
        </w:rPr>
        <w:t>dérivé.</w:t>
      </w:r>
      <w:r w:rsidR="004A5801" w:rsidRPr="00C43254">
        <w:rPr>
          <w:rFonts w:ascii="Linux Biolinum" w:hAnsi="Linux Biolinum" w:cs="Linux Biolinum"/>
        </w:rPr>
        <w:t xml:space="preserve"> Du </w:t>
      </w:r>
      <w:r w:rsidR="00F85486" w:rsidRPr="00C43254">
        <w:rPr>
          <w:rFonts w:ascii="Linux Biolinum" w:hAnsi="Linux Biolinum" w:cs="Linux Biolinum"/>
        </w:rPr>
        <w:t>point de vue leur intensité</w:t>
      </w:r>
      <w:r w:rsidR="004A5801" w:rsidRPr="00C43254">
        <w:rPr>
          <w:rFonts w:ascii="Linux Biolinum" w:hAnsi="Linux Biolinum" w:cs="Linux Biolinum"/>
        </w:rPr>
        <w:t xml:space="preserve">, </w:t>
      </w:r>
      <w:r w:rsidR="00F85486" w:rsidRPr="00C43254">
        <w:rPr>
          <w:rFonts w:ascii="Linux Biolinum" w:hAnsi="Linux Biolinum" w:cs="Linux Biolinum"/>
        </w:rPr>
        <w:t>ces</w:t>
      </w:r>
      <w:r w:rsidR="004A5801" w:rsidRPr="00C43254">
        <w:rPr>
          <w:rFonts w:ascii="Linux Biolinum" w:hAnsi="Linux Biolinum" w:cs="Linux Biolinum"/>
        </w:rPr>
        <w:t xml:space="preserve"> révisions constitutionnelles ont </w:t>
      </w:r>
      <w:r w:rsidR="00F85486" w:rsidRPr="00C43254">
        <w:rPr>
          <w:rFonts w:ascii="Linux Biolinum" w:hAnsi="Linux Biolinum" w:cs="Linux Biolinum"/>
        </w:rPr>
        <w:t>parfois été extrêmement i</w:t>
      </w:r>
      <w:r w:rsidR="00F85486" w:rsidRPr="00C43254">
        <w:rPr>
          <w:rFonts w:ascii="Linux Biolinum" w:hAnsi="Linux Biolinum" w:cs="Linux Biolinum"/>
        </w:rPr>
        <w:t>m</w:t>
      </w:r>
      <w:r w:rsidR="00F85486" w:rsidRPr="00C43254">
        <w:rPr>
          <w:rFonts w:ascii="Linux Biolinum" w:hAnsi="Linux Biolinum" w:cs="Linux Biolinum"/>
        </w:rPr>
        <w:t>portante</w:t>
      </w:r>
      <w:r w:rsidR="004A5801" w:rsidRPr="00C43254">
        <w:rPr>
          <w:rFonts w:ascii="Linux Biolinum" w:hAnsi="Linux Biolinum" w:cs="Linux Biolinum"/>
        </w:rPr>
        <w:t>s</w:t>
      </w:r>
      <w:r w:rsidR="00F85486" w:rsidRPr="00C43254">
        <w:rPr>
          <w:rFonts w:ascii="Linux Biolinum" w:hAnsi="Linux Biolinum" w:cs="Linux Biolinum"/>
        </w:rPr>
        <w:t xml:space="preserve"> et la</w:t>
      </w:r>
      <w:r w:rsidR="00EA5311" w:rsidRPr="00C43254">
        <w:rPr>
          <w:rFonts w:ascii="Linux Biolinum" w:hAnsi="Linux Biolinum" w:cs="Linux Biolinum"/>
        </w:rPr>
        <w:t xml:space="preserve"> </w:t>
      </w:r>
      <w:r w:rsidR="00F85486" w:rsidRPr="00C43254">
        <w:rPr>
          <w:rFonts w:ascii="Linux Biolinum" w:hAnsi="Linux Biolinum" w:cs="Linux Biolinum"/>
        </w:rPr>
        <w:t>pratique</w:t>
      </w:r>
      <w:r w:rsidR="00C43254" w:rsidRPr="00C43254">
        <w:rPr>
          <w:rFonts w:ascii="Linux Biolinum" w:hAnsi="Linux Biolinum" w:cs="Linux Biolinum"/>
        </w:rPr>
        <w:t xml:space="preserve"> (</w:t>
      </w:r>
      <w:r w:rsidR="00F85486" w:rsidRPr="00C43254">
        <w:rPr>
          <w:rFonts w:ascii="Linux Biolinum" w:hAnsi="Linux Biolinum" w:cs="Linux Biolinum"/>
        </w:rPr>
        <w:t xml:space="preserve">plus de </w:t>
      </w:r>
      <w:r w:rsidR="00C43254" w:rsidRPr="00C43254">
        <w:rPr>
          <w:rFonts w:ascii="Linux Biolinum" w:hAnsi="Linux Biolinum" w:cs="Linux Biolinum"/>
        </w:rPr>
        <w:t xml:space="preserve">vingt) </w:t>
      </w:r>
      <w:r w:rsidR="00F85486" w:rsidRPr="00C43254">
        <w:rPr>
          <w:rFonts w:ascii="Linux Biolinum" w:hAnsi="Linux Biolinum" w:cs="Linux Biolinum"/>
        </w:rPr>
        <w:t>à montrer leur</w:t>
      </w:r>
      <w:r w:rsidR="00C43254" w:rsidRPr="00C43254">
        <w:rPr>
          <w:rFonts w:ascii="Linux Biolinum" w:hAnsi="Linux Biolinum" w:cs="Linux Biolinum"/>
        </w:rPr>
        <w:t xml:space="preserve"> </w:t>
      </w:r>
      <w:r w:rsidR="00F85486" w:rsidRPr="00C43254">
        <w:rPr>
          <w:rFonts w:ascii="Linux Biolinum" w:hAnsi="Linux Biolinum" w:cs="Linux Biolinum"/>
        </w:rPr>
        <w:t>régularité</w:t>
      </w:r>
      <w:r w:rsidR="00C43254">
        <w:rPr>
          <w:rFonts w:ascii="Linux Biolinum" w:hAnsi="Linux Biolinum" w:cs="Linux Biolinum"/>
        </w:rPr>
        <w:t>.</w:t>
      </w:r>
    </w:p>
    <w:p w:rsidR="004C122F" w:rsidRDefault="00BD55C5" w:rsidP="00F85486">
      <w:pPr>
        <w:pStyle w:val="Paragraphedeliste"/>
        <w:numPr>
          <w:ilvl w:val="0"/>
          <w:numId w:val="1"/>
        </w:numPr>
        <w:rPr>
          <w:rFonts w:ascii="Linux Biolinum" w:hAnsi="Linux Biolinum" w:cs="Linux Biolinum"/>
        </w:rPr>
      </w:pPr>
      <w:r w:rsidRPr="00CE2D80">
        <w:rPr>
          <w:rFonts w:ascii="Linux Biolinum" w:hAnsi="Linux Biolinum" w:cs="Linux Biolinum"/>
        </w:rPr>
        <w:t xml:space="preserve">Une </w:t>
      </w:r>
      <w:r w:rsidR="00F85486" w:rsidRPr="00CE2D80">
        <w:rPr>
          <w:rFonts w:ascii="Linux Biolinum" w:hAnsi="Linux Biolinum" w:cs="Linux Biolinum"/>
        </w:rPr>
        <w:t>autre remarque que l</w:t>
      </w:r>
      <w:r w:rsidR="002B2F72" w:rsidRPr="00CE2D80">
        <w:rPr>
          <w:rFonts w:ascii="Linux Biolinum" w:hAnsi="Linux Biolinum" w:cs="Linux Biolinum"/>
        </w:rPr>
        <w:t>’</w:t>
      </w:r>
      <w:r w:rsidR="00F85486" w:rsidRPr="00CE2D80">
        <w:rPr>
          <w:rFonts w:ascii="Linux Biolinum" w:hAnsi="Linux Biolinum" w:cs="Linux Biolinum"/>
        </w:rPr>
        <w:t>on peut faire sur</w:t>
      </w:r>
      <w:r w:rsidRPr="00CE2D80">
        <w:rPr>
          <w:rFonts w:ascii="Linux Biolinum" w:hAnsi="Linux Biolinum" w:cs="Linux Biolinum"/>
        </w:rPr>
        <w:t xml:space="preserve"> </w:t>
      </w:r>
      <w:r w:rsidR="00F85486" w:rsidRPr="00CE2D80">
        <w:rPr>
          <w:rFonts w:ascii="Linux Biolinum" w:hAnsi="Linux Biolinum" w:cs="Linux Biolinum"/>
        </w:rPr>
        <w:t>ce bilan des révisions</w:t>
      </w:r>
      <w:r w:rsidRPr="00CE2D80">
        <w:rPr>
          <w:rFonts w:ascii="Linux Biolinum" w:hAnsi="Linux Biolinum" w:cs="Linux Biolinum"/>
        </w:rPr>
        <w:t xml:space="preserve"> </w:t>
      </w:r>
      <w:r w:rsidR="00F85486" w:rsidRPr="00CE2D80">
        <w:rPr>
          <w:rFonts w:ascii="Linux Biolinum" w:hAnsi="Linux Biolinum" w:cs="Linux Biolinum"/>
        </w:rPr>
        <w:t>constitutionnelles</w:t>
      </w:r>
      <w:r w:rsidRPr="00CE2D80">
        <w:rPr>
          <w:rFonts w:ascii="Linux Biolinum" w:hAnsi="Linux Biolinum" w:cs="Linux Biolinum"/>
        </w:rPr>
        <w:t xml:space="preserve"> est </w:t>
      </w:r>
      <w:r w:rsidR="00F85486" w:rsidRPr="00CE2D80">
        <w:rPr>
          <w:rFonts w:ascii="Linux Biolinum" w:hAnsi="Linux Biolinum" w:cs="Linux Biolinum"/>
        </w:rPr>
        <w:t>qu</w:t>
      </w:r>
      <w:r w:rsidR="002B2F72" w:rsidRPr="00CE2D80">
        <w:rPr>
          <w:rFonts w:ascii="Linux Biolinum" w:hAnsi="Linux Biolinum" w:cs="Linux Biolinum"/>
        </w:rPr>
        <w:t>’</w:t>
      </w:r>
      <w:r w:rsidR="00F85486" w:rsidRPr="00CE2D80">
        <w:rPr>
          <w:rFonts w:ascii="Linux Biolinum" w:hAnsi="Linux Biolinum" w:cs="Linux Biolinum"/>
        </w:rPr>
        <w:t>elles ont été adoptées selon</w:t>
      </w:r>
      <w:r w:rsidRPr="00CE2D80">
        <w:rPr>
          <w:rFonts w:ascii="Linux Biolinum" w:hAnsi="Linux Biolinum" w:cs="Linux Biolinum"/>
        </w:rPr>
        <w:t xml:space="preserve"> </w:t>
      </w:r>
      <w:r w:rsidR="00F85486" w:rsidRPr="00CE2D80">
        <w:rPr>
          <w:rFonts w:ascii="Linux Biolinum" w:hAnsi="Linux Biolinum" w:cs="Linux Biolinum"/>
        </w:rPr>
        <w:t>des modalités différentes et variables</w:t>
      </w:r>
      <w:r w:rsidRPr="00CE2D80">
        <w:rPr>
          <w:rFonts w:ascii="Linux Biolinum" w:hAnsi="Linux Biolinum" w:cs="Linux Biolinum"/>
        </w:rPr>
        <w:t>. D</w:t>
      </w:r>
      <w:r w:rsidR="00F85486" w:rsidRPr="00CE2D80">
        <w:rPr>
          <w:rFonts w:ascii="Linux Biolinum" w:hAnsi="Linux Biolinum" w:cs="Linux Biolinum"/>
        </w:rPr>
        <w:t>e ce point de vue</w:t>
      </w:r>
      <w:r w:rsidRPr="00CE2D80">
        <w:rPr>
          <w:rFonts w:ascii="Linux Biolinum" w:hAnsi="Linux Biolinum" w:cs="Linux Biolinum"/>
        </w:rPr>
        <w:t xml:space="preserve">, </w:t>
      </w:r>
      <w:r w:rsidR="00F85486" w:rsidRPr="00CE2D80">
        <w:rPr>
          <w:rFonts w:ascii="Linux Biolinum" w:hAnsi="Linux Biolinum" w:cs="Linux Biolinum"/>
        </w:rPr>
        <w:t>quelques</w:t>
      </w:r>
      <w:r w:rsidRPr="00CE2D80">
        <w:rPr>
          <w:rFonts w:ascii="Linux Biolinum" w:hAnsi="Linux Biolinum" w:cs="Linux Biolinum"/>
        </w:rPr>
        <w:t xml:space="preserve"> </w:t>
      </w:r>
      <w:r w:rsidR="00F85486" w:rsidRPr="00CE2D80">
        <w:rPr>
          <w:rFonts w:ascii="Linux Biolinum" w:hAnsi="Linux Biolinum" w:cs="Linux Biolinum"/>
        </w:rPr>
        <w:t>commentaires doivent être faits</w:t>
      </w:r>
      <w:r w:rsidRPr="00CE2D80">
        <w:rPr>
          <w:rFonts w:ascii="Linux Biolinum" w:hAnsi="Linux Biolinum" w:cs="Linux Biolinum"/>
        </w:rPr>
        <w:t>. D</w:t>
      </w:r>
      <w:r w:rsidR="002B2F72" w:rsidRPr="00CE2D80">
        <w:rPr>
          <w:rFonts w:ascii="Linux Biolinum" w:hAnsi="Linux Biolinum" w:cs="Linux Biolinum"/>
        </w:rPr>
        <w:t>’</w:t>
      </w:r>
      <w:r w:rsidR="00F85486" w:rsidRPr="00CE2D80">
        <w:rPr>
          <w:rFonts w:ascii="Linux Biolinum" w:hAnsi="Linux Biolinum" w:cs="Linux Biolinum"/>
        </w:rPr>
        <w:t>abord</w:t>
      </w:r>
      <w:r w:rsidRPr="00CE2D80">
        <w:rPr>
          <w:rFonts w:ascii="Linux Biolinum" w:hAnsi="Linux Biolinum" w:cs="Linux Biolinum"/>
        </w:rPr>
        <w:t xml:space="preserve">, </w:t>
      </w:r>
      <w:r w:rsidR="00F85486" w:rsidRPr="00CE2D80">
        <w:rPr>
          <w:rFonts w:ascii="Linux Biolinum" w:hAnsi="Linux Biolinum" w:cs="Linux Biolinum"/>
        </w:rPr>
        <w:t>elles ont été pratiquement toutes</w:t>
      </w:r>
      <w:r w:rsidRPr="00CE2D80">
        <w:rPr>
          <w:rFonts w:ascii="Linux Biolinum" w:hAnsi="Linux Biolinum" w:cs="Linux Biolinum"/>
        </w:rPr>
        <w:t xml:space="preserve"> </w:t>
      </w:r>
      <w:r w:rsidR="00F85486" w:rsidRPr="00CE2D80">
        <w:rPr>
          <w:rFonts w:ascii="Linux Biolinum" w:hAnsi="Linux Biolinum" w:cs="Linux Biolinum"/>
        </w:rPr>
        <w:t>adoptées sur la base de l</w:t>
      </w:r>
      <w:r w:rsidR="002B2F72" w:rsidRPr="00CE2D80">
        <w:rPr>
          <w:rFonts w:ascii="Linux Biolinum" w:hAnsi="Linux Biolinum" w:cs="Linux Biolinum"/>
        </w:rPr>
        <w:t>’</w:t>
      </w:r>
      <w:r w:rsidR="00F85486" w:rsidRPr="00CE2D80">
        <w:rPr>
          <w:rFonts w:ascii="Linux Biolinum" w:hAnsi="Linux Biolinum" w:cs="Linux Biolinum"/>
        </w:rPr>
        <w:t>article 89</w:t>
      </w:r>
      <w:r w:rsidRPr="00CE2D80">
        <w:rPr>
          <w:rFonts w:ascii="Linux Biolinum" w:hAnsi="Linux Biolinum" w:cs="Linux Biolinum"/>
        </w:rPr>
        <w:t xml:space="preserve">, </w:t>
      </w:r>
      <w:r w:rsidR="00F85486" w:rsidRPr="00CE2D80">
        <w:rPr>
          <w:rFonts w:ascii="Linux Biolinum" w:hAnsi="Linux Biolinum" w:cs="Linux Biolinum"/>
        </w:rPr>
        <w:t xml:space="preserve">sauf la révision </w:t>
      </w:r>
      <w:r w:rsidR="006C566B" w:rsidRPr="00CE2D80">
        <w:rPr>
          <w:rFonts w:ascii="Linux Biolinum" w:hAnsi="Linux Biolinum" w:cs="Linux Biolinum"/>
        </w:rPr>
        <w:t>de 19</w:t>
      </w:r>
      <w:r w:rsidR="00F85486" w:rsidRPr="00CE2D80">
        <w:rPr>
          <w:rFonts w:ascii="Linux Biolinum" w:hAnsi="Linux Biolinum" w:cs="Linux Biolinum"/>
        </w:rPr>
        <w:t>62 mais qui est</w:t>
      </w:r>
      <w:r w:rsidR="006C566B" w:rsidRPr="00CE2D80">
        <w:rPr>
          <w:rFonts w:ascii="Linux Biolinum" w:hAnsi="Linux Biolinum" w:cs="Linux Biolinum"/>
        </w:rPr>
        <w:t xml:space="preserve"> </w:t>
      </w:r>
      <w:r w:rsidR="00F85486" w:rsidRPr="00CE2D80">
        <w:rPr>
          <w:rFonts w:ascii="Linux Biolinum" w:hAnsi="Linux Biolinum" w:cs="Linux Biolinum"/>
        </w:rPr>
        <w:t>certa</w:t>
      </w:r>
      <w:r w:rsidR="00F85486" w:rsidRPr="00CE2D80">
        <w:rPr>
          <w:rFonts w:ascii="Linux Biolinum" w:hAnsi="Linux Biolinum" w:cs="Linux Biolinum"/>
        </w:rPr>
        <w:t>i</w:t>
      </w:r>
      <w:r w:rsidR="00F85486" w:rsidRPr="00CE2D80">
        <w:rPr>
          <w:rFonts w:ascii="Linux Biolinum" w:hAnsi="Linux Biolinum" w:cs="Linux Biolinum"/>
        </w:rPr>
        <w:t>nement peut-être la plus</w:t>
      </w:r>
      <w:r w:rsidR="006C566B" w:rsidRPr="00CE2D80">
        <w:rPr>
          <w:rFonts w:ascii="Linux Biolinum" w:hAnsi="Linux Biolinum" w:cs="Linux Biolinum"/>
        </w:rPr>
        <w:t xml:space="preserve"> </w:t>
      </w:r>
      <w:r w:rsidR="00F85486" w:rsidRPr="00CE2D80">
        <w:rPr>
          <w:rFonts w:ascii="Linux Biolinum" w:hAnsi="Linux Biolinum" w:cs="Linux Biolinum"/>
        </w:rPr>
        <w:t>importante</w:t>
      </w:r>
      <w:r w:rsidR="006C566B" w:rsidRPr="00CE2D80">
        <w:rPr>
          <w:rFonts w:ascii="Linux Biolinum" w:hAnsi="Linux Biolinum" w:cs="Linux Biolinum"/>
        </w:rPr>
        <w:t>. E</w:t>
      </w:r>
      <w:r w:rsidR="00F85486" w:rsidRPr="00CE2D80">
        <w:rPr>
          <w:rFonts w:ascii="Linux Biolinum" w:hAnsi="Linux Biolinum" w:cs="Linux Biolinum"/>
        </w:rPr>
        <w:t>n 1962</w:t>
      </w:r>
      <w:r w:rsidR="006C566B" w:rsidRPr="00CE2D80">
        <w:rPr>
          <w:rFonts w:ascii="Linux Biolinum" w:hAnsi="Linux Biolinum" w:cs="Linux Biolinum"/>
        </w:rPr>
        <w:t>,</w:t>
      </w:r>
      <w:r w:rsidR="00F85486" w:rsidRPr="00CE2D80">
        <w:rPr>
          <w:rFonts w:ascii="Linux Biolinum" w:hAnsi="Linux Biolinum" w:cs="Linux Biolinum"/>
        </w:rPr>
        <w:t xml:space="preserve"> on a dérogé</w:t>
      </w:r>
      <w:r w:rsidR="006C566B" w:rsidRPr="00CE2D80">
        <w:rPr>
          <w:rFonts w:ascii="Linux Biolinum" w:hAnsi="Linux Biolinum" w:cs="Linux Biolinum"/>
        </w:rPr>
        <w:t xml:space="preserve"> </w:t>
      </w:r>
      <w:r w:rsidR="00F85486" w:rsidRPr="00CE2D80">
        <w:rPr>
          <w:rFonts w:ascii="Linux Biolinum" w:hAnsi="Linux Biolinum" w:cs="Linux Biolinum"/>
        </w:rPr>
        <w:t>à l</w:t>
      </w:r>
      <w:r w:rsidR="002B2F72" w:rsidRPr="00CE2D80">
        <w:rPr>
          <w:rFonts w:ascii="Linux Biolinum" w:hAnsi="Linux Biolinum" w:cs="Linux Biolinum"/>
        </w:rPr>
        <w:t>’</w:t>
      </w:r>
      <w:r w:rsidR="00F85486" w:rsidRPr="00CE2D80">
        <w:rPr>
          <w:rFonts w:ascii="Linux Biolinum" w:hAnsi="Linux Biolinum" w:cs="Linux Biolinum"/>
        </w:rPr>
        <w:t>application de l</w:t>
      </w:r>
      <w:r w:rsidR="002B2F72" w:rsidRPr="00CE2D80">
        <w:rPr>
          <w:rFonts w:ascii="Linux Biolinum" w:hAnsi="Linux Biolinum" w:cs="Linux Biolinum"/>
        </w:rPr>
        <w:t>’</w:t>
      </w:r>
      <w:r w:rsidR="00F85486" w:rsidRPr="00CE2D80">
        <w:rPr>
          <w:rFonts w:ascii="Linux Biolinum" w:hAnsi="Linux Biolinum" w:cs="Linux Biolinum"/>
        </w:rPr>
        <w:t>article</w:t>
      </w:r>
      <w:r w:rsidR="006C566B" w:rsidRPr="00CE2D80">
        <w:rPr>
          <w:rFonts w:ascii="Linux Biolinum" w:hAnsi="Linux Biolinum" w:cs="Linux Biolinum"/>
        </w:rPr>
        <w:t> 8</w:t>
      </w:r>
      <w:r w:rsidR="00F85486" w:rsidRPr="00CE2D80">
        <w:rPr>
          <w:rFonts w:ascii="Linux Biolinum" w:hAnsi="Linux Biolinum" w:cs="Linux Biolinum"/>
        </w:rPr>
        <w:t>9</w:t>
      </w:r>
      <w:r w:rsidR="006C566B" w:rsidRPr="00CE2D80">
        <w:rPr>
          <w:rFonts w:ascii="Linux Biolinum" w:hAnsi="Linux Biolinum" w:cs="Linux Biolinum"/>
        </w:rPr>
        <w:t xml:space="preserve"> </w:t>
      </w:r>
      <w:r w:rsidR="00F85486" w:rsidRPr="00CE2D80">
        <w:rPr>
          <w:rFonts w:ascii="Linux Biolinum" w:hAnsi="Linux Biolinum" w:cs="Linux Biolinum"/>
        </w:rPr>
        <w:t>pour passer par</w:t>
      </w:r>
      <w:r w:rsidR="009754C1" w:rsidRPr="00CE2D80">
        <w:rPr>
          <w:rFonts w:ascii="Linux Biolinum" w:hAnsi="Linux Biolinum" w:cs="Linux Biolinum"/>
        </w:rPr>
        <w:t xml:space="preserve"> </w:t>
      </w:r>
      <w:r w:rsidR="00F85486" w:rsidRPr="00CE2D80">
        <w:rPr>
          <w:rFonts w:ascii="Linux Biolinum" w:hAnsi="Linux Biolinum" w:cs="Linux Biolinum"/>
        </w:rPr>
        <w:t>l</w:t>
      </w:r>
      <w:r w:rsidR="002B2F72" w:rsidRPr="00CE2D80">
        <w:rPr>
          <w:rFonts w:ascii="Linux Biolinum" w:hAnsi="Linux Biolinum" w:cs="Linux Biolinum"/>
        </w:rPr>
        <w:t>’</w:t>
      </w:r>
      <w:r w:rsidR="00F85486" w:rsidRPr="00CE2D80">
        <w:rPr>
          <w:rFonts w:ascii="Linux Biolinum" w:hAnsi="Linux Biolinum" w:cs="Linux Biolinum"/>
        </w:rPr>
        <w:t>application de l</w:t>
      </w:r>
      <w:r w:rsidR="002B2F72" w:rsidRPr="00CE2D80">
        <w:rPr>
          <w:rFonts w:ascii="Linux Biolinum" w:hAnsi="Linux Biolinum" w:cs="Linux Biolinum"/>
        </w:rPr>
        <w:t>’</w:t>
      </w:r>
      <w:r w:rsidR="00F85486" w:rsidRPr="00CE2D80">
        <w:rPr>
          <w:rFonts w:ascii="Linux Biolinum" w:hAnsi="Linux Biolinum" w:cs="Linux Biolinum"/>
        </w:rPr>
        <w:t>article 11 de manière</w:t>
      </w:r>
      <w:r w:rsidR="009754C1" w:rsidRPr="00CE2D80">
        <w:rPr>
          <w:rFonts w:ascii="Linux Biolinum" w:hAnsi="Linux Biolinum" w:cs="Linux Biolinum"/>
        </w:rPr>
        <w:t xml:space="preserve"> </w:t>
      </w:r>
      <w:r w:rsidR="00F85486" w:rsidRPr="00CE2D80">
        <w:rPr>
          <w:rFonts w:ascii="Linux Biolinum" w:hAnsi="Linux Biolinum" w:cs="Linux Biolinum"/>
        </w:rPr>
        <w:t>contestée et conte</w:t>
      </w:r>
      <w:r w:rsidR="00F85486" w:rsidRPr="00CE2D80">
        <w:rPr>
          <w:rFonts w:ascii="Linux Biolinum" w:hAnsi="Linux Biolinum" w:cs="Linux Biolinum"/>
        </w:rPr>
        <w:t>s</w:t>
      </w:r>
      <w:r w:rsidR="00F85486" w:rsidRPr="00CE2D80">
        <w:rPr>
          <w:rFonts w:ascii="Linux Biolinum" w:hAnsi="Linux Biolinum" w:cs="Linux Biolinum"/>
        </w:rPr>
        <w:t>table</w:t>
      </w:r>
      <w:r w:rsidR="00927835" w:rsidRPr="00CE2D80">
        <w:rPr>
          <w:rFonts w:ascii="Linux Biolinum" w:hAnsi="Linux Biolinum" w:cs="Linux Biolinum"/>
        </w:rPr>
        <w:t xml:space="preserve"> ; </w:t>
      </w:r>
      <w:r w:rsidR="00F85486" w:rsidRPr="00CE2D80">
        <w:rPr>
          <w:rFonts w:ascii="Linux Biolinum" w:hAnsi="Linux Biolinum" w:cs="Linux Biolinum"/>
        </w:rPr>
        <w:t>mais cette</w:t>
      </w:r>
      <w:r w:rsidR="00927835" w:rsidRPr="00CE2D80">
        <w:rPr>
          <w:rFonts w:ascii="Linux Biolinum" w:hAnsi="Linux Biolinum" w:cs="Linux Biolinum"/>
        </w:rPr>
        <w:t xml:space="preserve"> </w:t>
      </w:r>
      <w:r w:rsidR="00F85486" w:rsidRPr="00CE2D80">
        <w:rPr>
          <w:rFonts w:ascii="Linux Biolinum" w:hAnsi="Linux Biolinum" w:cs="Linux Biolinum"/>
        </w:rPr>
        <w:t>révision a été finalement adopté</w:t>
      </w:r>
      <w:r w:rsidR="00DC03A5" w:rsidRPr="00CE2D80">
        <w:rPr>
          <w:rFonts w:ascii="Linux Biolinum" w:hAnsi="Linux Biolinum" w:cs="Linux Biolinum"/>
        </w:rPr>
        <w:t xml:space="preserve">. Elle </w:t>
      </w:r>
      <w:r w:rsidR="00F85486" w:rsidRPr="00CE2D80">
        <w:rPr>
          <w:rFonts w:ascii="Linux Biolinum" w:hAnsi="Linux Biolinum" w:cs="Linux Biolinum"/>
        </w:rPr>
        <w:t>a été effectivement appliqué</w:t>
      </w:r>
      <w:r w:rsidR="00F820D7" w:rsidRPr="00CE2D80">
        <w:rPr>
          <w:rFonts w:ascii="Linux Biolinum" w:hAnsi="Linux Biolinum" w:cs="Linux Biolinum"/>
        </w:rPr>
        <w:t>e</w:t>
      </w:r>
      <w:r w:rsidR="00F85486" w:rsidRPr="00CE2D80">
        <w:rPr>
          <w:rFonts w:ascii="Linux Biolinum" w:hAnsi="Linux Biolinum" w:cs="Linux Biolinum"/>
        </w:rPr>
        <w:t xml:space="preserve"> à</w:t>
      </w:r>
      <w:r w:rsidR="00DC03A5" w:rsidRPr="00CE2D80">
        <w:rPr>
          <w:rFonts w:ascii="Linux Biolinum" w:hAnsi="Linux Biolinum" w:cs="Linux Biolinum"/>
        </w:rPr>
        <w:t xml:space="preserve"> </w:t>
      </w:r>
      <w:r w:rsidR="00F85486" w:rsidRPr="00CE2D80">
        <w:rPr>
          <w:rFonts w:ascii="Linux Biolinum" w:hAnsi="Linux Biolinum" w:cs="Linux Biolinum"/>
        </w:rPr>
        <w:t>partir de 1965 par l</w:t>
      </w:r>
      <w:r w:rsidR="002B2F72" w:rsidRPr="00CE2D80">
        <w:rPr>
          <w:rFonts w:ascii="Linux Biolinum" w:hAnsi="Linux Biolinum" w:cs="Linux Biolinum"/>
        </w:rPr>
        <w:t>’</w:t>
      </w:r>
      <w:r w:rsidR="00F85486" w:rsidRPr="00CE2D80">
        <w:rPr>
          <w:rFonts w:ascii="Linux Biolinum" w:hAnsi="Linux Biolinum" w:cs="Linux Biolinum"/>
        </w:rPr>
        <w:t>ensemble des</w:t>
      </w:r>
      <w:r w:rsidR="0056301E" w:rsidRPr="00CE2D80">
        <w:rPr>
          <w:rFonts w:ascii="Linux Biolinum" w:hAnsi="Linux Biolinum" w:cs="Linux Biolinum"/>
        </w:rPr>
        <w:t xml:space="preserve"> </w:t>
      </w:r>
      <w:r w:rsidR="00F85486" w:rsidRPr="00CE2D80">
        <w:rPr>
          <w:rFonts w:ascii="Linux Biolinum" w:hAnsi="Linux Biolinum" w:cs="Linux Biolinum"/>
        </w:rPr>
        <w:t>acteurs politiques français</w:t>
      </w:r>
      <w:r w:rsidR="009D029F" w:rsidRPr="00CE2D80">
        <w:rPr>
          <w:rFonts w:ascii="Linux Biolinum" w:hAnsi="Linux Biolinum" w:cs="Linux Biolinum"/>
        </w:rPr>
        <w:t>.</w:t>
      </w:r>
      <w:r w:rsidR="00F85486" w:rsidRPr="00CE2D80">
        <w:rPr>
          <w:rFonts w:ascii="Linux Biolinum" w:hAnsi="Linux Biolinum" w:cs="Linux Biolinum"/>
        </w:rPr>
        <w:t xml:space="preserve"> </w:t>
      </w:r>
      <w:r w:rsidR="00A27D28" w:rsidRPr="00CE2D80">
        <w:rPr>
          <w:rFonts w:ascii="Linux Biolinum" w:hAnsi="Linux Biolinum" w:cs="Linux Biolinum"/>
        </w:rPr>
        <w:t>Ensuite, à l’intérieur de l’article 8</w:t>
      </w:r>
      <w:r w:rsidR="00F85486" w:rsidRPr="00CE2D80">
        <w:rPr>
          <w:rFonts w:ascii="Linux Biolinum" w:hAnsi="Linux Biolinum" w:cs="Linux Biolinum"/>
        </w:rPr>
        <w:t>9</w:t>
      </w:r>
      <w:r w:rsidR="00A27D28" w:rsidRPr="00CE2D80">
        <w:rPr>
          <w:rFonts w:ascii="Linux Biolinum" w:hAnsi="Linux Biolinum" w:cs="Linux Biolinum"/>
        </w:rPr>
        <w:t xml:space="preserve">, </w:t>
      </w:r>
      <w:r w:rsidR="00F85486" w:rsidRPr="00CE2D80">
        <w:rPr>
          <w:rFonts w:ascii="Linux Biolinum" w:hAnsi="Linux Biolinum" w:cs="Linux Biolinum"/>
        </w:rPr>
        <w:t>toutes les</w:t>
      </w:r>
      <w:r w:rsidR="00A27D28" w:rsidRPr="00CE2D80">
        <w:rPr>
          <w:rFonts w:ascii="Linux Biolinum" w:hAnsi="Linux Biolinum" w:cs="Linux Biolinum"/>
        </w:rPr>
        <w:t xml:space="preserve"> </w:t>
      </w:r>
      <w:r w:rsidR="00F85486" w:rsidRPr="00CE2D80">
        <w:rPr>
          <w:rFonts w:ascii="Linux Biolinum" w:hAnsi="Linux Biolinum" w:cs="Linux Biolinum"/>
        </w:rPr>
        <w:t>révisions ont été adopté</w:t>
      </w:r>
      <w:r w:rsidR="00A27D28" w:rsidRPr="00CE2D80">
        <w:rPr>
          <w:rFonts w:ascii="Linux Biolinum" w:hAnsi="Linux Biolinum" w:cs="Linux Biolinum"/>
        </w:rPr>
        <w:t>e</w:t>
      </w:r>
      <w:r w:rsidR="00F85486" w:rsidRPr="00CE2D80">
        <w:rPr>
          <w:rFonts w:ascii="Linux Biolinum" w:hAnsi="Linux Biolinum" w:cs="Linux Biolinum"/>
        </w:rPr>
        <w:t>s sur la base</w:t>
      </w:r>
      <w:r w:rsidR="00A27D28" w:rsidRPr="00CE2D80">
        <w:rPr>
          <w:rFonts w:ascii="Linux Biolinum" w:hAnsi="Linux Biolinum" w:cs="Linux Biolinum"/>
        </w:rPr>
        <w:t xml:space="preserve"> </w:t>
      </w:r>
      <w:r w:rsidR="00F85486" w:rsidRPr="00CE2D80">
        <w:rPr>
          <w:rFonts w:ascii="Linux Biolinum" w:hAnsi="Linux Biolinum" w:cs="Linux Biolinum"/>
        </w:rPr>
        <w:t>d</w:t>
      </w:r>
      <w:r w:rsidR="00790624" w:rsidRPr="00CE2D80">
        <w:rPr>
          <w:rFonts w:ascii="Linux Biolinum" w:hAnsi="Linux Biolinum" w:cs="Linux Biolinum"/>
        </w:rPr>
        <w:t>e</w:t>
      </w:r>
      <w:r w:rsidR="00F85486" w:rsidRPr="00CE2D80">
        <w:rPr>
          <w:rFonts w:ascii="Linux Biolinum" w:hAnsi="Linux Biolinum" w:cs="Linux Biolinum"/>
        </w:rPr>
        <w:t xml:space="preserve"> la procédure du </w:t>
      </w:r>
      <w:r w:rsidR="00790624" w:rsidRPr="00CE2D80">
        <w:rPr>
          <w:rFonts w:ascii="Linux Biolinum" w:hAnsi="Linux Biolinum" w:cs="Linux Biolinum"/>
        </w:rPr>
        <w:t>C</w:t>
      </w:r>
      <w:r w:rsidR="00F85486" w:rsidRPr="00CE2D80">
        <w:rPr>
          <w:rFonts w:ascii="Linux Biolinum" w:hAnsi="Linux Biolinum" w:cs="Linux Biolinum"/>
        </w:rPr>
        <w:t>o</w:t>
      </w:r>
      <w:r w:rsidR="00F85486" w:rsidRPr="00CE2D80">
        <w:rPr>
          <w:rFonts w:ascii="Linux Biolinum" w:hAnsi="Linux Biolinum" w:cs="Linux Biolinum"/>
        </w:rPr>
        <w:t>n</w:t>
      </w:r>
      <w:r w:rsidR="00F85486" w:rsidRPr="00CE2D80">
        <w:rPr>
          <w:rFonts w:ascii="Linux Biolinum" w:hAnsi="Linux Biolinum" w:cs="Linux Biolinum"/>
        </w:rPr>
        <w:t>grès</w:t>
      </w:r>
      <w:r w:rsidR="006726A7" w:rsidRPr="00CE2D80">
        <w:rPr>
          <w:rFonts w:ascii="Linux Biolinum" w:hAnsi="Linux Biolinum" w:cs="Linux Biolinum"/>
        </w:rPr>
        <w:t xml:space="preserve"> (majorité des trois-cinquièmes). U</w:t>
      </w:r>
      <w:r w:rsidR="00F85486" w:rsidRPr="00CE2D80">
        <w:rPr>
          <w:rFonts w:ascii="Linux Biolinum" w:hAnsi="Linux Biolinum" w:cs="Linux Biolinum"/>
        </w:rPr>
        <w:t>ne révision a été</w:t>
      </w:r>
      <w:r w:rsidR="006726A7" w:rsidRPr="00CE2D80">
        <w:rPr>
          <w:rFonts w:ascii="Linux Biolinum" w:hAnsi="Linux Biolinum" w:cs="Linux Biolinum"/>
        </w:rPr>
        <w:t xml:space="preserve"> </w:t>
      </w:r>
      <w:r w:rsidR="00F85486" w:rsidRPr="00CE2D80">
        <w:rPr>
          <w:rFonts w:ascii="Linux Biolinum" w:hAnsi="Linux Biolinum" w:cs="Linux Biolinum"/>
        </w:rPr>
        <w:t>adoptée sur la base de l</w:t>
      </w:r>
      <w:r w:rsidR="002B2F72" w:rsidRPr="00CE2D80">
        <w:rPr>
          <w:rFonts w:ascii="Linux Biolinum" w:hAnsi="Linux Biolinum" w:cs="Linux Biolinum"/>
        </w:rPr>
        <w:t>’</w:t>
      </w:r>
      <w:r w:rsidR="00F85486" w:rsidRPr="00CE2D80">
        <w:rPr>
          <w:rFonts w:ascii="Linux Biolinum" w:hAnsi="Linux Biolinum" w:cs="Linux Biolinum"/>
        </w:rPr>
        <w:t>article 89</w:t>
      </w:r>
      <w:r w:rsidR="006726A7" w:rsidRPr="00CE2D80">
        <w:rPr>
          <w:rFonts w:ascii="Linux Biolinum" w:hAnsi="Linux Biolinum" w:cs="Linux Biolinum"/>
        </w:rPr>
        <w:t xml:space="preserve">, </w:t>
      </w:r>
      <w:r w:rsidR="00F85486" w:rsidRPr="00CE2D80">
        <w:rPr>
          <w:rFonts w:ascii="Linux Biolinum" w:hAnsi="Linux Biolinum" w:cs="Linux Biolinum"/>
        </w:rPr>
        <w:t xml:space="preserve">mais sur la </w:t>
      </w:r>
      <w:r w:rsidR="00B4393F" w:rsidRPr="00CE2D80">
        <w:rPr>
          <w:rFonts w:ascii="Linux Biolinum" w:hAnsi="Linux Biolinum" w:cs="Linux Biolinum"/>
        </w:rPr>
        <w:t xml:space="preserve">base du référendum : </w:t>
      </w:r>
      <w:r w:rsidR="00F85486" w:rsidRPr="00CE2D80">
        <w:rPr>
          <w:rFonts w:ascii="Linux Biolinum" w:hAnsi="Linux Biolinum" w:cs="Linux Biolinum"/>
        </w:rPr>
        <w:t>c</w:t>
      </w:r>
      <w:r w:rsidR="002B2F72" w:rsidRPr="00CE2D80">
        <w:rPr>
          <w:rFonts w:ascii="Linux Biolinum" w:hAnsi="Linux Biolinum" w:cs="Linux Biolinum"/>
        </w:rPr>
        <w:t>’</w:t>
      </w:r>
      <w:r w:rsidR="00F85486" w:rsidRPr="00CE2D80">
        <w:rPr>
          <w:rFonts w:ascii="Linux Biolinum" w:hAnsi="Linux Biolinum" w:cs="Linux Biolinum"/>
        </w:rPr>
        <w:t>est le</w:t>
      </w:r>
      <w:r w:rsidR="00B4393F" w:rsidRPr="00CE2D80">
        <w:rPr>
          <w:rFonts w:ascii="Linux Biolinum" w:hAnsi="Linux Biolinum" w:cs="Linux Biolinum"/>
        </w:rPr>
        <w:t xml:space="preserve"> </w:t>
      </w:r>
      <w:r w:rsidR="00F85486" w:rsidRPr="00CE2D80">
        <w:rPr>
          <w:rFonts w:ascii="Linux Biolinum" w:hAnsi="Linux Biolinum" w:cs="Linux Biolinum"/>
        </w:rPr>
        <w:t>quinquennat qui a été lui</w:t>
      </w:r>
      <w:r w:rsidR="00B4393F" w:rsidRPr="00CE2D80">
        <w:rPr>
          <w:rFonts w:ascii="Linux Biolinum" w:hAnsi="Linux Biolinum" w:cs="Linux Biolinum"/>
        </w:rPr>
        <w:t>-</w:t>
      </w:r>
      <w:r w:rsidR="00F85486" w:rsidRPr="00CE2D80">
        <w:rPr>
          <w:rFonts w:ascii="Linux Biolinum" w:hAnsi="Linux Biolinum" w:cs="Linux Biolinum"/>
        </w:rPr>
        <w:t>aussi une</w:t>
      </w:r>
      <w:r w:rsidR="00B4393F" w:rsidRPr="00CE2D80">
        <w:rPr>
          <w:rFonts w:ascii="Linux Biolinum" w:hAnsi="Linux Biolinum" w:cs="Linux Biolinum"/>
        </w:rPr>
        <w:t xml:space="preserve"> </w:t>
      </w:r>
      <w:r w:rsidR="00F85486" w:rsidRPr="00CE2D80">
        <w:rPr>
          <w:rFonts w:ascii="Linux Biolinum" w:hAnsi="Linux Biolinum" w:cs="Linux Biolinum"/>
        </w:rPr>
        <w:t>r</w:t>
      </w:r>
      <w:r w:rsidR="00F85486" w:rsidRPr="00CE2D80">
        <w:rPr>
          <w:rFonts w:ascii="Linux Biolinum" w:hAnsi="Linux Biolinum" w:cs="Linux Biolinum"/>
        </w:rPr>
        <w:t>é</w:t>
      </w:r>
      <w:r w:rsidR="00F85486" w:rsidRPr="00CE2D80">
        <w:rPr>
          <w:rFonts w:ascii="Linux Biolinum" w:hAnsi="Linux Biolinum" w:cs="Linux Biolinum"/>
        </w:rPr>
        <w:t>forme très importante</w:t>
      </w:r>
      <w:r w:rsidR="00B4393F" w:rsidRPr="00CE2D80">
        <w:rPr>
          <w:rFonts w:ascii="Linux Biolinum" w:hAnsi="Linux Biolinum" w:cs="Linux Biolinum"/>
        </w:rPr>
        <w:t>. G</w:t>
      </w:r>
      <w:r w:rsidR="00F85486" w:rsidRPr="00CE2D80">
        <w:rPr>
          <w:rFonts w:ascii="Linux Biolinum" w:hAnsi="Linux Biolinum" w:cs="Linux Biolinum"/>
        </w:rPr>
        <w:t>lobalement</w:t>
      </w:r>
      <w:r w:rsidR="00EC3639" w:rsidRPr="00CE2D80">
        <w:rPr>
          <w:rFonts w:ascii="Linux Biolinum" w:hAnsi="Linux Biolinum" w:cs="Linux Biolinum"/>
        </w:rPr>
        <w:t xml:space="preserve">, </w:t>
      </w:r>
      <w:r w:rsidR="00C70F72" w:rsidRPr="00CE2D80">
        <w:rPr>
          <w:rFonts w:ascii="Linux Biolinum" w:hAnsi="Linux Biolinum" w:cs="Linux Biolinum"/>
        </w:rPr>
        <w:t xml:space="preserve">il y a </w:t>
      </w:r>
      <w:r w:rsidR="000D1652" w:rsidRPr="00CE2D80">
        <w:rPr>
          <w:rFonts w:ascii="Linux Biolinum" w:hAnsi="Linux Biolinum" w:cs="Linux Biolinum"/>
        </w:rPr>
        <w:t xml:space="preserve">donc </w:t>
      </w:r>
      <w:r w:rsidR="00F85486" w:rsidRPr="00CE2D80">
        <w:rPr>
          <w:rFonts w:ascii="Linux Biolinum" w:hAnsi="Linux Biolinum" w:cs="Linux Biolinum"/>
        </w:rPr>
        <w:t xml:space="preserve">plutôt </w:t>
      </w:r>
      <w:r w:rsidR="00C70F72" w:rsidRPr="00CE2D80">
        <w:rPr>
          <w:rFonts w:ascii="Linux Biolinum" w:hAnsi="Linux Biolinum" w:cs="Linux Biolinum"/>
        </w:rPr>
        <w:t xml:space="preserve">eu </w:t>
      </w:r>
      <w:r w:rsidR="00F85486" w:rsidRPr="00CE2D80">
        <w:rPr>
          <w:rFonts w:ascii="Linux Biolinum" w:hAnsi="Linux Biolinum" w:cs="Linux Biolinum"/>
        </w:rPr>
        <w:t>des révisions parleme</w:t>
      </w:r>
      <w:r w:rsidR="00F85486" w:rsidRPr="00CE2D80">
        <w:rPr>
          <w:rFonts w:ascii="Linux Biolinum" w:hAnsi="Linux Biolinum" w:cs="Linux Biolinum"/>
        </w:rPr>
        <w:t>n</w:t>
      </w:r>
      <w:r w:rsidR="00F85486" w:rsidRPr="00CE2D80">
        <w:rPr>
          <w:rFonts w:ascii="Linux Biolinum" w:hAnsi="Linux Biolinum" w:cs="Linux Biolinum"/>
        </w:rPr>
        <w:t>taire</w:t>
      </w:r>
      <w:r w:rsidR="00C70F72" w:rsidRPr="00CE2D80">
        <w:rPr>
          <w:rFonts w:ascii="Linux Biolinum" w:hAnsi="Linux Biolinum" w:cs="Linux Biolinum"/>
        </w:rPr>
        <w:t xml:space="preserve">s, </w:t>
      </w:r>
      <w:r w:rsidR="00F85486" w:rsidRPr="00CE2D80">
        <w:rPr>
          <w:rFonts w:ascii="Linux Biolinum" w:hAnsi="Linux Biolinum" w:cs="Linux Biolinum"/>
        </w:rPr>
        <w:t>mais</w:t>
      </w:r>
      <w:r w:rsidR="00C70F72" w:rsidRPr="00CE2D80">
        <w:rPr>
          <w:rFonts w:ascii="Linux Biolinum" w:hAnsi="Linux Biolinum" w:cs="Linux Biolinum"/>
        </w:rPr>
        <w:t xml:space="preserve"> </w:t>
      </w:r>
      <w:r w:rsidR="00F85486" w:rsidRPr="00CE2D80">
        <w:rPr>
          <w:rFonts w:ascii="Linux Biolinum" w:hAnsi="Linux Biolinum" w:cs="Linux Biolinum"/>
        </w:rPr>
        <w:t>quand même deux révisions référendaire</w:t>
      </w:r>
      <w:r w:rsidR="004350FA" w:rsidRPr="00CE2D80">
        <w:rPr>
          <w:rFonts w:ascii="Linux Biolinum" w:hAnsi="Linux Biolinum" w:cs="Linux Biolinum"/>
        </w:rPr>
        <w:t xml:space="preserve">s, et </w:t>
      </w:r>
      <w:r w:rsidR="00F85486" w:rsidRPr="00CE2D80">
        <w:rPr>
          <w:rFonts w:ascii="Linux Biolinum" w:hAnsi="Linux Biolinum" w:cs="Linux Biolinum"/>
        </w:rPr>
        <w:t>une révision qui soulève question</w:t>
      </w:r>
      <w:r w:rsidR="009C68B3" w:rsidRPr="00CE2D80">
        <w:rPr>
          <w:rFonts w:ascii="Linux Biolinum" w:hAnsi="Linux Biolinum" w:cs="Linux Biolinum"/>
        </w:rPr>
        <w:t>. C</w:t>
      </w:r>
      <w:r w:rsidR="002B2F72" w:rsidRPr="00CE2D80">
        <w:rPr>
          <w:rFonts w:ascii="Linux Biolinum" w:hAnsi="Linux Biolinum" w:cs="Linux Biolinum"/>
        </w:rPr>
        <w:t>’</w:t>
      </w:r>
      <w:r w:rsidR="00F85486" w:rsidRPr="00CE2D80">
        <w:rPr>
          <w:rFonts w:ascii="Linux Biolinum" w:hAnsi="Linux Biolinum" w:cs="Linux Biolinum"/>
        </w:rPr>
        <w:t>est la révision de la</w:t>
      </w:r>
      <w:r w:rsidR="00CE2D80" w:rsidRPr="00CE2D80">
        <w:rPr>
          <w:rFonts w:ascii="Linux Biolinum" w:hAnsi="Linux Biolinum" w:cs="Linux Biolinum"/>
        </w:rPr>
        <w:t xml:space="preserve"> </w:t>
      </w:r>
      <w:r w:rsidR="00F85486" w:rsidRPr="00CE2D80">
        <w:rPr>
          <w:rFonts w:ascii="Linux Biolinum" w:hAnsi="Linux Biolinum" w:cs="Linux Biolinum"/>
        </w:rPr>
        <w:t>procédure d</w:t>
      </w:r>
      <w:r w:rsidR="002B2F72" w:rsidRPr="00CE2D80">
        <w:rPr>
          <w:rFonts w:ascii="Linux Biolinum" w:hAnsi="Linux Biolinum" w:cs="Linux Biolinum"/>
        </w:rPr>
        <w:t>’</w:t>
      </w:r>
      <w:r w:rsidR="00F85486" w:rsidRPr="00CE2D80">
        <w:rPr>
          <w:rFonts w:ascii="Linux Biolinum" w:hAnsi="Linux Biolinum" w:cs="Linux Biolinum"/>
        </w:rPr>
        <w:t xml:space="preserve">élection du </w:t>
      </w:r>
      <w:r w:rsidR="00CE2D80" w:rsidRPr="00CE2D80">
        <w:rPr>
          <w:rFonts w:ascii="Linux Biolinum" w:hAnsi="Linux Biolinum" w:cs="Linux Biolinum"/>
        </w:rPr>
        <w:t>P</w:t>
      </w:r>
      <w:r w:rsidR="00F85486" w:rsidRPr="00CE2D80">
        <w:rPr>
          <w:rFonts w:ascii="Linux Biolinum" w:hAnsi="Linux Biolinum" w:cs="Linux Biolinum"/>
        </w:rPr>
        <w:t>résident de la</w:t>
      </w:r>
      <w:r w:rsidR="00CE2D80" w:rsidRPr="00CE2D80">
        <w:rPr>
          <w:rFonts w:ascii="Linux Biolinum" w:hAnsi="Linux Biolinum" w:cs="Linux Biolinum"/>
        </w:rPr>
        <w:t xml:space="preserve"> R</w:t>
      </w:r>
      <w:r w:rsidR="00F85486" w:rsidRPr="00CE2D80">
        <w:rPr>
          <w:rFonts w:ascii="Linux Biolinum" w:hAnsi="Linux Biolinum" w:cs="Linux Biolinum"/>
        </w:rPr>
        <w:t>épublique en 196</w:t>
      </w:r>
      <w:r w:rsidR="004C122F">
        <w:rPr>
          <w:rFonts w:ascii="Linux Biolinum" w:hAnsi="Linux Biolinum" w:cs="Linux Biolinum"/>
        </w:rPr>
        <w:t>2.</w:t>
      </w:r>
    </w:p>
    <w:p w:rsidR="00D20DA5" w:rsidRDefault="000739AC" w:rsidP="00F85486">
      <w:pPr>
        <w:rPr>
          <w:rFonts w:ascii="Linux Biolinum" w:hAnsi="Linux Biolinum" w:cs="Linux Biolinum"/>
        </w:rPr>
      </w:pPr>
      <w:r>
        <w:rPr>
          <w:rFonts w:ascii="Linux Biolinum" w:hAnsi="Linux Biolinum" w:cs="Linux Biolinum"/>
        </w:rPr>
        <w:t>Q</w:t>
      </w:r>
      <w:r w:rsidR="00F85486" w:rsidRPr="00F85486">
        <w:rPr>
          <w:rFonts w:ascii="Linux Biolinum" w:hAnsi="Linux Biolinum" w:cs="Linux Biolinum"/>
        </w:rPr>
        <w:t>uel bilan juridique</w:t>
      </w:r>
      <w:r>
        <w:rPr>
          <w:rFonts w:ascii="Linux Biolinum" w:hAnsi="Linux Biolinum" w:cs="Linux Biolinum"/>
        </w:rPr>
        <w:t xml:space="preserve"> </w:t>
      </w:r>
      <w:r w:rsidR="00F85486" w:rsidRPr="00F85486">
        <w:rPr>
          <w:rFonts w:ascii="Linux Biolinum" w:hAnsi="Linux Biolinum" w:cs="Linux Biolinum"/>
        </w:rPr>
        <w:t>peut-on faire par</w:t>
      </w:r>
      <w:r>
        <w:rPr>
          <w:rFonts w:ascii="Linux Biolinum" w:hAnsi="Linux Biolinum" w:cs="Linux Biolinum"/>
        </w:rPr>
        <w:t xml:space="preserve"> </w:t>
      </w:r>
      <w:r w:rsidR="00F85486" w:rsidRPr="00F85486">
        <w:rPr>
          <w:rFonts w:ascii="Linux Biolinum" w:hAnsi="Linux Biolinum" w:cs="Linux Biolinum"/>
        </w:rPr>
        <w:t>rapport à cette pratique de la</w:t>
      </w:r>
      <w:r>
        <w:rPr>
          <w:rFonts w:ascii="Linux Biolinum" w:hAnsi="Linux Biolinum" w:cs="Linux Biolinum"/>
        </w:rPr>
        <w:t xml:space="preserve"> </w:t>
      </w:r>
      <w:r w:rsidR="00F85486" w:rsidRPr="00F85486">
        <w:rPr>
          <w:rFonts w:ascii="Linux Biolinum" w:hAnsi="Linux Biolinum" w:cs="Linux Biolinum"/>
        </w:rPr>
        <w:t>révision constitutio</w:t>
      </w:r>
      <w:r w:rsidR="00F85486" w:rsidRPr="00F85486">
        <w:rPr>
          <w:rFonts w:ascii="Linux Biolinum" w:hAnsi="Linux Biolinum" w:cs="Linux Biolinum"/>
        </w:rPr>
        <w:t>n</w:t>
      </w:r>
      <w:r w:rsidR="00F85486" w:rsidRPr="00F85486">
        <w:rPr>
          <w:rFonts w:ascii="Linux Biolinum" w:hAnsi="Linux Biolinum" w:cs="Linux Biolinum"/>
        </w:rPr>
        <w:t>nelle</w:t>
      </w:r>
      <w:r w:rsidR="00FA05D9">
        <w:rPr>
          <w:rFonts w:ascii="Linux Biolinum" w:hAnsi="Linux Biolinum" w:cs="Linux Biolinum"/>
        </w:rPr>
        <w:t> ? Q</w:t>
      </w:r>
      <w:r w:rsidR="00F85486" w:rsidRPr="00F85486">
        <w:rPr>
          <w:rFonts w:ascii="Linux Biolinum" w:hAnsi="Linux Biolinum" w:cs="Linux Biolinum"/>
        </w:rPr>
        <w:t>uelles</w:t>
      </w:r>
      <w:r w:rsidR="006E3854">
        <w:rPr>
          <w:rFonts w:ascii="Linux Biolinum" w:hAnsi="Linux Biolinum" w:cs="Linux Biolinum"/>
        </w:rPr>
        <w:t xml:space="preserve"> </w:t>
      </w:r>
      <w:r w:rsidR="00F85486" w:rsidRPr="00F85486">
        <w:rPr>
          <w:rFonts w:ascii="Linux Biolinum" w:hAnsi="Linux Biolinum" w:cs="Linux Biolinum"/>
        </w:rPr>
        <w:t>conséquences</w:t>
      </w:r>
      <w:r>
        <w:rPr>
          <w:rFonts w:ascii="Linux Biolinum" w:hAnsi="Linux Biolinum" w:cs="Linux Biolinum"/>
        </w:rPr>
        <w:t xml:space="preserve"> </w:t>
      </w:r>
      <w:r w:rsidR="00F85486" w:rsidRPr="00F85486">
        <w:rPr>
          <w:rFonts w:ascii="Linux Biolinum" w:hAnsi="Linux Biolinum" w:cs="Linux Biolinum"/>
        </w:rPr>
        <w:t>peut-on tirer de cette pratique de la</w:t>
      </w:r>
      <w:r>
        <w:rPr>
          <w:rFonts w:ascii="Linux Biolinum" w:hAnsi="Linux Biolinum" w:cs="Linux Biolinum"/>
        </w:rPr>
        <w:t xml:space="preserve"> </w:t>
      </w:r>
      <w:r w:rsidR="00F85486" w:rsidRPr="00F85486">
        <w:rPr>
          <w:rFonts w:ascii="Linux Biolinum" w:hAnsi="Linux Biolinum" w:cs="Linux Biolinum"/>
        </w:rPr>
        <w:t>révision constitutionnelle</w:t>
      </w:r>
      <w:r w:rsidR="00D32B05">
        <w:rPr>
          <w:rFonts w:ascii="Linux Biolinum" w:hAnsi="Linux Biolinum" w:cs="Linux Biolinum"/>
        </w:rPr>
        <w:t>, à la fois sur l’</w:t>
      </w:r>
      <w:r w:rsidR="00F85486" w:rsidRPr="00F85486">
        <w:rPr>
          <w:rFonts w:ascii="Linux Biolinum" w:hAnsi="Linux Biolinum" w:cs="Linux Biolinum"/>
        </w:rPr>
        <w:t xml:space="preserve">autorité du </w:t>
      </w:r>
      <w:r w:rsidR="00D32B05">
        <w:rPr>
          <w:rFonts w:ascii="Linux Biolinum" w:hAnsi="Linux Biolinum" w:cs="Linux Biolinum"/>
        </w:rPr>
        <w:t>C</w:t>
      </w:r>
      <w:r w:rsidR="00F85486" w:rsidRPr="00F85486">
        <w:rPr>
          <w:rFonts w:ascii="Linux Biolinum" w:hAnsi="Linux Biolinum" w:cs="Linux Biolinum"/>
        </w:rPr>
        <w:t>onseil constitutionnel et</w:t>
      </w:r>
      <w:r w:rsidR="00D32B05">
        <w:rPr>
          <w:rFonts w:ascii="Linux Biolinum" w:hAnsi="Linux Biolinum" w:cs="Linux Biolinum"/>
        </w:rPr>
        <w:t xml:space="preserve"> </w:t>
      </w:r>
      <w:r w:rsidR="00F85486" w:rsidRPr="00F85486">
        <w:rPr>
          <w:rFonts w:ascii="Linux Biolinum" w:hAnsi="Linux Biolinum" w:cs="Linux Biolinum"/>
        </w:rPr>
        <w:t>globalement sur la construction de</w:t>
      </w:r>
      <w:r w:rsidR="006D2A0F">
        <w:rPr>
          <w:rFonts w:ascii="Linux Biolinum" w:hAnsi="Linux Biolinum" w:cs="Linux Biolinum"/>
        </w:rPr>
        <w:t xml:space="preserve"> l’État de droit ?</w:t>
      </w:r>
    </w:p>
    <w:p w:rsidR="009251CB" w:rsidRDefault="005F08DC" w:rsidP="009251CB">
      <w:pPr>
        <w:ind w:firstLine="425"/>
        <w:rPr>
          <w:rFonts w:ascii="Linux Biolinum" w:hAnsi="Linux Biolinum" w:cs="Linux Biolinum"/>
        </w:rPr>
      </w:pPr>
      <w:r>
        <w:rPr>
          <w:rFonts w:ascii="Linux Biolinum" w:hAnsi="Linux Biolinum" w:cs="Linux Biolinum"/>
        </w:rPr>
        <w:t>La p</w:t>
      </w:r>
      <w:r w:rsidR="00F85486" w:rsidRPr="00F85486">
        <w:rPr>
          <w:rFonts w:ascii="Linux Biolinum" w:hAnsi="Linux Biolinum" w:cs="Linux Biolinum"/>
        </w:rPr>
        <w:t>remière chose que l</w:t>
      </w:r>
      <w:r w:rsidR="002B2F72">
        <w:rPr>
          <w:rFonts w:ascii="Linux Biolinum" w:hAnsi="Linux Biolinum" w:cs="Linux Biolinum"/>
        </w:rPr>
        <w:t>’</w:t>
      </w:r>
      <w:r w:rsidR="00F85486" w:rsidRPr="00F85486">
        <w:rPr>
          <w:rFonts w:ascii="Linux Biolinum" w:hAnsi="Linux Biolinum" w:cs="Linux Biolinum"/>
        </w:rPr>
        <w:t>on doit</w:t>
      </w:r>
      <w:r w:rsidR="00D20DA5">
        <w:rPr>
          <w:rFonts w:ascii="Linux Biolinum" w:hAnsi="Linux Biolinum" w:cs="Linux Biolinum"/>
        </w:rPr>
        <w:t xml:space="preserve"> </w:t>
      </w:r>
      <w:r w:rsidR="00F85486" w:rsidRPr="00F85486">
        <w:rPr>
          <w:rFonts w:ascii="Linux Biolinum" w:hAnsi="Linux Biolinum" w:cs="Linux Biolinum"/>
        </w:rPr>
        <w:t>faire</w:t>
      </w:r>
      <w:r>
        <w:rPr>
          <w:rFonts w:ascii="Linux Biolinum" w:hAnsi="Linux Biolinum" w:cs="Linux Biolinum"/>
        </w:rPr>
        <w:t xml:space="preserve">, quand on doit </w:t>
      </w:r>
      <w:r w:rsidR="00F85486" w:rsidRPr="00F85486">
        <w:rPr>
          <w:rFonts w:ascii="Linux Biolinum" w:hAnsi="Linux Biolinum" w:cs="Linux Biolinum"/>
        </w:rPr>
        <w:t>tirer des conséquences</w:t>
      </w:r>
      <w:r>
        <w:rPr>
          <w:rFonts w:ascii="Linux Biolinum" w:hAnsi="Linux Biolinum" w:cs="Linux Biolinum"/>
        </w:rPr>
        <w:t>,</w:t>
      </w:r>
      <w:r w:rsidR="00F85486" w:rsidRPr="00F85486">
        <w:rPr>
          <w:rFonts w:ascii="Linux Biolinum" w:hAnsi="Linux Biolinum" w:cs="Linux Biolinum"/>
        </w:rPr>
        <w:t xml:space="preserve"> c</w:t>
      </w:r>
      <w:r w:rsidR="002B2F72">
        <w:rPr>
          <w:rFonts w:ascii="Linux Biolinum" w:hAnsi="Linux Biolinum" w:cs="Linux Biolinum"/>
        </w:rPr>
        <w:t>’</w:t>
      </w:r>
      <w:r w:rsidR="00F85486" w:rsidRPr="00F85486">
        <w:rPr>
          <w:rFonts w:ascii="Linux Biolinum" w:hAnsi="Linux Biolinum" w:cs="Linux Biolinum"/>
        </w:rPr>
        <w:t>est de</w:t>
      </w:r>
      <w:r>
        <w:rPr>
          <w:rFonts w:ascii="Linux Biolinum" w:hAnsi="Linux Biolinum" w:cs="Linux Biolinum"/>
        </w:rPr>
        <w:t xml:space="preserve"> </w:t>
      </w:r>
      <w:r w:rsidR="00F85486" w:rsidRPr="00F85486">
        <w:rPr>
          <w:rFonts w:ascii="Linux Biolinum" w:hAnsi="Linux Biolinum" w:cs="Linux Biolinum"/>
        </w:rPr>
        <w:t>n</w:t>
      </w:r>
      <w:r w:rsidR="00F85486" w:rsidRPr="00F85486">
        <w:rPr>
          <w:rFonts w:ascii="Linux Biolinum" w:hAnsi="Linux Biolinum" w:cs="Linux Biolinum"/>
        </w:rPr>
        <w:t>o</w:t>
      </w:r>
      <w:r w:rsidR="00F85486" w:rsidRPr="00F85486">
        <w:rPr>
          <w:rFonts w:ascii="Linux Biolinum" w:hAnsi="Linux Biolinum" w:cs="Linux Biolinum"/>
        </w:rPr>
        <w:t>ter que certaines révisions n</w:t>
      </w:r>
      <w:r w:rsidR="002B2F72">
        <w:rPr>
          <w:rFonts w:ascii="Linux Biolinum" w:hAnsi="Linux Biolinum" w:cs="Linux Biolinum"/>
        </w:rPr>
        <w:t>’</w:t>
      </w:r>
      <w:r w:rsidR="00F85486" w:rsidRPr="00F85486">
        <w:rPr>
          <w:rFonts w:ascii="Linux Biolinum" w:hAnsi="Linux Biolinum" w:cs="Linux Biolinum"/>
        </w:rPr>
        <w:t>ont pas été adopté</w:t>
      </w:r>
      <w:r w:rsidR="00561C7B">
        <w:rPr>
          <w:rFonts w:ascii="Linux Biolinum" w:hAnsi="Linux Biolinum" w:cs="Linux Biolinum"/>
        </w:rPr>
        <w:t>e</w:t>
      </w:r>
      <w:r w:rsidR="00F85486" w:rsidRPr="00F85486">
        <w:rPr>
          <w:rFonts w:ascii="Linux Biolinum" w:hAnsi="Linux Biolinum" w:cs="Linux Biolinum"/>
        </w:rPr>
        <w:t>s sur la base</w:t>
      </w:r>
      <w:r w:rsidR="00561C7B">
        <w:rPr>
          <w:rFonts w:ascii="Linux Biolinum" w:hAnsi="Linux Biolinum" w:cs="Linux Biolinum"/>
        </w:rPr>
        <w:t xml:space="preserve"> </w:t>
      </w:r>
      <w:r w:rsidR="00F85486" w:rsidRPr="00F85486">
        <w:rPr>
          <w:rFonts w:ascii="Linux Biolinum" w:hAnsi="Linux Biolinum" w:cs="Linux Biolinum"/>
        </w:rPr>
        <w:t>de l</w:t>
      </w:r>
      <w:r w:rsidR="002B2F72">
        <w:rPr>
          <w:rFonts w:ascii="Linux Biolinum" w:hAnsi="Linux Biolinum" w:cs="Linux Biolinum"/>
        </w:rPr>
        <w:t>’</w:t>
      </w:r>
      <w:r w:rsidR="00F85486" w:rsidRPr="00F85486">
        <w:rPr>
          <w:rFonts w:ascii="Linux Biolinum" w:hAnsi="Linux Biolinum" w:cs="Linux Biolinum"/>
        </w:rPr>
        <w:t>article 89</w:t>
      </w:r>
      <w:r w:rsidR="00561C7B">
        <w:rPr>
          <w:rFonts w:ascii="Linux Biolinum" w:hAnsi="Linux Biolinum" w:cs="Linux Biolinum"/>
        </w:rPr>
        <w:t xml:space="preserve">. </w:t>
      </w:r>
      <w:r w:rsidR="00BE072F">
        <w:rPr>
          <w:rFonts w:ascii="Linux Biolinum" w:hAnsi="Linux Biolinum" w:cs="Linux Biolinum"/>
        </w:rPr>
        <w:t xml:space="preserve">Il y a </w:t>
      </w:r>
      <w:r w:rsidR="00F85486" w:rsidRPr="00F85486">
        <w:rPr>
          <w:rFonts w:ascii="Linux Biolinum" w:hAnsi="Linux Biolinum" w:cs="Linux Biolinum"/>
        </w:rPr>
        <w:t>deux exemples</w:t>
      </w:r>
      <w:r w:rsidR="00DD7028">
        <w:rPr>
          <w:rFonts w:ascii="Linux Biolinum" w:hAnsi="Linux Biolinum" w:cs="Linux Biolinum"/>
        </w:rPr>
        <w:t xml:space="preserve">. Le premier exemple </w:t>
      </w:r>
      <w:r w:rsidR="00F85486" w:rsidRPr="00F85486">
        <w:rPr>
          <w:rFonts w:ascii="Linux Biolinum" w:hAnsi="Linux Biolinum" w:cs="Linux Biolinum"/>
        </w:rPr>
        <w:t>date du 4 juin 196</w:t>
      </w:r>
      <w:r w:rsidR="00B14A44">
        <w:rPr>
          <w:rFonts w:ascii="Linux Biolinum" w:hAnsi="Linux Biolinum" w:cs="Linux Biolinum"/>
        </w:rPr>
        <w:t xml:space="preserve">0, </w:t>
      </w:r>
      <w:r w:rsidR="00F85486" w:rsidRPr="00F85486">
        <w:rPr>
          <w:rFonts w:ascii="Linux Biolinum" w:hAnsi="Linux Biolinum" w:cs="Linux Biolinum"/>
        </w:rPr>
        <w:t xml:space="preserve">où a </w:t>
      </w:r>
      <w:r w:rsidR="00B14A44">
        <w:rPr>
          <w:rFonts w:ascii="Linux Biolinum" w:hAnsi="Linux Biolinum" w:cs="Linux Biolinum"/>
        </w:rPr>
        <w:t xml:space="preserve">été </w:t>
      </w:r>
      <w:r w:rsidR="00F85486" w:rsidRPr="00F85486">
        <w:rPr>
          <w:rFonts w:ascii="Linux Biolinum" w:hAnsi="Linux Biolinum" w:cs="Linux Biolinum"/>
        </w:rPr>
        <w:t>adopté</w:t>
      </w:r>
      <w:r w:rsidR="00B14A44">
        <w:rPr>
          <w:rFonts w:ascii="Linux Biolinum" w:hAnsi="Linux Biolinum" w:cs="Linux Biolinum"/>
        </w:rPr>
        <w:t>e</w:t>
      </w:r>
      <w:r w:rsidR="00F85486" w:rsidRPr="00F85486">
        <w:rPr>
          <w:rFonts w:ascii="Linux Biolinum" w:hAnsi="Linux Biolinum" w:cs="Linux Biolinum"/>
        </w:rPr>
        <w:t xml:space="preserve"> une</w:t>
      </w:r>
      <w:r w:rsidR="00B14A44">
        <w:rPr>
          <w:rFonts w:ascii="Linux Biolinum" w:hAnsi="Linux Biolinum" w:cs="Linux Biolinum"/>
        </w:rPr>
        <w:t xml:space="preserve"> </w:t>
      </w:r>
      <w:r w:rsidR="00F85486" w:rsidRPr="00F85486">
        <w:rPr>
          <w:rFonts w:ascii="Linux Biolinum" w:hAnsi="Linux Biolinum" w:cs="Linux Biolinum"/>
        </w:rPr>
        <w:t>révision de l</w:t>
      </w:r>
      <w:r w:rsidR="002B2F72">
        <w:rPr>
          <w:rFonts w:ascii="Linux Biolinum" w:hAnsi="Linux Biolinum" w:cs="Linux Biolinum"/>
        </w:rPr>
        <w:t>’</w:t>
      </w:r>
      <w:r w:rsidR="00F85486" w:rsidRPr="00F85486">
        <w:rPr>
          <w:rFonts w:ascii="Linux Biolinum" w:hAnsi="Linux Biolinum" w:cs="Linux Biolinum"/>
        </w:rPr>
        <w:t>article</w:t>
      </w:r>
      <w:r w:rsidR="00B14A44">
        <w:rPr>
          <w:rFonts w:ascii="Linux Biolinum" w:hAnsi="Linux Biolinum" w:cs="Linux Biolinum"/>
        </w:rPr>
        <w:t> </w:t>
      </w:r>
      <w:r w:rsidR="00F85486" w:rsidRPr="00F85486">
        <w:rPr>
          <w:rFonts w:ascii="Linux Biolinum" w:hAnsi="Linux Biolinum" w:cs="Linux Biolinum"/>
        </w:rPr>
        <w:t>85 de la</w:t>
      </w:r>
      <w:r w:rsidR="00B14A44">
        <w:rPr>
          <w:rFonts w:ascii="Linux Biolinum" w:hAnsi="Linux Biolinum" w:cs="Linux Biolinum"/>
        </w:rPr>
        <w:t xml:space="preserve"> C</w:t>
      </w:r>
      <w:r w:rsidR="00F85486" w:rsidRPr="00F85486">
        <w:rPr>
          <w:rFonts w:ascii="Linux Biolinum" w:hAnsi="Linux Biolinum" w:cs="Linux Biolinum"/>
        </w:rPr>
        <w:t>onstitution</w:t>
      </w:r>
      <w:r w:rsidR="00B14A44">
        <w:rPr>
          <w:rFonts w:ascii="Linux Biolinum" w:hAnsi="Linux Biolinum" w:cs="Linux Biolinum"/>
        </w:rPr>
        <w:t>. C</w:t>
      </w:r>
      <w:r w:rsidR="00F85486" w:rsidRPr="00F85486">
        <w:rPr>
          <w:rFonts w:ascii="Linux Biolinum" w:hAnsi="Linux Biolinum" w:cs="Linux Biolinum"/>
        </w:rPr>
        <w:t>ette</w:t>
      </w:r>
      <w:r w:rsidR="00B14A44">
        <w:rPr>
          <w:rFonts w:ascii="Linux Biolinum" w:hAnsi="Linux Biolinum" w:cs="Linux Biolinum"/>
        </w:rPr>
        <w:t xml:space="preserve"> </w:t>
      </w:r>
      <w:r w:rsidR="00F85486" w:rsidRPr="00F85486">
        <w:rPr>
          <w:rFonts w:ascii="Linux Biolinum" w:hAnsi="Linux Biolinum" w:cs="Linux Biolinum"/>
        </w:rPr>
        <w:t>révision a été adopté</w:t>
      </w:r>
      <w:r w:rsidR="00AF33C0">
        <w:rPr>
          <w:rFonts w:ascii="Linux Biolinum" w:hAnsi="Linux Biolinum" w:cs="Linux Biolinum"/>
        </w:rPr>
        <w:t>e</w:t>
      </w:r>
      <w:r w:rsidR="00F85486" w:rsidRPr="00F85486">
        <w:rPr>
          <w:rFonts w:ascii="Linux Biolinum" w:hAnsi="Linux Biolinum" w:cs="Linux Biolinum"/>
        </w:rPr>
        <w:t xml:space="preserve"> à titre</w:t>
      </w:r>
      <w:r w:rsidR="00B14A44">
        <w:rPr>
          <w:rFonts w:ascii="Linux Biolinum" w:hAnsi="Linux Biolinum" w:cs="Linux Biolinum"/>
        </w:rPr>
        <w:t xml:space="preserve"> </w:t>
      </w:r>
      <w:r w:rsidR="00F85486" w:rsidRPr="00F85486">
        <w:rPr>
          <w:rFonts w:ascii="Linux Biolinum" w:hAnsi="Linux Biolinum" w:cs="Linux Biolinum"/>
        </w:rPr>
        <w:t>dérogatoire</w:t>
      </w:r>
      <w:r w:rsidR="00CA3BF9">
        <w:rPr>
          <w:rFonts w:ascii="Linux Biolinum" w:hAnsi="Linux Biolinum" w:cs="Linux Biolinum"/>
        </w:rPr>
        <w:t xml:space="preserve"> </w:t>
      </w:r>
      <w:r w:rsidR="00F85486" w:rsidRPr="00F85486">
        <w:rPr>
          <w:rFonts w:ascii="Linux Biolinum" w:hAnsi="Linux Biolinum" w:cs="Linux Biolinum"/>
        </w:rPr>
        <w:t>s</w:t>
      </w:r>
      <w:r w:rsidR="002B2F72">
        <w:rPr>
          <w:rFonts w:ascii="Linux Biolinum" w:hAnsi="Linux Biolinum" w:cs="Linux Biolinum"/>
        </w:rPr>
        <w:t>’</w:t>
      </w:r>
      <w:r w:rsidR="00F85486" w:rsidRPr="00F85486">
        <w:rPr>
          <w:rFonts w:ascii="Linux Biolinum" w:hAnsi="Linux Biolinum" w:cs="Linux Biolinum"/>
        </w:rPr>
        <w:t>agissant des accords de</w:t>
      </w:r>
      <w:r w:rsidR="00CA3BF9">
        <w:rPr>
          <w:rFonts w:ascii="Linux Biolinum" w:hAnsi="Linux Biolinum" w:cs="Linux Biolinum"/>
        </w:rPr>
        <w:t>s</w:t>
      </w:r>
      <w:r w:rsidR="00F85486" w:rsidRPr="00F85486">
        <w:rPr>
          <w:rFonts w:ascii="Linux Biolinum" w:hAnsi="Linux Biolinum" w:cs="Linux Biolinum"/>
        </w:rPr>
        <w:t xml:space="preserve"> communauté</w:t>
      </w:r>
      <w:r w:rsidR="00CA3BF9">
        <w:rPr>
          <w:rFonts w:ascii="Linux Biolinum" w:hAnsi="Linux Biolinum" w:cs="Linux Biolinum"/>
        </w:rPr>
        <w:t>s. C</w:t>
      </w:r>
      <w:r w:rsidR="002B2F72">
        <w:rPr>
          <w:rFonts w:ascii="Linux Biolinum" w:hAnsi="Linux Biolinum" w:cs="Linux Biolinum"/>
        </w:rPr>
        <w:t>’</w:t>
      </w:r>
      <w:r w:rsidR="00F85486" w:rsidRPr="00F85486">
        <w:rPr>
          <w:rFonts w:ascii="Linux Biolinum" w:hAnsi="Linux Biolinum" w:cs="Linux Biolinum"/>
        </w:rPr>
        <w:t>est une procédure qui n</w:t>
      </w:r>
      <w:r w:rsidR="002B2F72">
        <w:rPr>
          <w:rFonts w:ascii="Linux Biolinum" w:hAnsi="Linux Biolinum" w:cs="Linux Biolinum"/>
        </w:rPr>
        <w:t>’</w:t>
      </w:r>
      <w:r w:rsidR="00F85486" w:rsidRPr="00F85486">
        <w:rPr>
          <w:rFonts w:ascii="Linux Biolinum" w:hAnsi="Linux Biolinum" w:cs="Linux Biolinum"/>
        </w:rPr>
        <w:t>a été</w:t>
      </w:r>
      <w:r w:rsidR="00CA3BF9">
        <w:rPr>
          <w:rFonts w:ascii="Linux Biolinum" w:hAnsi="Linux Biolinum" w:cs="Linux Biolinum"/>
        </w:rPr>
        <w:t xml:space="preserve"> </w:t>
      </w:r>
      <w:r w:rsidR="00F85486" w:rsidRPr="00F85486">
        <w:rPr>
          <w:rFonts w:ascii="Linux Biolinum" w:hAnsi="Linux Biolinum" w:cs="Linux Biolinum"/>
        </w:rPr>
        <w:t>utilisé</w:t>
      </w:r>
      <w:r w:rsidR="00CA3BF9">
        <w:rPr>
          <w:rFonts w:ascii="Linux Biolinum" w:hAnsi="Linux Biolinum" w:cs="Linux Biolinum"/>
        </w:rPr>
        <w:t>e</w:t>
      </w:r>
      <w:r w:rsidR="00F85486" w:rsidRPr="00F85486">
        <w:rPr>
          <w:rFonts w:ascii="Linux Biolinum" w:hAnsi="Linux Biolinum" w:cs="Linux Biolinum"/>
        </w:rPr>
        <w:t xml:space="preserve"> qu</w:t>
      </w:r>
      <w:r w:rsidR="002B2F72">
        <w:rPr>
          <w:rFonts w:ascii="Linux Biolinum" w:hAnsi="Linux Biolinum" w:cs="Linux Biolinum"/>
        </w:rPr>
        <w:t>’</w:t>
      </w:r>
      <w:r w:rsidR="00F85486" w:rsidRPr="00F85486">
        <w:rPr>
          <w:rFonts w:ascii="Linux Biolinum" w:hAnsi="Linux Biolinum" w:cs="Linux Biolinum"/>
        </w:rPr>
        <w:t>une seule fois</w:t>
      </w:r>
      <w:r w:rsidR="00775BFC">
        <w:rPr>
          <w:rFonts w:ascii="Linux Biolinum" w:hAnsi="Linux Biolinum" w:cs="Linux Biolinum"/>
        </w:rPr>
        <w:t xml:space="preserve"> ; ce n’est </w:t>
      </w:r>
      <w:r w:rsidR="00F85486" w:rsidRPr="00F85486">
        <w:rPr>
          <w:rFonts w:ascii="Linux Biolinum" w:hAnsi="Linux Biolinum" w:cs="Linux Biolinum"/>
        </w:rPr>
        <w:t>pas très important</w:t>
      </w:r>
      <w:r w:rsidR="00775BFC">
        <w:rPr>
          <w:rFonts w:ascii="Linux Biolinum" w:hAnsi="Linux Biolinum" w:cs="Linux Biolinum"/>
        </w:rPr>
        <w:t xml:space="preserve">, </w:t>
      </w:r>
      <w:r w:rsidR="00F85486" w:rsidRPr="00F85486">
        <w:rPr>
          <w:rFonts w:ascii="Linux Biolinum" w:hAnsi="Linux Biolinum" w:cs="Linux Biolinum"/>
        </w:rPr>
        <w:t>mais il s</w:t>
      </w:r>
      <w:r w:rsidR="002B2F72">
        <w:rPr>
          <w:rFonts w:ascii="Linux Biolinum" w:hAnsi="Linux Biolinum" w:cs="Linux Biolinum"/>
        </w:rPr>
        <w:t>’</w:t>
      </w:r>
      <w:r w:rsidR="00F85486" w:rsidRPr="00F85486">
        <w:rPr>
          <w:rFonts w:ascii="Linux Biolinum" w:hAnsi="Linux Biolinum" w:cs="Linux Biolinum"/>
        </w:rPr>
        <w:t xml:space="preserve">agissait </w:t>
      </w:r>
      <w:r w:rsidR="00775BFC">
        <w:rPr>
          <w:rFonts w:ascii="Linux Biolinum" w:hAnsi="Linux Biolinum" w:cs="Linux Biolinum"/>
        </w:rPr>
        <w:t xml:space="preserve">néanmoins </w:t>
      </w:r>
      <w:r w:rsidR="00F85486" w:rsidRPr="00F85486">
        <w:rPr>
          <w:rFonts w:ascii="Linux Biolinum" w:hAnsi="Linux Biolinum" w:cs="Linux Biolinum"/>
        </w:rPr>
        <w:t>de sortir de l</w:t>
      </w:r>
      <w:r w:rsidR="002B2F72">
        <w:rPr>
          <w:rFonts w:ascii="Linux Biolinum" w:hAnsi="Linux Biolinum" w:cs="Linux Biolinum"/>
        </w:rPr>
        <w:t>’</w:t>
      </w:r>
      <w:r w:rsidR="00F85486" w:rsidRPr="00F85486">
        <w:rPr>
          <w:rFonts w:ascii="Linux Biolinum" w:hAnsi="Linux Biolinum" w:cs="Linux Biolinum"/>
        </w:rPr>
        <w:t>article 89</w:t>
      </w:r>
      <w:r w:rsidR="00026F65">
        <w:rPr>
          <w:rFonts w:ascii="Linux Biolinum" w:hAnsi="Linux Biolinum" w:cs="Linux Biolinum"/>
        </w:rPr>
        <w:t xml:space="preserve"> (de ne pas l’a</w:t>
      </w:r>
      <w:r w:rsidR="00F85486" w:rsidRPr="00F85486">
        <w:rPr>
          <w:rFonts w:ascii="Linux Biolinum" w:hAnsi="Linux Biolinum" w:cs="Linux Biolinum"/>
        </w:rPr>
        <w:t>ppliquer</w:t>
      </w:r>
      <w:r w:rsidR="00026F65">
        <w:rPr>
          <w:rFonts w:ascii="Linux Biolinum" w:hAnsi="Linux Biolinum" w:cs="Linux Biolinum"/>
        </w:rPr>
        <w:t xml:space="preserve">), </w:t>
      </w:r>
      <w:r w:rsidR="00F85486" w:rsidRPr="00F85486">
        <w:rPr>
          <w:rFonts w:ascii="Linux Biolinum" w:hAnsi="Linux Biolinum" w:cs="Linux Biolinum"/>
        </w:rPr>
        <w:t>ce qui a été fait</w:t>
      </w:r>
      <w:r w:rsidR="00085C44">
        <w:rPr>
          <w:rFonts w:ascii="Linux Biolinum" w:hAnsi="Linux Biolinum" w:cs="Linux Biolinum"/>
        </w:rPr>
        <w:t xml:space="preserve">. Cependant, </w:t>
      </w:r>
      <w:r w:rsidR="00F85486" w:rsidRPr="00F85486">
        <w:rPr>
          <w:rFonts w:ascii="Linux Biolinum" w:hAnsi="Linux Biolinum" w:cs="Linux Biolinum"/>
        </w:rPr>
        <w:t>la procédure la</w:t>
      </w:r>
      <w:r w:rsidR="00085C44">
        <w:rPr>
          <w:rFonts w:ascii="Linux Biolinum" w:hAnsi="Linux Biolinum" w:cs="Linux Biolinum"/>
        </w:rPr>
        <w:t xml:space="preserve"> plus </w:t>
      </w:r>
      <w:r w:rsidR="00F85486" w:rsidRPr="00F85486">
        <w:rPr>
          <w:rFonts w:ascii="Linux Biolinum" w:hAnsi="Linux Biolinum" w:cs="Linux Biolinum"/>
        </w:rPr>
        <w:t>dérogatoire</w:t>
      </w:r>
      <w:r w:rsidR="00085C44">
        <w:rPr>
          <w:rFonts w:ascii="Linux Biolinum" w:hAnsi="Linux Biolinum" w:cs="Linux Biolinum"/>
        </w:rPr>
        <w:t xml:space="preserve"> </w:t>
      </w:r>
      <w:r w:rsidR="00F85486" w:rsidRPr="00F85486">
        <w:rPr>
          <w:rFonts w:ascii="Linux Biolinum" w:hAnsi="Linux Biolinum" w:cs="Linux Biolinum"/>
        </w:rPr>
        <w:t xml:space="preserve">est celle de </w:t>
      </w:r>
      <w:r w:rsidR="00085C44">
        <w:rPr>
          <w:rFonts w:ascii="Linux Biolinum" w:hAnsi="Linux Biolinum" w:cs="Linux Biolinum"/>
        </w:rPr>
        <w:t>19</w:t>
      </w:r>
      <w:r w:rsidR="00F85486" w:rsidRPr="00F85486">
        <w:rPr>
          <w:rFonts w:ascii="Linux Biolinum" w:hAnsi="Linux Biolinum" w:cs="Linux Biolinum"/>
        </w:rPr>
        <w:t>62</w:t>
      </w:r>
      <w:r w:rsidR="0021488F">
        <w:rPr>
          <w:rFonts w:ascii="Linux Biolinum" w:hAnsi="Linux Biolinum" w:cs="Linux Biolinum"/>
        </w:rPr>
        <w:t xml:space="preserve">, </w:t>
      </w:r>
      <w:r w:rsidR="00F85486" w:rsidRPr="00F85486">
        <w:rPr>
          <w:rFonts w:ascii="Linux Biolinum" w:hAnsi="Linux Biolinum" w:cs="Linux Biolinum"/>
        </w:rPr>
        <w:t xml:space="preserve">puisque le </w:t>
      </w:r>
      <w:r w:rsidR="0021488F">
        <w:rPr>
          <w:rFonts w:ascii="Linux Biolinum" w:hAnsi="Linux Biolinum" w:cs="Linux Biolinum"/>
        </w:rPr>
        <w:t>P</w:t>
      </w:r>
      <w:r w:rsidR="00F85486" w:rsidRPr="00F85486">
        <w:rPr>
          <w:rFonts w:ascii="Linux Biolinum" w:hAnsi="Linux Biolinum" w:cs="Linux Biolinum"/>
        </w:rPr>
        <w:t xml:space="preserve">résident de la </w:t>
      </w:r>
      <w:r w:rsidR="0021488F">
        <w:rPr>
          <w:rFonts w:ascii="Linux Biolinum" w:hAnsi="Linux Biolinum" w:cs="Linux Biolinum"/>
        </w:rPr>
        <w:t>R</w:t>
      </w:r>
      <w:r w:rsidR="00F85486" w:rsidRPr="00F85486">
        <w:rPr>
          <w:rFonts w:ascii="Linux Biolinum" w:hAnsi="Linux Biolinum" w:cs="Linux Biolinum"/>
        </w:rPr>
        <w:t>épublique a</w:t>
      </w:r>
      <w:r w:rsidR="0021488F">
        <w:rPr>
          <w:rFonts w:ascii="Linux Biolinum" w:hAnsi="Linux Biolinum" w:cs="Linux Biolinum"/>
        </w:rPr>
        <w:t xml:space="preserve"> r</w:t>
      </w:r>
      <w:r w:rsidR="00F85486" w:rsidRPr="00F85486">
        <w:rPr>
          <w:rFonts w:ascii="Linux Biolinum" w:hAnsi="Linux Biolinum" w:cs="Linux Biolinum"/>
        </w:rPr>
        <w:t>efusé d</w:t>
      </w:r>
      <w:r w:rsidR="002B2F72">
        <w:rPr>
          <w:rFonts w:ascii="Linux Biolinum" w:hAnsi="Linux Biolinum" w:cs="Linux Biolinum"/>
        </w:rPr>
        <w:t>’</w:t>
      </w:r>
      <w:r w:rsidR="00F85486" w:rsidRPr="00F85486">
        <w:rPr>
          <w:rFonts w:ascii="Linux Biolinum" w:hAnsi="Linux Biolinum" w:cs="Linux Biolinum"/>
        </w:rPr>
        <w:t>appliquer l</w:t>
      </w:r>
      <w:r w:rsidR="002B2F72">
        <w:rPr>
          <w:rFonts w:ascii="Linux Biolinum" w:hAnsi="Linux Biolinum" w:cs="Linux Biolinum"/>
        </w:rPr>
        <w:t>’</w:t>
      </w:r>
      <w:r w:rsidR="00F85486" w:rsidRPr="00F85486">
        <w:rPr>
          <w:rFonts w:ascii="Linux Biolinum" w:hAnsi="Linux Biolinum" w:cs="Linux Biolinum"/>
        </w:rPr>
        <w:t>article 89 pour</w:t>
      </w:r>
      <w:r w:rsidR="0021488F">
        <w:rPr>
          <w:rFonts w:ascii="Linux Biolinum" w:hAnsi="Linux Biolinum" w:cs="Linux Biolinum"/>
        </w:rPr>
        <w:t xml:space="preserve"> </w:t>
      </w:r>
      <w:r w:rsidR="00F85486" w:rsidRPr="00F85486">
        <w:rPr>
          <w:rFonts w:ascii="Linux Biolinum" w:hAnsi="Linux Biolinum" w:cs="Linux Biolinum"/>
        </w:rPr>
        <w:t>réformer le mode d</w:t>
      </w:r>
      <w:r w:rsidR="002B2F72">
        <w:rPr>
          <w:rFonts w:ascii="Linux Biolinum" w:hAnsi="Linux Biolinum" w:cs="Linux Biolinum"/>
        </w:rPr>
        <w:t>’</w:t>
      </w:r>
      <w:r w:rsidR="00F85486" w:rsidRPr="00F85486">
        <w:rPr>
          <w:rFonts w:ascii="Linux Biolinum" w:hAnsi="Linux Biolinum" w:cs="Linux Biolinum"/>
        </w:rPr>
        <w:t xml:space="preserve">élection du </w:t>
      </w:r>
      <w:r w:rsidR="0021488F">
        <w:rPr>
          <w:rFonts w:ascii="Linux Biolinum" w:hAnsi="Linux Biolinum" w:cs="Linux Biolinum"/>
        </w:rPr>
        <w:t>P</w:t>
      </w:r>
      <w:r w:rsidR="00F85486" w:rsidRPr="00F85486">
        <w:rPr>
          <w:rFonts w:ascii="Linux Biolinum" w:hAnsi="Linux Biolinum" w:cs="Linux Biolinum"/>
        </w:rPr>
        <w:t>résident</w:t>
      </w:r>
      <w:r w:rsidR="0021488F">
        <w:rPr>
          <w:rFonts w:ascii="Linux Biolinum" w:hAnsi="Linux Biolinum" w:cs="Linux Biolinum"/>
        </w:rPr>
        <w:t xml:space="preserve"> </w:t>
      </w:r>
      <w:r w:rsidR="00F85486" w:rsidRPr="00F85486">
        <w:rPr>
          <w:rFonts w:ascii="Linux Biolinum" w:hAnsi="Linux Biolinum" w:cs="Linux Biolinum"/>
        </w:rPr>
        <w:t xml:space="preserve">de la </w:t>
      </w:r>
      <w:r w:rsidR="0021488F">
        <w:rPr>
          <w:rFonts w:ascii="Linux Biolinum" w:hAnsi="Linux Biolinum" w:cs="Linux Biolinum"/>
        </w:rPr>
        <w:t>R</w:t>
      </w:r>
      <w:r w:rsidR="00F85486" w:rsidRPr="00F85486">
        <w:rPr>
          <w:rFonts w:ascii="Linux Biolinum" w:hAnsi="Linux Biolinum" w:cs="Linux Biolinum"/>
        </w:rPr>
        <w:t>épublique au suffrage universel</w:t>
      </w:r>
      <w:r w:rsidR="0021488F">
        <w:rPr>
          <w:rFonts w:ascii="Linux Biolinum" w:hAnsi="Linux Biolinum" w:cs="Linux Biolinum"/>
        </w:rPr>
        <w:t>. I</w:t>
      </w:r>
      <w:r w:rsidR="00F85486" w:rsidRPr="00F85486">
        <w:rPr>
          <w:rFonts w:ascii="Linux Biolinum" w:hAnsi="Linux Biolinum" w:cs="Linux Biolinum"/>
        </w:rPr>
        <w:t>l l</w:t>
      </w:r>
      <w:r w:rsidR="002B2F72">
        <w:rPr>
          <w:rFonts w:ascii="Linux Biolinum" w:hAnsi="Linux Biolinum" w:cs="Linux Biolinum"/>
        </w:rPr>
        <w:t>’</w:t>
      </w:r>
      <w:r w:rsidR="00F85486" w:rsidRPr="00F85486">
        <w:rPr>
          <w:rFonts w:ascii="Linux Biolinum" w:hAnsi="Linux Biolinum" w:cs="Linux Biolinum"/>
        </w:rPr>
        <w:t>a fait dans le cadre d</w:t>
      </w:r>
      <w:r w:rsidR="002B2F72">
        <w:rPr>
          <w:rFonts w:ascii="Linux Biolinum" w:hAnsi="Linux Biolinum" w:cs="Linux Biolinum"/>
        </w:rPr>
        <w:t>’</w:t>
      </w:r>
      <w:r w:rsidR="00F85486" w:rsidRPr="00F85486">
        <w:rPr>
          <w:rFonts w:ascii="Linux Biolinum" w:hAnsi="Linux Biolinum" w:cs="Linux Biolinum"/>
        </w:rPr>
        <w:t>un</w:t>
      </w:r>
      <w:r w:rsidR="0021488F">
        <w:rPr>
          <w:rFonts w:ascii="Linux Biolinum" w:hAnsi="Linux Biolinum" w:cs="Linux Biolinum"/>
        </w:rPr>
        <w:t xml:space="preserve"> </w:t>
      </w:r>
      <w:r w:rsidR="00F85486" w:rsidRPr="00F85486">
        <w:rPr>
          <w:rFonts w:ascii="Linux Biolinum" w:hAnsi="Linux Biolinum" w:cs="Linux Biolinum"/>
        </w:rPr>
        <w:t>affrontement avec le pa</w:t>
      </w:r>
      <w:r w:rsidR="00F85486" w:rsidRPr="00F85486">
        <w:rPr>
          <w:rFonts w:ascii="Linux Biolinum" w:hAnsi="Linux Biolinum" w:cs="Linux Biolinum"/>
        </w:rPr>
        <w:t>r</w:t>
      </w:r>
      <w:r w:rsidR="00F85486" w:rsidRPr="00F85486">
        <w:rPr>
          <w:rFonts w:ascii="Linux Biolinum" w:hAnsi="Linux Biolinum" w:cs="Linux Biolinum"/>
        </w:rPr>
        <w:t>lement</w:t>
      </w:r>
      <w:r w:rsidR="0021488F">
        <w:rPr>
          <w:rFonts w:ascii="Linux Biolinum" w:hAnsi="Linux Biolinum" w:cs="Linux Biolinum"/>
        </w:rPr>
        <w:t>,</w:t>
      </w:r>
      <w:r w:rsidR="00F85486" w:rsidRPr="00F85486">
        <w:rPr>
          <w:rFonts w:ascii="Linux Biolinum" w:hAnsi="Linux Biolinum" w:cs="Linux Biolinum"/>
        </w:rPr>
        <w:t xml:space="preserve"> puisque à</w:t>
      </w:r>
      <w:r w:rsidR="0021488F">
        <w:rPr>
          <w:rFonts w:ascii="Linux Biolinum" w:hAnsi="Linux Biolinum" w:cs="Linux Biolinum"/>
        </w:rPr>
        <w:t xml:space="preserve"> </w:t>
      </w:r>
      <w:r w:rsidR="00F85486" w:rsidRPr="00F85486">
        <w:rPr>
          <w:rFonts w:ascii="Linux Biolinum" w:hAnsi="Linux Biolinum" w:cs="Linux Biolinum"/>
        </w:rPr>
        <w:t xml:space="preserve">cette </w:t>
      </w:r>
      <w:r w:rsidR="0021488F" w:rsidRPr="00F85486">
        <w:rPr>
          <w:rFonts w:ascii="Linux Biolinum" w:hAnsi="Linux Biolinum" w:cs="Linux Biolinum"/>
        </w:rPr>
        <w:t>époque-là</w:t>
      </w:r>
      <w:r w:rsidR="0021488F">
        <w:rPr>
          <w:rFonts w:ascii="Linux Biolinum" w:hAnsi="Linux Biolinum" w:cs="Linux Biolinum"/>
        </w:rPr>
        <w:t>,</w:t>
      </w:r>
      <w:r w:rsidR="00C15E34">
        <w:rPr>
          <w:rFonts w:ascii="Linux Biolinum" w:hAnsi="Linux Biolinum" w:cs="Linux Biolinum"/>
        </w:rPr>
        <w:t xml:space="preserve"> le parlement </w:t>
      </w:r>
      <w:r w:rsidR="00C91CFC">
        <w:rPr>
          <w:rFonts w:ascii="Linux Biolinum" w:hAnsi="Linux Biolinum" w:cs="Linux Biolinum"/>
        </w:rPr>
        <w:t xml:space="preserve">a </w:t>
      </w:r>
      <w:r w:rsidR="00C15E34">
        <w:rPr>
          <w:rFonts w:ascii="Linux Biolinum" w:hAnsi="Linux Biolinum" w:cs="Linux Biolinum"/>
        </w:rPr>
        <w:t>renvers</w:t>
      </w:r>
      <w:r w:rsidR="00C91CFC">
        <w:rPr>
          <w:rFonts w:ascii="Linux Biolinum" w:hAnsi="Linux Biolinum" w:cs="Linux Biolinum"/>
        </w:rPr>
        <w:t>é</w:t>
      </w:r>
      <w:r w:rsidR="00C15E34">
        <w:rPr>
          <w:rFonts w:ascii="Linux Biolinum" w:hAnsi="Linux Biolinum" w:cs="Linux Biolinum"/>
        </w:rPr>
        <w:t xml:space="preserve"> </w:t>
      </w:r>
      <w:r w:rsidR="00F85486" w:rsidRPr="00F85486">
        <w:rPr>
          <w:rFonts w:ascii="Linux Biolinum" w:hAnsi="Linux Biolinum" w:cs="Linux Biolinum"/>
        </w:rPr>
        <w:t>le gouvernement et l</w:t>
      </w:r>
      <w:r w:rsidR="002B2F72">
        <w:rPr>
          <w:rFonts w:ascii="Linux Biolinum" w:hAnsi="Linux Biolinum" w:cs="Linux Biolinum"/>
        </w:rPr>
        <w:t>’</w:t>
      </w:r>
      <w:r w:rsidR="00F85486" w:rsidRPr="00F85486">
        <w:rPr>
          <w:rFonts w:ascii="Linux Biolinum" w:hAnsi="Linux Biolinum" w:cs="Linux Biolinum"/>
        </w:rPr>
        <w:t xml:space="preserve">exécutif </w:t>
      </w:r>
      <w:r w:rsidR="00C91CFC">
        <w:rPr>
          <w:rFonts w:ascii="Linux Biolinum" w:hAnsi="Linux Biolinum" w:cs="Linux Biolinum"/>
        </w:rPr>
        <w:t>(</w:t>
      </w:r>
      <w:r w:rsidR="00F85486" w:rsidRPr="00F85486">
        <w:rPr>
          <w:rFonts w:ascii="Linux Biolinum" w:hAnsi="Linux Biolinum" w:cs="Linux Biolinum"/>
        </w:rPr>
        <w:t xml:space="preserve">le </w:t>
      </w:r>
      <w:r w:rsidR="00C91CFC">
        <w:rPr>
          <w:rFonts w:ascii="Linux Biolinum" w:hAnsi="Linux Biolinum" w:cs="Linux Biolinum"/>
        </w:rPr>
        <w:t>P</w:t>
      </w:r>
      <w:r w:rsidR="00F85486" w:rsidRPr="00F85486">
        <w:rPr>
          <w:rFonts w:ascii="Linux Biolinum" w:hAnsi="Linux Biolinum" w:cs="Linux Biolinum"/>
        </w:rPr>
        <w:t>résident</w:t>
      </w:r>
      <w:r w:rsidR="00C91CFC">
        <w:rPr>
          <w:rFonts w:ascii="Linux Biolinum" w:hAnsi="Linux Biolinum" w:cs="Linux Biolinum"/>
        </w:rPr>
        <w:t xml:space="preserve"> de la République)</w:t>
      </w:r>
      <w:r w:rsidR="00F85486" w:rsidRPr="00F85486">
        <w:rPr>
          <w:rFonts w:ascii="Linux Biolinum" w:hAnsi="Linux Biolinum" w:cs="Linux Biolinum"/>
        </w:rPr>
        <w:t xml:space="preserve"> a prononcé</w:t>
      </w:r>
      <w:r w:rsidR="00C91CFC">
        <w:rPr>
          <w:rFonts w:ascii="Linux Biolinum" w:hAnsi="Linux Biolinum" w:cs="Linux Biolinum"/>
        </w:rPr>
        <w:t xml:space="preserve"> </w:t>
      </w:r>
      <w:r w:rsidR="00F85486" w:rsidRPr="00F85486">
        <w:rPr>
          <w:rFonts w:ascii="Linux Biolinum" w:hAnsi="Linux Biolinum" w:cs="Linux Biolinum"/>
        </w:rPr>
        <w:t>la dissolution du parlement</w:t>
      </w:r>
      <w:r w:rsidR="00C91CFC">
        <w:rPr>
          <w:rFonts w:ascii="Linux Biolinum" w:hAnsi="Linux Biolinum" w:cs="Linux Biolinum"/>
        </w:rPr>
        <w:t>. I</w:t>
      </w:r>
      <w:r w:rsidR="00F85486" w:rsidRPr="00F85486">
        <w:rPr>
          <w:rFonts w:ascii="Linux Biolinum" w:hAnsi="Linux Biolinum" w:cs="Linux Biolinum"/>
        </w:rPr>
        <w:t>l l</w:t>
      </w:r>
      <w:r w:rsidR="002B2F72">
        <w:rPr>
          <w:rFonts w:ascii="Linux Biolinum" w:hAnsi="Linux Biolinum" w:cs="Linux Biolinum"/>
        </w:rPr>
        <w:t>’</w:t>
      </w:r>
      <w:r w:rsidR="00F85486" w:rsidRPr="00F85486">
        <w:rPr>
          <w:rFonts w:ascii="Linux Biolinum" w:hAnsi="Linux Biolinum" w:cs="Linux Biolinum"/>
        </w:rPr>
        <w:t>a fait en opposition frontale et</w:t>
      </w:r>
      <w:r w:rsidR="00456B94">
        <w:rPr>
          <w:rFonts w:ascii="Linux Biolinum" w:hAnsi="Linux Biolinum" w:cs="Linux Biolinum"/>
        </w:rPr>
        <w:t xml:space="preserve"> </w:t>
      </w:r>
      <w:r w:rsidR="00F85486" w:rsidRPr="00F85486">
        <w:rPr>
          <w:rFonts w:ascii="Linux Biolinum" w:hAnsi="Linux Biolinum" w:cs="Linux Biolinum"/>
        </w:rPr>
        <w:t>radicale avec toute la doctrine</w:t>
      </w:r>
      <w:r w:rsidR="00A853FB">
        <w:rPr>
          <w:rFonts w:ascii="Linux Biolinum" w:hAnsi="Linux Biolinum" w:cs="Linux Biolinum"/>
        </w:rPr>
        <w:t xml:space="preserve"> </w:t>
      </w:r>
      <w:r w:rsidR="00F85486" w:rsidRPr="00F85486">
        <w:rPr>
          <w:rFonts w:ascii="Linux Biolinum" w:hAnsi="Linux Biolinum" w:cs="Linux Biolinum"/>
        </w:rPr>
        <w:t>juridique française</w:t>
      </w:r>
      <w:r w:rsidR="0068094F">
        <w:rPr>
          <w:rFonts w:ascii="Linux Biolinum" w:hAnsi="Linux Biolinum" w:cs="Linux Biolinum"/>
        </w:rPr>
        <w:t>. S</w:t>
      </w:r>
      <w:r w:rsidR="00F85486" w:rsidRPr="00F85486">
        <w:rPr>
          <w:rFonts w:ascii="Linux Biolinum" w:hAnsi="Linux Biolinum" w:cs="Linux Biolinum"/>
        </w:rPr>
        <w:t>eul</w:t>
      </w:r>
      <w:r w:rsidR="00EC2D8D">
        <w:rPr>
          <w:rFonts w:ascii="Linux Biolinum" w:hAnsi="Linux Biolinum" w:cs="Linux Biolinum"/>
        </w:rPr>
        <w:t xml:space="preserve">ement </w:t>
      </w:r>
      <w:r w:rsidR="00F85486" w:rsidRPr="00F85486">
        <w:rPr>
          <w:rFonts w:ascii="Linux Biolinum" w:hAnsi="Linux Biolinum" w:cs="Linux Biolinum"/>
        </w:rPr>
        <w:t xml:space="preserve">un </w:t>
      </w:r>
      <w:r w:rsidR="005A7D70">
        <w:rPr>
          <w:rFonts w:ascii="Linux Biolinum" w:hAnsi="Linux Biolinum" w:cs="Linux Biolinum"/>
        </w:rPr>
        <w:t xml:space="preserve">professeur de droit constitutionnel </w:t>
      </w:r>
      <w:r w:rsidR="00EC2D8D">
        <w:rPr>
          <w:rFonts w:ascii="Linux Biolinum" w:hAnsi="Linux Biolinum" w:cs="Linux Biolinum"/>
        </w:rPr>
        <w:t xml:space="preserve">ou deux avaient milité </w:t>
      </w:r>
      <w:r w:rsidR="0068094F">
        <w:rPr>
          <w:rFonts w:ascii="Linux Biolinum" w:hAnsi="Linux Biolinum" w:cs="Linux Biolinum"/>
        </w:rPr>
        <w:t xml:space="preserve">– </w:t>
      </w:r>
      <w:r w:rsidR="00EC2D8D">
        <w:rPr>
          <w:rFonts w:ascii="Linux Biolinum" w:hAnsi="Linux Biolinum" w:cs="Linux Biolinum"/>
        </w:rPr>
        <w:t xml:space="preserve">on </w:t>
      </w:r>
      <w:r w:rsidR="00F85486" w:rsidRPr="00F85486">
        <w:rPr>
          <w:rFonts w:ascii="Linux Biolinum" w:hAnsi="Linux Biolinum" w:cs="Linux Biolinum"/>
        </w:rPr>
        <w:t xml:space="preserve">pense </w:t>
      </w:r>
      <w:r w:rsidR="00EC2D8D">
        <w:rPr>
          <w:rFonts w:ascii="Linux Biolinum" w:hAnsi="Linux Biolinum" w:cs="Linux Biolinum"/>
        </w:rPr>
        <w:t xml:space="preserve">au professeur </w:t>
      </w:r>
      <w:r w:rsidR="00BD2228" w:rsidRPr="00BD2228">
        <w:rPr>
          <w:rFonts w:ascii="Linux Biolinum" w:hAnsi="Linux Biolinum" w:cs="Linux Biolinum"/>
        </w:rPr>
        <w:t xml:space="preserve">Pierre </w:t>
      </w:r>
      <w:proofErr w:type="spellStart"/>
      <w:r w:rsidR="00BD2228" w:rsidRPr="00BD2228">
        <w:rPr>
          <w:rFonts w:ascii="Linux Biolinum" w:hAnsi="Linux Biolinum" w:cs="Linux Biolinum"/>
        </w:rPr>
        <w:t>Lampué</w:t>
      </w:r>
      <w:proofErr w:type="spellEnd"/>
      <w:r w:rsidR="0068094F">
        <w:rPr>
          <w:rFonts w:ascii="Linux Biolinum" w:hAnsi="Linux Biolinum" w:cs="Linux Biolinum"/>
        </w:rPr>
        <w:t xml:space="preserve"> – </w:t>
      </w:r>
      <w:r w:rsidR="00F85486" w:rsidRPr="00F85486">
        <w:rPr>
          <w:rFonts w:ascii="Linux Biolinum" w:hAnsi="Linux Biolinum" w:cs="Linux Biolinum"/>
        </w:rPr>
        <w:t>qu</w:t>
      </w:r>
      <w:r w:rsidR="0068094F">
        <w:rPr>
          <w:rFonts w:ascii="Linux Biolinum" w:hAnsi="Linux Biolinum" w:cs="Linux Biolinum"/>
        </w:rPr>
        <w:t xml:space="preserve">’il y avait </w:t>
      </w:r>
      <w:r w:rsidR="00F85486" w:rsidRPr="00F85486">
        <w:rPr>
          <w:rFonts w:ascii="Linux Biolinum" w:hAnsi="Linux Biolinum" w:cs="Linux Biolinum"/>
        </w:rPr>
        <w:t>peut-être un léger fondement de</w:t>
      </w:r>
      <w:r w:rsidR="00B867C3">
        <w:rPr>
          <w:rFonts w:ascii="Linux Biolinum" w:hAnsi="Linux Biolinum" w:cs="Linux Biolinum"/>
        </w:rPr>
        <w:t xml:space="preserve"> </w:t>
      </w:r>
      <w:r w:rsidR="00F85486" w:rsidRPr="00F85486">
        <w:rPr>
          <w:rFonts w:ascii="Linux Biolinum" w:hAnsi="Linux Biolinum" w:cs="Linux Biolinum"/>
        </w:rPr>
        <w:t>constitutionnalité à cette pratique</w:t>
      </w:r>
      <w:r w:rsidR="00B867C3">
        <w:rPr>
          <w:rFonts w:ascii="Linux Biolinum" w:hAnsi="Linux Biolinum" w:cs="Linux Biolinum"/>
        </w:rPr>
        <w:t>,</w:t>
      </w:r>
      <w:r w:rsidR="00F85486" w:rsidRPr="00F85486">
        <w:rPr>
          <w:rFonts w:ascii="Linux Biolinum" w:hAnsi="Linux Biolinum" w:cs="Linux Biolinum"/>
        </w:rPr>
        <w:t xml:space="preserve"> mais</w:t>
      </w:r>
      <w:r w:rsidR="00B867C3">
        <w:rPr>
          <w:rFonts w:ascii="Linux Biolinum" w:hAnsi="Linux Biolinum" w:cs="Linux Biolinum"/>
        </w:rPr>
        <w:t xml:space="preserve"> </w:t>
      </w:r>
      <w:r w:rsidR="00F85486" w:rsidRPr="00F85486">
        <w:rPr>
          <w:rFonts w:ascii="Linux Biolinum" w:hAnsi="Linux Biolinum" w:cs="Linux Biolinum"/>
        </w:rPr>
        <w:t>il</w:t>
      </w:r>
      <w:r w:rsidR="00816D86">
        <w:rPr>
          <w:rFonts w:ascii="Linux Biolinum" w:hAnsi="Linux Biolinum" w:cs="Linux Biolinum"/>
        </w:rPr>
        <w:t xml:space="preserve">s étaient </w:t>
      </w:r>
      <w:r w:rsidR="00B045C3" w:rsidRPr="00F85486">
        <w:rPr>
          <w:rFonts w:ascii="Linux Biolinum" w:hAnsi="Linux Biolinum" w:cs="Linux Biolinum"/>
        </w:rPr>
        <w:t>ultra</w:t>
      </w:r>
      <w:r w:rsidR="00B045C3">
        <w:rPr>
          <w:rFonts w:ascii="Linux Biolinum" w:hAnsi="Linux Biolinum" w:cs="Linux Biolinum"/>
        </w:rPr>
        <w:t>-</w:t>
      </w:r>
      <w:r w:rsidR="00B045C3" w:rsidRPr="00F85486">
        <w:rPr>
          <w:rFonts w:ascii="Linux Biolinum" w:hAnsi="Linux Biolinum" w:cs="Linux Biolinum"/>
        </w:rPr>
        <w:t>minoritair</w:t>
      </w:r>
      <w:r w:rsidR="00B045C3">
        <w:rPr>
          <w:rFonts w:ascii="Linux Biolinum" w:hAnsi="Linux Biolinum" w:cs="Linux Biolinum"/>
        </w:rPr>
        <w:t>es</w:t>
      </w:r>
      <w:r w:rsidR="00816D86">
        <w:rPr>
          <w:rFonts w:ascii="Linux Biolinum" w:hAnsi="Linux Biolinum" w:cs="Linux Biolinum"/>
        </w:rPr>
        <w:t>. L</w:t>
      </w:r>
      <w:r w:rsidR="00F85486" w:rsidRPr="00F85486">
        <w:rPr>
          <w:rFonts w:ascii="Linux Biolinum" w:hAnsi="Linux Biolinum" w:cs="Linux Biolinum"/>
        </w:rPr>
        <w:t xml:space="preserve">e </w:t>
      </w:r>
      <w:r w:rsidR="00B867C3">
        <w:rPr>
          <w:rFonts w:ascii="Linux Biolinum" w:hAnsi="Linux Biolinum" w:cs="Linux Biolinum"/>
        </w:rPr>
        <w:t>C</w:t>
      </w:r>
      <w:r w:rsidR="00F85486" w:rsidRPr="00F85486">
        <w:rPr>
          <w:rFonts w:ascii="Linux Biolinum" w:hAnsi="Linux Biolinum" w:cs="Linux Biolinum"/>
        </w:rPr>
        <w:t>onseil</w:t>
      </w:r>
      <w:r w:rsidR="00B867C3">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B867C3">
        <w:rPr>
          <w:rFonts w:ascii="Linux Biolinum" w:hAnsi="Linux Biolinum" w:cs="Linux Biolinum"/>
        </w:rPr>
        <w:t xml:space="preserve">État, </w:t>
      </w:r>
      <w:r w:rsidR="00F85486" w:rsidRPr="00F85486">
        <w:rPr>
          <w:rFonts w:ascii="Linux Biolinum" w:hAnsi="Linux Biolinum" w:cs="Linux Biolinum"/>
        </w:rPr>
        <w:t xml:space="preserve">le </w:t>
      </w:r>
      <w:r w:rsidR="00B867C3">
        <w:rPr>
          <w:rFonts w:ascii="Linux Biolinum" w:hAnsi="Linux Biolinum" w:cs="Linux Biolinum"/>
        </w:rPr>
        <w:t>C</w:t>
      </w:r>
      <w:r w:rsidR="00F85486" w:rsidRPr="00F85486">
        <w:rPr>
          <w:rFonts w:ascii="Linux Biolinum" w:hAnsi="Linux Biolinum" w:cs="Linux Biolinum"/>
        </w:rPr>
        <w:t>onseil constitutionnel qui</w:t>
      </w:r>
      <w:r w:rsidR="00B867C3">
        <w:rPr>
          <w:rFonts w:ascii="Linux Biolinum" w:hAnsi="Linux Biolinum" w:cs="Linux Biolinum"/>
        </w:rPr>
        <w:t xml:space="preserve"> </w:t>
      </w:r>
      <w:r w:rsidR="00F85486" w:rsidRPr="00F85486">
        <w:rPr>
          <w:rFonts w:ascii="Linux Biolinum" w:hAnsi="Linux Biolinum" w:cs="Linux Biolinum"/>
        </w:rPr>
        <w:t>est consulté pour avis en matière de</w:t>
      </w:r>
      <w:r w:rsidR="00B867C3">
        <w:rPr>
          <w:rFonts w:ascii="Linux Biolinum" w:hAnsi="Linux Biolinum" w:cs="Linux Biolinum"/>
        </w:rPr>
        <w:t xml:space="preserve"> </w:t>
      </w:r>
      <w:r w:rsidR="00F85486" w:rsidRPr="00F85486">
        <w:rPr>
          <w:rFonts w:ascii="Linux Biolinum" w:hAnsi="Linux Biolinum" w:cs="Linux Biolinum"/>
        </w:rPr>
        <w:t>procédure de référendum</w:t>
      </w:r>
      <w:r w:rsidR="00B867C3">
        <w:rPr>
          <w:rFonts w:ascii="Linux Biolinum" w:hAnsi="Linux Biolinum" w:cs="Linux Biolinum"/>
        </w:rPr>
        <w:t>,</w:t>
      </w:r>
      <w:r w:rsidR="00F85486" w:rsidRPr="00F85486">
        <w:rPr>
          <w:rFonts w:ascii="Linux Biolinum" w:hAnsi="Linux Biolinum" w:cs="Linux Biolinum"/>
        </w:rPr>
        <w:t xml:space="preserve"> avai</w:t>
      </w:r>
      <w:r w:rsidR="00081C64">
        <w:rPr>
          <w:rFonts w:ascii="Linux Biolinum" w:hAnsi="Linux Biolinum" w:cs="Linux Biolinum"/>
        </w:rPr>
        <w:t>en</w:t>
      </w:r>
      <w:r w:rsidR="00F85486" w:rsidRPr="00F85486">
        <w:rPr>
          <w:rFonts w:ascii="Linux Biolinum" w:hAnsi="Linux Biolinum" w:cs="Linux Biolinum"/>
        </w:rPr>
        <w:t xml:space="preserve">t émis </w:t>
      </w:r>
      <w:r w:rsidR="00464559">
        <w:rPr>
          <w:rFonts w:ascii="Linux Biolinum" w:hAnsi="Linux Biolinum" w:cs="Linux Biolinum"/>
        </w:rPr>
        <w:t xml:space="preserve">des </w:t>
      </w:r>
      <w:r w:rsidR="00F85486" w:rsidRPr="00F85486">
        <w:rPr>
          <w:rFonts w:ascii="Linux Biolinum" w:hAnsi="Linux Biolinum" w:cs="Linux Biolinum"/>
        </w:rPr>
        <w:t>avis défavorable</w:t>
      </w:r>
      <w:r w:rsidR="00464559">
        <w:rPr>
          <w:rFonts w:ascii="Linux Biolinum" w:hAnsi="Linux Biolinum" w:cs="Linux Biolinum"/>
        </w:rPr>
        <w:t>s</w:t>
      </w:r>
      <w:r w:rsidR="00F85486" w:rsidRPr="00F85486">
        <w:rPr>
          <w:rFonts w:ascii="Linux Biolinum" w:hAnsi="Linux Biolinum" w:cs="Linux Biolinum"/>
        </w:rPr>
        <w:t xml:space="preserve"> et avai</w:t>
      </w:r>
      <w:r w:rsidR="00464559">
        <w:rPr>
          <w:rFonts w:ascii="Linux Biolinum" w:hAnsi="Linux Biolinum" w:cs="Linux Biolinum"/>
        </w:rPr>
        <w:t>en</w:t>
      </w:r>
      <w:r w:rsidR="00F85486" w:rsidRPr="00F85486">
        <w:rPr>
          <w:rFonts w:ascii="Linux Biolinum" w:hAnsi="Linux Biolinum" w:cs="Linux Biolinum"/>
        </w:rPr>
        <w:t>t fait savoir</w:t>
      </w:r>
      <w:r w:rsidR="00B867C3">
        <w:rPr>
          <w:rFonts w:ascii="Linux Biolinum" w:hAnsi="Linux Biolinum" w:cs="Linux Biolinum"/>
        </w:rPr>
        <w:t xml:space="preserve"> </w:t>
      </w:r>
      <w:r w:rsidR="00F85486" w:rsidRPr="00F85486">
        <w:rPr>
          <w:rFonts w:ascii="Linux Biolinum" w:hAnsi="Linux Biolinum" w:cs="Linux Biolinum"/>
        </w:rPr>
        <w:t xml:space="preserve">que </w:t>
      </w:r>
      <w:r w:rsidR="00B045C3">
        <w:rPr>
          <w:rFonts w:ascii="Linux Biolinum" w:hAnsi="Linux Biolinum" w:cs="Linux Biolinum"/>
        </w:rPr>
        <w:t>les avis étaient défavorables. I</w:t>
      </w:r>
      <w:r w:rsidR="00F85486" w:rsidRPr="00F85486">
        <w:rPr>
          <w:rFonts w:ascii="Linux Biolinum" w:hAnsi="Linux Biolinum" w:cs="Linux Biolinum"/>
        </w:rPr>
        <w:t>l</w:t>
      </w:r>
      <w:r w:rsidR="00B045C3">
        <w:rPr>
          <w:rFonts w:ascii="Linux Biolinum" w:hAnsi="Linux Biolinum" w:cs="Linux Biolinum"/>
        </w:rPr>
        <w:t xml:space="preserve"> </w:t>
      </w:r>
      <w:r w:rsidR="00F85486" w:rsidRPr="00F85486">
        <w:rPr>
          <w:rFonts w:ascii="Linux Biolinum" w:hAnsi="Linux Biolinum" w:cs="Linux Biolinum"/>
        </w:rPr>
        <w:t>n</w:t>
      </w:r>
      <w:r w:rsidR="002B2F72">
        <w:rPr>
          <w:rFonts w:ascii="Linux Biolinum" w:hAnsi="Linux Biolinum" w:cs="Linux Biolinum"/>
        </w:rPr>
        <w:t>’</w:t>
      </w:r>
      <w:r w:rsidR="00F85486" w:rsidRPr="00F85486">
        <w:rPr>
          <w:rFonts w:ascii="Linux Biolinum" w:hAnsi="Linux Biolinum" w:cs="Linux Biolinum"/>
        </w:rPr>
        <w:t xml:space="preserve">empêche que le </w:t>
      </w:r>
      <w:r w:rsidR="00B045C3">
        <w:rPr>
          <w:rFonts w:ascii="Linux Biolinum" w:hAnsi="Linux Biolinum" w:cs="Linux Biolinum"/>
        </w:rPr>
        <w:t>P</w:t>
      </w:r>
      <w:r w:rsidR="00F85486" w:rsidRPr="00F85486">
        <w:rPr>
          <w:rFonts w:ascii="Linux Biolinum" w:hAnsi="Linux Biolinum" w:cs="Linux Biolinum"/>
        </w:rPr>
        <w:t>résident de la</w:t>
      </w:r>
      <w:r w:rsidR="00B045C3">
        <w:rPr>
          <w:rFonts w:ascii="Linux Biolinum" w:hAnsi="Linux Biolinum" w:cs="Linux Biolinum"/>
        </w:rPr>
        <w:t xml:space="preserve"> R</w:t>
      </w:r>
      <w:r w:rsidR="00F85486" w:rsidRPr="00F85486">
        <w:rPr>
          <w:rFonts w:ascii="Linux Biolinum" w:hAnsi="Linux Biolinum" w:cs="Linux Biolinum"/>
        </w:rPr>
        <w:t>épublique avait imposé ce référendum</w:t>
      </w:r>
      <w:r w:rsidR="00027174">
        <w:rPr>
          <w:rFonts w:ascii="Linux Biolinum" w:hAnsi="Linux Biolinum" w:cs="Linux Biolinum"/>
        </w:rPr>
        <w:t xml:space="preserve"> et </w:t>
      </w:r>
      <w:r w:rsidR="00F85486" w:rsidRPr="00F85486">
        <w:rPr>
          <w:rFonts w:ascii="Linux Biolinum" w:hAnsi="Linux Biolinum" w:cs="Linux Biolinum"/>
        </w:rPr>
        <w:t>avait gagné ce référendum</w:t>
      </w:r>
      <w:r w:rsidR="00027174">
        <w:rPr>
          <w:rFonts w:ascii="Linux Biolinum" w:hAnsi="Linux Biolinum" w:cs="Linux Biolinum"/>
        </w:rPr>
        <w:t xml:space="preserve">. C’est </w:t>
      </w:r>
      <w:r w:rsidR="00F85486" w:rsidRPr="00F85486">
        <w:rPr>
          <w:rFonts w:ascii="Linux Biolinum" w:hAnsi="Linux Biolinum" w:cs="Linux Biolinum"/>
        </w:rPr>
        <w:t xml:space="preserve">justement là </w:t>
      </w:r>
      <w:r w:rsidR="00027174">
        <w:rPr>
          <w:rFonts w:ascii="Linux Biolinum" w:hAnsi="Linux Biolinum" w:cs="Linux Biolinum"/>
        </w:rPr>
        <w:t xml:space="preserve">que </w:t>
      </w:r>
      <w:r w:rsidR="00F85486" w:rsidRPr="00F85486">
        <w:rPr>
          <w:rFonts w:ascii="Linux Biolinum" w:hAnsi="Linux Biolinum" w:cs="Linux Biolinum"/>
        </w:rPr>
        <w:t>les lacunes de l</w:t>
      </w:r>
      <w:r w:rsidR="002B2F72">
        <w:rPr>
          <w:rFonts w:ascii="Linux Biolinum" w:hAnsi="Linux Biolinum" w:cs="Linux Biolinum"/>
        </w:rPr>
        <w:t>’</w:t>
      </w:r>
      <w:r w:rsidR="00027174">
        <w:rPr>
          <w:rFonts w:ascii="Linux Biolinum" w:hAnsi="Linux Biolinum" w:cs="Linux Biolinum"/>
        </w:rPr>
        <w:t xml:space="preserve">État </w:t>
      </w:r>
      <w:r w:rsidR="00F85486" w:rsidRPr="00F85486">
        <w:rPr>
          <w:rFonts w:ascii="Linux Biolinum" w:hAnsi="Linux Biolinum" w:cs="Linux Biolinum"/>
        </w:rPr>
        <w:t>de</w:t>
      </w:r>
      <w:r w:rsidR="00027174">
        <w:rPr>
          <w:rFonts w:ascii="Linux Biolinum" w:hAnsi="Linux Biolinum" w:cs="Linux Biolinum"/>
        </w:rPr>
        <w:t xml:space="preserve"> </w:t>
      </w:r>
      <w:r w:rsidR="00F85486" w:rsidRPr="00F85486">
        <w:rPr>
          <w:rFonts w:ascii="Linux Biolinum" w:hAnsi="Linux Biolinum" w:cs="Linux Biolinum"/>
        </w:rPr>
        <w:t>droit sont apparu</w:t>
      </w:r>
      <w:r w:rsidR="00027174">
        <w:rPr>
          <w:rFonts w:ascii="Linux Biolinum" w:hAnsi="Linux Biolinum" w:cs="Linux Biolinum"/>
        </w:rPr>
        <w:t>e</w:t>
      </w:r>
      <w:r w:rsidR="00F85486" w:rsidRPr="00F85486">
        <w:rPr>
          <w:rFonts w:ascii="Linux Biolinum" w:hAnsi="Linux Biolinum" w:cs="Linux Biolinum"/>
        </w:rPr>
        <w:t>s</w:t>
      </w:r>
      <w:r w:rsidR="00D30519">
        <w:rPr>
          <w:rFonts w:ascii="Linux Biolinum" w:hAnsi="Linux Biolinum" w:cs="Linux Biolinum"/>
        </w:rPr>
        <w:t xml:space="preserve">, </w:t>
      </w:r>
      <w:r w:rsidR="00F85486" w:rsidRPr="00F85486">
        <w:rPr>
          <w:rFonts w:ascii="Linux Biolinum" w:hAnsi="Linux Biolinum" w:cs="Linux Biolinum"/>
        </w:rPr>
        <w:t>parce que</w:t>
      </w:r>
      <w:r w:rsidR="00D30519">
        <w:rPr>
          <w:rFonts w:ascii="Linux Biolinum" w:hAnsi="Linux Biolinum" w:cs="Linux Biolinum"/>
        </w:rPr>
        <w:t xml:space="preserve"> </w:t>
      </w:r>
      <w:r w:rsidR="00F85486" w:rsidRPr="00F85486">
        <w:rPr>
          <w:rFonts w:ascii="Linux Biolinum" w:hAnsi="Linux Biolinum" w:cs="Linux Biolinum"/>
        </w:rPr>
        <w:t xml:space="preserve">le </w:t>
      </w:r>
      <w:r w:rsidR="00D30519">
        <w:rPr>
          <w:rFonts w:ascii="Linux Biolinum" w:hAnsi="Linux Biolinum" w:cs="Linux Biolinum"/>
        </w:rPr>
        <w:t>C</w:t>
      </w:r>
      <w:r w:rsidR="00F85486" w:rsidRPr="00F85486">
        <w:rPr>
          <w:rFonts w:ascii="Linux Biolinum" w:hAnsi="Linux Biolinum" w:cs="Linux Biolinum"/>
        </w:rPr>
        <w:t>onseil constitutionnel a été</w:t>
      </w:r>
      <w:r w:rsidR="00D30519">
        <w:rPr>
          <w:rFonts w:ascii="Linux Biolinum" w:hAnsi="Linux Biolinum" w:cs="Linux Biolinum"/>
        </w:rPr>
        <w:t xml:space="preserve"> </w:t>
      </w:r>
      <w:r w:rsidR="00F85486" w:rsidRPr="00F85486">
        <w:rPr>
          <w:rFonts w:ascii="Linux Biolinum" w:hAnsi="Linux Biolinum" w:cs="Linux Biolinum"/>
        </w:rPr>
        <w:t>saisi de la loi adoptée par réf</w:t>
      </w:r>
      <w:r w:rsidR="00F85486" w:rsidRPr="00F85486">
        <w:rPr>
          <w:rFonts w:ascii="Linux Biolinum" w:hAnsi="Linux Biolinum" w:cs="Linux Biolinum"/>
        </w:rPr>
        <w:t>é</w:t>
      </w:r>
      <w:r w:rsidR="00F85486" w:rsidRPr="00F85486">
        <w:rPr>
          <w:rFonts w:ascii="Linux Biolinum" w:hAnsi="Linux Biolinum" w:cs="Linux Biolinum"/>
        </w:rPr>
        <w:t>rendum</w:t>
      </w:r>
      <w:r w:rsidR="00D30519">
        <w:rPr>
          <w:rFonts w:ascii="Linux Biolinum" w:hAnsi="Linux Biolinum" w:cs="Linux Biolinum"/>
        </w:rPr>
        <w:t xml:space="preserve"> </w:t>
      </w:r>
      <w:r w:rsidR="00F85486" w:rsidRPr="00F85486">
        <w:rPr>
          <w:rFonts w:ascii="Linux Biolinum" w:hAnsi="Linux Biolinum" w:cs="Linux Biolinum"/>
        </w:rPr>
        <w:t>et a</w:t>
      </w:r>
      <w:r w:rsidR="00D30519">
        <w:rPr>
          <w:rFonts w:ascii="Linux Biolinum" w:hAnsi="Linux Biolinum" w:cs="Linux Biolinum"/>
        </w:rPr>
        <w:t xml:space="preserve"> </w:t>
      </w:r>
      <w:r w:rsidR="00F85486" w:rsidRPr="00F85486">
        <w:rPr>
          <w:rFonts w:ascii="Linux Biolinum" w:hAnsi="Linux Biolinum" w:cs="Linux Biolinum"/>
        </w:rPr>
        <w:t>décidé qu</w:t>
      </w:r>
      <w:r w:rsidR="002B2F72">
        <w:rPr>
          <w:rFonts w:ascii="Linux Biolinum" w:hAnsi="Linux Biolinum" w:cs="Linux Biolinum"/>
        </w:rPr>
        <w:t>’</w:t>
      </w:r>
      <w:r w:rsidR="00F85486" w:rsidRPr="00F85486">
        <w:rPr>
          <w:rFonts w:ascii="Linux Biolinum" w:hAnsi="Linux Biolinum" w:cs="Linux Biolinum"/>
        </w:rPr>
        <w:t>il ne soumettait pas ou</w:t>
      </w:r>
      <w:r w:rsidR="00D30519">
        <w:rPr>
          <w:rFonts w:ascii="Linux Biolinum" w:hAnsi="Linux Biolinum" w:cs="Linux Biolinum"/>
        </w:rPr>
        <w:t xml:space="preserve"> </w:t>
      </w:r>
      <w:r w:rsidR="00F85486" w:rsidRPr="00F85486">
        <w:rPr>
          <w:rFonts w:ascii="Linux Biolinum" w:hAnsi="Linux Biolinum" w:cs="Linux Biolinum"/>
        </w:rPr>
        <w:t>qu</w:t>
      </w:r>
      <w:r w:rsidR="002B2F72">
        <w:rPr>
          <w:rFonts w:ascii="Linux Biolinum" w:hAnsi="Linux Biolinum" w:cs="Linux Biolinum"/>
        </w:rPr>
        <w:t>’</w:t>
      </w:r>
      <w:r w:rsidR="00F85486" w:rsidRPr="00F85486">
        <w:rPr>
          <w:rFonts w:ascii="Linux Biolinum" w:hAnsi="Linux Biolinum" w:cs="Linux Biolinum"/>
        </w:rPr>
        <w:t>il n</w:t>
      </w:r>
      <w:r w:rsidR="002B2F72">
        <w:rPr>
          <w:rFonts w:ascii="Linux Biolinum" w:hAnsi="Linux Biolinum" w:cs="Linux Biolinum"/>
        </w:rPr>
        <w:t>’</w:t>
      </w:r>
      <w:r w:rsidR="00F85486" w:rsidRPr="00F85486">
        <w:rPr>
          <w:rFonts w:ascii="Linux Biolinum" w:hAnsi="Linux Biolinum" w:cs="Linux Biolinum"/>
        </w:rPr>
        <w:t>exerçait pas le contrôle de</w:t>
      </w:r>
      <w:r w:rsidR="00D30519">
        <w:rPr>
          <w:rFonts w:ascii="Linux Biolinum" w:hAnsi="Linux Biolinum" w:cs="Linux Biolinum"/>
        </w:rPr>
        <w:t xml:space="preserve"> </w:t>
      </w:r>
      <w:r w:rsidR="00F85486" w:rsidRPr="00F85486">
        <w:rPr>
          <w:rFonts w:ascii="Linux Biolinum" w:hAnsi="Linux Biolinum" w:cs="Linux Biolinum"/>
        </w:rPr>
        <w:t>constitutio</w:t>
      </w:r>
      <w:r w:rsidR="00F85486" w:rsidRPr="00F85486">
        <w:rPr>
          <w:rFonts w:ascii="Linux Biolinum" w:hAnsi="Linux Biolinum" w:cs="Linux Biolinum"/>
        </w:rPr>
        <w:t>n</w:t>
      </w:r>
      <w:r w:rsidR="00F85486" w:rsidRPr="00F85486">
        <w:rPr>
          <w:rFonts w:ascii="Linux Biolinum" w:hAnsi="Linux Biolinum" w:cs="Linux Biolinum"/>
        </w:rPr>
        <w:t>nalité des lois référendaire</w:t>
      </w:r>
      <w:r w:rsidR="00D30519">
        <w:rPr>
          <w:rFonts w:ascii="Linux Biolinum" w:hAnsi="Linux Biolinum" w:cs="Linux Biolinum"/>
        </w:rPr>
        <w:t>s. I</w:t>
      </w:r>
      <w:r w:rsidR="00F85486" w:rsidRPr="00F85486">
        <w:rPr>
          <w:rFonts w:ascii="Linux Biolinum" w:hAnsi="Linux Biolinum" w:cs="Linux Biolinum"/>
        </w:rPr>
        <w:t>l a considéré que ces loi référendaire</w:t>
      </w:r>
      <w:r w:rsidR="00D30519">
        <w:rPr>
          <w:rFonts w:ascii="Linux Biolinum" w:hAnsi="Linux Biolinum" w:cs="Linux Biolinum"/>
        </w:rPr>
        <w:t xml:space="preserve">s </w:t>
      </w:r>
      <w:r w:rsidR="00F85486" w:rsidRPr="00F85486">
        <w:rPr>
          <w:rFonts w:ascii="Linux Biolinum" w:hAnsi="Linux Biolinum" w:cs="Linux Biolinum"/>
        </w:rPr>
        <w:t>étai</w:t>
      </w:r>
      <w:r w:rsidR="00D30519">
        <w:rPr>
          <w:rFonts w:ascii="Linux Biolinum" w:hAnsi="Linux Biolinum" w:cs="Linux Biolinum"/>
        </w:rPr>
        <w:t>en</w:t>
      </w:r>
      <w:r w:rsidR="00F85486" w:rsidRPr="00F85486">
        <w:rPr>
          <w:rFonts w:ascii="Linux Biolinum" w:hAnsi="Linux Biolinum" w:cs="Linux Biolinum"/>
        </w:rPr>
        <w:t>t l</w:t>
      </w:r>
      <w:r w:rsidR="002B2F72">
        <w:rPr>
          <w:rFonts w:ascii="Linux Biolinum" w:hAnsi="Linux Biolinum" w:cs="Linux Biolinum"/>
        </w:rPr>
        <w:t>’</w:t>
      </w:r>
      <w:r w:rsidR="00F85486" w:rsidRPr="00F85486">
        <w:rPr>
          <w:rFonts w:ascii="Linux Biolinum" w:hAnsi="Linux Biolinum" w:cs="Linux Biolinum"/>
        </w:rPr>
        <w:t>expression directe de la</w:t>
      </w:r>
      <w:r w:rsidR="00D30519">
        <w:rPr>
          <w:rFonts w:ascii="Linux Biolinum" w:hAnsi="Linux Biolinum" w:cs="Linux Biolinum"/>
        </w:rPr>
        <w:t xml:space="preserve"> </w:t>
      </w:r>
      <w:r w:rsidR="00F85486" w:rsidRPr="00F85486">
        <w:rPr>
          <w:rFonts w:ascii="Linux Biolinum" w:hAnsi="Linux Biolinum" w:cs="Linux Biolinum"/>
        </w:rPr>
        <w:t xml:space="preserve">souveraineté </w:t>
      </w:r>
      <w:r w:rsidR="00C17954">
        <w:rPr>
          <w:rFonts w:ascii="Linux Biolinum" w:hAnsi="Linux Biolinum" w:cs="Linux Biolinum"/>
        </w:rPr>
        <w:t xml:space="preserve">nationale </w:t>
      </w:r>
      <w:r w:rsidR="00F85486" w:rsidRPr="00F85486">
        <w:rPr>
          <w:rFonts w:ascii="Linux Biolinum" w:hAnsi="Linux Biolinum" w:cs="Linux Biolinum"/>
        </w:rPr>
        <w:t>du peuple et donc ne</w:t>
      </w:r>
      <w:r w:rsidR="00014503">
        <w:rPr>
          <w:rFonts w:ascii="Linux Biolinum" w:hAnsi="Linux Biolinum" w:cs="Linux Biolinum"/>
        </w:rPr>
        <w:t xml:space="preserve"> </w:t>
      </w:r>
      <w:r w:rsidR="00F85486" w:rsidRPr="00F85486">
        <w:rPr>
          <w:rFonts w:ascii="Linux Biolinum" w:hAnsi="Linux Biolinum" w:cs="Linux Biolinum"/>
        </w:rPr>
        <w:t>pouvai</w:t>
      </w:r>
      <w:r w:rsidR="00C17954">
        <w:rPr>
          <w:rFonts w:ascii="Linux Biolinum" w:hAnsi="Linux Biolinum" w:cs="Linux Biolinum"/>
        </w:rPr>
        <w:t>en</w:t>
      </w:r>
      <w:r w:rsidR="00F85486" w:rsidRPr="00F85486">
        <w:rPr>
          <w:rFonts w:ascii="Linux Biolinum" w:hAnsi="Linux Biolinum" w:cs="Linux Biolinum"/>
        </w:rPr>
        <w:t>t pas faire l</w:t>
      </w:r>
      <w:r w:rsidR="002B2F72">
        <w:rPr>
          <w:rFonts w:ascii="Linux Biolinum" w:hAnsi="Linux Biolinum" w:cs="Linux Biolinum"/>
        </w:rPr>
        <w:t>’</w:t>
      </w:r>
      <w:r w:rsidR="00F85486" w:rsidRPr="00F85486">
        <w:rPr>
          <w:rFonts w:ascii="Linux Biolinum" w:hAnsi="Linux Biolinum" w:cs="Linux Biolinum"/>
        </w:rPr>
        <w:t>objet d</w:t>
      </w:r>
      <w:r w:rsidR="002B2F72">
        <w:rPr>
          <w:rFonts w:ascii="Linux Biolinum" w:hAnsi="Linux Biolinum" w:cs="Linux Biolinum"/>
        </w:rPr>
        <w:t>’</w:t>
      </w:r>
      <w:r w:rsidR="00F85486" w:rsidRPr="00F85486">
        <w:rPr>
          <w:rFonts w:ascii="Linux Biolinum" w:hAnsi="Linux Biolinum" w:cs="Linux Biolinum"/>
        </w:rPr>
        <w:t>un contrôle de</w:t>
      </w:r>
      <w:r w:rsidR="00C17954">
        <w:rPr>
          <w:rFonts w:ascii="Linux Biolinum" w:hAnsi="Linux Biolinum" w:cs="Linux Biolinum"/>
        </w:rPr>
        <w:t xml:space="preserve"> </w:t>
      </w:r>
      <w:r w:rsidR="00F85486" w:rsidRPr="00F85486">
        <w:rPr>
          <w:rFonts w:ascii="Linux Biolinum" w:hAnsi="Linux Biolinum" w:cs="Linux Biolinum"/>
        </w:rPr>
        <w:t>constitutionnalité</w:t>
      </w:r>
      <w:r w:rsidR="00C17954">
        <w:rPr>
          <w:rFonts w:ascii="Linux Biolinum" w:hAnsi="Linux Biolinum" w:cs="Linux Biolinum"/>
        </w:rPr>
        <w:t>. L</w:t>
      </w:r>
      <w:r w:rsidR="00F85486" w:rsidRPr="00F85486">
        <w:rPr>
          <w:rFonts w:ascii="Linux Biolinum" w:hAnsi="Linux Biolinum" w:cs="Linux Biolinum"/>
        </w:rPr>
        <w:t xml:space="preserve">e </w:t>
      </w:r>
      <w:r w:rsidR="00C17954">
        <w:rPr>
          <w:rFonts w:ascii="Linux Biolinum" w:hAnsi="Linux Biolinum" w:cs="Linux Biolinum"/>
        </w:rPr>
        <w:t>C</w:t>
      </w:r>
      <w:r w:rsidR="00F85486" w:rsidRPr="00F85486">
        <w:rPr>
          <w:rFonts w:ascii="Linux Biolinum" w:hAnsi="Linux Biolinum" w:cs="Linux Biolinum"/>
        </w:rPr>
        <w:t>onseil</w:t>
      </w:r>
      <w:r w:rsidR="00C17954">
        <w:rPr>
          <w:rFonts w:ascii="Linux Biolinum" w:hAnsi="Linux Biolinum" w:cs="Linux Biolinum"/>
        </w:rPr>
        <w:t xml:space="preserve"> </w:t>
      </w:r>
      <w:r w:rsidR="00F85486" w:rsidRPr="00F85486">
        <w:rPr>
          <w:rFonts w:ascii="Linux Biolinum" w:hAnsi="Linux Biolinum" w:cs="Linux Biolinum"/>
        </w:rPr>
        <w:t>constitutionnel</w:t>
      </w:r>
      <w:r w:rsidR="00C17954">
        <w:rPr>
          <w:rFonts w:ascii="Linux Biolinum" w:hAnsi="Linux Biolinum" w:cs="Linux Biolinum"/>
        </w:rPr>
        <w:t>,</w:t>
      </w:r>
      <w:r w:rsidR="00F85486" w:rsidRPr="00F85486">
        <w:rPr>
          <w:rFonts w:ascii="Linux Biolinum" w:hAnsi="Linux Biolinum" w:cs="Linux Biolinum"/>
        </w:rPr>
        <w:t xml:space="preserve"> tout en reconnaissant</w:t>
      </w:r>
      <w:r w:rsidR="003F4EA2">
        <w:rPr>
          <w:rFonts w:ascii="Linux Biolinum" w:hAnsi="Linux Biolinum" w:cs="Linux Biolinum"/>
        </w:rPr>
        <w:t xml:space="preserve"> </w:t>
      </w:r>
      <w:r w:rsidR="00F85486" w:rsidRPr="00F85486">
        <w:rPr>
          <w:rFonts w:ascii="Linux Biolinum" w:hAnsi="Linux Biolinum" w:cs="Linux Biolinum"/>
        </w:rPr>
        <w:t xml:space="preserve">dans son </w:t>
      </w:r>
      <w:r w:rsidR="003F4EA2">
        <w:rPr>
          <w:rFonts w:ascii="Linux Biolinum" w:hAnsi="Linux Biolinum" w:cs="Linux Biolinum"/>
        </w:rPr>
        <w:t xml:space="preserve">avis </w:t>
      </w:r>
      <w:r w:rsidR="00F85486" w:rsidRPr="00F85486">
        <w:rPr>
          <w:rFonts w:ascii="Linux Biolinum" w:hAnsi="Linux Biolinum" w:cs="Linux Biolinum"/>
        </w:rPr>
        <w:t>prépar</w:t>
      </w:r>
      <w:r w:rsidR="00F85486" w:rsidRPr="00F85486">
        <w:rPr>
          <w:rFonts w:ascii="Linux Biolinum" w:hAnsi="Linux Biolinum" w:cs="Linux Biolinum"/>
        </w:rPr>
        <w:t>a</w:t>
      </w:r>
      <w:r w:rsidR="00F85486" w:rsidRPr="00F85486">
        <w:rPr>
          <w:rFonts w:ascii="Linux Biolinum" w:hAnsi="Linux Biolinum" w:cs="Linux Biolinum"/>
        </w:rPr>
        <w:t>toire que le</w:t>
      </w:r>
      <w:r w:rsidR="003F4EA2">
        <w:rPr>
          <w:rFonts w:ascii="Linux Biolinum" w:hAnsi="Linux Biolinum" w:cs="Linux Biolinum"/>
        </w:rPr>
        <w:t xml:space="preserve"> </w:t>
      </w:r>
      <w:r w:rsidR="00F85486" w:rsidRPr="00F85486">
        <w:rPr>
          <w:rFonts w:ascii="Linux Biolinum" w:hAnsi="Linux Biolinum" w:cs="Linux Biolinum"/>
        </w:rPr>
        <w:t>référendum était inconstitutionnel</w:t>
      </w:r>
      <w:r w:rsidR="003F4EA2">
        <w:rPr>
          <w:rFonts w:ascii="Linux Biolinum" w:hAnsi="Linux Biolinum" w:cs="Linux Biolinum"/>
        </w:rPr>
        <w:t xml:space="preserve">, </w:t>
      </w:r>
      <w:r w:rsidR="00F85486" w:rsidRPr="00F85486">
        <w:rPr>
          <w:rFonts w:ascii="Linux Biolinum" w:hAnsi="Linux Biolinum" w:cs="Linux Biolinum"/>
        </w:rPr>
        <w:t>n</w:t>
      </w:r>
      <w:r w:rsidR="002B2F72">
        <w:rPr>
          <w:rFonts w:ascii="Linux Biolinum" w:hAnsi="Linux Biolinum" w:cs="Linux Biolinum"/>
        </w:rPr>
        <w:t>’</w:t>
      </w:r>
      <w:r w:rsidR="00F85486" w:rsidRPr="00F85486">
        <w:rPr>
          <w:rFonts w:ascii="Linux Biolinum" w:hAnsi="Linux Biolinum" w:cs="Linux Biolinum"/>
        </w:rPr>
        <w:t>a</w:t>
      </w:r>
      <w:r w:rsidR="003F4EA2">
        <w:rPr>
          <w:rFonts w:ascii="Linux Biolinum" w:hAnsi="Linux Biolinum" w:cs="Linux Biolinum"/>
        </w:rPr>
        <w:t xml:space="preserve"> </w:t>
      </w:r>
      <w:r w:rsidR="00F85486" w:rsidRPr="00F85486">
        <w:rPr>
          <w:rFonts w:ascii="Linux Biolinum" w:hAnsi="Linux Biolinum" w:cs="Linux Biolinum"/>
        </w:rPr>
        <w:t xml:space="preserve">pas voulu affronter le </w:t>
      </w:r>
      <w:r w:rsidR="003F4EA2">
        <w:rPr>
          <w:rFonts w:ascii="Linux Biolinum" w:hAnsi="Linux Biolinum" w:cs="Linux Biolinum"/>
        </w:rPr>
        <w:t>P</w:t>
      </w:r>
      <w:r w:rsidR="00F85486" w:rsidRPr="00F85486">
        <w:rPr>
          <w:rFonts w:ascii="Linux Biolinum" w:hAnsi="Linux Biolinum" w:cs="Linux Biolinum"/>
        </w:rPr>
        <w:t>résident de la</w:t>
      </w:r>
      <w:r w:rsidR="003F4EA2">
        <w:rPr>
          <w:rFonts w:ascii="Linux Biolinum" w:hAnsi="Linux Biolinum" w:cs="Linux Biolinum"/>
        </w:rPr>
        <w:t xml:space="preserve"> R</w:t>
      </w:r>
      <w:r w:rsidR="00F85486" w:rsidRPr="00F85486">
        <w:rPr>
          <w:rFonts w:ascii="Linux Biolinum" w:hAnsi="Linux Biolinum" w:cs="Linux Biolinum"/>
        </w:rPr>
        <w:t>é</w:t>
      </w:r>
      <w:r w:rsidR="00F85486" w:rsidRPr="00F85486">
        <w:rPr>
          <w:rFonts w:ascii="Linux Biolinum" w:hAnsi="Linux Biolinum" w:cs="Linux Biolinum"/>
        </w:rPr>
        <w:t>publique</w:t>
      </w:r>
      <w:r w:rsidR="003F4EA2">
        <w:rPr>
          <w:rFonts w:ascii="Linux Biolinum" w:hAnsi="Linux Biolinum" w:cs="Linux Biolinum"/>
        </w:rPr>
        <w:t>,</w:t>
      </w:r>
      <w:r w:rsidR="00F85486" w:rsidRPr="00F85486">
        <w:rPr>
          <w:rFonts w:ascii="Linux Biolinum" w:hAnsi="Linux Biolinum" w:cs="Linux Biolinum"/>
        </w:rPr>
        <w:t xml:space="preserve"> </w:t>
      </w:r>
      <w:r w:rsidR="00D60038">
        <w:rPr>
          <w:rFonts w:ascii="Linux Biolinum" w:hAnsi="Linux Biolinum" w:cs="Linux Biolinum"/>
        </w:rPr>
        <w:t xml:space="preserve">ni </w:t>
      </w:r>
      <w:r w:rsidR="00F85486" w:rsidRPr="00F85486">
        <w:rPr>
          <w:rFonts w:ascii="Linux Biolinum" w:hAnsi="Linux Biolinum" w:cs="Linux Biolinum"/>
        </w:rPr>
        <w:t>le</w:t>
      </w:r>
      <w:r w:rsidR="003F4EA2">
        <w:rPr>
          <w:rFonts w:ascii="Linux Biolinum" w:hAnsi="Linux Biolinum" w:cs="Linux Biolinum"/>
        </w:rPr>
        <w:t xml:space="preserve"> </w:t>
      </w:r>
      <w:r w:rsidR="00F85486" w:rsidRPr="00F85486">
        <w:rPr>
          <w:rFonts w:ascii="Linux Biolinum" w:hAnsi="Linux Biolinum" w:cs="Linux Biolinum"/>
        </w:rPr>
        <w:t>suffrage universel qui venait de se</w:t>
      </w:r>
      <w:r w:rsidR="003F4EA2">
        <w:rPr>
          <w:rFonts w:ascii="Linux Biolinum" w:hAnsi="Linux Biolinum" w:cs="Linux Biolinum"/>
        </w:rPr>
        <w:t xml:space="preserve"> </w:t>
      </w:r>
      <w:r w:rsidR="00F85486" w:rsidRPr="00F85486">
        <w:rPr>
          <w:rFonts w:ascii="Linux Biolinum" w:hAnsi="Linux Biolinum" w:cs="Linux Biolinum"/>
        </w:rPr>
        <w:t>prononcer au terme d</w:t>
      </w:r>
      <w:r w:rsidR="002B2F72">
        <w:rPr>
          <w:rFonts w:ascii="Linux Biolinum" w:hAnsi="Linux Biolinum" w:cs="Linux Biolinum"/>
        </w:rPr>
        <w:t>’</w:t>
      </w:r>
      <w:r w:rsidR="00F85486" w:rsidRPr="00F85486">
        <w:rPr>
          <w:rFonts w:ascii="Linux Biolinum" w:hAnsi="Linux Biolinum" w:cs="Linux Biolinum"/>
        </w:rPr>
        <w:t>un débat</w:t>
      </w:r>
      <w:r w:rsidR="003F4EA2">
        <w:rPr>
          <w:rFonts w:ascii="Linux Biolinum" w:hAnsi="Linux Biolinum" w:cs="Linux Biolinum"/>
        </w:rPr>
        <w:t xml:space="preserve"> </w:t>
      </w:r>
      <w:r w:rsidR="00F85486" w:rsidRPr="00F85486">
        <w:rPr>
          <w:rFonts w:ascii="Linux Biolinum" w:hAnsi="Linux Biolinum" w:cs="Linux Biolinum"/>
        </w:rPr>
        <w:t>extraord</w:t>
      </w:r>
      <w:r w:rsidR="00F85486" w:rsidRPr="00F85486">
        <w:rPr>
          <w:rFonts w:ascii="Linux Biolinum" w:hAnsi="Linux Biolinum" w:cs="Linux Biolinum"/>
        </w:rPr>
        <w:t>i</w:t>
      </w:r>
      <w:r w:rsidR="00F85486" w:rsidRPr="00F85486">
        <w:rPr>
          <w:rFonts w:ascii="Linux Biolinum" w:hAnsi="Linux Biolinum" w:cs="Linux Biolinum"/>
        </w:rPr>
        <w:t xml:space="preserve">nairement </w:t>
      </w:r>
      <w:r w:rsidR="00B57E73">
        <w:rPr>
          <w:rFonts w:ascii="Linux Biolinum" w:hAnsi="Linux Biolinum" w:cs="Linux Biolinum"/>
        </w:rPr>
        <w:t xml:space="preserve">contradictoire. Il </w:t>
      </w:r>
      <w:r w:rsidR="00F85486" w:rsidRPr="00F85486">
        <w:rPr>
          <w:rFonts w:ascii="Linux Biolinum" w:hAnsi="Linux Biolinum" w:cs="Linux Biolinum"/>
        </w:rPr>
        <w:t>a</w:t>
      </w:r>
      <w:r w:rsidR="00B57E73">
        <w:rPr>
          <w:rFonts w:ascii="Linux Biolinum" w:hAnsi="Linux Biolinum" w:cs="Linux Biolinum"/>
        </w:rPr>
        <w:t xml:space="preserve"> </w:t>
      </w:r>
      <w:r w:rsidR="00F85486" w:rsidRPr="00F85486">
        <w:rPr>
          <w:rFonts w:ascii="Linux Biolinum" w:hAnsi="Linux Biolinum" w:cs="Linux Biolinum"/>
        </w:rPr>
        <w:t>considéré que les loi</w:t>
      </w:r>
      <w:r w:rsidR="009251CB">
        <w:rPr>
          <w:rFonts w:ascii="Linux Biolinum" w:hAnsi="Linux Biolinum" w:cs="Linux Biolinum"/>
        </w:rPr>
        <w:t>s</w:t>
      </w:r>
      <w:r w:rsidR="00F85486" w:rsidRPr="00F85486">
        <w:rPr>
          <w:rFonts w:ascii="Linux Biolinum" w:hAnsi="Linux Biolinum" w:cs="Linux Biolinum"/>
        </w:rPr>
        <w:t xml:space="preserve"> référendaire</w:t>
      </w:r>
      <w:r w:rsidR="00B57E73">
        <w:rPr>
          <w:rFonts w:ascii="Linux Biolinum" w:hAnsi="Linux Biolinum" w:cs="Linux Biolinum"/>
        </w:rPr>
        <w:t xml:space="preserve">s </w:t>
      </w:r>
      <w:r w:rsidR="00F85486" w:rsidRPr="00F85486">
        <w:rPr>
          <w:rFonts w:ascii="Linux Biolinum" w:hAnsi="Linux Biolinum" w:cs="Linux Biolinum"/>
        </w:rPr>
        <w:t>pouvaient être des lois qui ne faisai</w:t>
      </w:r>
      <w:r w:rsidR="009251CB">
        <w:rPr>
          <w:rFonts w:ascii="Linux Biolinum" w:hAnsi="Linux Biolinum" w:cs="Linux Biolinum"/>
        </w:rPr>
        <w:t>en</w:t>
      </w:r>
      <w:r w:rsidR="00F85486" w:rsidRPr="00F85486">
        <w:rPr>
          <w:rFonts w:ascii="Linux Biolinum" w:hAnsi="Linux Biolinum" w:cs="Linux Biolinum"/>
        </w:rPr>
        <w:t>t pas l</w:t>
      </w:r>
      <w:r w:rsidR="002B2F72">
        <w:rPr>
          <w:rFonts w:ascii="Linux Biolinum" w:hAnsi="Linux Biolinum" w:cs="Linux Biolinum"/>
        </w:rPr>
        <w:t>’</w:t>
      </w:r>
      <w:r w:rsidR="00F85486" w:rsidRPr="00F85486">
        <w:rPr>
          <w:rFonts w:ascii="Linux Biolinum" w:hAnsi="Linux Biolinum" w:cs="Linux Biolinum"/>
        </w:rPr>
        <w:t>objet d</w:t>
      </w:r>
      <w:r w:rsidR="002B2F72">
        <w:rPr>
          <w:rFonts w:ascii="Linux Biolinum" w:hAnsi="Linux Biolinum" w:cs="Linux Biolinum"/>
        </w:rPr>
        <w:t>’</w:t>
      </w:r>
      <w:r w:rsidR="00F85486" w:rsidRPr="00F85486">
        <w:rPr>
          <w:rFonts w:ascii="Linux Biolinum" w:hAnsi="Linux Biolinum" w:cs="Linux Biolinum"/>
        </w:rPr>
        <w:t>un contrôle</w:t>
      </w:r>
      <w:r w:rsidR="009251CB">
        <w:rPr>
          <w:rFonts w:ascii="Linux Biolinum" w:hAnsi="Linux Biolinum" w:cs="Linux Biolinum"/>
        </w:rPr>
        <w:t xml:space="preserve"> </w:t>
      </w:r>
      <w:r w:rsidR="00F85486" w:rsidRPr="00F85486">
        <w:rPr>
          <w:rFonts w:ascii="Linux Biolinum" w:hAnsi="Linux Biolinum" w:cs="Linux Biolinum"/>
        </w:rPr>
        <w:t>de constitutionnalité</w:t>
      </w:r>
      <w:r w:rsidR="009251CB">
        <w:rPr>
          <w:rFonts w:ascii="Linux Biolinum" w:hAnsi="Linux Biolinum" w:cs="Linux Biolinum"/>
        </w:rPr>
        <w:t>.</w:t>
      </w:r>
    </w:p>
    <w:p w:rsidR="00F85486" w:rsidRDefault="009251CB" w:rsidP="00CF56EC">
      <w:pPr>
        <w:ind w:firstLine="425"/>
        <w:rPr>
          <w:rFonts w:ascii="Linux Biolinum" w:hAnsi="Linux Biolinum" w:cs="Linux Biolinum"/>
        </w:rPr>
      </w:pPr>
      <w:r>
        <w:rPr>
          <w:rFonts w:ascii="Linux Biolinum" w:hAnsi="Linux Biolinum" w:cs="Linux Biolinum"/>
        </w:rPr>
        <w:t>C</w:t>
      </w:r>
      <w:r w:rsidR="00F85486" w:rsidRPr="00F85486">
        <w:rPr>
          <w:rFonts w:ascii="Linux Biolinum" w:hAnsi="Linux Biolinum" w:cs="Linux Biolinum"/>
        </w:rPr>
        <w:t>ette</w:t>
      </w:r>
      <w:r>
        <w:rPr>
          <w:rFonts w:ascii="Linux Biolinum" w:hAnsi="Linux Biolinum" w:cs="Linux Biolinum"/>
        </w:rPr>
        <w:t xml:space="preserve"> </w:t>
      </w:r>
      <w:r w:rsidR="00F85486" w:rsidRPr="00F85486">
        <w:rPr>
          <w:rFonts w:ascii="Linux Biolinum" w:hAnsi="Linux Biolinum" w:cs="Linux Biolinum"/>
        </w:rPr>
        <w:t xml:space="preserve">jurisprudence du </w:t>
      </w:r>
      <w:r>
        <w:rPr>
          <w:rFonts w:ascii="Linux Biolinum" w:hAnsi="Linux Biolinum" w:cs="Linux Biolinum"/>
        </w:rPr>
        <w:t>C</w:t>
      </w:r>
      <w:r w:rsidR="00F85486" w:rsidRPr="00F85486">
        <w:rPr>
          <w:rFonts w:ascii="Linux Biolinum" w:hAnsi="Linux Biolinum" w:cs="Linux Biolinum"/>
        </w:rPr>
        <w:t>onseil constitutionnel</w:t>
      </w:r>
      <w:r>
        <w:rPr>
          <w:rFonts w:ascii="Linux Biolinum" w:hAnsi="Linux Biolinum" w:cs="Linux Biolinum"/>
        </w:rPr>
        <w:t xml:space="preserve"> </w:t>
      </w:r>
      <w:r w:rsidR="00F85486" w:rsidRPr="00F85486">
        <w:rPr>
          <w:rFonts w:ascii="Linux Biolinum" w:hAnsi="Linux Biolinum" w:cs="Linux Biolinum"/>
        </w:rPr>
        <w:t>s</w:t>
      </w:r>
      <w:r w:rsidR="002B2F72">
        <w:rPr>
          <w:rFonts w:ascii="Linux Biolinum" w:hAnsi="Linux Biolinum" w:cs="Linux Biolinum"/>
        </w:rPr>
        <w:t>’</w:t>
      </w:r>
      <w:r w:rsidR="00F85486" w:rsidRPr="00F85486">
        <w:rPr>
          <w:rFonts w:ascii="Linux Biolinum" w:hAnsi="Linux Biolinum" w:cs="Linux Biolinum"/>
        </w:rPr>
        <w:t>est doublée</w:t>
      </w:r>
      <w:r>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 xml:space="preserve">une autre attitude du </w:t>
      </w:r>
      <w:r>
        <w:rPr>
          <w:rFonts w:ascii="Linux Biolinum" w:hAnsi="Linux Biolinum" w:cs="Linux Biolinum"/>
        </w:rPr>
        <w:t>C</w:t>
      </w:r>
      <w:r w:rsidR="00F85486" w:rsidRPr="00F85486">
        <w:rPr>
          <w:rFonts w:ascii="Linux Biolinum" w:hAnsi="Linux Biolinum" w:cs="Linux Biolinum"/>
        </w:rPr>
        <w:t>onseil</w:t>
      </w:r>
      <w:r>
        <w:rPr>
          <w:rFonts w:ascii="Linux Biolinum" w:hAnsi="Linux Biolinum" w:cs="Linux Biolinum"/>
        </w:rPr>
        <w:t xml:space="preserve"> </w:t>
      </w:r>
      <w:r w:rsidR="00F85486" w:rsidRPr="00F85486">
        <w:rPr>
          <w:rFonts w:ascii="Linux Biolinum" w:hAnsi="Linux Biolinum" w:cs="Linux Biolinum"/>
        </w:rPr>
        <w:t>constitutionnel qui a toujours</w:t>
      </w:r>
      <w:r>
        <w:rPr>
          <w:rFonts w:ascii="Linux Biolinum" w:hAnsi="Linux Biolinum" w:cs="Linux Biolinum"/>
        </w:rPr>
        <w:t xml:space="preserve"> </w:t>
      </w:r>
      <w:r w:rsidR="00F85486" w:rsidRPr="00F85486">
        <w:rPr>
          <w:rFonts w:ascii="Linux Biolinum" w:hAnsi="Linux Biolinum" w:cs="Linux Biolinum"/>
        </w:rPr>
        <w:t>refusé de contrôler la</w:t>
      </w:r>
      <w:r>
        <w:rPr>
          <w:rFonts w:ascii="Linux Biolinum" w:hAnsi="Linux Biolinum" w:cs="Linux Biolinum"/>
        </w:rPr>
        <w:t xml:space="preserve"> </w:t>
      </w:r>
      <w:r w:rsidR="00F85486" w:rsidRPr="00F85486">
        <w:rPr>
          <w:rFonts w:ascii="Linux Biolinum" w:hAnsi="Linux Biolinum" w:cs="Linux Biolinum"/>
        </w:rPr>
        <w:t xml:space="preserve">procédure de révision de la </w:t>
      </w:r>
      <w:r>
        <w:rPr>
          <w:rFonts w:ascii="Linux Biolinum" w:hAnsi="Linux Biolinum" w:cs="Linux Biolinum"/>
        </w:rPr>
        <w:t>C</w:t>
      </w:r>
      <w:r w:rsidR="00F85486" w:rsidRPr="00F85486">
        <w:rPr>
          <w:rFonts w:ascii="Linux Biolinum" w:hAnsi="Linux Biolinum" w:cs="Linux Biolinum"/>
        </w:rPr>
        <w:t>on</w:t>
      </w:r>
      <w:r w:rsidR="00F85486" w:rsidRPr="00F85486">
        <w:rPr>
          <w:rFonts w:ascii="Linux Biolinum" w:hAnsi="Linux Biolinum" w:cs="Linux Biolinum"/>
        </w:rPr>
        <w:t>s</w:t>
      </w:r>
      <w:r w:rsidR="00F85486" w:rsidRPr="00F85486">
        <w:rPr>
          <w:rFonts w:ascii="Linux Biolinum" w:hAnsi="Linux Biolinum" w:cs="Linux Biolinum"/>
        </w:rPr>
        <w:t>titution</w:t>
      </w:r>
      <w:r w:rsidR="00F76F07">
        <w:rPr>
          <w:rFonts w:ascii="Linux Biolinum" w:hAnsi="Linux Biolinum" w:cs="Linux Biolinum"/>
        </w:rPr>
        <w:t>. Il s’</w:t>
      </w:r>
      <w:r w:rsidR="00F85486" w:rsidRPr="00F85486">
        <w:rPr>
          <w:rFonts w:ascii="Linux Biolinum" w:hAnsi="Linux Biolinum" w:cs="Linux Biolinum"/>
        </w:rPr>
        <w:t>est toujours opposé au</w:t>
      </w:r>
      <w:r w:rsidR="00F76F07">
        <w:rPr>
          <w:rFonts w:ascii="Linux Biolinum" w:hAnsi="Linux Biolinum" w:cs="Linux Biolinum"/>
        </w:rPr>
        <w:t xml:space="preserve"> f</w:t>
      </w:r>
      <w:r w:rsidR="00F85486" w:rsidRPr="00F85486">
        <w:rPr>
          <w:rFonts w:ascii="Linux Biolinum" w:hAnsi="Linux Biolinum" w:cs="Linux Biolinum"/>
        </w:rPr>
        <w:t>ai</w:t>
      </w:r>
      <w:r w:rsidR="00F76F07">
        <w:rPr>
          <w:rFonts w:ascii="Linux Biolinum" w:hAnsi="Linux Biolinum" w:cs="Linux Biolinum"/>
        </w:rPr>
        <w:t xml:space="preserve">t </w:t>
      </w:r>
      <w:r w:rsidR="00CF56EC">
        <w:rPr>
          <w:rFonts w:ascii="Linux Biolinum" w:hAnsi="Linux Biolinum" w:cs="Linux Biolinum"/>
        </w:rPr>
        <w:t xml:space="preserve">qu’une loi </w:t>
      </w:r>
      <w:r w:rsidR="00F85486" w:rsidRPr="00F85486">
        <w:rPr>
          <w:rFonts w:ascii="Linux Biolinum" w:hAnsi="Linux Biolinum" w:cs="Linux Biolinum"/>
        </w:rPr>
        <w:t>constitutionnel</w:t>
      </w:r>
      <w:r w:rsidR="00CF56EC">
        <w:rPr>
          <w:rFonts w:ascii="Linux Biolinum" w:hAnsi="Linux Biolinum" w:cs="Linux Biolinum"/>
        </w:rPr>
        <w:t>le</w:t>
      </w:r>
      <w:r w:rsidR="00F85486" w:rsidRPr="00F85486">
        <w:rPr>
          <w:rFonts w:ascii="Linux Biolinum" w:hAnsi="Linux Biolinum" w:cs="Linux Biolinum"/>
        </w:rPr>
        <w:t xml:space="preserve"> puisse</w:t>
      </w:r>
      <w:r w:rsidR="00CF56EC">
        <w:rPr>
          <w:rFonts w:ascii="Linux Biolinum" w:hAnsi="Linux Biolinum" w:cs="Linux Biolinum"/>
        </w:rPr>
        <w:t xml:space="preserve"> </w:t>
      </w:r>
      <w:r w:rsidR="00F85486" w:rsidRPr="00F85486">
        <w:rPr>
          <w:rFonts w:ascii="Linux Biolinum" w:hAnsi="Linux Biolinum" w:cs="Linux Biolinum"/>
        </w:rPr>
        <w:t>faire l</w:t>
      </w:r>
      <w:r w:rsidR="002B2F72">
        <w:rPr>
          <w:rFonts w:ascii="Linux Biolinum" w:hAnsi="Linux Biolinum" w:cs="Linux Biolinum"/>
        </w:rPr>
        <w:t>’</w:t>
      </w:r>
      <w:r w:rsidR="00F85486" w:rsidRPr="00F85486">
        <w:rPr>
          <w:rFonts w:ascii="Linux Biolinum" w:hAnsi="Linux Biolinum" w:cs="Linux Biolinum"/>
        </w:rPr>
        <w:t>objet du contrôle</w:t>
      </w:r>
      <w:r w:rsidR="00CF56EC">
        <w:rPr>
          <w:rFonts w:ascii="Linux Biolinum" w:hAnsi="Linux Biolinum" w:cs="Linux Biolinum"/>
        </w:rPr>
        <w:t xml:space="preserve"> </w:t>
      </w:r>
      <w:r w:rsidR="00F85486" w:rsidRPr="00F85486">
        <w:rPr>
          <w:rFonts w:ascii="Linux Biolinum" w:hAnsi="Linux Biolinum" w:cs="Linux Biolinum"/>
        </w:rPr>
        <w:t>de constitutionnalité</w:t>
      </w:r>
      <w:r w:rsidR="00CC755F">
        <w:rPr>
          <w:rFonts w:ascii="Linux Biolinum" w:hAnsi="Linux Biolinum" w:cs="Linux Biolinum"/>
        </w:rPr>
        <w:t>.</w:t>
      </w:r>
    </w:p>
    <w:p w:rsidR="00F85486" w:rsidRPr="00F85486" w:rsidRDefault="00BB1147" w:rsidP="007B694F">
      <w:pPr>
        <w:ind w:firstLine="425"/>
        <w:rPr>
          <w:rFonts w:ascii="Linux Biolinum" w:hAnsi="Linux Biolinum" w:cs="Linux Biolinum"/>
        </w:rPr>
      </w:pPr>
      <w:r>
        <w:rPr>
          <w:rFonts w:ascii="Linux Biolinum" w:hAnsi="Linux Biolinum" w:cs="Linux Biolinum"/>
        </w:rPr>
        <w:t xml:space="preserve">Or, </w:t>
      </w:r>
      <w:r w:rsidR="00F85486" w:rsidRPr="00F85486">
        <w:rPr>
          <w:rFonts w:ascii="Linux Biolinum" w:hAnsi="Linux Biolinum" w:cs="Linux Biolinum"/>
        </w:rPr>
        <w:t>ce</w:t>
      </w:r>
      <w:r w:rsidR="00105EAA">
        <w:rPr>
          <w:rFonts w:ascii="Linux Biolinum" w:hAnsi="Linux Biolinum" w:cs="Linux Biolinum"/>
        </w:rPr>
        <w:t xml:space="preserve">tte </w:t>
      </w:r>
      <w:r w:rsidR="00300D27">
        <w:rPr>
          <w:rFonts w:ascii="Linux Biolinum" w:hAnsi="Linux Biolinum" w:cs="Linux Biolinum"/>
        </w:rPr>
        <w:t xml:space="preserve">attitude </w:t>
      </w:r>
      <w:r w:rsidR="00F85486" w:rsidRPr="00F85486">
        <w:rPr>
          <w:rFonts w:ascii="Linux Biolinum" w:hAnsi="Linux Biolinum" w:cs="Linux Biolinum"/>
        </w:rPr>
        <w:t>du</w:t>
      </w:r>
      <w:r w:rsidR="00300D27">
        <w:rPr>
          <w:rFonts w:ascii="Linux Biolinum" w:hAnsi="Linux Biolinum" w:cs="Linux Biolinum"/>
        </w:rPr>
        <w:t xml:space="preserve"> </w:t>
      </w:r>
      <w:r w:rsidR="0040309D">
        <w:rPr>
          <w:rFonts w:ascii="Linux Biolinum" w:hAnsi="Linux Biolinum" w:cs="Linux Biolinum"/>
        </w:rPr>
        <w:t>C</w:t>
      </w:r>
      <w:r w:rsidR="00F85486" w:rsidRPr="00F85486">
        <w:rPr>
          <w:rFonts w:ascii="Linux Biolinum" w:hAnsi="Linux Biolinum" w:cs="Linux Biolinum"/>
        </w:rPr>
        <w:t>onseil constitutionnel est</w:t>
      </w:r>
      <w:r w:rsidR="00105EAA">
        <w:rPr>
          <w:rFonts w:ascii="Linux Biolinum" w:hAnsi="Linux Biolinum" w:cs="Linux Biolinum"/>
        </w:rPr>
        <w:t xml:space="preserve"> </w:t>
      </w:r>
      <w:r w:rsidR="00F85486" w:rsidRPr="00F85486">
        <w:rPr>
          <w:rFonts w:ascii="Linux Biolinum" w:hAnsi="Linux Biolinum" w:cs="Linux Biolinum"/>
        </w:rPr>
        <w:t>relativement contestable</w:t>
      </w:r>
      <w:r w:rsidR="0040309D">
        <w:rPr>
          <w:rFonts w:ascii="Linux Biolinum" w:hAnsi="Linux Biolinum" w:cs="Linux Biolinum"/>
        </w:rPr>
        <w:t xml:space="preserve">, </w:t>
      </w:r>
      <w:r w:rsidR="00F85486" w:rsidRPr="00F85486">
        <w:rPr>
          <w:rFonts w:ascii="Linux Biolinum" w:hAnsi="Linux Biolinum" w:cs="Linux Biolinum"/>
        </w:rPr>
        <w:t>parce que le</w:t>
      </w:r>
      <w:r w:rsidR="0040309D">
        <w:rPr>
          <w:rFonts w:ascii="Linux Biolinum" w:hAnsi="Linux Biolinum" w:cs="Linux Biolinum"/>
        </w:rPr>
        <w:t xml:space="preserve"> C</w:t>
      </w:r>
      <w:r w:rsidR="00F85486" w:rsidRPr="00F85486">
        <w:rPr>
          <w:rFonts w:ascii="Linux Biolinum" w:hAnsi="Linux Biolinum" w:cs="Linux Biolinum"/>
        </w:rPr>
        <w:t>onseil constitutionnel aurait très bien pu</w:t>
      </w:r>
      <w:r w:rsidR="0040309D">
        <w:rPr>
          <w:rFonts w:ascii="Linux Biolinum" w:hAnsi="Linux Biolinum" w:cs="Linux Biolinum"/>
        </w:rPr>
        <w:t xml:space="preserve"> </w:t>
      </w:r>
      <w:r w:rsidR="00F85486" w:rsidRPr="00F85486">
        <w:rPr>
          <w:rFonts w:ascii="Linux Biolinum" w:hAnsi="Linux Biolinum" w:cs="Linux Biolinum"/>
        </w:rPr>
        <w:t>se saisir de la loi référendaire</w:t>
      </w:r>
      <w:r w:rsidR="00F369AC">
        <w:rPr>
          <w:rFonts w:ascii="Linux Biolinum" w:hAnsi="Linux Biolinum" w:cs="Linux Biolinum"/>
        </w:rPr>
        <w:t>. A</w:t>
      </w:r>
      <w:r w:rsidR="00F85486" w:rsidRPr="00F85486">
        <w:rPr>
          <w:rFonts w:ascii="Linux Biolinum" w:hAnsi="Linux Biolinum" w:cs="Linux Biolinum"/>
        </w:rPr>
        <w:t>près</w:t>
      </w:r>
      <w:r w:rsidR="00067E9C">
        <w:rPr>
          <w:rFonts w:ascii="Linux Biolinum" w:hAnsi="Linux Biolinum" w:cs="Linux Biolinum"/>
        </w:rPr>
        <w:t xml:space="preserve"> </w:t>
      </w:r>
      <w:r w:rsidR="00F85486" w:rsidRPr="00F85486">
        <w:rPr>
          <w:rFonts w:ascii="Linux Biolinum" w:hAnsi="Linux Biolinum" w:cs="Linux Biolinum"/>
        </w:rPr>
        <w:t>tout</w:t>
      </w:r>
      <w:r w:rsidR="00067E9C">
        <w:rPr>
          <w:rFonts w:ascii="Linux Biolinum" w:hAnsi="Linux Biolinum" w:cs="Linux Biolinum"/>
        </w:rPr>
        <w:t>,</w:t>
      </w:r>
      <w:r w:rsidR="00F85486" w:rsidRPr="00F85486">
        <w:rPr>
          <w:rFonts w:ascii="Linux Biolinum" w:hAnsi="Linux Biolinum" w:cs="Linux Biolinum"/>
        </w:rPr>
        <w:t xml:space="preserve"> </w:t>
      </w:r>
      <w:r w:rsidR="00A50528">
        <w:rPr>
          <w:rFonts w:ascii="Linux Biolinum" w:hAnsi="Linux Biolinum" w:cs="Linux Biolinum"/>
        </w:rPr>
        <w:t xml:space="preserve">d’une part, </w:t>
      </w:r>
      <w:r w:rsidR="00F85486" w:rsidRPr="00F85486">
        <w:rPr>
          <w:rFonts w:ascii="Linux Biolinum" w:hAnsi="Linux Biolinum" w:cs="Linux Biolinum"/>
        </w:rPr>
        <w:t>rien ne vient donner à la loi</w:t>
      </w:r>
      <w:r w:rsidR="00067E9C">
        <w:rPr>
          <w:rFonts w:ascii="Linux Biolinum" w:hAnsi="Linux Biolinum" w:cs="Linux Biolinum"/>
        </w:rPr>
        <w:t xml:space="preserve"> </w:t>
      </w:r>
      <w:r w:rsidR="00F85486" w:rsidRPr="00F85486">
        <w:rPr>
          <w:rFonts w:ascii="Linux Biolinum" w:hAnsi="Linux Biolinum" w:cs="Linux Biolinum"/>
        </w:rPr>
        <w:t>référendaire un statut</w:t>
      </w:r>
      <w:r w:rsidR="00067E9C">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extra</w:t>
      </w:r>
      <w:r w:rsidR="006D4D24">
        <w:rPr>
          <w:rFonts w:ascii="Linux Biolinum" w:hAnsi="Linux Biolinum" w:cs="Linux Biolinum"/>
        </w:rPr>
        <w:t>-</w:t>
      </w:r>
      <w:r w:rsidR="00F85486" w:rsidRPr="00F85486">
        <w:rPr>
          <w:rFonts w:ascii="Linux Biolinum" w:hAnsi="Linux Biolinum" w:cs="Linux Biolinum"/>
        </w:rPr>
        <w:t>constitutionnalité</w:t>
      </w:r>
      <w:r w:rsidR="0071212E">
        <w:rPr>
          <w:rFonts w:ascii="Linux Biolinum" w:hAnsi="Linux Biolinum" w:cs="Linux Biolinum"/>
        </w:rPr>
        <w:t xml:space="preserve"> (l’</w:t>
      </w:r>
      <w:r w:rsidR="00F85486" w:rsidRPr="00F85486">
        <w:rPr>
          <w:rFonts w:ascii="Linux Biolinum" w:hAnsi="Linux Biolinum" w:cs="Linux Biolinum"/>
        </w:rPr>
        <w:t>absence de contrôle de</w:t>
      </w:r>
      <w:r w:rsidR="0071212E">
        <w:rPr>
          <w:rFonts w:ascii="Linux Biolinum" w:hAnsi="Linux Biolinum" w:cs="Linux Biolinum"/>
        </w:rPr>
        <w:t xml:space="preserve"> </w:t>
      </w:r>
      <w:r w:rsidR="00F85486" w:rsidRPr="00F85486">
        <w:rPr>
          <w:rFonts w:ascii="Linux Biolinum" w:hAnsi="Linux Biolinum" w:cs="Linux Biolinum"/>
        </w:rPr>
        <w:t>constitutionnalité</w:t>
      </w:r>
      <w:r w:rsidR="0071212E">
        <w:rPr>
          <w:rFonts w:ascii="Linux Biolinum" w:hAnsi="Linux Biolinum" w:cs="Linux Biolinum"/>
        </w:rPr>
        <w:t>)</w:t>
      </w:r>
      <w:r w:rsidR="00A50528">
        <w:rPr>
          <w:rFonts w:ascii="Linux Biolinum" w:hAnsi="Linux Biolinum" w:cs="Linux Biolinum"/>
        </w:rPr>
        <w:t xml:space="preserve"> ; </w:t>
      </w:r>
      <w:r w:rsidR="00F85486" w:rsidRPr="00F85486">
        <w:rPr>
          <w:rFonts w:ascii="Linux Biolinum" w:hAnsi="Linux Biolinum" w:cs="Linux Biolinum"/>
        </w:rPr>
        <w:t>et d</w:t>
      </w:r>
      <w:r w:rsidR="002B2F72">
        <w:rPr>
          <w:rFonts w:ascii="Linux Biolinum" w:hAnsi="Linux Biolinum" w:cs="Linux Biolinum"/>
        </w:rPr>
        <w:t>’</w:t>
      </w:r>
      <w:r w:rsidR="00F85486" w:rsidRPr="00F85486">
        <w:rPr>
          <w:rFonts w:ascii="Linux Biolinum" w:hAnsi="Linux Biolinum" w:cs="Linux Biolinum"/>
        </w:rPr>
        <w:t>autre part</w:t>
      </w:r>
      <w:r w:rsidR="00A50528">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 xml:space="preserve">article 89 de la </w:t>
      </w:r>
      <w:r w:rsidR="00A50528">
        <w:rPr>
          <w:rFonts w:ascii="Linux Biolinum" w:hAnsi="Linux Biolinum" w:cs="Linux Biolinum"/>
        </w:rPr>
        <w:t>C</w:t>
      </w:r>
      <w:r w:rsidR="00F85486" w:rsidRPr="00F85486">
        <w:rPr>
          <w:rFonts w:ascii="Linux Biolinum" w:hAnsi="Linux Biolinum" w:cs="Linux Biolinum"/>
        </w:rPr>
        <w:t>onstitution fixe des</w:t>
      </w:r>
      <w:r w:rsidR="00A50528">
        <w:rPr>
          <w:rFonts w:ascii="Linux Biolinum" w:hAnsi="Linux Biolinum" w:cs="Linux Biolinum"/>
        </w:rPr>
        <w:t xml:space="preserve"> </w:t>
      </w:r>
      <w:r w:rsidR="00F85486" w:rsidRPr="00F85486">
        <w:rPr>
          <w:rFonts w:ascii="Linux Biolinum" w:hAnsi="Linux Biolinum" w:cs="Linux Biolinum"/>
        </w:rPr>
        <w:t>l</w:t>
      </w:r>
      <w:r w:rsidR="00F85486" w:rsidRPr="00F85486">
        <w:rPr>
          <w:rFonts w:ascii="Linux Biolinum" w:hAnsi="Linux Biolinum" w:cs="Linux Biolinum"/>
        </w:rPr>
        <w:t>i</w:t>
      </w:r>
      <w:r w:rsidR="00F85486" w:rsidRPr="00F85486">
        <w:rPr>
          <w:rFonts w:ascii="Linux Biolinum" w:hAnsi="Linux Biolinum" w:cs="Linux Biolinum"/>
        </w:rPr>
        <w:t>mites à la révision constitutionnelle</w:t>
      </w:r>
      <w:r w:rsidR="00982289">
        <w:rPr>
          <w:rFonts w:ascii="Linux Biolinum" w:hAnsi="Linux Biolinum" w:cs="Linux Biolinum"/>
        </w:rPr>
        <w:t xml:space="preserve">, </w:t>
      </w:r>
      <w:r w:rsidR="00F85486" w:rsidRPr="00F85486">
        <w:rPr>
          <w:rFonts w:ascii="Linux Biolinum" w:hAnsi="Linux Biolinum" w:cs="Linux Biolinum"/>
        </w:rPr>
        <w:t>puisqu</w:t>
      </w:r>
      <w:r w:rsidR="002B2F72">
        <w:rPr>
          <w:rFonts w:ascii="Linux Biolinum" w:hAnsi="Linux Biolinum" w:cs="Linux Biolinum"/>
        </w:rPr>
        <w:t>’</w:t>
      </w:r>
      <w:r w:rsidR="00F85486" w:rsidRPr="00F85486">
        <w:rPr>
          <w:rFonts w:ascii="Linux Biolinum" w:hAnsi="Linux Biolinum" w:cs="Linux Biolinum"/>
        </w:rPr>
        <w:t>il vien</w:t>
      </w:r>
      <w:r w:rsidR="000D17F4">
        <w:rPr>
          <w:rFonts w:ascii="Linux Biolinum" w:hAnsi="Linux Biolinum" w:cs="Linux Biolinum"/>
        </w:rPr>
        <w:t>t d</w:t>
      </w:r>
      <w:r w:rsidR="00F85486" w:rsidRPr="00F85486">
        <w:rPr>
          <w:rFonts w:ascii="Linux Biolinum" w:hAnsi="Linux Biolinum" w:cs="Linux Biolinum"/>
        </w:rPr>
        <w:t>ire</w:t>
      </w:r>
      <w:r w:rsidR="00440E2E">
        <w:rPr>
          <w:rFonts w:ascii="Linux Biolinum" w:hAnsi="Linux Biolinum" w:cs="Linux Biolinum"/>
        </w:rPr>
        <w:t xml:space="preserve"> qu’</w:t>
      </w:r>
      <w:r w:rsidR="00F85486" w:rsidRPr="00F85486">
        <w:rPr>
          <w:rFonts w:ascii="Linux Biolinum" w:hAnsi="Linux Biolinum" w:cs="Linux Biolinum"/>
        </w:rPr>
        <w:t>il ne</w:t>
      </w:r>
      <w:r w:rsidR="00440E2E">
        <w:rPr>
          <w:rFonts w:ascii="Linux Biolinum" w:hAnsi="Linux Biolinum" w:cs="Linux Biolinum"/>
        </w:rPr>
        <w:t xml:space="preserve"> </w:t>
      </w:r>
      <w:r w:rsidR="00F85486" w:rsidRPr="00F85486">
        <w:rPr>
          <w:rFonts w:ascii="Linux Biolinum" w:hAnsi="Linux Biolinum" w:cs="Linux Biolinum"/>
        </w:rPr>
        <w:t>peut pas y avoir de révision</w:t>
      </w:r>
      <w:r w:rsidR="003F778E">
        <w:rPr>
          <w:rFonts w:ascii="Linux Biolinum" w:hAnsi="Linux Biolinum" w:cs="Linux Biolinum"/>
        </w:rPr>
        <w:t xml:space="preserve"> </w:t>
      </w:r>
      <w:r w:rsidR="00F85486" w:rsidRPr="00F85486">
        <w:rPr>
          <w:rFonts w:ascii="Linux Biolinum" w:hAnsi="Linux Biolinum" w:cs="Linux Biolinum"/>
        </w:rPr>
        <w:t>constitutionnelle si la partie du</w:t>
      </w:r>
      <w:r w:rsidR="003F778E">
        <w:rPr>
          <w:rFonts w:ascii="Linux Biolinum" w:hAnsi="Linux Biolinum" w:cs="Linux Biolinum"/>
        </w:rPr>
        <w:t xml:space="preserve"> </w:t>
      </w:r>
      <w:r w:rsidR="00F85486" w:rsidRPr="00F85486">
        <w:rPr>
          <w:rFonts w:ascii="Linux Biolinum" w:hAnsi="Linux Biolinum" w:cs="Linux Biolinum"/>
        </w:rPr>
        <w:t>territoire national</w:t>
      </w:r>
      <w:r w:rsidR="003F778E">
        <w:rPr>
          <w:rFonts w:ascii="Linux Biolinum" w:hAnsi="Linux Biolinum" w:cs="Linux Biolinum"/>
        </w:rPr>
        <w:t>e</w:t>
      </w:r>
      <w:r w:rsidR="00F85486" w:rsidRPr="00F85486">
        <w:rPr>
          <w:rFonts w:ascii="Linux Biolinum" w:hAnsi="Linux Biolinum" w:cs="Linux Biolinum"/>
        </w:rPr>
        <w:t xml:space="preserve"> est envahi</w:t>
      </w:r>
      <w:r w:rsidR="003F778E">
        <w:rPr>
          <w:rFonts w:ascii="Linux Biolinum" w:hAnsi="Linux Biolinum" w:cs="Linux Biolinum"/>
        </w:rPr>
        <w:t>e</w:t>
      </w:r>
      <w:r w:rsidR="00F85486" w:rsidRPr="00F85486">
        <w:rPr>
          <w:rFonts w:ascii="Linux Biolinum" w:hAnsi="Linux Biolinum" w:cs="Linux Biolinum"/>
        </w:rPr>
        <w:t xml:space="preserve"> et il ne</w:t>
      </w:r>
      <w:r w:rsidR="003F778E">
        <w:rPr>
          <w:rFonts w:ascii="Linux Biolinum" w:hAnsi="Linux Biolinum" w:cs="Linux Biolinum"/>
        </w:rPr>
        <w:t xml:space="preserve"> </w:t>
      </w:r>
      <w:r w:rsidR="00F85486" w:rsidRPr="00F85486">
        <w:rPr>
          <w:rFonts w:ascii="Linux Biolinum" w:hAnsi="Linux Biolinum" w:cs="Linux Biolinum"/>
        </w:rPr>
        <w:t>peut pas y avoir de révision</w:t>
      </w:r>
      <w:r w:rsidR="003F778E">
        <w:rPr>
          <w:rFonts w:ascii="Linux Biolinum" w:hAnsi="Linux Biolinum" w:cs="Linux Biolinum"/>
        </w:rPr>
        <w:t xml:space="preserve"> </w:t>
      </w:r>
      <w:r w:rsidR="00F85486" w:rsidRPr="00F85486">
        <w:rPr>
          <w:rFonts w:ascii="Linux Biolinum" w:hAnsi="Linux Biolinum" w:cs="Linux Biolinum"/>
        </w:rPr>
        <w:t>constitutionnelle portant sur la forme</w:t>
      </w:r>
      <w:r w:rsidR="003F778E">
        <w:rPr>
          <w:rFonts w:ascii="Linux Biolinum" w:hAnsi="Linux Biolinum" w:cs="Linux Biolinum"/>
        </w:rPr>
        <w:t xml:space="preserve"> </w:t>
      </w:r>
      <w:r w:rsidR="00F85486" w:rsidRPr="00F85486">
        <w:rPr>
          <w:rFonts w:ascii="Linux Biolinum" w:hAnsi="Linux Biolinum" w:cs="Linux Biolinum"/>
        </w:rPr>
        <w:t>républicaine du gouvernement</w:t>
      </w:r>
      <w:r w:rsidR="003F778E">
        <w:rPr>
          <w:rFonts w:ascii="Linux Biolinum" w:hAnsi="Linux Biolinum" w:cs="Linux Biolinum"/>
        </w:rPr>
        <w:t>.</w:t>
      </w:r>
      <w:r w:rsidR="00305D7F">
        <w:rPr>
          <w:rFonts w:ascii="Linux Biolinum" w:hAnsi="Linux Biolinum" w:cs="Linux Biolinum"/>
        </w:rPr>
        <w:t xml:space="preserve"> Ce sont des </w:t>
      </w:r>
      <w:r w:rsidR="00F85486" w:rsidRPr="00F85486">
        <w:rPr>
          <w:rFonts w:ascii="Linux Biolinum" w:hAnsi="Linux Biolinum" w:cs="Linux Biolinum"/>
        </w:rPr>
        <w:t>dispositions relativement imprécise</w:t>
      </w:r>
      <w:r w:rsidR="00305D7F">
        <w:rPr>
          <w:rFonts w:ascii="Linux Biolinum" w:hAnsi="Linux Biolinum" w:cs="Linux Biolinum"/>
        </w:rPr>
        <w:t>s</w:t>
      </w:r>
      <w:r w:rsidR="00565AFA">
        <w:rPr>
          <w:rFonts w:ascii="Linux Biolinum" w:hAnsi="Linux Biolinum" w:cs="Linux Biolinum"/>
        </w:rPr>
        <w:t xml:space="preserve">, ne serait-ce que sur la </w:t>
      </w:r>
      <w:r w:rsidR="00F85486" w:rsidRPr="00F85486">
        <w:rPr>
          <w:rFonts w:ascii="Linux Biolinum" w:hAnsi="Linux Biolinum" w:cs="Linux Biolinum"/>
        </w:rPr>
        <w:t>question de la</w:t>
      </w:r>
      <w:r w:rsidR="00565AFA">
        <w:rPr>
          <w:rFonts w:ascii="Linux Biolinum" w:hAnsi="Linux Biolinum" w:cs="Linux Biolinum"/>
        </w:rPr>
        <w:t xml:space="preserve"> </w:t>
      </w:r>
      <w:r w:rsidR="00F85486" w:rsidRPr="00F85486">
        <w:rPr>
          <w:rFonts w:ascii="Linux Biolinum" w:hAnsi="Linux Biolinum" w:cs="Linux Biolinum"/>
        </w:rPr>
        <w:t>forme républicaine du gouvernement</w:t>
      </w:r>
      <w:r w:rsidR="001F6FB6">
        <w:rPr>
          <w:rFonts w:ascii="Linux Biolinum" w:hAnsi="Linux Biolinum" w:cs="Linux Biolinum"/>
        </w:rPr>
        <w:t> ; m</w:t>
      </w:r>
      <w:r w:rsidR="00F85486" w:rsidRPr="00F85486">
        <w:rPr>
          <w:rFonts w:ascii="Linux Biolinum" w:hAnsi="Linux Biolinum" w:cs="Linux Biolinum"/>
        </w:rPr>
        <w:t>ais la</w:t>
      </w:r>
      <w:r w:rsidR="001F6FB6">
        <w:rPr>
          <w:rFonts w:ascii="Linux Biolinum" w:hAnsi="Linux Biolinum" w:cs="Linux Biolinum"/>
        </w:rPr>
        <w:t xml:space="preserve"> </w:t>
      </w:r>
      <w:r w:rsidR="00F85486" w:rsidRPr="00F85486">
        <w:rPr>
          <w:rFonts w:ascii="Linux Biolinum" w:hAnsi="Linux Biolinum" w:cs="Linux Biolinum"/>
        </w:rPr>
        <w:t xml:space="preserve">double attitude du </w:t>
      </w:r>
      <w:r w:rsidR="001F6FB6">
        <w:rPr>
          <w:rFonts w:ascii="Linux Biolinum" w:hAnsi="Linux Biolinum" w:cs="Linux Biolinum"/>
        </w:rPr>
        <w:t>C</w:t>
      </w:r>
      <w:r w:rsidR="00F85486" w:rsidRPr="00F85486">
        <w:rPr>
          <w:rFonts w:ascii="Linux Biolinum" w:hAnsi="Linux Biolinum" w:cs="Linux Biolinum"/>
        </w:rPr>
        <w:t>onseil</w:t>
      </w:r>
      <w:r w:rsidR="001F6FB6">
        <w:rPr>
          <w:rFonts w:ascii="Linux Biolinum" w:hAnsi="Linux Biolinum" w:cs="Linux Biolinum"/>
        </w:rPr>
        <w:t xml:space="preserve"> </w:t>
      </w:r>
      <w:r w:rsidR="00F85486" w:rsidRPr="00F85486">
        <w:rPr>
          <w:rFonts w:ascii="Linux Biolinum" w:hAnsi="Linux Biolinum" w:cs="Linux Biolinum"/>
        </w:rPr>
        <w:t>constitutionnel consistant à dire</w:t>
      </w:r>
      <w:r w:rsidR="001F6FB6">
        <w:rPr>
          <w:rFonts w:ascii="Linux Biolinum" w:hAnsi="Linux Biolinum" w:cs="Linux Biolinum"/>
        </w:rPr>
        <w:t xml:space="preserve"> qu’il </w:t>
      </w:r>
      <w:r w:rsidR="00F85486" w:rsidRPr="00F85486">
        <w:rPr>
          <w:rFonts w:ascii="Linux Biolinum" w:hAnsi="Linux Biolinum" w:cs="Linux Biolinum"/>
        </w:rPr>
        <w:t>ne</w:t>
      </w:r>
      <w:r w:rsidR="001F6FB6">
        <w:rPr>
          <w:rFonts w:ascii="Linux Biolinum" w:hAnsi="Linux Biolinum" w:cs="Linux Biolinum"/>
        </w:rPr>
        <w:t xml:space="preserve"> </w:t>
      </w:r>
      <w:r w:rsidR="00F85486" w:rsidRPr="00F85486">
        <w:rPr>
          <w:rFonts w:ascii="Linux Biolinum" w:hAnsi="Linux Biolinum" w:cs="Linux Biolinum"/>
        </w:rPr>
        <w:t>veu</w:t>
      </w:r>
      <w:r w:rsidR="001F6FB6">
        <w:rPr>
          <w:rFonts w:ascii="Linux Biolinum" w:hAnsi="Linux Biolinum" w:cs="Linux Biolinum"/>
        </w:rPr>
        <w:t>t</w:t>
      </w:r>
      <w:r w:rsidR="00F85486" w:rsidRPr="00F85486">
        <w:rPr>
          <w:rFonts w:ascii="Linux Biolinum" w:hAnsi="Linux Biolinum" w:cs="Linux Biolinum"/>
        </w:rPr>
        <w:t xml:space="preserve"> pas contrôler la loi</w:t>
      </w:r>
      <w:r w:rsidR="001F6FB6">
        <w:rPr>
          <w:rFonts w:ascii="Linux Biolinum" w:hAnsi="Linux Biolinum" w:cs="Linux Biolinum"/>
        </w:rPr>
        <w:t xml:space="preserve"> </w:t>
      </w:r>
      <w:r w:rsidR="00FF3770">
        <w:rPr>
          <w:rFonts w:ascii="Linux Biolinum" w:hAnsi="Linux Biolinum" w:cs="Linux Biolinum"/>
        </w:rPr>
        <w:t xml:space="preserve">référendaire </w:t>
      </w:r>
      <w:r w:rsidR="00F85486" w:rsidRPr="00F85486">
        <w:rPr>
          <w:rFonts w:ascii="Linux Biolinum" w:hAnsi="Linux Biolinum" w:cs="Linux Biolinum"/>
        </w:rPr>
        <w:t xml:space="preserve">et </w:t>
      </w:r>
      <w:r w:rsidR="00FF3770">
        <w:rPr>
          <w:rFonts w:ascii="Linux Biolinum" w:hAnsi="Linux Biolinum" w:cs="Linux Biolinum"/>
        </w:rPr>
        <w:t xml:space="preserve">qu’il ne </w:t>
      </w:r>
      <w:r w:rsidR="00F85486" w:rsidRPr="00F85486">
        <w:rPr>
          <w:rFonts w:ascii="Linux Biolinum" w:hAnsi="Linux Biolinum" w:cs="Linux Biolinum"/>
        </w:rPr>
        <w:t>veu</w:t>
      </w:r>
      <w:r w:rsidR="00FF3770">
        <w:rPr>
          <w:rFonts w:ascii="Linux Biolinum" w:hAnsi="Linux Biolinum" w:cs="Linux Biolinum"/>
        </w:rPr>
        <w:t>t</w:t>
      </w:r>
      <w:r w:rsidR="00F85486" w:rsidRPr="00F85486">
        <w:rPr>
          <w:rFonts w:ascii="Linux Biolinum" w:hAnsi="Linux Biolinum" w:cs="Linux Biolinum"/>
        </w:rPr>
        <w:t xml:space="preserve"> pas </w:t>
      </w:r>
      <w:r w:rsidR="00FF3770">
        <w:rPr>
          <w:rFonts w:ascii="Linux Biolinum" w:hAnsi="Linux Biolinum" w:cs="Linux Biolinum"/>
        </w:rPr>
        <w:t>c</w:t>
      </w:r>
      <w:r w:rsidR="00F85486" w:rsidRPr="00F85486">
        <w:rPr>
          <w:rFonts w:ascii="Linux Biolinum" w:hAnsi="Linux Biolinum" w:cs="Linux Biolinum"/>
        </w:rPr>
        <w:t>ontrôler</w:t>
      </w:r>
      <w:r w:rsidR="00FF3770">
        <w:rPr>
          <w:rFonts w:ascii="Linux Biolinum" w:hAnsi="Linux Biolinum" w:cs="Linux Biolinum"/>
        </w:rPr>
        <w:t xml:space="preserve"> </w:t>
      </w:r>
      <w:r w:rsidR="00F85486" w:rsidRPr="00F85486">
        <w:rPr>
          <w:rFonts w:ascii="Linux Biolinum" w:hAnsi="Linux Biolinum" w:cs="Linux Biolinum"/>
        </w:rPr>
        <w:t>les dispositions de l</w:t>
      </w:r>
      <w:r w:rsidR="002B2F72">
        <w:rPr>
          <w:rFonts w:ascii="Linux Biolinum" w:hAnsi="Linux Biolinum" w:cs="Linux Biolinum"/>
        </w:rPr>
        <w:t>’</w:t>
      </w:r>
      <w:r w:rsidR="00F85486" w:rsidRPr="00F85486">
        <w:rPr>
          <w:rFonts w:ascii="Linux Biolinum" w:hAnsi="Linux Biolinum" w:cs="Linux Biolinum"/>
        </w:rPr>
        <w:t xml:space="preserve">article 89 </w:t>
      </w:r>
      <w:r w:rsidR="00BB69C8">
        <w:rPr>
          <w:rFonts w:ascii="Linux Biolinum" w:hAnsi="Linux Biolinum" w:cs="Linux Biolinum"/>
        </w:rPr>
        <w:t xml:space="preserve">(ne </w:t>
      </w:r>
      <w:r w:rsidR="00F85486" w:rsidRPr="00F85486">
        <w:rPr>
          <w:rFonts w:ascii="Linux Biolinum" w:hAnsi="Linux Biolinum" w:cs="Linux Biolinum"/>
        </w:rPr>
        <w:t xml:space="preserve">pas </w:t>
      </w:r>
      <w:r w:rsidR="00BB69C8">
        <w:rPr>
          <w:rFonts w:ascii="Linux Biolinum" w:hAnsi="Linux Biolinum" w:cs="Linux Biolinum"/>
        </w:rPr>
        <w:t>s</w:t>
      </w:r>
      <w:r w:rsidR="002B2F72">
        <w:rPr>
          <w:rFonts w:ascii="Linux Biolinum" w:hAnsi="Linux Biolinum" w:cs="Linux Biolinum"/>
        </w:rPr>
        <w:t>’</w:t>
      </w:r>
      <w:r w:rsidR="00F85486" w:rsidRPr="00F85486">
        <w:rPr>
          <w:rFonts w:ascii="Linux Biolinum" w:hAnsi="Linux Biolinum" w:cs="Linux Biolinum"/>
        </w:rPr>
        <w:t>immiscer dans le contrôle des lois</w:t>
      </w:r>
      <w:r w:rsidR="00BB69C8">
        <w:rPr>
          <w:rFonts w:ascii="Linux Biolinum" w:hAnsi="Linux Biolinum" w:cs="Linux Biolinum"/>
        </w:rPr>
        <w:t xml:space="preserve"> </w:t>
      </w:r>
      <w:r w:rsidR="00F85486" w:rsidRPr="00F85486">
        <w:rPr>
          <w:rFonts w:ascii="Linux Biolinum" w:hAnsi="Linux Biolinum" w:cs="Linux Biolinum"/>
        </w:rPr>
        <w:t>constitutionnelles</w:t>
      </w:r>
      <w:r w:rsidR="00BB69C8">
        <w:rPr>
          <w:rFonts w:ascii="Linux Biolinum" w:hAnsi="Linux Biolinum" w:cs="Linux Biolinum"/>
        </w:rPr>
        <w:t>)</w:t>
      </w:r>
      <w:r w:rsidR="00847D27">
        <w:rPr>
          <w:rFonts w:ascii="Linux Biolinum" w:hAnsi="Linux Biolinum" w:cs="Linux Biolinum"/>
        </w:rPr>
        <w:t xml:space="preserve"> – </w:t>
      </w:r>
      <w:r w:rsidR="00F85486" w:rsidRPr="00F85486">
        <w:rPr>
          <w:rFonts w:ascii="Linux Biolinum" w:hAnsi="Linux Biolinum" w:cs="Linux Biolinum"/>
        </w:rPr>
        <w:t>ce qui n</w:t>
      </w:r>
      <w:r w:rsidR="002B2F72">
        <w:rPr>
          <w:rFonts w:ascii="Linux Biolinum" w:hAnsi="Linux Biolinum" w:cs="Linux Biolinum"/>
        </w:rPr>
        <w:t>’</w:t>
      </w:r>
      <w:r w:rsidR="00F85486" w:rsidRPr="00F85486">
        <w:rPr>
          <w:rFonts w:ascii="Linux Biolinum" w:hAnsi="Linux Biolinum" w:cs="Linux Biolinum"/>
        </w:rPr>
        <w:t>aurait pas été plus</w:t>
      </w:r>
      <w:r w:rsidR="00847D27">
        <w:rPr>
          <w:rFonts w:ascii="Linux Biolinum" w:hAnsi="Linux Biolinum" w:cs="Linux Biolinum"/>
        </w:rPr>
        <w:t xml:space="preserve"> </w:t>
      </w:r>
      <w:r w:rsidR="00F85486" w:rsidRPr="00F85486">
        <w:rPr>
          <w:rFonts w:ascii="Linux Biolinum" w:hAnsi="Linux Biolinum" w:cs="Linux Biolinum"/>
        </w:rPr>
        <w:t xml:space="preserve">audacieux que la </w:t>
      </w:r>
      <w:r w:rsidR="00847D27">
        <w:rPr>
          <w:rFonts w:ascii="Linux Biolinum" w:hAnsi="Linux Biolinum" w:cs="Linux Biolinum"/>
        </w:rPr>
        <w:t>décision de 19</w:t>
      </w:r>
      <w:r w:rsidR="00F85486" w:rsidRPr="00F85486">
        <w:rPr>
          <w:rFonts w:ascii="Linux Biolinum" w:hAnsi="Linux Biolinum" w:cs="Linux Biolinum"/>
        </w:rPr>
        <w:t xml:space="preserve">71 du </w:t>
      </w:r>
      <w:r w:rsidR="00847D27">
        <w:rPr>
          <w:rFonts w:ascii="Linux Biolinum" w:hAnsi="Linux Biolinum" w:cs="Linux Biolinum"/>
        </w:rPr>
        <w:t>C</w:t>
      </w:r>
      <w:r w:rsidR="00F85486" w:rsidRPr="00F85486">
        <w:rPr>
          <w:rFonts w:ascii="Linux Biolinum" w:hAnsi="Linux Biolinum" w:cs="Linux Biolinum"/>
        </w:rPr>
        <w:t>onseil</w:t>
      </w:r>
      <w:r w:rsidR="00847D27">
        <w:rPr>
          <w:rFonts w:ascii="Linux Biolinum" w:hAnsi="Linux Biolinum" w:cs="Linux Biolinum"/>
        </w:rPr>
        <w:t xml:space="preserve"> </w:t>
      </w:r>
      <w:r w:rsidR="00F85486" w:rsidRPr="00F85486">
        <w:rPr>
          <w:rFonts w:ascii="Linux Biolinum" w:hAnsi="Linux Biolinum" w:cs="Linux Biolinum"/>
        </w:rPr>
        <w:t>constitutionnel</w:t>
      </w:r>
      <w:r w:rsidR="00847D27">
        <w:rPr>
          <w:rFonts w:ascii="Linux Biolinum" w:hAnsi="Linux Biolinum" w:cs="Linux Biolinum"/>
        </w:rPr>
        <w:t xml:space="preserve"> –</w:t>
      </w:r>
      <w:r w:rsidR="00F85486" w:rsidRPr="00F85486">
        <w:rPr>
          <w:rFonts w:ascii="Linux Biolinum" w:hAnsi="Linux Biolinum" w:cs="Linux Biolinum"/>
        </w:rPr>
        <w:t xml:space="preserve">montre bien </w:t>
      </w:r>
      <w:r w:rsidR="003545E7">
        <w:rPr>
          <w:rFonts w:ascii="Linux Biolinum" w:hAnsi="Linux Biolinum" w:cs="Linux Biolinum"/>
        </w:rPr>
        <w:t>q</w:t>
      </w:r>
      <w:r w:rsidR="00F85486" w:rsidRPr="00F85486">
        <w:rPr>
          <w:rFonts w:ascii="Linux Biolinum" w:hAnsi="Linux Biolinum" w:cs="Linux Biolinum"/>
        </w:rPr>
        <w:t xml:space="preserve">ue la </w:t>
      </w:r>
      <w:r w:rsidR="003545E7" w:rsidRPr="00F85486">
        <w:rPr>
          <w:rFonts w:ascii="Linux Biolinum" w:hAnsi="Linux Biolinum" w:cs="Linux Biolinum"/>
        </w:rPr>
        <w:t>France</w:t>
      </w:r>
      <w:r w:rsidR="00F85486" w:rsidRPr="00F85486">
        <w:rPr>
          <w:rFonts w:ascii="Linux Biolinum" w:hAnsi="Linux Biolinum" w:cs="Linux Biolinum"/>
        </w:rPr>
        <w:t xml:space="preserve"> reste encore marqué</w:t>
      </w:r>
      <w:r w:rsidR="003545E7">
        <w:rPr>
          <w:rFonts w:ascii="Linux Biolinum" w:hAnsi="Linux Biolinum" w:cs="Linux Biolinum"/>
        </w:rPr>
        <w:t xml:space="preserve">e </w:t>
      </w:r>
      <w:r w:rsidR="00F85486" w:rsidRPr="00F85486">
        <w:rPr>
          <w:rFonts w:ascii="Linux Biolinum" w:hAnsi="Linux Biolinum" w:cs="Linux Biolinum"/>
        </w:rPr>
        <w:t>très fortement par une culture</w:t>
      </w:r>
      <w:r w:rsidR="003545E7">
        <w:rPr>
          <w:rFonts w:ascii="Linux Biolinum" w:hAnsi="Linux Biolinum" w:cs="Linux Biolinum"/>
        </w:rPr>
        <w:t xml:space="preserve"> </w:t>
      </w:r>
      <w:r w:rsidR="00F85486" w:rsidRPr="00F85486">
        <w:rPr>
          <w:rFonts w:ascii="Linux Biolinum" w:hAnsi="Linux Biolinum" w:cs="Linux Biolinum"/>
        </w:rPr>
        <w:t>constitutionnelle dans lequel le droit</w:t>
      </w:r>
      <w:r w:rsidR="003545E7">
        <w:rPr>
          <w:rFonts w:ascii="Linux Biolinum" w:hAnsi="Linux Biolinum" w:cs="Linux Biolinum"/>
        </w:rPr>
        <w:t xml:space="preserve"> </w:t>
      </w:r>
      <w:r w:rsidR="00F85486" w:rsidRPr="00F85486">
        <w:rPr>
          <w:rFonts w:ascii="Linux Biolinum" w:hAnsi="Linux Biolinum" w:cs="Linux Biolinum"/>
        </w:rPr>
        <w:t>peut céder la place à la souveraineté</w:t>
      </w:r>
      <w:r w:rsidR="00E40D3B">
        <w:rPr>
          <w:rFonts w:ascii="Linux Biolinum" w:hAnsi="Linux Biolinum" w:cs="Linux Biolinum"/>
        </w:rPr>
        <w:t xml:space="preserve">. Le </w:t>
      </w:r>
      <w:r w:rsidR="00F85486" w:rsidRPr="00F85486">
        <w:rPr>
          <w:rFonts w:ascii="Linux Biolinum" w:hAnsi="Linux Biolinum" w:cs="Linux Biolinum"/>
        </w:rPr>
        <w:t>droit</w:t>
      </w:r>
      <w:r w:rsidR="00E40D3B">
        <w:rPr>
          <w:rFonts w:ascii="Linux Biolinum" w:hAnsi="Linux Biolinum" w:cs="Linux Biolinum"/>
        </w:rPr>
        <w:t xml:space="preserve"> représente ici </w:t>
      </w:r>
      <w:r w:rsidR="00F85486" w:rsidRPr="00F85486">
        <w:rPr>
          <w:rFonts w:ascii="Linux Biolinum" w:hAnsi="Linux Biolinum" w:cs="Linux Biolinum"/>
        </w:rPr>
        <w:t>les dispositions normatives</w:t>
      </w:r>
      <w:r w:rsidR="007B694F">
        <w:rPr>
          <w:rFonts w:ascii="Linux Biolinum" w:hAnsi="Linux Biolinum" w:cs="Linux Biolinum"/>
        </w:rPr>
        <w:t xml:space="preserve"> et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 xml:space="preserve">application stricte de la </w:t>
      </w:r>
      <w:r w:rsidR="00D366B9">
        <w:rPr>
          <w:rFonts w:ascii="Linux Biolinum" w:hAnsi="Linux Biolinum" w:cs="Linux Biolinum"/>
        </w:rPr>
        <w:t>C</w:t>
      </w:r>
      <w:r w:rsidR="00F85486" w:rsidRPr="00F85486">
        <w:rPr>
          <w:rFonts w:ascii="Linux Biolinum" w:hAnsi="Linux Biolinum" w:cs="Linux Biolinum"/>
        </w:rPr>
        <w:t>onstitution</w:t>
      </w:r>
      <w:r w:rsidR="00692E15">
        <w:rPr>
          <w:rFonts w:ascii="Linux Biolinum" w:hAnsi="Linux Biolinum" w:cs="Linux Biolinum"/>
        </w:rPr>
        <w:t xml:space="preserve">, </w:t>
      </w:r>
      <w:r w:rsidR="00F85486" w:rsidRPr="00F85486">
        <w:rPr>
          <w:rFonts w:ascii="Linux Biolinum" w:hAnsi="Linux Biolinum" w:cs="Linux Biolinum"/>
        </w:rPr>
        <w:t>y compris d</w:t>
      </w:r>
      <w:r w:rsidR="002B2F72">
        <w:rPr>
          <w:rFonts w:ascii="Linux Biolinum" w:hAnsi="Linux Biolinum" w:cs="Linux Biolinum"/>
        </w:rPr>
        <w:t>’</w:t>
      </w:r>
      <w:r w:rsidR="00F85486" w:rsidRPr="00F85486">
        <w:rPr>
          <w:rFonts w:ascii="Linux Biolinum" w:hAnsi="Linux Biolinum" w:cs="Linux Biolinum"/>
        </w:rPr>
        <w:t>un article de la</w:t>
      </w:r>
      <w:r w:rsidR="004767C3">
        <w:rPr>
          <w:rFonts w:ascii="Linux Biolinum" w:hAnsi="Linux Biolinum" w:cs="Linux Biolinum"/>
        </w:rPr>
        <w:t xml:space="preserve"> C</w:t>
      </w:r>
      <w:r w:rsidR="00F85486" w:rsidRPr="00F85486">
        <w:rPr>
          <w:rFonts w:ascii="Linux Biolinum" w:hAnsi="Linux Biolinum" w:cs="Linux Biolinum"/>
        </w:rPr>
        <w:t>onstitution qui fixe des limites au</w:t>
      </w:r>
      <w:r w:rsidR="004767C3">
        <w:rPr>
          <w:rFonts w:ascii="Linux Biolinum" w:hAnsi="Linux Biolinum" w:cs="Linux Biolinum"/>
        </w:rPr>
        <w:t xml:space="preserve"> </w:t>
      </w:r>
      <w:r w:rsidR="00F85486" w:rsidRPr="00F85486">
        <w:rPr>
          <w:rFonts w:ascii="Linux Biolinum" w:hAnsi="Linux Biolinum" w:cs="Linux Biolinum"/>
        </w:rPr>
        <w:t>pouvoir constituant</w:t>
      </w:r>
      <w:r w:rsidR="007B694F">
        <w:rPr>
          <w:rFonts w:ascii="Linux Biolinum" w:hAnsi="Linux Biolinum" w:cs="Linux Biolinum"/>
        </w:rPr>
        <w:t>.</w:t>
      </w:r>
      <w:r w:rsidR="00E40D3B">
        <w:rPr>
          <w:rFonts w:ascii="Linux Biolinum" w:hAnsi="Linux Biolinum" w:cs="Linux Biolinum"/>
        </w:rPr>
        <w:t xml:space="preserve"> </w:t>
      </w:r>
      <w:r w:rsidR="007B694F">
        <w:rPr>
          <w:rFonts w:ascii="Linux Biolinum" w:hAnsi="Linux Biolinum" w:cs="Linux Biolinum"/>
        </w:rPr>
        <w:t>L</w:t>
      </w:r>
      <w:r w:rsidR="00F85486" w:rsidRPr="00F85486">
        <w:rPr>
          <w:rFonts w:ascii="Linux Biolinum" w:hAnsi="Linux Biolinum" w:cs="Linux Biolinum"/>
        </w:rPr>
        <w:t xml:space="preserve">e </w:t>
      </w:r>
      <w:r w:rsidR="008F1345">
        <w:rPr>
          <w:rFonts w:ascii="Linux Biolinum" w:hAnsi="Linux Biolinum" w:cs="Linux Biolinum"/>
        </w:rPr>
        <w:t>C</w:t>
      </w:r>
      <w:r w:rsidR="00F85486" w:rsidRPr="00F85486">
        <w:rPr>
          <w:rFonts w:ascii="Linux Biolinum" w:hAnsi="Linux Biolinum" w:cs="Linux Biolinum"/>
        </w:rPr>
        <w:t>onseil</w:t>
      </w:r>
      <w:r w:rsidR="008F1345">
        <w:rPr>
          <w:rFonts w:ascii="Linux Biolinum" w:hAnsi="Linux Biolinum" w:cs="Linux Biolinum"/>
        </w:rPr>
        <w:t xml:space="preserve"> </w:t>
      </w:r>
      <w:r w:rsidR="00F85486" w:rsidRPr="00F85486">
        <w:rPr>
          <w:rFonts w:ascii="Linux Biolinum" w:hAnsi="Linux Biolinum" w:cs="Linux Biolinum"/>
        </w:rPr>
        <w:t>constitutionnel a du mal à</w:t>
      </w:r>
      <w:r w:rsidR="008F1345">
        <w:rPr>
          <w:rFonts w:ascii="Linux Biolinum" w:hAnsi="Linux Biolinum" w:cs="Linux Biolinum"/>
        </w:rPr>
        <w:t xml:space="preserve"> </w:t>
      </w:r>
      <w:r w:rsidR="00F85486" w:rsidRPr="00F85486">
        <w:rPr>
          <w:rFonts w:ascii="Linux Biolinum" w:hAnsi="Linux Biolinum" w:cs="Linux Biolinum"/>
        </w:rPr>
        <w:t>faire appliquer ce</w:t>
      </w:r>
      <w:r w:rsidR="008702B7">
        <w:rPr>
          <w:rFonts w:ascii="Linux Biolinum" w:hAnsi="Linux Biolinum" w:cs="Linux Biolinum"/>
        </w:rPr>
        <w:t xml:space="preserve">t </w:t>
      </w:r>
      <w:r w:rsidR="00F85486" w:rsidRPr="00F85486">
        <w:rPr>
          <w:rFonts w:ascii="Linux Biolinum" w:hAnsi="Linux Biolinum" w:cs="Linux Biolinum"/>
        </w:rPr>
        <w:t>article</w:t>
      </w:r>
      <w:r w:rsidR="008702B7">
        <w:rPr>
          <w:rFonts w:ascii="Linux Biolinum" w:hAnsi="Linux Biolinum" w:cs="Linux Biolinum"/>
        </w:rPr>
        <w:t xml:space="preserve"> </w:t>
      </w:r>
      <w:r w:rsidR="008E1F6A">
        <w:rPr>
          <w:rFonts w:ascii="Linux Biolinum" w:hAnsi="Linux Biolinum" w:cs="Linux Biolinum"/>
        </w:rPr>
        <w:t xml:space="preserve">89 </w:t>
      </w:r>
      <w:r w:rsidR="00F85486" w:rsidRPr="00F85486">
        <w:rPr>
          <w:rFonts w:ascii="Linux Biolinum" w:hAnsi="Linux Biolinum" w:cs="Linux Biolinum"/>
        </w:rPr>
        <w:t>jusqu</w:t>
      </w:r>
      <w:r w:rsidR="002B2F72">
        <w:rPr>
          <w:rFonts w:ascii="Linux Biolinum" w:hAnsi="Linux Biolinum" w:cs="Linux Biolinum"/>
        </w:rPr>
        <w:t>’</w:t>
      </w:r>
      <w:r w:rsidR="00F85486" w:rsidRPr="00F85486">
        <w:rPr>
          <w:rFonts w:ascii="Linux Biolinum" w:hAnsi="Linux Biolinum" w:cs="Linux Biolinum"/>
        </w:rPr>
        <w:t>au bout et à s</w:t>
      </w:r>
      <w:r w:rsidR="002B2F72">
        <w:rPr>
          <w:rFonts w:ascii="Linux Biolinum" w:hAnsi="Linux Biolinum" w:cs="Linux Biolinum"/>
        </w:rPr>
        <w:t>’</w:t>
      </w:r>
      <w:r w:rsidR="00F85486" w:rsidRPr="00F85486">
        <w:rPr>
          <w:rFonts w:ascii="Linux Biolinum" w:hAnsi="Linux Biolinum" w:cs="Linux Biolinum"/>
        </w:rPr>
        <w:t>opposer à des</w:t>
      </w:r>
      <w:r w:rsidR="008702B7">
        <w:rPr>
          <w:rFonts w:ascii="Linux Biolinum" w:hAnsi="Linux Biolinum" w:cs="Linux Biolinum"/>
        </w:rPr>
        <w:t xml:space="preserve"> d</w:t>
      </w:r>
      <w:r w:rsidR="00F85486" w:rsidRPr="00F85486">
        <w:rPr>
          <w:rFonts w:ascii="Linux Biolinum" w:hAnsi="Linux Biolinum" w:cs="Linux Biolinum"/>
        </w:rPr>
        <w:t>écisions qui sont adopté</w:t>
      </w:r>
      <w:r w:rsidR="008702B7">
        <w:rPr>
          <w:rFonts w:ascii="Linux Biolinum" w:hAnsi="Linux Biolinum" w:cs="Linux Biolinum"/>
        </w:rPr>
        <w:t>e</w:t>
      </w:r>
      <w:r w:rsidR="00F85486" w:rsidRPr="00F85486">
        <w:rPr>
          <w:rFonts w:ascii="Linux Biolinum" w:hAnsi="Linux Biolinum" w:cs="Linux Biolinum"/>
        </w:rPr>
        <w:t>s soit par une</w:t>
      </w:r>
      <w:r w:rsidR="008702B7">
        <w:rPr>
          <w:rFonts w:ascii="Linux Biolinum" w:hAnsi="Linux Biolinum" w:cs="Linux Biolinum"/>
        </w:rPr>
        <w:t xml:space="preserve"> </w:t>
      </w:r>
      <w:r w:rsidR="00F85486" w:rsidRPr="00F85486">
        <w:rPr>
          <w:rFonts w:ascii="Linux Biolinum" w:hAnsi="Linux Biolinum" w:cs="Linux Biolinum"/>
        </w:rPr>
        <w:t>majorité qualifiée</w:t>
      </w:r>
      <w:r w:rsidR="008702B7">
        <w:rPr>
          <w:rFonts w:ascii="Linux Biolinum" w:hAnsi="Linux Biolinum" w:cs="Linux Biolinum"/>
        </w:rPr>
        <w:t>,</w:t>
      </w:r>
      <w:r w:rsidR="00F85486" w:rsidRPr="00F85486">
        <w:rPr>
          <w:rFonts w:ascii="Linux Biolinum" w:hAnsi="Linux Biolinum" w:cs="Linux Biolinum"/>
        </w:rPr>
        <w:t xml:space="preserve"> soit par</w:t>
      </w:r>
      <w:r w:rsidR="008702B7">
        <w:rPr>
          <w:rFonts w:ascii="Linux Biolinum" w:hAnsi="Linux Biolinum" w:cs="Linux Biolinum"/>
        </w:rPr>
        <w:t xml:space="preserve"> </w:t>
      </w:r>
      <w:r w:rsidR="00F85486" w:rsidRPr="00F85486">
        <w:rPr>
          <w:rFonts w:ascii="Linux Biolinum" w:hAnsi="Linux Biolinum" w:cs="Linux Biolinum"/>
        </w:rPr>
        <w:t>référendum</w:t>
      </w:r>
      <w:r w:rsidR="008702B7">
        <w:rPr>
          <w:rFonts w:ascii="Linux Biolinum" w:hAnsi="Linux Biolinum" w:cs="Linux Biolinum"/>
        </w:rPr>
        <w:t>.</w:t>
      </w:r>
    </w:p>
    <w:p w:rsidR="007C718E" w:rsidRDefault="00805A67" w:rsidP="00FC0C88">
      <w:pPr>
        <w:ind w:firstLine="425"/>
        <w:rPr>
          <w:rFonts w:ascii="Linux Biolinum" w:hAnsi="Linux Biolinum" w:cs="Linux Biolinum"/>
        </w:rPr>
      </w:pPr>
      <w:r>
        <w:rPr>
          <w:rFonts w:ascii="Linux Biolinum" w:hAnsi="Linux Biolinum" w:cs="Linux Biolinum"/>
        </w:rPr>
        <w:t xml:space="preserve">Cela </w:t>
      </w:r>
      <w:r w:rsidR="00F85486" w:rsidRPr="00F85486">
        <w:rPr>
          <w:rFonts w:ascii="Linux Biolinum" w:hAnsi="Linux Biolinum" w:cs="Linux Biolinum"/>
        </w:rPr>
        <w:t>montre bien qu</w:t>
      </w:r>
      <w:r>
        <w:rPr>
          <w:rFonts w:ascii="Linux Biolinum" w:hAnsi="Linux Biolinum" w:cs="Linux Biolinum"/>
        </w:rPr>
        <w:t>’</w:t>
      </w:r>
      <w:r w:rsidR="00F85486" w:rsidRPr="00F85486">
        <w:rPr>
          <w:rFonts w:ascii="Linux Biolinum" w:hAnsi="Linux Biolinum" w:cs="Linux Biolinum"/>
        </w:rPr>
        <w:t>on</w:t>
      </w:r>
      <w:r>
        <w:rPr>
          <w:rFonts w:ascii="Linux Biolinum" w:hAnsi="Linux Biolinum" w:cs="Linux Biolinum"/>
        </w:rPr>
        <w:t xml:space="preserve"> </w:t>
      </w:r>
      <w:r w:rsidR="00F85486" w:rsidRPr="00F85486">
        <w:rPr>
          <w:rFonts w:ascii="Linux Biolinum" w:hAnsi="Linux Biolinum" w:cs="Linux Biolinum"/>
        </w:rPr>
        <w:t xml:space="preserve">est encore en </w:t>
      </w:r>
      <w:r w:rsidRPr="00F85486">
        <w:rPr>
          <w:rFonts w:ascii="Linux Biolinum" w:hAnsi="Linux Biolinum" w:cs="Linux Biolinum"/>
        </w:rPr>
        <w:t>France</w:t>
      </w:r>
      <w:r w:rsidR="00F85486" w:rsidRPr="00F85486">
        <w:rPr>
          <w:rFonts w:ascii="Linux Biolinum" w:hAnsi="Linux Biolinum" w:cs="Linux Biolinum"/>
        </w:rPr>
        <w:t xml:space="preserve"> à la confluence de</w:t>
      </w:r>
      <w:r>
        <w:rPr>
          <w:rFonts w:ascii="Linux Biolinum" w:hAnsi="Linux Biolinum" w:cs="Linux Biolinum"/>
        </w:rPr>
        <w:t xml:space="preserve"> </w:t>
      </w:r>
      <w:r w:rsidR="00F85486" w:rsidRPr="00F85486">
        <w:rPr>
          <w:rFonts w:ascii="Linux Biolinum" w:hAnsi="Linux Biolinum" w:cs="Linux Biolinum"/>
        </w:rPr>
        <w:t>deux influences sur</w:t>
      </w:r>
      <w:r>
        <w:rPr>
          <w:rFonts w:ascii="Linux Biolinum" w:hAnsi="Linux Biolinum" w:cs="Linux Biolinum"/>
        </w:rPr>
        <w:t xml:space="preserve"> </w:t>
      </w:r>
      <w:r w:rsidR="00F85486" w:rsidRPr="00F85486">
        <w:rPr>
          <w:rFonts w:ascii="Linux Biolinum" w:hAnsi="Linux Biolinum" w:cs="Linux Biolinum"/>
        </w:rPr>
        <w:t>le droit constitutionnel</w:t>
      </w:r>
      <w:r w:rsidR="005D2419">
        <w:rPr>
          <w:rFonts w:ascii="Linux Biolinum" w:hAnsi="Linux Biolinum" w:cs="Linux Biolinum"/>
        </w:rPr>
        <w:t>. D’un côté, d</w:t>
      </w:r>
      <w:r w:rsidR="00475549">
        <w:rPr>
          <w:rFonts w:ascii="Linux Biolinum" w:hAnsi="Linux Biolinum" w:cs="Linux Biolinum"/>
        </w:rPr>
        <w:t xml:space="preserve">’une </w:t>
      </w:r>
      <w:r w:rsidR="00F85486" w:rsidRPr="00F85486">
        <w:rPr>
          <w:rFonts w:ascii="Linux Biolinum" w:hAnsi="Linux Biolinum" w:cs="Linux Biolinum"/>
        </w:rPr>
        <w:t>tradition souverainiste</w:t>
      </w:r>
      <w:r w:rsidR="00ED59AB">
        <w:rPr>
          <w:rFonts w:ascii="Linux Biolinum" w:hAnsi="Linux Biolinum" w:cs="Linux Biolinum"/>
        </w:rPr>
        <w:t xml:space="preserve"> </w:t>
      </w:r>
      <w:r w:rsidR="00F85486" w:rsidRPr="00F85486">
        <w:rPr>
          <w:rFonts w:ascii="Linux Biolinum" w:hAnsi="Linux Biolinum" w:cs="Linux Biolinum"/>
        </w:rPr>
        <w:t>républicaine démocratique qui fait que</w:t>
      </w:r>
      <w:r w:rsidR="00ED59AB">
        <w:rPr>
          <w:rFonts w:ascii="Linux Biolinum" w:hAnsi="Linux Biolinum" w:cs="Linux Biolinum"/>
        </w:rPr>
        <w:t xml:space="preserve"> </w:t>
      </w:r>
      <w:r w:rsidR="00F85486" w:rsidRPr="00F85486">
        <w:rPr>
          <w:rFonts w:ascii="Linux Biolinum" w:hAnsi="Linux Biolinum" w:cs="Linux Biolinum"/>
        </w:rPr>
        <w:t>la loi adoptée par le peuple est très</w:t>
      </w:r>
      <w:r w:rsidR="00ED59AB">
        <w:rPr>
          <w:rFonts w:ascii="Linux Biolinum" w:hAnsi="Linux Biolinum" w:cs="Linux Biolinum"/>
        </w:rPr>
        <w:t xml:space="preserve"> </w:t>
      </w:r>
      <w:r w:rsidR="00F85486" w:rsidRPr="00F85486">
        <w:rPr>
          <w:rFonts w:ascii="Linux Biolinum" w:hAnsi="Linux Biolinum" w:cs="Linux Biolinum"/>
        </w:rPr>
        <w:t>difficilement contestable et qu</w:t>
      </w:r>
      <w:r w:rsidR="002B2F72">
        <w:rPr>
          <w:rFonts w:ascii="Linux Biolinum" w:hAnsi="Linux Biolinum" w:cs="Linux Biolinum"/>
        </w:rPr>
        <w:t>’</w:t>
      </w:r>
      <w:r w:rsidR="00F85486" w:rsidRPr="00F85486">
        <w:rPr>
          <w:rFonts w:ascii="Linux Biolinum" w:hAnsi="Linux Biolinum" w:cs="Linux Biolinum"/>
        </w:rPr>
        <w:t>il a</w:t>
      </w:r>
      <w:r w:rsidR="00ED59AB">
        <w:rPr>
          <w:rFonts w:ascii="Linux Biolinum" w:hAnsi="Linux Biolinum" w:cs="Linux Biolinum"/>
        </w:rPr>
        <w:t xml:space="preserve"> </w:t>
      </w:r>
      <w:r w:rsidR="00F85486" w:rsidRPr="00F85486">
        <w:rPr>
          <w:rFonts w:ascii="Linux Biolinum" w:hAnsi="Linux Biolinum" w:cs="Linux Biolinum"/>
        </w:rPr>
        <w:t>fallu déjà une révolution intellectuelle</w:t>
      </w:r>
      <w:r w:rsidR="00EB500B">
        <w:rPr>
          <w:rFonts w:ascii="Linux Biolinum" w:hAnsi="Linux Biolinum" w:cs="Linux Biolinum"/>
        </w:rPr>
        <w:t xml:space="preserve"> </w:t>
      </w:r>
      <w:r w:rsidR="00F85486" w:rsidRPr="00F85486">
        <w:rPr>
          <w:rFonts w:ascii="Linux Biolinum" w:hAnsi="Linux Biolinum" w:cs="Linux Biolinum"/>
        </w:rPr>
        <w:t xml:space="preserve">pour admettre que la loi puisse </w:t>
      </w:r>
      <w:r w:rsidR="00890C70">
        <w:rPr>
          <w:rFonts w:ascii="Linux Biolinum" w:hAnsi="Linux Biolinum" w:cs="Linux Biolinum"/>
        </w:rPr>
        <w:t xml:space="preserve">faire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objet</w:t>
      </w:r>
      <w:r w:rsidR="00352C1F">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un contrôle de constit</w:t>
      </w:r>
      <w:r w:rsidR="00F85486" w:rsidRPr="00F85486">
        <w:rPr>
          <w:rFonts w:ascii="Linux Biolinum" w:hAnsi="Linux Biolinum" w:cs="Linux Biolinum"/>
        </w:rPr>
        <w:t>u</w:t>
      </w:r>
      <w:r w:rsidR="00F85486" w:rsidRPr="00F85486">
        <w:rPr>
          <w:rFonts w:ascii="Linux Biolinum" w:hAnsi="Linux Biolinum" w:cs="Linux Biolinum"/>
        </w:rPr>
        <w:t>tionnalité</w:t>
      </w:r>
      <w:r w:rsidR="001623F6">
        <w:rPr>
          <w:rFonts w:ascii="Linux Biolinum" w:hAnsi="Linux Biolinum" w:cs="Linux Biolinum"/>
        </w:rPr>
        <w:t xml:space="preserve">, </w:t>
      </w:r>
      <w:r w:rsidR="00F85486" w:rsidRPr="00F85486">
        <w:rPr>
          <w:rFonts w:ascii="Linux Biolinum" w:hAnsi="Linux Biolinum" w:cs="Linux Biolinum"/>
        </w:rPr>
        <w:t>mais</w:t>
      </w:r>
      <w:r w:rsidR="001623F6">
        <w:rPr>
          <w:rFonts w:ascii="Linux Biolinum" w:hAnsi="Linux Biolinum" w:cs="Linux Biolinum"/>
        </w:rPr>
        <w:t xml:space="preserve"> </w:t>
      </w:r>
      <w:r w:rsidR="00F85486" w:rsidRPr="00F85486">
        <w:rPr>
          <w:rFonts w:ascii="Linux Biolinum" w:hAnsi="Linux Biolinum" w:cs="Linux Biolinum"/>
        </w:rPr>
        <w:t>la loi référendaire</w:t>
      </w:r>
      <w:r w:rsidR="001623F6">
        <w:rPr>
          <w:rFonts w:ascii="Linux Biolinum" w:hAnsi="Linux Biolinum" w:cs="Linux Biolinum"/>
        </w:rPr>
        <w:t xml:space="preserve"> </w:t>
      </w:r>
      <w:r w:rsidR="00F85486" w:rsidRPr="00F85486">
        <w:rPr>
          <w:rFonts w:ascii="Linux Biolinum" w:hAnsi="Linux Biolinum" w:cs="Linux Biolinum"/>
        </w:rPr>
        <w:t>o</w:t>
      </w:r>
      <w:r w:rsidR="001623F6">
        <w:rPr>
          <w:rFonts w:ascii="Linux Biolinum" w:hAnsi="Linux Biolinum" w:cs="Linux Biolinum"/>
        </w:rPr>
        <w:t>u</w:t>
      </w:r>
      <w:r w:rsidR="00F85486" w:rsidRPr="00F85486">
        <w:rPr>
          <w:rFonts w:ascii="Linux Biolinum" w:hAnsi="Linux Biolinum" w:cs="Linux Biolinum"/>
        </w:rPr>
        <w:t xml:space="preserve"> la loi constitutionnelle </w:t>
      </w:r>
      <w:r w:rsidR="00F6501C">
        <w:rPr>
          <w:rFonts w:ascii="Linux Biolinum" w:hAnsi="Linux Biolinum" w:cs="Linux Biolinum"/>
        </w:rPr>
        <w:t>(</w:t>
      </w:r>
      <w:r w:rsidR="00F85486" w:rsidRPr="00F85486">
        <w:rPr>
          <w:rFonts w:ascii="Linux Biolinum" w:hAnsi="Linux Biolinum" w:cs="Linux Biolinum"/>
        </w:rPr>
        <w:t>et à bien</w:t>
      </w:r>
      <w:r w:rsidR="001623F6">
        <w:rPr>
          <w:rFonts w:ascii="Linux Biolinum" w:hAnsi="Linux Biolinum" w:cs="Linux Biolinum"/>
        </w:rPr>
        <w:t xml:space="preserve"> </w:t>
      </w:r>
      <w:r w:rsidR="00F85486" w:rsidRPr="00F85486">
        <w:rPr>
          <w:rFonts w:ascii="Linux Biolinum" w:hAnsi="Linux Biolinum" w:cs="Linux Biolinum"/>
        </w:rPr>
        <w:t>des égards</w:t>
      </w:r>
      <w:r w:rsidR="001623F6">
        <w:rPr>
          <w:rFonts w:ascii="Linux Biolinum" w:hAnsi="Linux Biolinum" w:cs="Linux Biolinum"/>
        </w:rPr>
        <w:t xml:space="preserve"> </w:t>
      </w:r>
      <w:r w:rsidR="00F85486" w:rsidRPr="00F85486">
        <w:rPr>
          <w:rFonts w:ascii="Linux Biolinum" w:hAnsi="Linux Biolinum" w:cs="Linux Biolinum"/>
        </w:rPr>
        <w:t>dans l</w:t>
      </w:r>
      <w:r w:rsidR="002B2F72">
        <w:rPr>
          <w:rFonts w:ascii="Linux Biolinum" w:hAnsi="Linux Biolinum" w:cs="Linux Biolinum"/>
        </w:rPr>
        <w:t>’</w:t>
      </w:r>
      <w:r w:rsidR="00F85486" w:rsidRPr="00F85486">
        <w:rPr>
          <w:rFonts w:ascii="Linux Biolinum" w:hAnsi="Linux Biolinum" w:cs="Linux Biolinum"/>
        </w:rPr>
        <w:t>imaginaire</w:t>
      </w:r>
      <w:r w:rsidR="001623F6">
        <w:rPr>
          <w:rFonts w:ascii="Linux Biolinum" w:hAnsi="Linux Biolinum" w:cs="Linux Biolinum"/>
        </w:rPr>
        <w:t xml:space="preserve"> </w:t>
      </w:r>
      <w:r w:rsidR="00F85486" w:rsidRPr="00F85486">
        <w:rPr>
          <w:rFonts w:ascii="Linux Biolinum" w:hAnsi="Linux Biolinum" w:cs="Linux Biolinum"/>
        </w:rPr>
        <w:t>constitutionnel français</w:t>
      </w:r>
      <w:r w:rsidR="001623F6">
        <w:rPr>
          <w:rFonts w:ascii="Linux Biolinum" w:hAnsi="Linux Biolinum" w:cs="Linux Biolinum"/>
        </w:rPr>
        <w:t xml:space="preserve">,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est un peu la</w:t>
      </w:r>
      <w:r w:rsidR="00F6501C">
        <w:rPr>
          <w:rFonts w:ascii="Linux Biolinum" w:hAnsi="Linux Biolinum" w:cs="Linux Biolinum"/>
        </w:rPr>
        <w:t xml:space="preserve"> </w:t>
      </w:r>
      <w:r w:rsidR="00F85486" w:rsidRPr="00F85486">
        <w:rPr>
          <w:rFonts w:ascii="Linux Biolinum" w:hAnsi="Linux Biolinum" w:cs="Linux Biolinum"/>
        </w:rPr>
        <w:t>même chose</w:t>
      </w:r>
      <w:r w:rsidR="00F6501C">
        <w:rPr>
          <w:rFonts w:ascii="Linux Biolinum" w:hAnsi="Linux Biolinum" w:cs="Linux Biolinum"/>
        </w:rPr>
        <w:t>)</w:t>
      </w:r>
      <w:r w:rsidR="00F85486" w:rsidRPr="00F85486">
        <w:rPr>
          <w:rFonts w:ascii="Linux Biolinum" w:hAnsi="Linux Biolinum" w:cs="Linux Biolinum"/>
        </w:rPr>
        <w:t xml:space="preserve"> ne fait pas l</w:t>
      </w:r>
      <w:r w:rsidR="002B2F72">
        <w:rPr>
          <w:rFonts w:ascii="Linux Biolinum" w:hAnsi="Linux Biolinum" w:cs="Linux Biolinum"/>
        </w:rPr>
        <w:t>’</w:t>
      </w:r>
      <w:r w:rsidR="00F85486" w:rsidRPr="00F85486">
        <w:rPr>
          <w:rFonts w:ascii="Linux Biolinum" w:hAnsi="Linux Biolinum" w:cs="Linux Biolinum"/>
        </w:rPr>
        <w:t>objet d</w:t>
      </w:r>
      <w:r w:rsidR="002B2F72">
        <w:rPr>
          <w:rFonts w:ascii="Linux Biolinum" w:hAnsi="Linux Biolinum" w:cs="Linux Biolinum"/>
        </w:rPr>
        <w:t>’</w:t>
      </w:r>
      <w:r w:rsidR="00F85486" w:rsidRPr="00F85486">
        <w:rPr>
          <w:rFonts w:ascii="Linux Biolinum" w:hAnsi="Linux Biolinum" w:cs="Linux Biolinum"/>
        </w:rPr>
        <w:t>un</w:t>
      </w:r>
      <w:r w:rsidR="00F6501C">
        <w:rPr>
          <w:rFonts w:ascii="Linux Biolinum" w:hAnsi="Linux Biolinum" w:cs="Linux Biolinum"/>
        </w:rPr>
        <w:t xml:space="preserve"> </w:t>
      </w:r>
      <w:r w:rsidR="00F85486" w:rsidRPr="00F85486">
        <w:rPr>
          <w:rFonts w:ascii="Linux Biolinum" w:hAnsi="Linux Biolinum" w:cs="Linux Biolinum"/>
        </w:rPr>
        <w:t>co</w:t>
      </w:r>
      <w:r w:rsidR="00F85486" w:rsidRPr="00F85486">
        <w:rPr>
          <w:rFonts w:ascii="Linux Biolinum" w:hAnsi="Linux Biolinum" w:cs="Linux Biolinum"/>
        </w:rPr>
        <w:t>n</w:t>
      </w:r>
      <w:r w:rsidR="00F85486" w:rsidRPr="00F85486">
        <w:rPr>
          <w:rFonts w:ascii="Linux Biolinum" w:hAnsi="Linux Biolinum" w:cs="Linux Biolinum"/>
        </w:rPr>
        <w:t>trôle de constitutionnalité</w:t>
      </w:r>
      <w:r w:rsidR="00F6501C">
        <w:rPr>
          <w:rFonts w:ascii="Linux Biolinum" w:hAnsi="Linux Biolinum" w:cs="Linux Biolinum"/>
        </w:rPr>
        <w:t xml:space="preserve">. </w:t>
      </w:r>
      <w:r w:rsidR="00F85486" w:rsidRPr="00F85486">
        <w:rPr>
          <w:rFonts w:ascii="Linux Biolinum" w:hAnsi="Linux Biolinum" w:cs="Linux Biolinum"/>
        </w:rPr>
        <w:t xml:space="preserve"> </w:t>
      </w:r>
      <w:r w:rsidR="00FD3B29">
        <w:rPr>
          <w:rFonts w:ascii="Linux Biolinum" w:hAnsi="Linux Biolinum" w:cs="Linux Biolinum"/>
        </w:rPr>
        <w:t xml:space="preserve">De </w:t>
      </w:r>
      <w:r w:rsidR="00F85486" w:rsidRPr="00F85486">
        <w:rPr>
          <w:rFonts w:ascii="Linux Biolinum" w:hAnsi="Linux Biolinum" w:cs="Linux Biolinum"/>
        </w:rPr>
        <w:t>ce point de vue</w:t>
      </w:r>
      <w:r w:rsidR="00FD3B29">
        <w:rPr>
          <w:rFonts w:ascii="Linux Biolinum" w:hAnsi="Linux Biolinum" w:cs="Linux Biolinum"/>
        </w:rPr>
        <w:t xml:space="preserve">, </w:t>
      </w:r>
      <w:r w:rsidR="00F85486" w:rsidRPr="00F85486">
        <w:rPr>
          <w:rFonts w:ascii="Linux Biolinum" w:hAnsi="Linux Biolinum" w:cs="Linux Biolinum"/>
        </w:rPr>
        <w:t>on est encore dans</w:t>
      </w:r>
      <w:r w:rsidR="00FD3B29">
        <w:rPr>
          <w:rFonts w:ascii="Linux Biolinum" w:hAnsi="Linux Biolinum" w:cs="Linux Biolinum"/>
        </w:rPr>
        <w:t xml:space="preserve"> </w:t>
      </w:r>
      <w:r w:rsidR="00F85486" w:rsidRPr="00F85486">
        <w:rPr>
          <w:rFonts w:ascii="Linux Biolinum" w:hAnsi="Linux Biolinum" w:cs="Linux Biolinum"/>
        </w:rPr>
        <w:t>une situation d</w:t>
      </w:r>
      <w:r w:rsidR="00356482">
        <w:rPr>
          <w:rFonts w:ascii="Linux Biolinum" w:hAnsi="Linux Biolinum" w:cs="Linux Biolinum"/>
        </w:rPr>
        <w:t>a</w:t>
      </w:r>
      <w:r w:rsidR="00F85486" w:rsidRPr="00F85486">
        <w:rPr>
          <w:rFonts w:ascii="Linux Biolinum" w:hAnsi="Linux Biolinum" w:cs="Linux Biolinum"/>
        </w:rPr>
        <w:t>n</w:t>
      </w:r>
      <w:r w:rsidR="00356482">
        <w:rPr>
          <w:rFonts w:ascii="Linux Biolinum" w:hAnsi="Linux Biolinum" w:cs="Linux Biolinum"/>
        </w:rPr>
        <w:t>s l</w:t>
      </w:r>
      <w:r w:rsidR="00356482">
        <w:rPr>
          <w:rFonts w:ascii="Linux Biolinum" w:hAnsi="Linux Biolinum" w:cs="Linux Biolinum"/>
        </w:rPr>
        <w:t>a</w:t>
      </w:r>
      <w:r w:rsidR="00356482">
        <w:rPr>
          <w:rFonts w:ascii="Linux Biolinum" w:hAnsi="Linux Biolinum" w:cs="Linux Biolinum"/>
        </w:rPr>
        <w:t xml:space="preserve">quelle, </w:t>
      </w:r>
      <w:r w:rsidR="00F85486" w:rsidRPr="00F85486">
        <w:rPr>
          <w:rFonts w:ascii="Linux Biolinum" w:hAnsi="Linux Biolinum" w:cs="Linux Biolinum"/>
        </w:rPr>
        <w:t>alors</w:t>
      </w:r>
      <w:r w:rsidR="00356482">
        <w:rPr>
          <w:rFonts w:ascii="Linux Biolinum" w:hAnsi="Linux Biolinum" w:cs="Linux Biolinum"/>
        </w:rPr>
        <w:t xml:space="preserve"> </w:t>
      </w:r>
      <w:r w:rsidR="00F85486" w:rsidRPr="00F85486">
        <w:rPr>
          <w:rFonts w:ascii="Linux Biolinum" w:hAnsi="Linux Biolinum" w:cs="Linux Biolinum"/>
        </w:rPr>
        <w:t xml:space="preserve">même que la </w:t>
      </w:r>
      <w:r w:rsidR="00356482">
        <w:rPr>
          <w:rFonts w:ascii="Linux Biolinum" w:hAnsi="Linux Biolinum" w:cs="Linux Biolinum"/>
        </w:rPr>
        <w:t>C</w:t>
      </w:r>
      <w:r w:rsidR="00F85486" w:rsidRPr="00F85486">
        <w:rPr>
          <w:rFonts w:ascii="Linux Biolinum" w:hAnsi="Linux Biolinum" w:cs="Linux Biolinum"/>
        </w:rPr>
        <w:t>onstitution rend possible</w:t>
      </w:r>
      <w:r w:rsidR="00356482">
        <w:rPr>
          <w:rFonts w:ascii="Linux Biolinum" w:hAnsi="Linux Biolinum" w:cs="Linux Biolinum"/>
        </w:rPr>
        <w:t xml:space="preserve"> </w:t>
      </w:r>
      <w:r w:rsidR="00F85486" w:rsidRPr="00F85486">
        <w:rPr>
          <w:rFonts w:ascii="Linux Biolinum" w:hAnsi="Linux Biolinum" w:cs="Linux Biolinum"/>
        </w:rPr>
        <w:t>ce contrôle ou pourrait rendre possible</w:t>
      </w:r>
      <w:r w:rsidR="00356482">
        <w:rPr>
          <w:rFonts w:ascii="Linux Biolinum" w:hAnsi="Linux Biolinum" w:cs="Linux Biolinum"/>
        </w:rPr>
        <w:t xml:space="preserve"> ce contr</w:t>
      </w:r>
      <w:r w:rsidR="00F85486" w:rsidRPr="00F85486">
        <w:rPr>
          <w:rFonts w:ascii="Linux Biolinum" w:hAnsi="Linux Biolinum" w:cs="Linux Biolinum"/>
        </w:rPr>
        <w:t>ôle</w:t>
      </w:r>
      <w:r w:rsidR="00356482">
        <w:rPr>
          <w:rFonts w:ascii="Linux Biolinum" w:hAnsi="Linux Biolinum" w:cs="Linux Biolinum"/>
        </w:rPr>
        <w:t xml:space="preserve">, </w:t>
      </w:r>
      <w:r w:rsidR="00F85486" w:rsidRPr="00F85486">
        <w:rPr>
          <w:rFonts w:ascii="Linux Biolinum" w:hAnsi="Linux Biolinum" w:cs="Linux Biolinum"/>
        </w:rPr>
        <w:t xml:space="preserve">le </w:t>
      </w:r>
      <w:r w:rsidR="00356482">
        <w:rPr>
          <w:rFonts w:ascii="Linux Biolinum" w:hAnsi="Linux Biolinum" w:cs="Linux Biolinum"/>
        </w:rPr>
        <w:t>C</w:t>
      </w:r>
      <w:r w:rsidR="00F85486" w:rsidRPr="00F85486">
        <w:rPr>
          <w:rFonts w:ascii="Linux Biolinum" w:hAnsi="Linux Biolinum" w:cs="Linux Biolinum"/>
        </w:rPr>
        <w:t>onseil constitutionnel</w:t>
      </w:r>
      <w:r w:rsidR="00356482">
        <w:rPr>
          <w:rFonts w:ascii="Linux Biolinum" w:hAnsi="Linux Biolinum" w:cs="Linux Biolinum"/>
        </w:rPr>
        <w:t xml:space="preserve"> </w:t>
      </w:r>
      <w:r w:rsidR="00F85486" w:rsidRPr="00F85486">
        <w:rPr>
          <w:rFonts w:ascii="Linux Biolinum" w:hAnsi="Linux Biolinum" w:cs="Linux Biolinum"/>
        </w:rPr>
        <w:t>préfère ne pas s</w:t>
      </w:r>
      <w:r w:rsidR="002B2F72">
        <w:rPr>
          <w:rFonts w:ascii="Linux Biolinum" w:hAnsi="Linux Biolinum" w:cs="Linux Biolinum"/>
        </w:rPr>
        <w:t>’</w:t>
      </w:r>
      <w:r w:rsidR="00F85486" w:rsidRPr="00F85486">
        <w:rPr>
          <w:rFonts w:ascii="Linux Biolinum" w:hAnsi="Linux Biolinum" w:cs="Linux Biolinum"/>
        </w:rPr>
        <w:t>emparer de cette compétence pote</w:t>
      </w:r>
      <w:r w:rsidR="00F85486" w:rsidRPr="00F85486">
        <w:rPr>
          <w:rFonts w:ascii="Linux Biolinum" w:hAnsi="Linux Biolinum" w:cs="Linux Biolinum"/>
        </w:rPr>
        <w:t>n</w:t>
      </w:r>
      <w:r w:rsidR="00F85486" w:rsidRPr="00F85486">
        <w:rPr>
          <w:rFonts w:ascii="Linux Biolinum" w:hAnsi="Linux Biolinum" w:cs="Linux Biolinum"/>
        </w:rPr>
        <w:t>tiel</w:t>
      </w:r>
      <w:r w:rsidR="00E27F7C">
        <w:rPr>
          <w:rFonts w:ascii="Linux Biolinum" w:hAnsi="Linux Biolinum" w:cs="Linux Biolinum"/>
        </w:rPr>
        <w:t>le</w:t>
      </w:r>
      <w:r w:rsidR="00F85486" w:rsidRPr="00F85486">
        <w:rPr>
          <w:rFonts w:ascii="Linux Biolinum" w:hAnsi="Linux Biolinum" w:cs="Linux Biolinum"/>
        </w:rPr>
        <w:t xml:space="preserve"> que la</w:t>
      </w:r>
      <w:r w:rsidR="00E27F7C">
        <w:rPr>
          <w:rFonts w:ascii="Linux Biolinum" w:hAnsi="Linux Biolinum" w:cs="Linux Biolinum"/>
        </w:rPr>
        <w:t xml:space="preserve"> C</w:t>
      </w:r>
      <w:r w:rsidR="00F85486" w:rsidRPr="00F85486">
        <w:rPr>
          <w:rFonts w:ascii="Linux Biolinum" w:hAnsi="Linux Biolinum" w:cs="Linux Biolinum"/>
        </w:rPr>
        <w:t>onstitution pourrait lui permettre</w:t>
      </w:r>
      <w:r w:rsidR="00E27F7C">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obtenir et préfère rester en</w:t>
      </w:r>
      <w:r w:rsidR="00E27F7C">
        <w:rPr>
          <w:rFonts w:ascii="Linux Biolinum" w:hAnsi="Linux Biolinum" w:cs="Linux Biolinum"/>
        </w:rPr>
        <w:t>-</w:t>
      </w:r>
      <w:r w:rsidR="00F85486" w:rsidRPr="00F85486">
        <w:rPr>
          <w:rFonts w:ascii="Linux Biolinum" w:hAnsi="Linux Biolinum" w:cs="Linux Biolinum"/>
        </w:rPr>
        <w:t>deçà</w:t>
      </w:r>
      <w:r w:rsidR="00E27F7C">
        <w:rPr>
          <w:rFonts w:ascii="Linux Biolinum" w:hAnsi="Linux Biolinum" w:cs="Linux Biolinum"/>
        </w:rPr>
        <w:t>. Ce</w:t>
      </w:r>
      <w:r w:rsidR="00DB4779">
        <w:rPr>
          <w:rFonts w:ascii="Linux Biolinum" w:hAnsi="Linux Biolinum" w:cs="Linux Biolinum"/>
        </w:rPr>
        <w:t>tte p</w:t>
      </w:r>
      <w:r w:rsidR="00DB4779">
        <w:rPr>
          <w:rFonts w:ascii="Linux Biolinum" w:hAnsi="Linux Biolinum" w:cs="Linux Biolinum"/>
        </w:rPr>
        <w:t>o</w:t>
      </w:r>
      <w:r w:rsidR="00DB4779">
        <w:rPr>
          <w:rFonts w:ascii="Linux Biolinum" w:hAnsi="Linux Biolinum" w:cs="Linux Biolinum"/>
        </w:rPr>
        <w:t xml:space="preserve">sition </w:t>
      </w:r>
      <w:r w:rsidR="00F85486" w:rsidRPr="00F85486">
        <w:rPr>
          <w:rFonts w:ascii="Linux Biolinum" w:hAnsi="Linux Biolinum" w:cs="Linux Biolinum"/>
        </w:rPr>
        <w:t>fait que l</w:t>
      </w:r>
      <w:r w:rsidR="002B2F72">
        <w:rPr>
          <w:rFonts w:ascii="Linux Biolinum" w:hAnsi="Linux Biolinum" w:cs="Linux Biolinum"/>
        </w:rPr>
        <w:t>’</w:t>
      </w:r>
      <w:r w:rsidR="00F85486" w:rsidRPr="00F85486">
        <w:rPr>
          <w:rFonts w:ascii="Linux Biolinum" w:hAnsi="Linux Biolinum" w:cs="Linux Biolinum"/>
        </w:rPr>
        <w:t>article 89 reste</w:t>
      </w:r>
      <w:r w:rsidR="00E27F7C">
        <w:rPr>
          <w:rFonts w:ascii="Linux Biolinum" w:hAnsi="Linux Biolinum" w:cs="Linux Biolinum"/>
        </w:rPr>
        <w:t xml:space="preserve"> </w:t>
      </w:r>
      <w:r w:rsidR="00F85486" w:rsidRPr="00F85486">
        <w:rPr>
          <w:rFonts w:ascii="Linux Biolinum" w:hAnsi="Linux Biolinum" w:cs="Linux Biolinum"/>
        </w:rPr>
        <w:t>une disposition constitutionnelle un peu</w:t>
      </w:r>
      <w:r w:rsidR="00E27F7C">
        <w:rPr>
          <w:rFonts w:ascii="Linux Biolinum" w:hAnsi="Linux Biolinum" w:cs="Linux Biolinum"/>
        </w:rPr>
        <w:t xml:space="preserve"> </w:t>
      </w:r>
      <w:r w:rsidR="00F85486" w:rsidRPr="00F85486">
        <w:rPr>
          <w:rFonts w:ascii="Linux Biolinum" w:hAnsi="Linux Biolinum" w:cs="Linux Biolinum"/>
        </w:rPr>
        <w:t>morte</w:t>
      </w:r>
      <w:r w:rsidR="00E27F7C">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un point de vue normatif</w:t>
      </w:r>
      <w:r w:rsidR="00FA4B06">
        <w:rPr>
          <w:rFonts w:ascii="Linux Biolinum" w:hAnsi="Linux Biolinum" w:cs="Linux Biolinum"/>
        </w:rPr>
        <w:t>. E</w:t>
      </w:r>
      <w:r w:rsidR="00F85486" w:rsidRPr="00F85486">
        <w:rPr>
          <w:rFonts w:ascii="Linux Biolinum" w:hAnsi="Linux Biolinum" w:cs="Linux Biolinum"/>
        </w:rPr>
        <w:t>lle s</w:t>
      </w:r>
      <w:r w:rsidR="002B2F72">
        <w:rPr>
          <w:rFonts w:ascii="Linux Biolinum" w:hAnsi="Linux Biolinum" w:cs="Linux Biolinum"/>
        </w:rPr>
        <w:t>’</w:t>
      </w:r>
      <w:r w:rsidR="00F85486" w:rsidRPr="00F85486">
        <w:rPr>
          <w:rFonts w:ascii="Linux Biolinum" w:hAnsi="Linux Biolinum" w:cs="Linux Biolinum"/>
        </w:rPr>
        <w:t>impose</w:t>
      </w:r>
      <w:r w:rsidR="00FA4B06">
        <w:rPr>
          <w:rFonts w:ascii="Linux Biolinum" w:hAnsi="Linux Biolinum" w:cs="Linux Biolinum"/>
        </w:rPr>
        <w:t xml:space="preserve"> </w:t>
      </w:r>
      <w:r w:rsidR="00F85486" w:rsidRPr="00F85486">
        <w:rPr>
          <w:rFonts w:ascii="Linux Biolinum" w:hAnsi="Linux Biolinum" w:cs="Linux Biolinum"/>
        </w:rPr>
        <w:t>parce que ceux qui veulent bien</w:t>
      </w:r>
      <w:r w:rsidR="00FA4B06">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appliquer</w:t>
      </w:r>
      <w:r w:rsidR="00C23E4A">
        <w:rPr>
          <w:rFonts w:ascii="Linux Biolinum" w:hAnsi="Linux Biolinum" w:cs="Linux Biolinum"/>
        </w:rPr>
        <w:t xml:space="preserve"> </w:t>
      </w:r>
      <w:r w:rsidR="00F85486" w:rsidRPr="00F85486">
        <w:rPr>
          <w:rFonts w:ascii="Linux Biolinum" w:hAnsi="Linux Biolinum" w:cs="Linux Biolinum"/>
        </w:rPr>
        <w:t>accepte</w:t>
      </w:r>
      <w:r w:rsidR="00C23E4A">
        <w:rPr>
          <w:rFonts w:ascii="Linux Biolinum" w:hAnsi="Linux Biolinum" w:cs="Linux Biolinum"/>
        </w:rPr>
        <w:t>nt</w:t>
      </w:r>
      <w:r w:rsidR="00F85486" w:rsidRPr="00F85486">
        <w:rPr>
          <w:rFonts w:ascii="Linux Biolinum" w:hAnsi="Linux Biolinum" w:cs="Linux Biolinum"/>
        </w:rPr>
        <w:t xml:space="preserve"> de la re</w:t>
      </w:r>
      <w:r w:rsidR="00F85486" w:rsidRPr="00F85486">
        <w:rPr>
          <w:rFonts w:ascii="Linux Biolinum" w:hAnsi="Linux Biolinum" w:cs="Linux Biolinum"/>
        </w:rPr>
        <w:t>s</w:t>
      </w:r>
      <w:r w:rsidR="00F85486" w:rsidRPr="00F85486">
        <w:rPr>
          <w:rFonts w:ascii="Linux Biolinum" w:hAnsi="Linux Biolinum" w:cs="Linux Biolinum"/>
        </w:rPr>
        <w:t>pecter</w:t>
      </w:r>
      <w:r w:rsidR="00C23E4A">
        <w:rPr>
          <w:rFonts w:ascii="Linux Biolinum" w:hAnsi="Linux Biolinum" w:cs="Linux Biolinum"/>
        </w:rPr>
        <w:t xml:space="preserve">, </w:t>
      </w:r>
      <w:r w:rsidR="00F85486" w:rsidRPr="00F85486">
        <w:rPr>
          <w:rFonts w:ascii="Linux Biolinum" w:hAnsi="Linux Biolinum" w:cs="Linux Biolinum"/>
        </w:rPr>
        <w:t>mais</w:t>
      </w:r>
      <w:r w:rsidR="00C23E4A">
        <w:rPr>
          <w:rFonts w:ascii="Linux Biolinum" w:hAnsi="Linux Biolinum" w:cs="Linux Biolinum"/>
        </w:rPr>
        <w:t xml:space="preserve"> </w:t>
      </w:r>
      <w:r w:rsidR="00F85486" w:rsidRPr="00F85486">
        <w:rPr>
          <w:rFonts w:ascii="Linux Biolinum" w:hAnsi="Linux Biolinum" w:cs="Linux Biolinum"/>
        </w:rPr>
        <w:t>quand il</w:t>
      </w:r>
      <w:r w:rsidR="00C23E4A">
        <w:rPr>
          <w:rFonts w:ascii="Linux Biolinum" w:hAnsi="Linux Biolinum" w:cs="Linux Biolinum"/>
        </w:rPr>
        <w:t>s</w:t>
      </w:r>
      <w:r w:rsidR="00F85486" w:rsidRPr="00F85486">
        <w:rPr>
          <w:rFonts w:ascii="Linux Biolinum" w:hAnsi="Linux Biolinum" w:cs="Linux Biolinum"/>
        </w:rPr>
        <w:t xml:space="preserve"> décide</w:t>
      </w:r>
      <w:r w:rsidR="00C23E4A">
        <w:rPr>
          <w:rFonts w:ascii="Linux Biolinum" w:hAnsi="Linux Biolinum" w:cs="Linux Biolinum"/>
        </w:rPr>
        <w:t>nt</w:t>
      </w:r>
      <w:r w:rsidR="00F85486" w:rsidRPr="00F85486">
        <w:rPr>
          <w:rFonts w:ascii="Linux Biolinum" w:hAnsi="Linux Biolinum" w:cs="Linux Biolinum"/>
        </w:rPr>
        <w:t xml:space="preserve"> de ne pas le faire</w:t>
      </w:r>
      <w:r w:rsidR="00C23E4A">
        <w:rPr>
          <w:rFonts w:ascii="Linux Biolinum" w:hAnsi="Linux Biolinum" w:cs="Linux Biolinum"/>
        </w:rPr>
        <w:t xml:space="preserve"> – </w:t>
      </w:r>
      <w:r w:rsidR="00F85486" w:rsidRPr="00F85486">
        <w:rPr>
          <w:rFonts w:ascii="Linux Biolinum" w:hAnsi="Linux Biolinum" w:cs="Linux Biolinum"/>
        </w:rPr>
        <w:t>ce</w:t>
      </w:r>
      <w:r w:rsidR="00C23E4A">
        <w:rPr>
          <w:rFonts w:ascii="Linux Biolinum" w:hAnsi="Linux Biolinum" w:cs="Linux Biolinum"/>
        </w:rPr>
        <w:t xml:space="preserve"> </w:t>
      </w:r>
      <w:r w:rsidR="00F85486" w:rsidRPr="00F85486">
        <w:rPr>
          <w:rFonts w:ascii="Linux Biolinum" w:hAnsi="Linux Biolinum" w:cs="Linux Biolinum"/>
        </w:rPr>
        <w:t xml:space="preserve">qui était le cas </w:t>
      </w:r>
      <w:r w:rsidR="00A317DC">
        <w:rPr>
          <w:rFonts w:ascii="Linux Biolinum" w:hAnsi="Linux Biolinum" w:cs="Linux Biolinum"/>
        </w:rPr>
        <w:t>en 196</w:t>
      </w:r>
      <w:r w:rsidR="00F85486" w:rsidRPr="00F85486">
        <w:rPr>
          <w:rFonts w:ascii="Linux Biolinum" w:hAnsi="Linux Biolinum" w:cs="Linux Biolinum"/>
        </w:rPr>
        <w:t xml:space="preserve">2 </w:t>
      </w:r>
      <w:r w:rsidR="00A43EE7">
        <w:rPr>
          <w:rFonts w:ascii="Linux Biolinum" w:hAnsi="Linux Biolinum" w:cs="Linux Biolinum"/>
        </w:rPr>
        <w:t xml:space="preserve">et ce </w:t>
      </w:r>
      <w:r w:rsidR="00F85486" w:rsidRPr="00F85486">
        <w:rPr>
          <w:rFonts w:ascii="Linux Biolinum" w:hAnsi="Linux Biolinum" w:cs="Linux Biolinum"/>
        </w:rPr>
        <w:t xml:space="preserve">qui </w:t>
      </w:r>
      <w:r w:rsidR="00A43EE7">
        <w:rPr>
          <w:rFonts w:ascii="Linux Biolinum" w:hAnsi="Linux Biolinum" w:cs="Linux Biolinum"/>
        </w:rPr>
        <w:t xml:space="preserve">aurait </w:t>
      </w:r>
      <w:r w:rsidR="00F85486" w:rsidRPr="00F85486">
        <w:rPr>
          <w:rFonts w:ascii="Linux Biolinum" w:hAnsi="Linux Biolinum" w:cs="Linux Biolinum"/>
        </w:rPr>
        <w:t xml:space="preserve">pu être le cas également </w:t>
      </w:r>
      <w:r w:rsidR="00A43EE7">
        <w:rPr>
          <w:rFonts w:ascii="Linux Biolinum" w:hAnsi="Linux Biolinum" w:cs="Linux Biolinum"/>
        </w:rPr>
        <w:t xml:space="preserve">en </w:t>
      </w:r>
      <w:r w:rsidR="00F85486" w:rsidRPr="00F85486">
        <w:rPr>
          <w:rFonts w:ascii="Linux Biolinum" w:hAnsi="Linux Biolinum" w:cs="Linux Biolinum"/>
        </w:rPr>
        <w:t>1969</w:t>
      </w:r>
      <w:r w:rsidR="00A43EE7">
        <w:rPr>
          <w:rFonts w:ascii="Linux Biolinum" w:hAnsi="Linux Biolinum" w:cs="Linux Biolinum"/>
        </w:rPr>
        <w:t xml:space="preserve"> </w:t>
      </w:r>
      <w:r w:rsidR="00F85486" w:rsidRPr="00F85486">
        <w:rPr>
          <w:rFonts w:ascii="Linux Biolinum" w:hAnsi="Linux Biolinum" w:cs="Linux Biolinum"/>
        </w:rPr>
        <w:t>si le référendum avait été positif</w:t>
      </w:r>
      <w:r w:rsidR="00A43EE7">
        <w:rPr>
          <w:rFonts w:ascii="Linux Biolinum" w:hAnsi="Linux Biolinum" w:cs="Linux Biolinum"/>
        </w:rPr>
        <w:t xml:space="preserve"> –</w:t>
      </w:r>
      <w:r w:rsidR="009F38FF">
        <w:rPr>
          <w:rFonts w:ascii="Linux Biolinum" w:hAnsi="Linux Biolinum" w:cs="Linux Biolinum"/>
        </w:rPr>
        <w:t xml:space="preserve">, </w:t>
      </w:r>
      <w:r w:rsidR="00F85486" w:rsidRPr="00F85486">
        <w:rPr>
          <w:rFonts w:ascii="Linux Biolinum" w:hAnsi="Linux Biolinum" w:cs="Linux Biolinum"/>
        </w:rPr>
        <w:t>rien ne vient empêcher une autorité</w:t>
      </w:r>
      <w:r w:rsidR="009F38FF">
        <w:rPr>
          <w:rFonts w:ascii="Linux Biolinum" w:hAnsi="Linux Biolinum" w:cs="Linux Biolinum"/>
        </w:rPr>
        <w:t>, n</w:t>
      </w:r>
      <w:r w:rsidR="00F85486" w:rsidRPr="00F85486">
        <w:rPr>
          <w:rFonts w:ascii="Linux Biolinum" w:hAnsi="Linux Biolinum" w:cs="Linux Biolinum"/>
        </w:rPr>
        <w:t xml:space="preserve">otamment </w:t>
      </w:r>
      <w:r w:rsidR="009F38FF">
        <w:rPr>
          <w:rFonts w:ascii="Linux Biolinum" w:hAnsi="Linux Biolinum" w:cs="Linux Biolinum"/>
        </w:rPr>
        <w:t xml:space="preserve">le Président de la République, </w:t>
      </w:r>
      <w:r w:rsidR="00F85486" w:rsidRPr="00F85486">
        <w:rPr>
          <w:rFonts w:ascii="Linux Biolinum" w:hAnsi="Linux Biolinum" w:cs="Linux Biolinum"/>
        </w:rPr>
        <w:t>de ne pas</w:t>
      </w:r>
      <w:r w:rsidR="009F38FF">
        <w:rPr>
          <w:rFonts w:ascii="Linux Biolinum" w:hAnsi="Linux Biolinum" w:cs="Linux Biolinum"/>
        </w:rPr>
        <w:t xml:space="preserve"> </w:t>
      </w:r>
      <w:r w:rsidR="00F85486" w:rsidRPr="00F85486">
        <w:rPr>
          <w:rFonts w:ascii="Linux Biolinum" w:hAnsi="Linux Biolinum" w:cs="Linux Biolinum"/>
        </w:rPr>
        <w:t>appliquer l</w:t>
      </w:r>
      <w:r w:rsidR="002B2F72">
        <w:rPr>
          <w:rFonts w:ascii="Linux Biolinum" w:hAnsi="Linux Biolinum" w:cs="Linux Biolinum"/>
        </w:rPr>
        <w:t>’</w:t>
      </w:r>
      <w:r w:rsidR="00F85486" w:rsidRPr="00F85486">
        <w:rPr>
          <w:rFonts w:ascii="Linux Biolinum" w:hAnsi="Linux Biolinum" w:cs="Linux Biolinum"/>
        </w:rPr>
        <w:t xml:space="preserve">article 89 </w:t>
      </w:r>
      <w:r w:rsidR="00046E1C">
        <w:rPr>
          <w:rFonts w:ascii="Linux Biolinum" w:hAnsi="Linux Biolinum" w:cs="Linux Biolinum"/>
        </w:rPr>
        <w:t>s’</w:t>
      </w:r>
      <w:r w:rsidR="00F85486" w:rsidRPr="00F85486">
        <w:rPr>
          <w:rFonts w:ascii="Linux Biolinum" w:hAnsi="Linux Biolinum" w:cs="Linux Biolinum"/>
        </w:rPr>
        <w:t>il est soutenu</w:t>
      </w:r>
      <w:r w:rsidR="00046E1C">
        <w:rPr>
          <w:rFonts w:ascii="Linux Biolinum" w:hAnsi="Linux Biolinum" w:cs="Linux Biolinum"/>
        </w:rPr>
        <w:t xml:space="preserve"> </w:t>
      </w:r>
      <w:r w:rsidR="00F85486" w:rsidRPr="00F85486">
        <w:rPr>
          <w:rFonts w:ascii="Linux Biolinum" w:hAnsi="Linux Biolinum" w:cs="Linux Biolinum"/>
        </w:rPr>
        <w:t>par une majorité de citoyens</w:t>
      </w:r>
      <w:r w:rsidR="007C718E">
        <w:rPr>
          <w:rFonts w:ascii="Linux Biolinum" w:hAnsi="Linux Biolinum" w:cs="Linux Biolinum"/>
        </w:rPr>
        <w:t>.</w:t>
      </w:r>
    </w:p>
    <w:p w:rsidR="00764459" w:rsidRDefault="00171FC2" w:rsidP="00591478">
      <w:pPr>
        <w:ind w:firstLine="425"/>
        <w:rPr>
          <w:rFonts w:ascii="Linux Biolinum" w:hAnsi="Linux Biolinum" w:cs="Linux Biolinum"/>
        </w:rPr>
      </w:pPr>
      <w:r>
        <w:rPr>
          <w:rFonts w:ascii="Linux Biolinum" w:hAnsi="Linux Biolinum" w:cs="Linux Biolinum"/>
        </w:rPr>
        <w:t xml:space="preserve">Cette </w:t>
      </w:r>
      <w:r w:rsidR="00F85486" w:rsidRPr="00F85486">
        <w:rPr>
          <w:rFonts w:ascii="Linux Biolinum" w:hAnsi="Linux Biolinum" w:cs="Linux Biolinum"/>
        </w:rPr>
        <w:t>idée</w:t>
      </w:r>
      <w:r>
        <w:rPr>
          <w:rFonts w:ascii="Linux Biolinum" w:hAnsi="Linux Biolinum" w:cs="Linux Biolinum"/>
        </w:rPr>
        <w:t>,</w:t>
      </w:r>
      <w:r w:rsidR="00F85486" w:rsidRPr="00F85486">
        <w:rPr>
          <w:rFonts w:ascii="Linux Biolinum" w:hAnsi="Linux Biolinum" w:cs="Linux Biolinum"/>
        </w:rPr>
        <w:t xml:space="preserve"> cette tradition</w:t>
      </w:r>
      <w:r>
        <w:rPr>
          <w:rFonts w:ascii="Linux Biolinum" w:hAnsi="Linux Biolinum" w:cs="Linux Biolinum"/>
        </w:rPr>
        <w:t xml:space="preserve"> </w:t>
      </w:r>
      <w:r w:rsidR="00F85486" w:rsidRPr="00F85486">
        <w:rPr>
          <w:rFonts w:ascii="Linux Biolinum" w:hAnsi="Linux Biolinum" w:cs="Linux Biolinum"/>
        </w:rPr>
        <w:t>souverainiste</w:t>
      </w:r>
      <w:r>
        <w:rPr>
          <w:rFonts w:ascii="Linux Biolinum" w:hAnsi="Linux Biolinum" w:cs="Linux Biolinum"/>
        </w:rPr>
        <w:t xml:space="preserve"> ou </w:t>
      </w:r>
      <w:r w:rsidR="00F85486" w:rsidRPr="00F85486">
        <w:rPr>
          <w:rFonts w:ascii="Linux Biolinum" w:hAnsi="Linux Biolinum" w:cs="Linux Biolinum"/>
        </w:rPr>
        <w:t>rousseauiste de la prééminence de la</w:t>
      </w:r>
      <w:r>
        <w:rPr>
          <w:rFonts w:ascii="Linux Biolinum" w:hAnsi="Linux Biolinum" w:cs="Linux Biolinum"/>
        </w:rPr>
        <w:t xml:space="preserve"> </w:t>
      </w:r>
      <w:r w:rsidR="00F85486" w:rsidRPr="00F85486">
        <w:rPr>
          <w:rFonts w:ascii="Linux Biolinum" w:hAnsi="Linux Biolinum" w:cs="Linux Biolinum"/>
        </w:rPr>
        <w:t>loi quand elle est directement adoptée</w:t>
      </w:r>
      <w:r>
        <w:rPr>
          <w:rFonts w:ascii="Linux Biolinum" w:hAnsi="Linux Biolinum" w:cs="Linux Biolinum"/>
        </w:rPr>
        <w:t xml:space="preserve"> </w:t>
      </w:r>
      <w:r w:rsidR="00F85486" w:rsidRPr="00F85486">
        <w:rPr>
          <w:rFonts w:ascii="Linux Biolinum" w:hAnsi="Linux Biolinum" w:cs="Linux Biolinum"/>
        </w:rPr>
        <w:t>par le peuple</w:t>
      </w:r>
      <w:r>
        <w:rPr>
          <w:rFonts w:ascii="Linux Biolinum" w:hAnsi="Linux Biolinum" w:cs="Linux Biolinum"/>
        </w:rPr>
        <w:t>,</w:t>
      </w:r>
      <w:r w:rsidR="00F85486" w:rsidRPr="00F85486">
        <w:rPr>
          <w:rFonts w:ascii="Linux Biolinum" w:hAnsi="Linux Biolinum" w:cs="Linux Biolinum"/>
        </w:rPr>
        <w:t xml:space="preserve"> se heurte à une nouvelle</w:t>
      </w:r>
      <w:r>
        <w:rPr>
          <w:rFonts w:ascii="Linux Biolinum" w:hAnsi="Linux Biolinum" w:cs="Linux Biolinum"/>
        </w:rPr>
        <w:t xml:space="preserve"> </w:t>
      </w:r>
      <w:r w:rsidR="00F85486" w:rsidRPr="00F85486">
        <w:rPr>
          <w:rFonts w:ascii="Linux Biolinum" w:hAnsi="Linux Biolinum" w:cs="Linux Biolinum"/>
        </w:rPr>
        <w:t>pratique d</w:t>
      </w:r>
      <w:r w:rsidR="00874792">
        <w:rPr>
          <w:rFonts w:ascii="Linux Biolinum" w:hAnsi="Linux Biolinum" w:cs="Linux Biolinum"/>
        </w:rPr>
        <w:t>u</w:t>
      </w:r>
      <w:r w:rsidR="00F85486" w:rsidRPr="00F85486">
        <w:rPr>
          <w:rFonts w:ascii="Linux Biolinum" w:hAnsi="Linux Biolinum" w:cs="Linux Biolinum"/>
        </w:rPr>
        <w:t xml:space="preserve"> sy</w:t>
      </w:r>
      <w:r w:rsidR="00F85486" w:rsidRPr="00F85486">
        <w:rPr>
          <w:rFonts w:ascii="Linux Biolinum" w:hAnsi="Linux Biolinum" w:cs="Linux Biolinum"/>
        </w:rPr>
        <w:t>s</w:t>
      </w:r>
      <w:r w:rsidR="00F85486" w:rsidRPr="00F85486">
        <w:rPr>
          <w:rFonts w:ascii="Linux Biolinum" w:hAnsi="Linux Biolinum" w:cs="Linux Biolinum"/>
        </w:rPr>
        <w:t>tème français</w:t>
      </w:r>
      <w:r w:rsidR="00874792">
        <w:rPr>
          <w:rFonts w:ascii="Linux Biolinum" w:hAnsi="Linux Biolinum" w:cs="Linux Biolinum"/>
        </w:rPr>
        <w:t xml:space="preserve"> </w:t>
      </w:r>
      <w:r w:rsidR="00F85486" w:rsidRPr="00F85486">
        <w:rPr>
          <w:rFonts w:ascii="Linux Biolinum" w:hAnsi="Linux Biolinum" w:cs="Linux Biolinum"/>
        </w:rPr>
        <w:t>qui consiste à donner au</w:t>
      </w:r>
      <w:r w:rsidR="0004069C">
        <w:rPr>
          <w:rFonts w:ascii="Linux Biolinum" w:hAnsi="Linux Biolinum" w:cs="Linux Biolinum"/>
        </w:rPr>
        <w:t xml:space="preserve"> juge </w:t>
      </w:r>
      <w:r w:rsidR="00F85486" w:rsidRPr="00F85486">
        <w:rPr>
          <w:rFonts w:ascii="Linux Biolinum" w:hAnsi="Linux Biolinum" w:cs="Linux Biolinum"/>
        </w:rPr>
        <w:t>constitutionnel une importance</w:t>
      </w:r>
      <w:r w:rsidR="0004069C">
        <w:rPr>
          <w:rFonts w:ascii="Linux Biolinum" w:hAnsi="Linux Biolinum" w:cs="Linux Biolinum"/>
        </w:rPr>
        <w:t xml:space="preserve"> </w:t>
      </w:r>
      <w:r w:rsidR="00F85486" w:rsidRPr="00F85486">
        <w:rPr>
          <w:rFonts w:ascii="Linux Biolinum" w:hAnsi="Linux Biolinum" w:cs="Linux Biolinum"/>
        </w:rPr>
        <w:t>considérable</w:t>
      </w:r>
      <w:r w:rsidR="0004069C">
        <w:rPr>
          <w:rFonts w:ascii="Linux Biolinum" w:hAnsi="Linux Biolinum" w:cs="Linux Biolinum"/>
        </w:rPr>
        <w:t xml:space="preserve">, </w:t>
      </w:r>
      <w:r w:rsidR="00F85486" w:rsidRPr="00F85486">
        <w:rPr>
          <w:rFonts w:ascii="Linux Biolinum" w:hAnsi="Linux Biolinum" w:cs="Linux Biolinum"/>
        </w:rPr>
        <w:t>importance de plus en</w:t>
      </w:r>
      <w:r w:rsidR="00FC0C88">
        <w:rPr>
          <w:rFonts w:ascii="Linux Biolinum" w:hAnsi="Linux Biolinum" w:cs="Linux Biolinum"/>
        </w:rPr>
        <w:t xml:space="preserve"> </w:t>
      </w:r>
      <w:r w:rsidR="00F85486" w:rsidRPr="00F85486">
        <w:rPr>
          <w:rFonts w:ascii="Linux Biolinum" w:hAnsi="Linux Biolinum" w:cs="Linux Biolinum"/>
        </w:rPr>
        <w:t>plus renforcée dans la régulation des</w:t>
      </w:r>
      <w:r w:rsidR="00FC0C88">
        <w:rPr>
          <w:rFonts w:ascii="Linux Biolinum" w:hAnsi="Linux Biolinum" w:cs="Linux Biolinum"/>
        </w:rPr>
        <w:t xml:space="preserve"> </w:t>
      </w:r>
      <w:r w:rsidR="00F85486" w:rsidRPr="00F85486">
        <w:rPr>
          <w:rFonts w:ascii="Linux Biolinum" w:hAnsi="Linux Biolinum" w:cs="Linux Biolinum"/>
        </w:rPr>
        <w:t>systèmes</w:t>
      </w:r>
      <w:r w:rsidR="00FC0C88">
        <w:rPr>
          <w:rFonts w:ascii="Linux Biolinum" w:hAnsi="Linux Biolinum" w:cs="Linux Biolinum"/>
        </w:rPr>
        <w:t>. O</w:t>
      </w:r>
      <w:r w:rsidR="00F85486" w:rsidRPr="00F85486">
        <w:rPr>
          <w:rFonts w:ascii="Linux Biolinum" w:hAnsi="Linux Biolinum" w:cs="Linux Biolinum"/>
        </w:rPr>
        <w:t>n pourrait dire ici que</w:t>
      </w:r>
      <w:r w:rsidR="00FC0C88">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article 89 est au fond un article</w:t>
      </w:r>
      <w:r w:rsidR="00FC0C88">
        <w:rPr>
          <w:rFonts w:ascii="Linux Biolinum" w:hAnsi="Linux Biolinum" w:cs="Linux Biolinum"/>
        </w:rPr>
        <w:t xml:space="preserve"> </w:t>
      </w:r>
      <w:r w:rsidR="00F85486" w:rsidRPr="00F85486">
        <w:rPr>
          <w:rFonts w:ascii="Linux Biolinum" w:hAnsi="Linux Biolinum" w:cs="Linux Biolinum"/>
        </w:rPr>
        <w:t>extrêmement paradoxal</w:t>
      </w:r>
      <w:r w:rsidR="00FC0C88">
        <w:rPr>
          <w:rFonts w:ascii="Linux Biolinum" w:hAnsi="Linux Biolinum" w:cs="Linux Biolinum"/>
        </w:rPr>
        <w:t xml:space="preserve">, </w:t>
      </w:r>
      <w:r w:rsidR="00F85486" w:rsidRPr="00F85486">
        <w:rPr>
          <w:rFonts w:ascii="Linux Biolinum" w:hAnsi="Linux Biolinum" w:cs="Linux Biolinum"/>
        </w:rPr>
        <w:t>parce que d</w:t>
      </w:r>
      <w:r w:rsidR="002B2F72">
        <w:rPr>
          <w:rFonts w:ascii="Linux Biolinum" w:hAnsi="Linux Biolinum" w:cs="Linux Biolinum"/>
        </w:rPr>
        <w:t>’</w:t>
      </w:r>
      <w:r w:rsidR="00F85486" w:rsidRPr="00F85486">
        <w:rPr>
          <w:rFonts w:ascii="Linux Biolinum" w:hAnsi="Linux Biolinum" w:cs="Linux Biolinum"/>
        </w:rPr>
        <w:t>un</w:t>
      </w:r>
      <w:r w:rsidR="00FC0C88">
        <w:rPr>
          <w:rFonts w:ascii="Linux Biolinum" w:hAnsi="Linux Biolinum" w:cs="Linux Biolinum"/>
        </w:rPr>
        <w:t xml:space="preserve"> </w:t>
      </w:r>
      <w:r w:rsidR="00F85486" w:rsidRPr="00F85486">
        <w:rPr>
          <w:rFonts w:ascii="Linux Biolinum" w:hAnsi="Linux Biolinum" w:cs="Linux Biolinum"/>
        </w:rPr>
        <w:t>côté</w:t>
      </w:r>
      <w:r w:rsidR="00FC0C88">
        <w:rPr>
          <w:rFonts w:ascii="Linux Biolinum" w:hAnsi="Linux Biolinum" w:cs="Linux Biolinum"/>
        </w:rPr>
        <w:t>,</w:t>
      </w:r>
      <w:r w:rsidR="00F85486" w:rsidRPr="00F85486">
        <w:rPr>
          <w:rFonts w:ascii="Linux Biolinum" w:hAnsi="Linux Biolinum" w:cs="Linux Biolinum"/>
        </w:rPr>
        <w:t xml:space="preserve"> il est le garant de la normativité</w:t>
      </w:r>
      <w:r w:rsidR="00FC0C88">
        <w:rPr>
          <w:rFonts w:ascii="Linux Biolinum" w:hAnsi="Linux Biolinum" w:cs="Linux Biolinum"/>
        </w:rPr>
        <w:t xml:space="preserve"> </w:t>
      </w:r>
      <w:r w:rsidR="00F85486" w:rsidRPr="00F85486">
        <w:rPr>
          <w:rFonts w:ascii="Linux Biolinum" w:hAnsi="Linux Biolinum" w:cs="Linux Biolinum"/>
        </w:rPr>
        <w:t xml:space="preserve">de la </w:t>
      </w:r>
      <w:r w:rsidR="00FC0C88">
        <w:rPr>
          <w:rFonts w:ascii="Linux Biolinum" w:hAnsi="Linux Biolinum" w:cs="Linux Biolinum"/>
        </w:rPr>
        <w:t>C</w:t>
      </w:r>
      <w:r w:rsidR="00F85486" w:rsidRPr="00F85486">
        <w:rPr>
          <w:rFonts w:ascii="Linux Biolinum" w:hAnsi="Linux Biolinum" w:cs="Linux Biolinum"/>
        </w:rPr>
        <w:t>onstitution</w:t>
      </w:r>
      <w:r w:rsidR="00C075CB">
        <w:rPr>
          <w:rFonts w:ascii="Linux Biolinum" w:hAnsi="Linux Biolinum" w:cs="Linux Biolinum"/>
        </w:rPr>
        <w:t>. L</w:t>
      </w:r>
      <w:r w:rsidR="002B2F72">
        <w:rPr>
          <w:rFonts w:ascii="Linux Biolinum" w:hAnsi="Linux Biolinum" w:cs="Linux Biolinum"/>
        </w:rPr>
        <w:t>’</w:t>
      </w:r>
      <w:r w:rsidR="00F85486" w:rsidRPr="00F85486">
        <w:rPr>
          <w:rFonts w:ascii="Linux Biolinum" w:hAnsi="Linux Biolinum" w:cs="Linux Biolinum"/>
        </w:rPr>
        <w:t>article qui pose la</w:t>
      </w:r>
      <w:r w:rsidR="00516FA2">
        <w:rPr>
          <w:rFonts w:ascii="Linux Biolinum" w:hAnsi="Linux Biolinum" w:cs="Linux Biolinum"/>
        </w:rPr>
        <w:t xml:space="preserve"> q</w:t>
      </w:r>
      <w:r w:rsidR="00F85486" w:rsidRPr="00F85486">
        <w:rPr>
          <w:rFonts w:ascii="Linux Biolinum" w:hAnsi="Linux Biolinum" w:cs="Linux Biolinum"/>
        </w:rPr>
        <w:t>uestion de révision constitutio</w:t>
      </w:r>
      <w:r w:rsidR="00F85486" w:rsidRPr="00F85486">
        <w:rPr>
          <w:rFonts w:ascii="Linux Biolinum" w:hAnsi="Linux Biolinum" w:cs="Linux Biolinum"/>
        </w:rPr>
        <w:t>n</w:t>
      </w:r>
      <w:r w:rsidR="00F85486" w:rsidRPr="00F85486">
        <w:rPr>
          <w:rFonts w:ascii="Linux Biolinum" w:hAnsi="Linux Biolinum" w:cs="Linux Biolinum"/>
        </w:rPr>
        <w:t>nelle</w:t>
      </w:r>
      <w:r w:rsidR="005D0FAD">
        <w:rPr>
          <w:rFonts w:ascii="Linux Biolinum" w:hAnsi="Linux Biolinum" w:cs="Linux Biolinum"/>
        </w:rPr>
        <w:t xml:space="preserve"> </w:t>
      </w:r>
      <w:r w:rsidR="00F85486" w:rsidRPr="00F85486">
        <w:rPr>
          <w:rFonts w:ascii="Linux Biolinum" w:hAnsi="Linux Biolinum" w:cs="Linux Biolinum"/>
        </w:rPr>
        <w:t xml:space="preserve">rend la </w:t>
      </w:r>
      <w:r w:rsidR="005D0FAD">
        <w:rPr>
          <w:rFonts w:ascii="Linux Biolinum" w:hAnsi="Linux Biolinum" w:cs="Linux Biolinum"/>
        </w:rPr>
        <w:t>C</w:t>
      </w:r>
      <w:r w:rsidR="00F85486" w:rsidRPr="00F85486">
        <w:rPr>
          <w:rFonts w:ascii="Linux Biolinum" w:hAnsi="Linux Biolinum" w:cs="Linux Biolinum"/>
        </w:rPr>
        <w:t>onstitution rigide</w:t>
      </w:r>
      <w:r w:rsidR="00717704">
        <w:rPr>
          <w:rFonts w:ascii="Linux Biolinum" w:hAnsi="Linux Biolinum" w:cs="Linux Biolinum"/>
        </w:rPr>
        <w:t>,</w:t>
      </w:r>
      <w:r w:rsidR="00F85486" w:rsidRPr="00F85486">
        <w:rPr>
          <w:rFonts w:ascii="Linux Biolinum" w:hAnsi="Linux Biolinum" w:cs="Linux Biolinum"/>
        </w:rPr>
        <w:t xml:space="preserve"> et</w:t>
      </w:r>
      <w:r w:rsidR="00717704">
        <w:rPr>
          <w:rFonts w:ascii="Linux Biolinum" w:hAnsi="Linux Biolinum" w:cs="Linux Biolinum"/>
        </w:rPr>
        <w:t xml:space="preserve"> </w:t>
      </w:r>
      <w:r w:rsidR="00F85486" w:rsidRPr="00F85486">
        <w:rPr>
          <w:rFonts w:ascii="Linux Biolinum" w:hAnsi="Linux Biolinum" w:cs="Linux Biolinum"/>
        </w:rPr>
        <w:t xml:space="preserve">on sait bien que si la </w:t>
      </w:r>
      <w:r w:rsidR="00717704">
        <w:rPr>
          <w:rFonts w:ascii="Linux Biolinum" w:hAnsi="Linux Biolinum" w:cs="Linux Biolinum"/>
        </w:rPr>
        <w:t>C</w:t>
      </w:r>
      <w:r w:rsidR="00F85486" w:rsidRPr="00F85486">
        <w:rPr>
          <w:rFonts w:ascii="Linux Biolinum" w:hAnsi="Linux Biolinum" w:cs="Linux Biolinum"/>
        </w:rPr>
        <w:t>onstitution</w:t>
      </w:r>
      <w:r w:rsidR="00717704">
        <w:rPr>
          <w:rFonts w:ascii="Linux Biolinum" w:hAnsi="Linux Biolinum" w:cs="Linux Biolinum"/>
        </w:rPr>
        <w:t xml:space="preserve"> </w:t>
      </w:r>
      <w:r w:rsidR="00F85486" w:rsidRPr="00F85486">
        <w:rPr>
          <w:rFonts w:ascii="Linux Biolinum" w:hAnsi="Linux Biolinum" w:cs="Linux Biolinum"/>
        </w:rPr>
        <w:t>n</w:t>
      </w:r>
      <w:r w:rsidR="002B2F72">
        <w:rPr>
          <w:rFonts w:ascii="Linux Biolinum" w:hAnsi="Linux Biolinum" w:cs="Linux Biolinum"/>
        </w:rPr>
        <w:t>’</w:t>
      </w:r>
      <w:r w:rsidR="00F85486" w:rsidRPr="00F85486">
        <w:rPr>
          <w:rFonts w:ascii="Linux Biolinum" w:hAnsi="Linux Biolinum" w:cs="Linux Biolinum"/>
        </w:rPr>
        <w:t>est pas rigide</w:t>
      </w:r>
      <w:r w:rsidR="004450B4">
        <w:rPr>
          <w:rFonts w:ascii="Linux Biolinum" w:hAnsi="Linux Biolinum" w:cs="Linux Biolinum"/>
        </w:rPr>
        <w:t>,</w:t>
      </w:r>
      <w:r w:rsidR="00F85486" w:rsidRPr="00F85486">
        <w:rPr>
          <w:rFonts w:ascii="Linux Biolinum" w:hAnsi="Linux Biolinum" w:cs="Linux Biolinum"/>
        </w:rPr>
        <w:t xml:space="preserve"> il ne peut pas y avoir</w:t>
      </w:r>
      <w:r w:rsidR="004450B4">
        <w:rPr>
          <w:rFonts w:ascii="Linux Biolinum" w:hAnsi="Linux Biolinum" w:cs="Linux Biolinum"/>
        </w:rPr>
        <w:t xml:space="preserve"> </w:t>
      </w:r>
      <w:r w:rsidR="00F85486" w:rsidRPr="00F85486">
        <w:rPr>
          <w:rFonts w:ascii="Linux Biolinum" w:hAnsi="Linux Biolinum" w:cs="Linux Biolinum"/>
        </w:rPr>
        <w:t>de contrôle de constitutionnalité</w:t>
      </w:r>
      <w:r w:rsidR="004450B4">
        <w:rPr>
          <w:rFonts w:ascii="Linux Biolinum" w:hAnsi="Linux Biolinum" w:cs="Linux Biolinum"/>
        </w:rPr>
        <w:t xml:space="preserve"> (</w:t>
      </w:r>
      <w:r w:rsidR="00F85486" w:rsidRPr="00F85486">
        <w:rPr>
          <w:rFonts w:ascii="Linux Biolinum" w:hAnsi="Linux Biolinum" w:cs="Linux Biolinum"/>
        </w:rPr>
        <w:t>à quoi bon contrôler le respect d</w:t>
      </w:r>
      <w:r w:rsidR="002B2F72">
        <w:rPr>
          <w:rFonts w:ascii="Linux Biolinum" w:hAnsi="Linux Biolinum" w:cs="Linux Biolinum"/>
        </w:rPr>
        <w:t>’</w:t>
      </w:r>
      <w:r w:rsidR="00F85486" w:rsidRPr="00F85486">
        <w:rPr>
          <w:rFonts w:ascii="Linux Biolinum" w:hAnsi="Linux Biolinum" w:cs="Linux Biolinum"/>
        </w:rPr>
        <w:t>une</w:t>
      </w:r>
      <w:r w:rsidR="004450B4">
        <w:rPr>
          <w:rFonts w:ascii="Linux Biolinum" w:hAnsi="Linux Biolinum" w:cs="Linux Biolinum"/>
        </w:rPr>
        <w:t xml:space="preserve"> C</w:t>
      </w:r>
      <w:r w:rsidR="00F85486" w:rsidRPr="00F85486">
        <w:rPr>
          <w:rFonts w:ascii="Linux Biolinum" w:hAnsi="Linux Biolinum" w:cs="Linux Biolinum"/>
        </w:rPr>
        <w:t>on</w:t>
      </w:r>
      <w:r w:rsidR="00F85486" w:rsidRPr="00F85486">
        <w:rPr>
          <w:rFonts w:ascii="Linux Biolinum" w:hAnsi="Linux Biolinum" w:cs="Linux Biolinum"/>
        </w:rPr>
        <w:t>s</w:t>
      </w:r>
      <w:r w:rsidR="00F85486" w:rsidRPr="00F85486">
        <w:rPr>
          <w:rFonts w:ascii="Linux Biolinum" w:hAnsi="Linux Biolinum" w:cs="Linux Biolinum"/>
        </w:rPr>
        <w:t xml:space="preserve">titution </w:t>
      </w:r>
      <w:r w:rsidR="00D72BD3">
        <w:rPr>
          <w:rFonts w:ascii="Linux Biolinum" w:hAnsi="Linux Biolinum" w:cs="Linux Biolinum"/>
        </w:rPr>
        <w:t xml:space="preserve">qu’on peut changer sans </w:t>
      </w:r>
      <w:r w:rsidR="00F85486" w:rsidRPr="00F85486">
        <w:rPr>
          <w:rFonts w:ascii="Linux Biolinum" w:hAnsi="Linux Biolinum" w:cs="Linux Biolinum"/>
        </w:rPr>
        <w:t>difficulté</w:t>
      </w:r>
      <w:r w:rsidR="00D72BD3">
        <w:rPr>
          <w:rFonts w:ascii="Linux Biolinum" w:hAnsi="Linux Biolinum" w:cs="Linux Biolinum"/>
        </w:rPr>
        <w:t>)</w:t>
      </w:r>
      <w:r w:rsidR="00771DD5">
        <w:rPr>
          <w:rFonts w:ascii="Linux Biolinum" w:hAnsi="Linux Biolinum" w:cs="Linux Biolinum"/>
        </w:rPr>
        <w:t xml:space="preserve">. L’article </w:t>
      </w:r>
      <w:r w:rsidR="00F85486" w:rsidRPr="00F85486">
        <w:rPr>
          <w:rFonts w:ascii="Linux Biolinum" w:hAnsi="Linux Biolinum" w:cs="Linux Biolinum"/>
        </w:rPr>
        <w:t xml:space="preserve">89 est </w:t>
      </w:r>
      <w:r w:rsidR="00771DD5">
        <w:rPr>
          <w:rFonts w:ascii="Linux Biolinum" w:hAnsi="Linux Biolinum" w:cs="Linux Biolinum"/>
        </w:rPr>
        <w:t xml:space="preserve">donc </w:t>
      </w:r>
      <w:r w:rsidR="00F85486" w:rsidRPr="00F85486">
        <w:rPr>
          <w:rFonts w:ascii="Linux Biolinum" w:hAnsi="Linux Biolinum" w:cs="Linux Biolinum"/>
        </w:rPr>
        <w:t>la clé</w:t>
      </w:r>
      <w:r w:rsidR="00771DD5">
        <w:rPr>
          <w:rFonts w:ascii="Linux Biolinum" w:hAnsi="Linux Biolinum" w:cs="Linux Biolinum"/>
        </w:rPr>
        <w:t xml:space="preserve"> </w:t>
      </w:r>
      <w:r w:rsidR="00F85486" w:rsidRPr="00F85486">
        <w:rPr>
          <w:rFonts w:ascii="Linux Biolinum" w:hAnsi="Linux Biolinum" w:cs="Linux Biolinum"/>
        </w:rPr>
        <w:t>du système qui gara</w:t>
      </w:r>
      <w:r w:rsidR="00F85486" w:rsidRPr="00F85486">
        <w:rPr>
          <w:rFonts w:ascii="Linux Biolinum" w:hAnsi="Linux Biolinum" w:cs="Linux Biolinum"/>
        </w:rPr>
        <w:t>n</w:t>
      </w:r>
      <w:r w:rsidR="00F85486" w:rsidRPr="00F85486">
        <w:rPr>
          <w:rFonts w:ascii="Linux Biolinum" w:hAnsi="Linux Biolinum" w:cs="Linux Biolinum"/>
        </w:rPr>
        <w:t>tit à la</w:t>
      </w:r>
      <w:r w:rsidR="00771DD5">
        <w:rPr>
          <w:rFonts w:ascii="Linux Biolinum" w:hAnsi="Linux Biolinum" w:cs="Linux Biolinum"/>
        </w:rPr>
        <w:t xml:space="preserve"> C</w:t>
      </w:r>
      <w:r w:rsidR="00F85486" w:rsidRPr="00F85486">
        <w:rPr>
          <w:rFonts w:ascii="Linux Biolinum" w:hAnsi="Linux Biolinum" w:cs="Linux Biolinum"/>
        </w:rPr>
        <w:t>onstitution son statut et qui garantit</w:t>
      </w:r>
      <w:r w:rsidR="00771DD5">
        <w:rPr>
          <w:rFonts w:ascii="Linux Biolinum" w:hAnsi="Linux Biolinum" w:cs="Linux Biolinum"/>
        </w:rPr>
        <w:t xml:space="preserve"> </w:t>
      </w:r>
      <w:r w:rsidR="00F85486" w:rsidRPr="00F85486">
        <w:rPr>
          <w:rFonts w:ascii="Linux Biolinum" w:hAnsi="Linux Biolinum" w:cs="Linux Biolinum"/>
        </w:rPr>
        <w:t xml:space="preserve">au </w:t>
      </w:r>
      <w:r w:rsidR="00771DD5">
        <w:rPr>
          <w:rFonts w:ascii="Linux Biolinum" w:hAnsi="Linux Biolinum" w:cs="Linux Biolinum"/>
        </w:rPr>
        <w:t>C</w:t>
      </w:r>
      <w:r w:rsidR="00F85486" w:rsidRPr="00F85486">
        <w:rPr>
          <w:rFonts w:ascii="Linux Biolinum" w:hAnsi="Linux Biolinum" w:cs="Linux Biolinum"/>
        </w:rPr>
        <w:t>onseil constitutionnel la</w:t>
      </w:r>
      <w:r w:rsidR="00771DD5">
        <w:rPr>
          <w:rFonts w:ascii="Linux Biolinum" w:hAnsi="Linux Biolinum" w:cs="Linux Biolinum"/>
        </w:rPr>
        <w:t xml:space="preserve"> </w:t>
      </w:r>
      <w:r w:rsidR="00F85486" w:rsidRPr="00F85486">
        <w:rPr>
          <w:rFonts w:ascii="Linux Biolinum" w:hAnsi="Linux Biolinum" w:cs="Linux Biolinum"/>
        </w:rPr>
        <w:t>possibilité d</w:t>
      </w:r>
      <w:r w:rsidR="002B2F72">
        <w:rPr>
          <w:rFonts w:ascii="Linux Biolinum" w:hAnsi="Linux Biolinum" w:cs="Linux Biolinum"/>
        </w:rPr>
        <w:t>’</w:t>
      </w:r>
      <w:r w:rsidR="00F85486" w:rsidRPr="00F85486">
        <w:rPr>
          <w:rFonts w:ascii="Linux Biolinum" w:hAnsi="Linux Biolinum" w:cs="Linux Biolinum"/>
        </w:rPr>
        <w:t>agir</w:t>
      </w:r>
      <w:r w:rsidR="00E56E07">
        <w:rPr>
          <w:rFonts w:ascii="Linux Biolinum" w:hAnsi="Linux Biolinum" w:cs="Linux Biolinum"/>
        </w:rPr>
        <w:t>.</w:t>
      </w:r>
      <w:r w:rsidR="00F85486" w:rsidRPr="00F85486">
        <w:rPr>
          <w:rFonts w:ascii="Linux Biolinum" w:hAnsi="Linux Biolinum" w:cs="Linux Biolinum"/>
        </w:rPr>
        <w:t xml:space="preserve"> </w:t>
      </w:r>
      <w:r w:rsidR="0090605E">
        <w:rPr>
          <w:rFonts w:ascii="Linux Biolinum" w:hAnsi="Linux Biolinum" w:cs="Linux Biolinum"/>
        </w:rPr>
        <w:t>P</w:t>
      </w:r>
      <w:r w:rsidR="00F85486" w:rsidRPr="00F85486">
        <w:rPr>
          <w:rFonts w:ascii="Linux Biolinum" w:hAnsi="Linux Biolinum" w:cs="Linux Biolinum"/>
        </w:rPr>
        <w:t>aradoxalement</w:t>
      </w:r>
      <w:r w:rsidR="0090605E">
        <w:rPr>
          <w:rFonts w:ascii="Linux Biolinum" w:hAnsi="Linux Biolinum" w:cs="Linux Biolinum"/>
        </w:rPr>
        <w:t>,</w:t>
      </w:r>
      <w:r w:rsidR="00F85486" w:rsidRPr="00F85486">
        <w:rPr>
          <w:rFonts w:ascii="Linux Biolinum" w:hAnsi="Linux Biolinum" w:cs="Linux Biolinum"/>
        </w:rPr>
        <w:t xml:space="preserve"> cet</w:t>
      </w:r>
      <w:r w:rsidR="0090605E">
        <w:rPr>
          <w:rFonts w:ascii="Linux Biolinum" w:hAnsi="Linux Biolinum" w:cs="Linux Biolinum"/>
        </w:rPr>
        <w:t xml:space="preserve"> </w:t>
      </w:r>
      <w:r w:rsidR="00F85486" w:rsidRPr="00F85486">
        <w:rPr>
          <w:rFonts w:ascii="Linux Biolinum" w:hAnsi="Linux Biolinum" w:cs="Linux Biolinum"/>
        </w:rPr>
        <w:t>article</w:t>
      </w:r>
      <w:r w:rsidR="00DD41FA">
        <w:rPr>
          <w:rFonts w:ascii="Linux Biolinum" w:hAnsi="Linux Biolinum" w:cs="Linux Biolinum"/>
        </w:rPr>
        <w:t xml:space="preserve">-verrou </w:t>
      </w:r>
      <w:r w:rsidR="00F85486" w:rsidRPr="00F85486">
        <w:rPr>
          <w:rFonts w:ascii="Linux Biolinum" w:hAnsi="Linux Biolinum" w:cs="Linux Biolinum"/>
        </w:rPr>
        <w:t>qui vient</w:t>
      </w:r>
      <w:r w:rsidR="00DD41FA">
        <w:rPr>
          <w:rFonts w:ascii="Linux Biolinum" w:hAnsi="Linux Biolinum" w:cs="Linux Biolinum"/>
        </w:rPr>
        <w:t xml:space="preserve"> </w:t>
      </w:r>
      <w:r w:rsidR="00F85486" w:rsidRPr="00F85486">
        <w:rPr>
          <w:rFonts w:ascii="Linux Biolinum" w:hAnsi="Linux Biolinum" w:cs="Linux Biolinum"/>
        </w:rPr>
        <w:t>garantir la suprématie constitutionnel</w:t>
      </w:r>
      <w:r w:rsidR="00DD41FA">
        <w:rPr>
          <w:rFonts w:ascii="Linux Biolinum" w:hAnsi="Linux Biolinum" w:cs="Linux Biolinum"/>
        </w:rPr>
        <w:t xml:space="preserve">le, </w:t>
      </w:r>
      <w:r w:rsidR="00F85486" w:rsidRPr="00F85486">
        <w:rPr>
          <w:rFonts w:ascii="Linux Biolinum" w:hAnsi="Linux Biolinum" w:cs="Linux Biolinum"/>
        </w:rPr>
        <w:t xml:space="preserve">est </w:t>
      </w:r>
      <w:r w:rsidR="00DD41FA" w:rsidRPr="00F85486">
        <w:rPr>
          <w:rFonts w:ascii="Linux Biolinum" w:hAnsi="Linux Biolinum" w:cs="Linux Biolinum"/>
        </w:rPr>
        <w:t>lui-même</w:t>
      </w:r>
      <w:r w:rsidR="00F85486" w:rsidRPr="00F85486">
        <w:rPr>
          <w:rFonts w:ascii="Linux Biolinum" w:hAnsi="Linux Biolinum" w:cs="Linux Biolinum"/>
        </w:rPr>
        <w:t xml:space="preserve"> frappé </w:t>
      </w:r>
      <w:r w:rsidR="00DD41FA">
        <w:rPr>
          <w:rFonts w:ascii="Linux Biolinum" w:hAnsi="Linux Biolinum" w:cs="Linux Biolinum"/>
        </w:rPr>
        <w:t>d’</w:t>
      </w:r>
      <w:r w:rsidR="00F85486" w:rsidRPr="00F85486">
        <w:rPr>
          <w:rFonts w:ascii="Linux Biolinum" w:hAnsi="Linux Biolinum" w:cs="Linux Biolinum"/>
        </w:rPr>
        <w:t>une faiblesse constitutionnel</w:t>
      </w:r>
      <w:r w:rsidR="00DD41FA">
        <w:rPr>
          <w:rFonts w:ascii="Linux Biolinum" w:hAnsi="Linux Biolinum" w:cs="Linux Biolinum"/>
        </w:rPr>
        <w:t>le</w:t>
      </w:r>
      <w:r w:rsidR="003D0D7B">
        <w:rPr>
          <w:rFonts w:ascii="Linux Biolinum" w:hAnsi="Linux Biolinum" w:cs="Linux Biolinum"/>
        </w:rPr>
        <w:t xml:space="preserve">, d’une faiblesse </w:t>
      </w:r>
      <w:r w:rsidR="00F85486" w:rsidRPr="00F85486">
        <w:rPr>
          <w:rFonts w:ascii="Linux Biolinum" w:hAnsi="Linux Biolinum" w:cs="Linux Biolinum"/>
        </w:rPr>
        <w:t>normative dans la mesure où rien</w:t>
      </w:r>
      <w:r w:rsidR="00967797">
        <w:rPr>
          <w:rFonts w:ascii="Linux Biolinum" w:hAnsi="Linux Biolinum" w:cs="Linux Biolinum"/>
        </w:rPr>
        <w:t xml:space="preserve"> ni </w:t>
      </w:r>
      <w:r w:rsidR="00F85486" w:rsidRPr="00F85486">
        <w:rPr>
          <w:rFonts w:ascii="Linux Biolinum" w:hAnsi="Linux Biolinum" w:cs="Linux Biolinum"/>
        </w:rPr>
        <w:t>personne ne vient</w:t>
      </w:r>
      <w:r w:rsidR="00967797">
        <w:rPr>
          <w:rFonts w:ascii="Linux Biolinum" w:hAnsi="Linux Biolinum" w:cs="Linux Biolinum"/>
        </w:rPr>
        <w:t xml:space="preserve"> le faire </w:t>
      </w:r>
      <w:r w:rsidR="00F85486" w:rsidRPr="00F85486">
        <w:rPr>
          <w:rFonts w:ascii="Linux Biolinum" w:hAnsi="Linux Biolinum" w:cs="Linux Biolinum"/>
        </w:rPr>
        <w:t>respecter</w:t>
      </w:r>
      <w:r w:rsidR="00967797">
        <w:rPr>
          <w:rFonts w:ascii="Linux Biolinum" w:hAnsi="Linux Biolinum" w:cs="Linux Biolinum"/>
        </w:rPr>
        <w:t xml:space="preserve">. </w:t>
      </w:r>
      <w:r w:rsidR="00DC5A49">
        <w:rPr>
          <w:rFonts w:ascii="Linux Biolinum" w:hAnsi="Linux Biolinum" w:cs="Linux Biolinum"/>
        </w:rPr>
        <w:t xml:space="preserve">En </w:t>
      </w:r>
      <w:r w:rsidR="00F85486" w:rsidRPr="00F85486">
        <w:rPr>
          <w:rFonts w:ascii="Linux Biolinum" w:hAnsi="Linux Biolinum" w:cs="Linux Biolinum"/>
        </w:rPr>
        <w:t>exag</w:t>
      </w:r>
      <w:r w:rsidR="00DC5A49">
        <w:rPr>
          <w:rFonts w:ascii="Linux Biolinum" w:hAnsi="Linux Biolinum" w:cs="Linux Biolinum"/>
        </w:rPr>
        <w:t>é</w:t>
      </w:r>
      <w:r w:rsidR="00F85486" w:rsidRPr="00F85486">
        <w:rPr>
          <w:rFonts w:ascii="Linux Biolinum" w:hAnsi="Linux Biolinum" w:cs="Linux Biolinum"/>
        </w:rPr>
        <w:t>r</w:t>
      </w:r>
      <w:r w:rsidR="00DC5A49">
        <w:rPr>
          <w:rFonts w:ascii="Linux Biolinum" w:hAnsi="Linux Biolinum" w:cs="Linux Biolinum"/>
        </w:rPr>
        <w:t xml:space="preserve">ant </w:t>
      </w:r>
      <w:r w:rsidR="00F85486" w:rsidRPr="00F85486">
        <w:rPr>
          <w:rFonts w:ascii="Linux Biolinum" w:hAnsi="Linux Biolinum" w:cs="Linux Biolinum"/>
        </w:rPr>
        <w:t>sans doute mais pas tant que ça</w:t>
      </w:r>
      <w:r w:rsidR="00DC5A49">
        <w:rPr>
          <w:rFonts w:ascii="Linux Biolinum" w:hAnsi="Linux Biolinum" w:cs="Linux Biolinum"/>
        </w:rPr>
        <w:t xml:space="preserve">, </w:t>
      </w:r>
      <w:r w:rsidR="00C76C68">
        <w:rPr>
          <w:rFonts w:ascii="Linux Biolinum" w:hAnsi="Linux Biolinum" w:cs="Linux Biolinum"/>
        </w:rPr>
        <w:t>c’</w:t>
      </w:r>
      <w:r w:rsidR="00F85486" w:rsidRPr="00F85486">
        <w:rPr>
          <w:rFonts w:ascii="Linux Biolinum" w:hAnsi="Linux Biolinum" w:cs="Linux Biolinum"/>
        </w:rPr>
        <w:t>est</w:t>
      </w:r>
      <w:r w:rsidR="00C76C68">
        <w:rPr>
          <w:rFonts w:ascii="Linux Biolinum" w:hAnsi="Linux Biolinum" w:cs="Linux Biolinum"/>
        </w:rPr>
        <w:t xml:space="preserve"> </w:t>
      </w:r>
      <w:r w:rsidR="00F85486" w:rsidRPr="00F85486">
        <w:rPr>
          <w:rFonts w:ascii="Linux Biolinum" w:hAnsi="Linux Biolinum" w:cs="Linux Biolinum"/>
        </w:rPr>
        <w:t>peut-être le seul article de la</w:t>
      </w:r>
      <w:r w:rsidR="00C76C68">
        <w:rPr>
          <w:rFonts w:ascii="Linux Biolinum" w:hAnsi="Linux Biolinum" w:cs="Linux Biolinum"/>
        </w:rPr>
        <w:t xml:space="preserve"> C</w:t>
      </w:r>
      <w:r w:rsidR="00F85486" w:rsidRPr="00F85486">
        <w:rPr>
          <w:rFonts w:ascii="Linux Biolinum" w:hAnsi="Linux Biolinum" w:cs="Linux Biolinum"/>
        </w:rPr>
        <w:t>onstitution qui ne bénéficie pas de</w:t>
      </w:r>
      <w:r w:rsidR="00C76C68">
        <w:rPr>
          <w:rFonts w:ascii="Linux Biolinum" w:hAnsi="Linux Biolinum" w:cs="Linux Biolinum"/>
        </w:rPr>
        <w:t xml:space="preserve"> </w:t>
      </w:r>
      <w:r w:rsidR="00F85486" w:rsidRPr="00F85486">
        <w:rPr>
          <w:rFonts w:ascii="Linux Biolinum" w:hAnsi="Linux Biolinum" w:cs="Linux Biolinum"/>
        </w:rPr>
        <w:t xml:space="preserve">la protection du </w:t>
      </w:r>
      <w:r w:rsidR="00C76C68">
        <w:rPr>
          <w:rFonts w:ascii="Linux Biolinum" w:hAnsi="Linux Biolinum" w:cs="Linux Biolinum"/>
        </w:rPr>
        <w:t>C</w:t>
      </w:r>
      <w:r w:rsidR="00F85486" w:rsidRPr="00F85486">
        <w:rPr>
          <w:rFonts w:ascii="Linux Biolinum" w:hAnsi="Linux Biolinum" w:cs="Linux Biolinum"/>
        </w:rPr>
        <w:t>o</w:t>
      </w:r>
      <w:r w:rsidR="00F85486" w:rsidRPr="00F85486">
        <w:rPr>
          <w:rFonts w:ascii="Linux Biolinum" w:hAnsi="Linux Biolinum" w:cs="Linux Biolinum"/>
        </w:rPr>
        <w:t>n</w:t>
      </w:r>
      <w:r w:rsidR="00F85486" w:rsidRPr="00F85486">
        <w:rPr>
          <w:rFonts w:ascii="Linux Biolinum" w:hAnsi="Linux Biolinum" w:cs="Linux Biolinum"/>
        </w:rPr>
        <w:t>seil constitutionnel</w:t>
      </w:r>
      <w:r w:rsidR="00C76C68">
        <w:rPr>
          <w:rFonts w:ascii="Linux Biolinum" w:hAnsi="Linux Biolinum" w:cs="Linux Biolinum"/>
        </w:rPr>
        <w:t xml:space="preserve">, </w:t>
      </w:r>
      <w:r w:rsidR="00F85486" w:rsidRPr="00F85486">
        <w:rPr>
          <w:rFonts w:ascii="Linux Biolinum" w:hAnsi="Linux Biolinum" w:cs="Linux Biolinum"/>
        </w:rPr>
        <w:t xml:space="preserve">alors même que le </w:t>
      </w:r>
      <w:r w:rsidR="008475B6">
        <w:rPr>
          <w:rFonts w:ascii="Linux Biolinum" w:hAnsi="Linux Biolinum" w:cs="Linux Biolinum"/>
        </w:rPr>
        <w:t>C</w:t>
      </w:r>
      <w:r w:rsidR="00F85486" w:rsidRPr="00F85486">
        <w:rPr>
          <w:rFonts w:ascii="Linux Biolinum" w:hAnsi="Linux Biolinum" w:cs="Linux Biolinum"/>
        </w:rPr>
        <w:t>onseil</w:t>
      </w:r>
      <w:r w:rsidR="008475B6">
        <w:rPr>
          <w:rFonts w:ascii="Linux Biolinum" w:hAnsi="Linux Biolinum" w:cs="Linux Biolinum"/>
        </w:rPr>
        <w:t xml:space="preserve"> </w:t>
      </w:r>
      <w:r w:rsidR="00F85486" w:rsidRPr="00F85486">
        <w:rPr>
          <w:rFonts w:ascii="Linux Biolinum" w:hAnsi="Linux Biolinum" w:cs="Linux Biolinum"/>
        </w:rPr>
        <w:t>constitutionnel ne peut appuyer son</w:t>
      </w:r>
      <w:r w:rsidR="008475B6">
        <w:rPr>
          <w:rFonts w:ascii="Linux Biolinum" w:hAnsi="Linux Biolinum" w:cs="Linux Biolinum"/>
        </w:rPr>
        <w:t xml:space="preserve"> </w:t>
      </w:r>
      <w:r w:rsidR="00F85486" w:rsidRPr="00F85486">
        <w:rPr>
          <w:rFonts w:ascii="Linux Biolinum" w:hAnsi="Linux Biolinum" w:cs="Linux Biolinum"/>
        </w:rPr>
        <w:t>action que sur l</w:t>
      </w:r>
      <w:r w:rsidR="002B2F72">
        <w:rPr>
          <w:rFonts w:ascii="Linux Biolinum" w:hAnsi="Linux Biolinum" w:cs="Linux Biolinum"/>
        </w:rPr>
        <w:t>’</w:t>
      </w:r>
      <w:r w:rsidR="00F85486" w:rsidRPr="00F85486">
        <w:rPr>
          <w:rFonts w:ascii="Linux Biolinum" w:hAnsi="Linux Biolinum" w:cs="Linux Biolinum"/>
        </w:rPr>
        <w:t>article 89 qui établit</w:t>
      </w:r>
      <w:r w:rsidR="00BF30FA">
        <w:rPr>
          <w:rFonts w:ascii="Linux Biolinum" w:hAnsi="Linux Biolinum" w:cs="Linux Biolinum"/>
        </w:rPr>
        <w:t xml:space="preserve"> </w:t>
      </w:r>
      <w:r w:rsidR="00F85486" w:rsidRPr="00F85486">
        <w:rPr>
          <w:rFonts w:ascii="Linux Biolinum" w:hAnsi="Linux Biolinum" w:cs="Linux Biolinum"/>
        </w:rPr>
        <w:t>une différence</w:t>
      </w:r>
      <w:r w:rsidR="00BF30FA">
        <w:rPr>
          <w:rFonts w:ascii="Linux Biolinum" w:hAnsi="Linux Biolinum" w:cs="Linux Biolinum"/>
        </w:rPr>
        <w:t>,</w:t>
      </w:r>
      <w:r w:rsidR="00F85486" w:rsidRPr="00F85486">
        <w:rPr>
          <w:rFonts w:ascii="Linux Biolinum" w:hAnsi="Linux Biolinum" w:cs="Linux Biolinum"/>
        </w:rPr>
        <w:t xml:space="preserve"> et une différence claire</w:t>
      </w:r>
      <w:r w:rsidR="00BF30FA">
        <w:rPr>
          <w:rFonts w:ascii="Linux Biolinum" w:hAnsi="Linux Biolinum" w:cs="Linux Biolinum"/>
        </w:rPr>
        <w:t xml:space="preserve">, </w:t>
      </w:r>
      <w:r w:rsidR="00F85486" w:rsidRPr="00F85486">
        <w:rPr>
          <w:rFonts w:ascii="Linux Biolinum" w:hAnsi="Linux Biolinum" w:cs="Linux Biolinum"/>
        </w:rPr>
        <w:t>procédurale</w:t>
      </w:r>
      <w:r w:rsidR="00BF30FA">
        <w:rPr>
          <w:rFonts w:ascii="Linux Biolinum" w:hAnsi="Linux Biolinum" w:cs="Linux Biolinum"/>
        </w:rPr>
        <w:t xml:space="preserve"> et </w:t>
      </w:r>
      <w:r w:rsidR="00F85486" w:rsidRPr="00F85486">
        <w:rPr>
          <w:rFonts w:ascii="Linux Biolinum" w:hAnsi="Linux Biolinum" w:cs="Linux Biolinum"/>
        </w:rPr>
        <w:t>mat</w:t>
      </w:r>
      <w:r w:rsidR="00F85486" w:rsidRPr="00F85486">
        <w:rPr>
          <w:rFonts w:ascii="Linux Biolinum" w:hAnsi="Linux Biolinum" w:cs="Linux Biolinum"/>
        </w:rPr>
        <w:t>é</w:t>
      </w:r>
      <w:r w:rsidR="00F85486" w:rsidRPr="00F85486">
        <w:rPr>
          <w:rFonts w:ascii="Linux Biolinum" w:hAnsi="Linux Biolinum" w:cs="Linux Biolinum"/>
        </w:rPr>
        <w:t>riel</w:t>
      </w:r>
      <w:r w:rsidR="00BF30FA">
        <w:rPr>
          <w:rFonts w:ascii="Linux Biolinum" w:hAnsi="Linux Biolinum" w:cs="Linux Biolinum"/>
        </w:rPr>
        <w:t xml:space="preserve">le, </w:t>
      </w:r>
      <w:r w:rsidR="00F85486" w:rsidRPr="00F85486">
        <w:rPr>
          <w:rFonts w:ascii="Linux Biolinum" w:hAnsi="Linux Biolinum" w:cs="Linux Biolinum"/>
        </w:rPr>
        <w:t>entre la loi</w:t>
      </w:r>
      <w:r w:rsidR="00BF30FA">
        <w:rPr>
          <w:rFonts w:ascii="Linux Biolinum" w:hAnsi="Linux Biolinum" w:cs="Linux Biolinum"/>
        </w:rPr>
        <w:t xml:space="preserve"> </w:t>
      </w:r>
      <w:r w:rsidR="00F85486" w:rsidRPr="00F85486">
        <w:rPr>
          <w:rFonts w:ascii="Linux Biolinum" w:hAnsi="Linux Biolinum" w:cs="Linux Biolinum"/>
        </w:rPr>
        <w:t xml:space="preserve">et la révision de la </w:t>
      </w:r>
      <w:r w:rsidR="00BF30FA">
        <w:rPr>
          <w:rFonts w:ascii="Linux Biolinum" w:hAnsi="Linux Biolinum" w:cs="Linux Biolinum"/>
        </w:rPr>
        <w:t>C</w:t>
      </w:r>
      <w:r w:rsidR="00F85486" w:rsidRPr="00F85486">
        <w:rPr>
          <w:rFonts w:ascii="Linux Biolinum" w:hAnsi="Linux Biolinum" w:cs="Linux Biolinum"/>
        </w:rPr>
        <w:t>onstitution</w:t>
      </w:r>
      <w:r w:rsidR="00BF30FA">
        <w:rPr>
          <w:rFonts w:ascii="Linux Biolinum" w:hAnsi="Linux Biolinum" w:cs="Linux Biolinum"/>
        </w:rPr>
        <w:t xml:space="preserve">. C’est </w:t>
      </w:r>
      <w:r w:rsidR="00F85486" w:rsidRPr="00F85486">
        <w:rPr>
          <w:rFonts w:ascii="Linux Biolinum" w:hAnsi="Linux Biolinum" w:cs="Linux Biolinum"/>
        </w:rPr>
        <w:t>un</w:t>
      </w:r>
      <w:r w:rsidR="00BF30FA">
        <w:rPr>
          <w:rFonts w:ascii="Linux Biolinum" w:hAnsi="Linux Biolinum" w:cs="Linux Biolinum"/>
        </w:rPr>
        <w:t xml:space="preserve"> </w:t>
      </w:r>
      <w:r w:rsidR="00F85486" w:rsidRPr="00F85486">
        <w:rPr>
          <w:rFonts w:ascii="Linux Biolinum" w:hAnsi="Linux Biolinum" w:cs="Linux Biolinum"/>
        </w:rPr>
        <w:t>paradoxe du système constit</w:t>
      </w:r>
      <w:r w:rsidR="00F85486" w:rsidRPr="00F85486">
        <w:rPr>
          <w:rFonts w:ascii="Linux Biolinum" w:hAnsi="Linux Biolinum" w:cs="Linux Biolinum"/>
        </w:rPr>
        <w:t>u</w:t>
      </w:r>
      <w:r w:rsidR="00F85486" w:rsidRPr="00F85486">
        <w:rPr>
          <w:rFonts w:ascii="Linux Biolinum" w:hAnsi="Linux Biolinum" w:cs="Linux Biolinum"/>
        </w:rPr>
        <w:t>tionnel</w:t>
      </w:r>
      <w:r w:rsidR="00BF30FA">
        <w:rPr>
          <w:rFonts w:ascii="Linux Biolinum" w:hAnsi="Linux Biolinum" w:cs="Linux Biolinum"/>
        </w:rPr>
        <w:t xml:space="preserve"> </w:t>
      </w:r>
      <w:r w:rsidR="00F85486" w:rsidRPr="00F85486">
        <w:rPr>
          <w:rFonts w:ascii="Linux Biolinum" w:hAnsi="Linux Biolinum" w:cs="Linux Biolinum"/>
        </w:rPr>
        <w:t>français qui</w:t>
      </w:r>
      <w:r w:rsidR="00BF30FA">
        <w:rPr>
          <w:rFonts w:ascii="Linux Biolinum" w:hAnsi="Linux Biolinum" w:cs="Linux Biolinum"/>
        </w:rPr>
        <w:t>,</w:t>
      </w:r>
      <w:r w:rsidR="00F85486" w:rsidRPr="00F85486">
        <w:rPr>
          <w:rFonts w:ascii="Linux Biolinum" w:hAnsi="Linux Biolinum" w:cs="Linux Biolinum"/>
        </w:rPr>
        <w:t xml:space="preserve"> pour l</w:t>
      </w:r>
      <w:r w:rsidR="002B2F72">
        <w:rPr>
          <w:rFonts w:ascii="Linux Biolinum" w:hAnsi="Linux Biolinum" w:cs="Linux Biolinum"/>
        </w:rPr>
        <w:t>’</w:t>
      </w:r>
      <w:r w:rsidR="00F85486" w:rsidRPr="00F85486">
        <w:rPr>
          <w:rFonts w:ascii="Linux Biolinum" w:hAnsi="Linux Biolinum" w:cs="Linux Biolinum"/>
        </w:rPr>
        <w:t>instant</w:t>
      </w:r>
      <w:r w:rsidR="00BF30FA">
        <w:rPr>
          <w:rFonts w:ascii="Linux Biolinum" w:hAnsi="Linux Biolinum" w:cs="Linux Biolinum"/>
        </w:rPr>
        <w:t xml:space="preserve">, </w:t>
      </w:r>
      <w:r w:rsidR="00F85486" w:rsidRPr="00F85486">
        <w:rPr>
          <w:rFonts w:ascii="Linux Biolinum" w:hAnsi="Linux Biolinum" w:cs="Linux Biolinum"/>
        </w:rPr>
        <w:t>subsiste</w:t>
      </w:r>
      <w:r w:rsidR="00AD728F">
        <w:rPr>
          <w:rFonts w:ascii="Linux Biolinum" w:hAnsi="Linux Biolinum" w:cs="Linux Biolinum"/>
        </w:rPr>
        <w:t xml:space="preserve">, mais </w:t>
      </w:r>
      <w:r w:rsidR="00F85486" w:rsidRPr="00F85486">
        <w:rPr>
          <w:rFonts w:ascii="Linux Biolinum" w:hAnsi="Linux Biolinum" w:cs="Linux Biolinum"/>
        </w:rPr>
        <w:t>à deux réserves</w:t>
      </w:r>
      <w:r w:rsidR="00C1077C">
        <w:rPr>
          <w:rFonts w:ascii="Linux Biolinum" w:hAnsi="Linux Biolinum" w:cs="Linux Biolinum"/>
        </w:rPr>
        <w:t xml:space="preserve">. Ces </w:t>
      </w:r>
      <w:r w:rsidR="00F85486" w:rsidRPr="00F85486">
        <w:rPr>
          <w:rFonts w:ascii="Linux Biolinum" w:hAnsi="Linux Biolinum" w:cs="Linux Biolinum"/>
        </w:rPr>
        <w:t>réserves touchent à la</w:t>
      </w:r>
      <w:r w:rsidR="00C1077C">
        <w:rPr>
          <w:rFonts w:ascii="Linux Biolinum" w:hAnsi="Linux Biolinum" w:cs="Linux Biolinum"/>
        </w:rPr>
        <w:t xml:space="preserve"> </w:t>
      </w:r>
      <w:r w:rsidR="00F85486" w:rsidRPr="00F85486">
        <w:rPr>
          <w:rFonts w:ascii="Linux Biolinum" w:hAnsi="Linux Biolinum" w:cs="Linux Biolinum"/>
        </w:rPr>
        <w:t>procédure référendaire</w:t>
      </w:r>
      <w:r w:rsidR="00C6085A">
        <w:rPr>
          <w:rFonts w:ascii="Linux Biolinum" w:hAnsi="Linux Biolinum" w:cs="Linux Biolinum"/>
        </w:rPr>
        <w:t xml:space="preserve">. La </w:t>
      </w:r>
      <w:r w:rsidR="00F85486" w:rsidRPr="00F85486">
        <w:rPr>
          <w:rFonts w:ascii="Linux Biolinum" w:hAnsi="Linux Biolinum" w:cs="Linux Biolinum"/>
        </w:rPr>
        <w:t>clé de</w:t>
      </w:r>
      <w:r w:rsidR="00C6085A">
        <w:rPr>
          <w:rFonts w:ascii="Linux Biolinum" w:hAnsi="Linux Biolinum" w:cs="Linux Biolinum"/>
        </w:rPr>
        <w:t xml:space="preserve"> l’</w:t>
      </w:r>
      <w:r w:rsidR="00F85486" w:rsidRPr="00F85486">
        <w:rPr>
          <w:rFonts w:ascii="Linux Biolinum" w:hAnsi="Linux Biolinum" w:cs="Linux Biolinum"/>
        </w:rPr>
        <w:t xml:space="preserve">intervention </w:t>
      </w:r>
      <w:r w:rsidR="00C6085A">
        <w:rPr>
          <w:rFonts w:ascii="Linux Biolinum" w:hAnsi="Linux Biolinum" w:cs="Linux Biolinum"/>
        </w:rPr>
        <w:t xml:space="preserve">du Conseil constitutionnel </w:t>
      </w:r>
      <w:r w:rsidR="00F85486" w:rsidRPr="00F85486">
        <w:rPr>
          <w:rFonts w:ascii="Linux Biolinum" w:hAnsi="Linux Biolinum" w:cs="Linux Biolinum"/>
        </w:rPr>
        <w:t>est de dire</w:t>
      </w:r>
      <w:r w:rsidR="00C6085A">
        <w:rPr>
          <w:rFonts w:ascii="Linux Biolinum" w:hAnsi="Linux Biolinum" w:cs="Linux Biolinum"/>
        </w:rPr>
        <w:t xml:space="preserve"> qu’</w:t>
      </w:r>
      <w:r w:rsidR="00F85486" w:rsidRPr="00F85486">
        <w:rPr>
          <w:rFonts w:ascii="Linux Biolinum" w:hAnsi="Linux Biolinum" w:cs="Linux Biolinum"/>
        </w:rPr>
        <w:t>on ne fait pas respecter l</w:t>
      </w:r>
      <w:r w:rsidR="002B2F72">
        <w:rPr>
          <w:rFonts w:ascii="Linux Biolinum" w:hAnsi="Linux Biolinum" w:cs="Linux Biolinum"/>
        </w:rPr>
        <w:t>’</w:t>
      </w:r>
      <w:r w:rsidR="00F85486" w:rsidRPr="00F85486">
        <w:rPr>
          <w:rFonts w:ascii="Linux Biolinum" w:hAnsi="Linux Biolinum" w:cs="Linux Biolinum"/>
        </w:rPr>
        <w:t>article 89</w:t>
      </w:r>
      <w:r w:rsidR="008B425B">
        <w:rPr>
          <w:rFonts w:ascii="Linux Biolinum" w:hAnsi="Linux Biolinum" w:cs="Linux Biolinum"/>
        </w:rPr>
        <w:t xml:space="preserve">, </w:t>
      </w:r>
      <w:r w:rsidR="00F85486" w:rsidRPr="00F85486">
        <w:rPr>
          <w:rFonts w:ascii="Linux Biolinum" w:hAnsi="Linux Biolinum" w:cs="Linux Biolinum"/>
        </w:rPr>
        <w:t>parce qu</w:t>
      </w:r>
      <w:r w:rsidR="00C6085A">
        <w:rPr>
          <w:rFonts w:ascii="Linux Biolinum" w:hAnsi="Linux Biolinum" w:cs="Linux Biolinum"/>
        </w:rPr>
        <w:t>’</w:t>
      </w:r>
      <w:r w:rsidR="00F85486" w:rsidRPr="00F85486">
        <w:rPr>
          <w:rFonts w:ascii="Linux Biolinum" w:hAnsi="Linux Biolinum" w:cs="Linux Biolinum"/>
        </w:rPr>
        <w:t>on peut utiliser une autre</w:t>
      </w:r>
      <w:r w:rsidR="00C6085A">
        <w:rPr>
          <w:rFonts w:ascii="Linux Biolinum" w:hAnsi="Linux Biolinum" w:cs="Linux Biolinum"/>
        </w:rPr>
        <w:t xml:space="preserve"> </w:t>
      </w:r>
      <w:r w:rsidR="00F85486" w:rsidRPr="00F85486">
        <w:rPr>
          <w:rFonts w:ascii="Linux Biolinum" w:hAnsi="Linux Biolinum" w:cs="Linux Biolinum"/>
        </w:rPr>
        <w:t>procédure que celle pr</w:t>
      </w:r>
      <w:r w:rsidR="00F85486" w:rsidRPr="00F85486">
        <w:rPr>
          <w:rFonts w:ascii="Linux Biolinum" w:hAnsi="Linux Biolinum" w:cs="Linux Biolinum"/>
        </w:rPr>
        <w:t>é</w:t>
      </w:r>
      <w:r w:rsidR="00F85486" w:rsidRPr="00F85486">
        <w:rPr>
          <w:rFonts w:ascii="Linux Biolinum" w:hAnsi="Linux Biolinum" w:cs="Linux Biolinum"/>
        </w:rPr>
        <w:t>vue par l</w:t>
      </w:r>
      <w:r w:rsidR="002B2F72">
        <w:rPr>
          <w:rFonts w:ascii="Linux Biolinum" w:hAnsi="Linux Biolinum" w:cs="Linux Biolinum"/>
        </w:rPr>
        <w:t>’</w:t>
      </w:r>
      <w:r w:rsidR="00F85486" w:rsidRPr="00F85486">
        <w:rPr>
          <w:rFonts w:ascii="Linux Biolinum" w:hAnsi="Linux Biolinum" w:cs="Linux Biolinum"/>
        </w:rPr>
        <w:t>article</w:t>
      </w:r>
      <w:r w:rsidR="00C6085A">
        <w:rPr>
          <w:rFonts w:ascii="Linux Biolinum" w:hAnsi="Linux Biolinum" w:cs="Linux Biolinum"/>
        </w:rPr>
        <w:t xml:space="preserve"> </w:t>
      </w:r>
      <w:r w:rsidR="00F85486" w:rsidRPr="00F85486">
        <w:rPr>
          <w:rFonts w:ascii="Linux Biolinum" w:hAnsi="Linux Biolinum" w:cs="Linux Biolinum"/>
        </w:rPr>
        <w:t>89</w:t>
      </w:r>
      <w:r w:rsidR="00F93C28">
        <w:rPr>
          <w:rFonts w:ascii="Linux Biolinum" w:hAnsi="Linux Biolinum" w:cs="Linux Biolinum"/>
        </w:rPr>
        <w:t xml:space="preserve"> – </w:t>
      </w:r>
      <w:r w:rsidR="00F85486" w:rsidRPr="00F85486">
        <w:rPr>
          <w:rFonts w:ascii="Linux Biolinum" w:hAnsi="Linux Biolinum" w:cs="Linux Biolinum"/>
        </w:rPr>
        <w:t>on a déjà utilisé l</w:t>
      </w:r>
      <w:r w:rsidR="002B2F72">
        <w:rPr>
          <w:rFonts w:ascii="Linux Biolinum" w:hAnsi="Linux Biolinum" w:cs="Linux Biolinum"/>
        </w:rPr>
        <w:t>’</w:t>
      </w:r>
      <w:r w:rsidR="00F93C28">
        <w:rPr>
          <w:rFonts w:ascii="Linux Biolinum" w:hAnsi="Linux Biolinum" w:cs="Linux Biolinum"/>
        </w:rPr>
        <w:t>article 11</w:t>
      </w:r>
      <w:r w:rsidR="008B425B">
        <w:rPr>
          <w:rFonts w:ascii="Linux Biolinum" w:hAnsi="Linux Biolinum" w:cs="Linux Biolinum"/>
        </w:rPr>
        <w:t xml:space="preserve"> – et </w:t>
      </w:r>
      <w:r w:rsidR="00F85486" w:rsidRPr="00F85486">
        <w:rPr>
          <w:rFonts w:ascii="Linux Biolinum" w:hAnsi="Linux Biolinum" w:cs="Linux Biolinum"/>
        </w:rPr>
        <w:t>que jusqu</w:t>
      </w:r>
      <w:r w:rsidR="002B2F72">
        <w:rPr>
          <w:rFonts w:ascii="Linux Biolinum" w:hAnsi="Linux Biolinum" w:cs="Linux Biolinum"/>
        </w:rPr>
        <w:t>’</w:t>
      </w:r>
      <w:r w:rsidR="00F85486" w:rsidRPr="00F85486">
        <w:rPr>
          <w:rFonts w:ascii="Linux Biolinum" w:hAnsi="Linux Biolinum" w:cs="Linux Biolinum"/>
        </w:rPr>
        <w:t xml:space="preserve">à présent le </w:t>
      </w:r>
      <w:r w:rsidR="008B425B">
        <w:rPr>
          <w:rFonts w:ascii="Linux Biolinum" w:hAnsi="Linux Biolinum" w:cs="Linux Biolinum"/>
        </w:rPr>
        <w:t>C</w:t>
      </w:r>
      <w:r w:rsidR="00F85486" w:rsidRPr="00F85486">
        <w:rPr>
          <w:rFonts w:ascii="Linux Biolinum" w:hAnsi="Linux Biolinum" w:cs="Linux Biolinum"/>
        </w:rPr>
        <w:t>onseil</w:t>
      </w:r>
      <w:r w:rsidR="008B425B">
        <w:rPr>
          <w:rFonts w:ascii="Linux Biolinum" w:hAnsi="Linux Biolinum" w:cs="Linux Biolinum"/>
        </w:rPr>
        <w:t xml:space="preserve"> </w:t>
      </w:r>
      <w:r w:rsidR="00F85486" w:rsidRPr="00F85486">
        <w:rPr>
          <w:rFonts w:ascii="Linux Biolinum" w:hAnsi="Linux Biolinum" w:cs="Linux Biolinum"/>
        </w:rPr>
        <w:t>constit</w:t>
      </w:r>
      <w:r w:rsidR="00F85486" w:rsidRPr="00F85486">
        <w:rPr>
          <w:rFonts w:ascii="Linux Biolinum" w:hAnsi="Linux Biolinum" w:cs="Linux Biolinum"/>
        </w:rPr>
        <w:t>u</w:t>
      </w:r>
      <w:r w:rsidR="00F85486" w:rsidRPr="00F85486">
        <w:rPr>
          <w:rFonts w:ascii="Linux Biolinum" w:hAnsi="Linux Biolinum" w:cs="Linux Biolinum"/>
        </w:rPr>
        <w:t>tionnel a toujours considéré que</w:t>
      </w:r>
      <w:r w:rsidR="008B425B">
        <w:rPr>
          <w:rFonts w:ascii="Linux Biolinum" w:hAnsi="Linux Biolinum" w:cs="Linux Biolinum"/>
        </w:rPr>
        <w:t xml:space="preserve"> </w:t>
      </w:r>
      <w:r w:rsidR="00F85486" w:rsidRPr="00F85486">
        <w:rPr>
          <w:rFonts w:ascii="Linux Biolinum" w:hAnsi="Linux Biolinum" w:cs="Linux Biolinum"/>
        </w:rPr>
        <w:t>le référendum</w:t>
      </w:r>
      <w:r w:rsidR="00962DF0">
        <w:rPr>
          <w:rFonts w:ascii="Linux Biolinum" w:hAnsi="Linux Biolinum" w:cs="Linux Biolinum"/>
        </w:rPr>
        <w:t xml:space="preserve"> (</w:t>
      </w:r>
      <w:r w:rsidR="00F85486" w:rsidRPr="00F85486">
        <w:rPr>
          <w:rFonts w:ascii="Linux Biolinum" w:hAnsi="Linux Biolinum" w:cs="Linux Biolinum"/>
        </w:rPr>
        <w:t>expression directe de la</w:t>
      </w:r>
      <w:r w:rsidR="00962DF0">
        <w:rPr>
          <w:rFonts w:ascii="Linux Biolinum" w:hAnsi="Linux Biolinum" w:cs="Linux Biolinum"/>
        </w:rPr>
        <w:t xml:space="preserve"> </w:t>
      </w:r>
      <w:r w:rsidR="00F85486" w:rsidRPr="00F85486">
        <w:rPr>
          <w:rFonts w:ascii="Linux Biolinum" w:hAnsi="Linux Biolinum" w:cs="Linux Biolinum"/>
        </w:rPr>
        <w:t>souveraineté nati</w:t>
      </w:r>
      <w:r w:rsidR="00F85486" w:rsidRPr="00F85486">
        <w:rPr>
          <w:rFonts w:ascii="Linux Biolinum" w:hAnsi="Linux Biolinum" w:cs="Linux Biolinum"/>
        </w:rPr>
        <w:t>o</w:t>
      </w:r>
      <w:r w:rsidR="00F85486" w:rsidRPr="00F85486">
        <w:rPr>
          <w:rFonts w:ascii="Linux Biolinum" w:hAnsi="Linux Biolinum" w:cs="Linux Biolinum"/>
        </w:rPr>
        <w:t>nale</w:t>
      </w:r>
      <w:r w:rsidR="00962DF0">
        <w:rPr>
          <w:rFonts w:ascii="Linux Biolinum" w:hAnsi="Linux Biolinum" w:cs="Linux Biolinum"/>
        </w:rPr>
        <w:t>)</w:t>
      </w:r>
      <w:r w:rsidR="00F85486" w:rsidRPr="00F85486">
        <w:rPr>
          <w:rFonts w:ascii="Linux Biolinum" w:hAnsi="Linux Biolinum" w:cs="Linux Biolinum"/>
        </w:rPr>
        <w:t xml:space="preserve"> ne pouvait pas</w:t>
      </w:r>
      <w:r w:rsidR="00962DF0">
        <w:rPr>
          <w:rFonts w:ascii="Linux Biolinum" w:hAnsi="Linux Biolinum" w:cs="Linux Biolinum"/>
        </w:rPr>
        <w:t xml:space="preserve"> </w:t>
      </w:r>
      <w:r w:rsidR="00F85486" w:rsidRPr="00F85486">
        <w:rPr>
          <w:rFonts w:ascii="Linux Biolinum" w:hAnsi="Linux Biolinum" w:cs="Linux Biolinum"/>
        </w:rPr>
        <w:t>faire l</w:t>
      </w:r>
      <w:r w:rsidR="002B2F72">
        <w:rPr>
          <w:rFonts w:ascii="Linux Biolinum" w:hAnsi="Linux Biolinum" w:cs="Linux Biolinum"/>
        </w:rPr>
        <w:t>’</w:t>
      </w:r>
      <w:r w:rsidR="00F85486" w:rsidRPr="00F85486">
        <w:rPr>
          <w:rFonts w:ascii="Linux Biolinum" w:hAnsi="Linux Biolinum" w:cs="Linux Biolinum"/>
        </w:rPr>
        <w:t>objet d</w:t>
      </w:r>
      <w:r w:rsidR="002B2F72">
        <w:rPr>
          <w:rFonts w:ascii="Linux Biolinum" w:hAnsi="Linux Biolinum" w:cs="Linux Biolinum"/>
        </w:rPr>
        <w:t>’</w:t>
      </w:r>
      <w:r w:rsidR="00F85486" w:rsidRPr="00F85486">
        <w:rPr>
          <w:rFonts w:ascii="Linux Biolinum" w:hAnsi="Linux Biolinum" w:cs="Linux Biolinum"/>
        </w:rPr>
        <w:t>un contrôle de</w:t>
      </w:r>
      <w:r w:rsidR="00962DF0">
        <w:rPr>
          <w:rFonts w:ascii="Linux Biolinum" w:hAnsi="Linux Biolinum" w:cs="Linux Biolinum"/>
        </w:rPr>
        <w:t xml:space="preserve"> </w:t>
      </w:r>
      <w:r w:rsidR="00F85486" w:rsidRPr="00F85486">
        <w:rPr>
          <w:rFonts w:ascii="Linux Biolinum" w:hAnsi="Linux Biolinum" w:cs="Linux Biolinum"/>
        </w:rPr>
        <w:t xml:space="preserve">constitutionnalité </w:t>
      </w:r>
      <w:r w:rsidR="001D215F">
        <w:rPr>
          <w:rFonts w:ascii="Linux Biolinum" w:hAnsi="Linux Biolinum" w:cs="Linux Biolinum"/>
        </w:rPr>
        <w:t>dans</w:t>
      </w:r>
      <w:r w:rsidR="00F85486" w:rsidRPr="00F85486">
        <w:rPr>
          <w:rFonts w:ascii="Linux Biolinum" w:hAnsi="Linux Biolinum" w:cs="Linux Biolinum"/>
        </w:rPr>
        <w:t xml:space="preserve"> une situation à</w:t>
      </w:r>
      <w:r w:rsidR="001D215F">
        <w:rPr>
          <w:rFonts w:ascii="Linux Biolinum" w:hAnsi="Linux Biolinum" w:cs="Linux Biolinum"/>
        </w:rPr>
        <w:t xml:space="preserve"> </w:t>
      </w:r>
      <w:r w:rsidR="00F85486" w:rsidRPr="00F85486">
        <w:rPr>
          <w:rFonts w:ascii="Linux Biolinum" w:hAnsi="Linux Biolinum" w:cs="Linux Biolinum"/>
        </w:rPr>
        <w:t>tout le moins extrêmement paradoxe</w:t>
      </w:r>
      <w:r w:rsidR="001D215F">
        <w:rPr>
          <w:rFonts w:ascii="Linux Biolinum" w:hAnsi="Linux Biolinum" w:cs="Linux Biolinum"/>
        </w:rPr>
        <w:t>.</w:t>
      </w:r>
    </w:p>
    <w:p w:rsidR="007307AE" w:rsidRDefault="00591478" w:rsidP="007307AE">
      <w:pPr>
        <w:ind w:firstLine="425"/>
        <w:rPr>
          <w:rFonts w:ascii="Linux Biolinum" w:hAnsi="Linux Biolinum" w:cs="Linux Biolinum"/>
        </w:rPr>
      </w:pPr>
      <w:r>
        <w:rPr>
          <w:rFonts w:ascii="Linux Biolinum" w:hAnsi="Linux Biolinum" w:cs="Linux Biolinum"/>
        </w:rPr>
        <w:t xml:space="preserve">Cette </w:t>
      </w:r>
      <w:r w:rsidR="00F85486" w:rsidRPr="00F85486">
        <w:rPr>
          <w:rFonts w:ascii="Linux Biolinum" w:hAnsi="Linux Biolinum" w:cs="Linux Biolinum"/>
        </w:rPr>
        <w:t>réalité</w:t>
      </w:r>
      <w:r>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aujourd</w:t>
      </w:r>
      <w:r w:rsidR="002B2F72">
        <w:rPr>
          <w:rFonts w:ascii="Linux Biolinum" w:hAnsi="Linux Biolinum" w:cs="Linux Biolinum"/>
        </w:rPr>
        <w:t>’</w:t>
      </w:r>
      <w:r w:rsidR="00F85486" w:rsidRPr="00F85486">
        <w:rPr>
          <w:rFonts w:ascii="Linux Biolinum" w:hAnsi="Linux Biolinum" w:cs="Linux Biolinum"/>
        </w:rPr>
        <w:t>hui ne sera peut-être pas la</w:t>
      </w:r>
      <w:r>
        <w:rPr>
          <w:rFonts w:ascii="Linux Biolinum" w:hAnsi="Linux Biolinum" w:cs="Linux Biolinum"/>
        </w:rPr>
        <w:t xml:space="preserve"> </w:t>
      </w:r>
      <w:r w:rsidR="00F85486" w:rsidRPr="00F85486">
        <w:rPr>
          <w:rFonts w:ascii="Linux Biolinum" w:hAnsi="Linux Biolinum" w:cs="Linux Biolinum"/>
        </w:rPr>
        <w:t>réalité de demain</w:t>
      </w:r>
      <w:r w:rsidR="0003598F">
        <w:rPr>
          <w:rFonts w:ascii="Linux Biolinum" w:hAnsi="Linux Biolinum" w:cs="Linux Biolinum"/>
        </w:rPr>
        <w:t xml:space="preserve">. </w:t>
      </w:r>
      <w:r w:rsidR="00B157EF">
        <w:rPr>
          <w:rFonts w:ascii="Linux Biolinum" w:hAnsi="Linux Biolinum" w:cs="Linux Biolinum"/>
        </w:rPr>
        <w:t>P</w:t>
      </w:r>
      <w:r w:rsidR="00F85486" w:rsidRPr="00F85486">
        <w:rPr>
          <w:rFonts w:ascii="Linux Biolinum" w:hAnsi="Linux Biolinum" w:cs="Linux Biolinum"/>
        </w:rPr>
        <w:t>ourquoi</w:t>
      </w:r>
      <w:r w:rsidR="00B157EF">
        <w:rPr>
          <w:rFonts w:ascii="Linux Biolinum" w:hAnsi="Linux Biolinum" w:cs="Linux Biolinum"/>
        </w:rPr>
        <w:t> ?</w:t>
      </w:r>
      <w:r w:rsidR="00CA509E">
        <w:rPr>
          <w:rFonts w:ascii="Linux Biolinum" w:hAnsi="Linux Biolinum" w:cs="Linux Biolinum"/>
        </w:rPr>
        <w:t xml:space="preserve"> Tout d’abord, </w:t>
      </w:r>
      <w:r w:rsidR="00F85486" w:rsidRPr="00F85486">
        <w:rPr>
          <w:rFonts w:ascii="Linux Biolinum" w:hAnsi="Linux Biolinum" w:cs="Linux Biolinum"/>
        </w:rPr>
        <w:t>parce que l</w:t>
      </w:r>
      <w:r w:rsidR="00CA509E">
        <w:rPr>
          <w:rFonts w:ascii="Linux Biolinum" w:hAnsi="Linux Biolinum" w:cs="Linux Biolinum"/>
        </w:rPr>
        <w:t>’</w:t>
      </w:r>
      <w:r w:rsidR="00F85486" w:rsidRPr="00F85486">
        <w:rPr>
          <w:rFonts w:ascii="Linux Biolinum" w:hAnsi="Linux Biolinum" w:cs="Linux Biolinum"/>
        </w:rPr>
        <w:t>article 11 a</w:t>
      </w:r>
      <w:r w:rsidR="00CA509E">
        <w:rPr>
          <w:rFonts w:ascii="Linux Biolinum" w:hAnsi="Linux Biolinum" w:cs="Linux Biolinum"/>
        </w:rPr>
        <w:t xml:space="preserve"> </w:t>
      </w:r>
      <w:r w:rsidR="00F85486" w:rsidRPr="00F85486">
        <w:rPr>
          <w:rFonts w:ascii="Linux Biolinum" w:hAnsi="Linux Biolinum" w:cs="Linux Biolinum"/>
        </w:rPr>
        <w:t>évolué</w:t>
      </w:r>
      <w:r w:rsidR="00676850">
        <w:rPr>
          <w:rFonts w:ascii="Linux Biolinum" w:hAnsi="Linux Biolinum" w:cs="Linux Biolinum"/>
        </w:rPr>
        <w:t>. I</w:t>
      </w:r>
      <w:r w:rsidR="00B576A0">
        <w:rPr>
          <w:rFonts w:ascii="Linux Biolinum" w:hAnsi="Linux Biolinum" w:cs="Linux Biolinum"/>
        </w:rPr>
        <w:t xml:space="preserve">l y a eu </w:t>
      </w:r>
      <w:r w:rsidR="00F85486" w:rsidRPr="00F85486">
        <w:rPr>
          <w:rFonts w:ascii="Linux Biolinum" w:hAnsi="Linux Biolinum" w:cs="Linux Biolinum"/>
        </w:rPr>
        <w:t>une révision de l</w:t>
      </w:r>
      <w:r w:rsidR="002B2F72">
        <w:rPr>
          <w:rFonts w:ascii="Linux Biolinum" w:hAnsi="Linux Biolinum" w:cs="Linux Biolinum"/>
        </w:rPr>
        <w:t>’</w:t>
      </w:r>
      <w:r w:rsidR="00F85486" w:rsidRPr="00F85486">
        <w:rPr>
          <w:rFonts w:ascii="Linux Biolinum" w:hAnsi="Linux Biolinum" w:cs="Linux Biolinum"/>
        </w:rPr>
        <w:t>article 11</w:t>
      </w:r>
      <w:r w:rsidR="003764A7">
        <w:rPr>
          <w:rFonts w:ascii="Linux Biolinum" w:hAnsi="Linux Biolinum" w:cs="Linux Biolinum"/>
        </w:rPr>
        <w:t xml:space="preserve"> </w:t>
      </w:r>
      <w:r w:rsidR="00F85486" w:rsidRPr="00F85486">
        <w:rPr>
          <w:rFonts w:ascii="Linux Biolinum" w:hAnsi="Linux Biolinum" w:cs="Linux Biolinum"/>
        </w:rPr>
        <w:t>autour de la grande révision de juillet</w:t>
      </w:r>
      <w:r w:rsidR="003F70ED">
        <w:rPr>
          <w:rFonts w:ascii="Linux Biolinum" w:hAnsi="Linux Biolinum" w:cs="Linux Biolinum"/>
        </w:rPr>
        <w:t xml:space="preserve"> </w:t>
      </w:r>
      <w:r w:rsidR="00F85486" w:rsidRPr="00F85486">
        <w:rPr>
          <w:rFonts w:ascii="Linux Biolinum" w:hAnsi="Linux Biolinum" w:cs="Linux Biolinum"/>
        </w:rPr>
        <w:t>2008</w:t>
      </w:r>
      <w:r w:rsidR="00676850">
        <w:rPr>
          <w:rFonts w:ascii="Linux Biolinum" w:hAnsi="Linux Biolinum" w:cs="Linux Biolinum"/>
        </w:rPr>
        <w:t>,</w:t>
      </w:r>
      <w:r w:rsidR="00F85486" w:rsidRPr="00F85486">
        <w:rPr>
          <w:rFonts w:ascii="Linux Biolinum" w:hAnsi="Linux Biolinum" w:cs="Linux Biolinum"/>
        </w:rPr>
        <w:t xml:space="preserve"> qui tente d</w:t>
      </w:r>
      <w:r w:rsidR="002B2F72">
        <w:rPr>
          <w:rFonts w:ascii="Linux Biolinum" w:hAnsi="Linux Biolinum" w:cs="Linux Biolinum"/>
        </w:rPr>
        <w:t>’</w:t>
      </w:r>
      <w:r w:rsidR="00F85486" w:rsidRPr="00F85486">
        <w:rPr>
          <w:rFonts w:ascii="Linux Biolinum" w:hAnsi="Linux Biolinum" w:cs="Linux Biolinum"/>
        </w:rPr>
        <w:t xml:space="preserve">établir toutes les difficultés </w:t>
      </w:r>
      <w:r w:rsidR="00B576A0">
        <w:rPr>
          <w:rFonts w:ascii="Linux Biolinum" w:hAnsi="Linux Biolinum" w:cs="Linux Biolinum"/>
        </w:rPr>
        <w:t xml:space="preserve">de </w:t>
      </w:r>
      <w:r w:rsidR="00F85486" w:rsidRPr="00F85486">
        <w:rPr>
          <w:rFonts w:ascii="Linux Biolinum" w:hAnsi="Linux Biolinum" w:cs="Linux Biolinum"/>
        </w:rPr>
        <w:t>la mise en place du référendum sur</w:t>
      </w:r>
      <w:r w:rsidR="00AE2F3A">
        <w:rPr>
          <w:rFonts w:ascii="Linux Biolinum" w:hAnsi="Linux Biolinum" w:cs="Linux Biolinum"/>
        </w:rPr>
        <w:t xml:space="preserve"> </w:t>
      </w:r>
      <w:r w:rsidR="00F85486" w:rsidRPr="00F85486">
        <w:rPr>
          <w:rFonts w:ascii="Linux Biolinum" w:hAnsi="Linux Biolinum" w:cs="Linux Biolinum"/>
        </w:rPr>
        <w:t xml:space="preserve">la privatisation des aéroports de </w:t>
      </w:r>
      <w:r w:rsidR="00A33A28">
        <w:rPr>
          <w:rFonts w:ascii="Linux Biolinum" w:hAnsi="Linux Biolinum" w:cs="Linux Biolinum"/>
        </w:rPr>
        <w:t>P</w:t>
      </w:r>
      <w:r w:rsidR="00F85486" w:rsidRPr="00F85486">
        <w:rPr>
          <w:rFonts w:ascii="Linux Biolinum" w:hAnsi="Linux Biolinum" w:cs="Linux Biolinum"/>
        </w:rPr>
        <w:t>aris</w:t>
      </w:r>
      <w:r w:rsidR="006C17CC">
        <w:rPr>
          <w:rFonts w:ascii="Linux Biolinum" w:hAnsi="Linux Biolinum" w:cs="Linux Biolinum"/>
        </w:rPr>
        <w:t xml:space="preserve">, </w:t>
      </w:r>
      <w:r w:rsidR="00F85486" w:rsidRPr="00F85486">
        <w:rPr>
          <w:rFonts w:ascii="Linux Biolinum" w:hAnsi="Linux Biolinum" w:cs="Linux Biolinum"/>
        </w:rPr>
        <w:t>mais qui tente d</w:t>
      </w:r>
      <w:r w:rsidR="002B2F72">
        <w:rPr>
          <w:rFonts w:ascii="Linux Biolinum" w:hAnsi="Linux Biolinum" w:cs="Linux Biolinum"/>
        </w:rPr>
        <w:t>’</w:t>
      </w:r>
      <w:r w:rsidR="00F85486" w:rsidRPr="00F85486">
        <w:rPr>
          <w:rFonts w:ascii="Linux Biolinum" w:hAnsi="Linux Biolinum" w:cs="Linux Biolinum"/>
        </w:rPr>
        <w:t>établir une procédure</w:t>
      </w:r>
      <w:r w:rsidR="00A33A28">
        <w:rPr>
          <w:rFonts w:ascii="Linux Biolinum" w:hAnsi="Linux Biolinum" w:cs="Linux Biolinum"/>
        </w:rPr>
        <w:t xml:space="preserve"> </w:t>
      </w:r>
      <w:r w:rsidR="00F85486" w:rsidRPr="00F85486">
        <w:rPr>
          <w:rFonts w:ascii="Linux Biolinum" w:hAnsi="Linux Biolinum" w:cs="Linux Biolinum"/>
        </w:rPr>
        <w:t>de référendum d</w:t>
      </w:r>
      <w:r w:rsidR="002B2F72">
        <w:rPr>
          <w:rFonts w:ascii="Linux Biolinum" w:hAnsi="Linux Biolinum" w:cs="Linux Biolinum"/>
        </w:rPr>
        <w:t>’</w:t>
      </w:r>
      <w:r w:rsidR="00F85486" w:rsidRPr="00F85486">
        <w:rPr>
          <w:rFonts w:ascii="Linux Biolinum" w:hAnsi="Linux Biolinum" w:cs="Linux Biolinum"/>
        </w:rPr>
        <w:t>initiative partagée</w:t>
      </w:r>
      <w:r w:rsidR="00A33A28">
        <w:rPr>
          <w:rFonts w:ascii="Linux Biolinum" w:hAnsi="Linux Biolinum" w:cs="Linux Biolinum"/>
        </w:rPr>
        <w:t xml:space="preserve">, c’est-à-dire </w:t>
      </w:r>
      <w:r w:rsidR="00F85486" w:rsidRPr="00F85486">
        <w:rPr>
          <w:rFonts w:ascii="Linux Biolinum" w:hAnsi="Linux Biolinum" w:cs="Linux Biolinum"/>
        </w:rPr>
        <w:t>qu</w:t>
      </w:r>
      <w:r w:rsidR="002B2F72">
        <w:rPr>
          <w:rFonts w:ascii="Linux Biolinum" w:hAnsi="Linux Biolinum" w:cs="Linux Biolinum"/>
        </w:rPr>
        <w:t>’</w:t>
      </w:r>
      <w:r w:rsidR="00F85486" w:rsidRPr="00F85486">
        <w:rPr>
          <w:rFonts w:ascii="Linux Biolinum" w:hAnsi="Linux Biolinum" w:cs="Linux Biolinum"/>
        </w:rPr>
        <w:t>une partie du corps</w:t>
      </w:r>
      <w:r w:rsidR="00A33A28">
        <w:rPr>
          <w:rFonts w:ascii="Linux Biolinum" w:hAnsi="Linux Biolinum" w:cs="Linux Biolinum"/>
        </w:rPr>
        <w:t xml:space="preserve"> </w:t>
      </w:r>
      <w:r w:rsidR="00F85486" w:rsidRPr="00F85486">
        <w:rPr>
          <w:rFonts w:ascii="Linux Biolinum" w:hAnsi="Linux Biolinum" w:cs="Linux Biolinum"/>
        </w:rPr>
        <w:t>électoral avec le so</w:t>
      </w:r>
      <w:r w:rsidR="00F85486" w:rsidRPr="00F85486">
        <w:rPr>
          <w:rFonts w:ascii="Linux Biolinum" w:hAnsi="Linux Biolinum" w:cs="Linux Biolinum"/>
        </w:rPr>
        <w:t>u</w:t>
      </w:r>
      <w:r w:rsidR="00F85486" w:rsidRPr="00F85486">
        <w:rPr>
          <w:rFonts w:ascii="Linux Biolinum" w:hAnsi="Linux Biolinum" w:cs="Linux Biolinum"/>
        </w:rPr>
        <w:t>tien d</w:t>
      </w:r>
      <w:r w:rsidR="002B2F72">
        <w:rPr>
          <w:rFonts w:ascii="Linux Biolinum" w:hAnsi="Linux Biolinum" w:cs="Linux Biolinum"/>
        </w:rPr>
        <w:t>’</w:t>
      </w:r>
      <w:r w:rsidR="00F85486" w:rsidRPr="00F85486">
        <w:rPr>
          <w:rFonts w:ascii="Linux Biolinum" w:hAnsi="Linux Biolinum" w:cs="Linux Biolinum"/>
        </w:rPr>
        <w:t>une partie</w:t>
      </w:r>
      <w:r w:rsidR="00A33A28">
        <w:rPr>
          <w:rFonts w:ascii="Linux Biolinum" w:hAnsi="Linux Biolinum" w:cs="Linux Biolinum"/>
        </w:rPr>
        <w:t xml:space="preserve"> </w:t>
      </w:r>
      <w:r w:rsidR="00F85486" w:rsidRPr="00F85486">
        <w:rPr>
          <w:rFonts w:ascii="Linux Biolinum" w:hAnsi="Linux Biolinum" w:cs="Linux Biolinum"/>
        </w:rPr>
        <w:t>des parlementaires</w:t>
      </w:r>
      <w:r w:rsidR="00A33A28">
        <w:rPr>
          <w:rFonts w:ascii="Linux Biolinum" w:hAnsi="Linux Biolinum" w:cs="Linux Biolinum"/>
        </w:rPr>
        <w:t xml:space="preserve">, </w:t>
      </w:r>
      <w:r w:rsidR="00F85486" w:rsidRPr="00F85486">
        <w:rPr>
          <w:rFonts w:ascii="Linux Biolinum" w:hAnsi="Linux Biolinum" w:cs="Linux Biolinum"/>
        </w:rPr>
        <w:t>peut</w:t>
      </w:r>
      <w:r w:rsidR="00A33A28">
        <w:rPr>
          <w:rFonts w:ascii="Linux Biolinum" w:hAnsi="Linux Biolinum" w:cs="Linux Biolinum"/>
        </w:rPr>
        <w:t xml:space="preserve"> </w:t>
      </w:r>
      <w:r w:rsidR="00F85486" w:rsidRPr="00F85486">
        <w:rPr>
          <w:rFonts w:ascii="Linux Biolinum" w:hAnsi="Linux Biolinum" w:cs="Linux Biolinum"/>
        </w:rPr>
        <w:t>permettre de déclencher un référendum</w:t>
      </w:r>
      <w:r w:rsidR="00A33A28">
        <w:rPr>
          <w:rFonts w:ascii="Linux Biolinum" w:hAnsi="Linux Biolinum" w:cs="Linux Biolinum"/>
        </w:rPr>
        <w:t>,</w:t>
      </w:r>
      <w:r w:rsidR="00F85486" w:rsidRPr="00F85486">
        <w:rPr>
          <w:rFonts w:ascii="Linux Biolinum" w:hAnsi="Linux Biolinum" w:cs="Linux Biolinum"/>
        </w:rPr>
        <w:t xml:space="preserve"> y</w:t>
      </w:r>
      <w:r w:rsidR="00A33A28">
        <w:rPr>
          <w:rFonts w:ascii="Linux Biolinum" w:hAnsi="Linux Biolinum" w:cs="Linux Biolinum"/>
        </w:rPr>
        <w:t xml:space="preserve"> </w:t>
      </w:r>
      <w:r w:rsidR="00F85486" w:rsidRPr="00F85486">
        <w:rPr>
          <w:rFonts w:ascii="Linux Biolinum" w:hAnsi="Linux Biolinum" w:cs="Linux Biolinum"/>
        </w:rPr>
        <w:t>compris contre l</w:t>
      </w:r>
      <w:r w:rsidR="00A33A28">
        <w:rPr>
          <w:rFonts w:ascii="Linux Biolinum" w:hAnsi="Linux Biolinum" w:cs="Linux Biolinum"/>
        </w:rPr>
        <w:t>’</w:t>
      </w:r>
      <w:r w:rsidR="00F85486" w:rsidRPr="00F85486">
        <w:rPr>
          <w:rFonts w:ascii="Linux Biolinum" w:hAnsi="Linux Biolinum" w:cs="Linux Biolinum"/>
        </w:rPr>
        <w:t>avi</w:t>
      </w:r>
      <w:r w:rsidR="00A33A28">
        <w:rPr>
          <w:rFonts w:ascii="Linux Biolinum" w:hAnsi="Linux Biolinum" w:cs="Linux Biolinum"/>
        </w:rPr>
        <w:t>s (</w:t>
      </w:r>
      <w:r w:rsidR="00F85486" w:rsidRPr="00F85486">
        <w:rPr>
          <w:rFonts w:ascii="Linux Biolinum" w:hAnsi="Linux Biolinum" w:cs="Linux Biolinum"/>
        </w:rPr>
        <w:t>en tout cas au</w:t>
      </w:r>
      <w:r w:rsidR="00A33A28">
        <w:rPr>
          <w:rFonts w:ascii="Linux Biolinum" w:hAnsi="Linux Biolinum" w:cs="Linux Biolinum"/>
        </w:rPr>
        <w:t xml:space="preserve"> </w:t>
      </w:r>
      <w:r w:rsidR="00F85486" w:rsidRPr="00F85486">
        <w:rPr>
          <w:rFonts w:ascii="Linux Biolinum" w:hAnsi="Linux Biolinum" w:cs="Linux Biolinum"/>
        </w:rPr>
        <w:t>moins juridiquement</w:t>
      </w:r>
      <w:r w:rsidR="00A33A28">
        <w:rPr>
          <w:rFonts w:ascii="Linux Biolinum" w:hAnsi="Linux Biolinum" w:cs="Linux Biolinum"/>
        </w:rPr>
        <w:t>)</w:t>
      </w:r>
      <w:r w:rsidR="00F85486" w:rsidRPr="00F85486">
        <w:rPr>
          <w:rFonts w:ascii="Linux Biolinum" w:hAnsi="Linux Biolinum" w:cs="Linux Biolinum"/>
        </w:rPr>
        <w:t xml:space="preserve"> du </w:t>
      </w:r>
      <w:r w:rsidR="00A33A28">
        <w:rPr>
          <w:rFonts w:ascii="Linux Biolinum" w:hAnsi="Linux Biolinum" w:cs="Linux Biolinum"/>
        </w:rPr>
        <w:t>P</w:t>
      </w:r>
      <w:r w:rsidR="00F85486" w:rsidRPr="00F85486">
        <w:rPr>
          <w:rFonts w:ascii="Linux Biolinum" w:hAnsi="Linux Biolinum" w:cs="Linux Biolinum"/>
        </w:rPr>
        <w:t>résident de la</w:t>
      </w:r>
      <w:r w:rsidR="00A33A28">
        <w:rPr>
          <w:rFonts w:ascii="Linux Biolinum" w:hAnsi="Linux Biolinum" w:cs="Linux Biolinum"/>
        </w:rPr>
        <w:t xml:space="preserve"> R</w:t>
      </w:r>
      <w:r w:rsidR="00F85486" w:rsidRPr="00F85486">
        <w:rPr>
          <w:rFonts w:ascii="Linux Biolinum" w:hAnsi="Linux Biolinum" w:cs="Linux Biolinum"/>
        </w:rPr>
        <w:t>épublique</w:t>
      </w:r>
      <w:r w:rsidR="00A33A28">
        <w:rPr>
          <w:rFonts w:ascii="Linux Biolinum" w:hAnsi="Linux Biolinum" w:cs="Linux Biolinum"/>
        </w:rPr>
        <w:t xml:space="preserve">. Cette </w:t>
      </w:r>
      <w:r w:rsidR="00F85486" w:rsidRPr="00F85486">
        <w:rPr>
          <w:rFonts w:ascii="Linux Biolinum" w:hAnsi="Linux Biolinum" w:cs="Linux Biolinum"/>
        </w:rPr>
        <w:t>de</w:t>
      </w:r>
      <w:r w:rsidR="00F85486" w:rsidRPr="00F85486">
        <w:rPr>
          <w:rFonts w:ascii="Linux Biolinum" w:hAnsi="Linux Biolinum" w:cs="Linux Biolinum"/>
        </w:rPr>
        <w:t>u</w:t>
      </w:r>
      <w:r w:rsidR="00F85486" w:rsidRPr="00F85486">
        <w:rPr>
          <w:rFonts w:ascii="Linux Biolinum" w:hAnsi="Linux Biolinum" w:cs="Linux Biolinum"/>
        </w:rPr>
        <w:t>xième procédure</w:t>
      </w:r>
      <w:r w:rsidR="00A33A28">
        <w:rPr>
          <w:rFonts w:ascii="Linux Biolinum" w:hAnsi="Linux Biolinum" w:cs="Linux Biolinum"/>
        </w:rPr>
        <w:t xml:space="preserve"> </w:t>
      </w:r>
      <w:r w:rsidR="00F85486" w:rsidRPr="00F85486">
        <w:rPr>
          <w:rFonts w:ascii="Linux Biolinum" w:hAnsi="Linux Biolinum" w:cs="Linux Biolinum"/>
        </w:rPr>
        <w:t>référendaire qui est venu</w:t>
      </w:r>
      <w:r w:rsidR="008D5A4D">
        <w:rPr>
          <w:rFonts w:ascii="Linux Biolinum" w:hAnsi="Linux Biolinum" w:cs="Linux Biolinum"/>
        </w:rPr>
        <w:t>e</w:t>
      </w:r>
      <w:r w:rsidR="00F85486" w:rsidRPr="00F85486">
        <w:rPr>
          <w:rFonts w:ascii="Linux Biolinum" w:hAnsi="Linux Biolinum" w:cs="Linux Biolinum"/>
        </w:rPr>
        <w:t xml:space="preserve"> s</w:t>
      </w:r>
      <w:r w:rsidR="002B2F72">
        <w:rPr>
          <w:rFonts w:ascii="Linux Biolinum" w:hAnsi="Linux Biolinum" w:cs="Linux Biolinum"/>
        </w:rPr>
        <w:t>’</w:t>
      </w:r>
      <w:r w:rsidR="00F85486" w:rsidRPr="00F85486">
        <w:rPr>
          <w:rFonts w:ascii="Linux Biolinum" w:hAnsi="Linux Biolinum" w:cs="Linux Biolinum"/>
        </w:rPr>
        <w:t>agréger à la première procédure</w:t>
      </w:r>
      <w:r w:rsidR="008D5A4D">
        <w:rPr>
          <w:rFonts w:ascii="Linux Biolinum" w:hAnsi="Linux Biolinum" w:cs="Linux Biolinum"/>
        </w:rPr>
        <w:t xml:space="preserve"> </w:t>
      </w:r>
      <w:r w:rsidR="00F85486" w:rsidRPr="00F85486">
        <w:rPr>
          <w:rFonts w:ascii="Linux Biolinum" w:hAnsi="Linux Biolinum" w:cs="Linux Biolinum"/>
        </w:rPr>
        <w:t>hérité</w:t>
      </w:r>
      <w:r w:rsidR="003F14D3">
        <w:rPr>
          <w:rFonts w:ascii="Linux Biolinum" w:hAnsi="Linux Biolinum" w:cs="Linux Biolinum"/>
        </w:rPr>
        <w:t>e</w:t>
      </w:r>
      <w:r w:rsidR="00F85486" w:rsidRPr="00F85486">
        <w:rPr>
          <w:rFonts w:ascii="Linux Biolinum" w:hAnsi="Linux Biolinum" w:cs="Linux Biolinum"/>
        </w:rPr>
        <w:t xml:space="preserve"> de 19</w:t>
      </w:r>
      <w:r w:rsidR="008D5A4D">
        <w:rPr>
          <w:rFonts w:ascii="Linux Biolinum" w:hAnsi="Linux Biolinum" w:cs="Linux Biolinum"/>
        </w:rPr>
        <w:t>5</w:t>
      </w:r>
      <w:r w:rsidR="00F85486" w:rsidRPr="00F85486">
        <w:rPr>
          <w:rFonts w:ascii="Linux Biolinum" w:hAnsi="Linux Biolinum" w:cs="Linux Biolinum"/>
        </w:rPr>
        <w:t>8</w:t>
      </w:r>
      <w:r w:rsidR="008D5A4D">
        <w:rPr>
          <w:rFonts w:ascii="Linux Biolinum" w:hAnsi="Linux Biolinum" w:cs="Linux Biolinum"/>
        </w:rPr>
        <w:t xml:space="preserve">, </w:t>
      </w:r>
      <w:r w:rsidR="00F85486" w:rsidRPr="00F85486">
        <w:rPr>
          <w:rFonts w:ascii="Linux Biolinum" w:hAnsi="Linux Biolinum" w:cs="Linux Biolinum"/>
        </w:rPr>
        <w:t>fait l</w:t>
      </w:r>
      <w:r w:rsidR="002B2F72">
        <w:rPr>
          <w:rFonts w:ascii="Linux Biolinum" w:hAnsi="Linux Biolinum" w:cs="Linux Biolinum"/>
        </w:rPr>
        <w:t>’</w:t>
      </w:r>
      <w:r w:rsidR="00F85486" w:rsidRPr="00F85486">
        <w:rPr>
          <w:rFonts w:ascii="Linux Biolinum" w:hAnsi="Linux Biolinum" w:cs="Linux Biolinum"/>
        </w:rPr>
        <w:t>objet</w:t>
      </w:r>
      <w:r w:rsidR="008D5A4D">
        <w:rPr>
          <w:rFonts w:ascii="Linux Biolinum" w:hAnsi="Linux Biolinum" w:cs="Linux Biolinum"/>
        </w:rPr>
        <w:t xml:space="preserve"> </w:t>
      </w:r>
      <w:r w:rsidR="00F85486" w:rsidRPr="00F85486">
        <w:rPr>
          <w:rFonts w:ascii="Linux Biolinum" w:hAnsi="Linux Biolinum" w:cs="Linux Biolinum"/>
        </w:rPr>
        <w:t>de contrôle</w:t>
      </w:r>
      <w:r w:rsidR="00C24B71">
        <w:rPr>
          <w:rFonts w:ascii="Linux Biolinum" w:hAnsi="Linux Biolinum" w:cs="Linux Biolinum"/>
        </w:rPr>
        <w:t>s</w:t>
      </w:r>
      <w:r w:rsidR="00F85486" w:rsidRPr="00F85486">
        <w:rPr>
          <w:rFonts w:ascii="Linux Biolinum" w:hAnsi="Linux Biolinum" w:cs="Linux Biolinum"/>
        </w:rPr>
        <w:t xml:space="preserve"> de constitutionnalité</w:t>
      </w:r>
      <w:r w:rsidR="008D5A4D">
        <w:rPr>
          <w:rFonts w:ascii="Linux Biolinum" w:hAnsi="Linux Biolinum" w:cs="Linux Biolinum"/>
        </w:rPr>
        <w:t xml:space="preserve">, </w:t>
      </w:r>
      <w:r w:rsidR="00F85486" w:rsidRPr="00F85486">
        <w:rPr>
          <w:rFonts w:ascii="Linux Biolinum" w:hAnsi="Linux Biolinum" w:cs="Linux Biolinum"/>
        </w:rPr>
        <w:t>car il est prévu dans les dispositions</w:t>
      </w:r>
      <w:r w:rsidR="00944E18">
        <w:rPr>
          <w:rFonts w:ascii="Linux Biolinum" w:hAnsi="Linux Biolinum" w:cs="Linux Biolinum"/>
        </w:rPr>
        <w:t xml:space="preserve"> </w:t>
      </w:r>
      <w:r w:rsidR="00F85486" w:rsidRPr="00F85486">
        <w:rPr>
          <w:rFonts w:ascii="Linux Biolinum" w:hAnsi="Linux Biolinum" w:cs="Linux Biolinum"/>
        </w:rPr>
        <w:t>constit</w:t>
      </w:r>
      <w:r w:rsidR="00F85486" w:rsidRPr="00F85486">
        <w:rPr>
          <w:rFonts w:ascii="Linux Biolinum" w:hAnsi="Linux Biolinum" w:cs="Linux Biolinum"/>
        </w:rPr>
        <w:t>u</w:t>
      </w:r>
      <w:r w:rsidR="00F85486" w:rsidRPr="00F85486">
        <w:rPr>
          <w:rFonts w:ascii="Linux Biolinum" w:hAnsi="Linux Biolinum" w:cs="Linux Biolinum"/>
        </w:rPr>
        <w:t>tionnelles et dans la loi</w:t>
      </w:r>
      <w:r w:rsidR="00944E18">
        <w:rPr>
          <w:rFonts w:ascii="Linux Biolinum" w:hAnsi="Linux Biolinum" w:cs="Linux Biolinum"/>
        </w:rPr>
        <w:t xml:space="preserve"> </w:t>
      </w:r>
      <w:r w:rsidR="00F85486" w:rsidRPr="00F85486">
        <w:rPr>
          <w:rFonts w:ascii="Linux Biolinum" w:hAnsi="Linux Biolinum" w:cs="Linux Biolinum"/>
        </w:rPr>
        <w:t>organique que la proposition de loi d</w:t>
      </w:r>
      <w:r w:rsidR="002B2F72">
        <w:rPr>
          <w:rFonts w:ascii="Linux Biolinum" w:hAnsi="Linux Biolinum" w:cs="Linux Biolinum"/>
        </w:rPr>
        <w:t>’</w:t>
      </w:r>
      <w:r w:rsidR="00F85486" w:rsidRPr="00F85486">
        <w:rPr>
          <w:rFonts w:ascii="Linux Biolinum" w:hAnsi="Linux Biolinum" w:cs="Linux Biolinum"/>
        </w:rPr>
        <w:t>initiative référendaire doit</w:t>
      </w:r>
      <w:r w:rsidR="00944E18">
        <w:rPr>
          <w:rFonts w:ascii="Linux Biolinum" w:hAnsi="Linux Biolinum" w:cs="Linux Biolinum"/>
        </w:rPr>
        <w:t xml:space="preserve"> </w:t>
      </w:r>
      <w:r w:rsidR="00F85486" w:rsidRPr="00F85486">
        <w:rPr>
          <w:rFonts w:ascii="Linux Biolinum" w:hAnsi="Linux Biolinum" w:cs="Linux Biolinum"/>
        </w:rPr>
        <w:t xml:space="preserve">être contrôlée par le </w:t>
      </w:r>
      <w:r w:rsidR="00944E18">
        <w:rPr>
          <w:rFonts w:ascii="Linux Biolinum" w:hAnsi="Linux Biolinum" w:cs="Linux Biolinum"/>
        </w:rPr>
        <w:t>C</w:t>
      </w:r>
      <w:r w:rsidR="00F85486" w:rsidRPr="00F85486">
        <w:rPr>
          <w:rFonts w:ascii="Linux Biolinum" w:hAnsi="Linux Biolinum" w:cs="Linux Biolinum"/>
        </w:rPr>
        <w:t>onseil</w:t>
      </w:r>
      <w:r w:rsidR="00944E18">
        <w:rPr>
          <w:rFonts w:ascii="Linux Biolinum" w:hAnsi="Linux Biolinum" w:cs="Linux Biolinum"/>
        </w:rPr>
        <w:t xml:space="preserve"> </w:t>
      </w:r>
      <w:r w:rsidR="00F85486" w:rsidRPr="00F85486">
        <w:rPr>
          <w:rFonts w:ascii="Linux Biolinum" w:hAnsi="Linux Biolinum" w:cs="Linux Biolinum"/>
        </w:rPr>
        <w:t>constitutionnel</w:t>
      </w:r>
      <w:r w:rsidR="00944E18">
        <w:rPr>
          <w:rFonts w:ascii="Linux Biolinum" w:hAnsi="Linux Biolinum" w:cs="Linux Biolinum"/>
        </w:rPr>
        <w:t>. Le C</w:t>
      </w:r>
      <w:r w:rsidR="00F85486" w:rsidRPr="00F85486">
        <w:rPr>
          <w:rFonts w:ascii="Linux Biolinum" w:hAnsi="Linux Biolinum" w:cs="Linux Biolinum"/>
        </w:rPr>
        <w:t>onseil</w:t>
      </w:r>
      <w:r w:rsidR="00944E18">
        <w:rPr>
          <w:rFonts w:ascii="Linux Biolinum" w:hAnsi="Linux Biolinum" w:cs="Linux Biolinum"/>
        </w:rPr>
        <w:t xml:space="preserve"> </w:t>
      </w:r>
      <w:r w:rsidR="00F85486" w:rsidRPr="00F85486">
        <w:rPr>
          <w:rFonts w:ascii="Linux Biolinum" w:hAnsi="Linux Biolinum" w:cs="Linux Biolinum"/>
        </w:rPr>
        <w:t>constitutionnel doit vérifier</w:t>
      </w:r>
      <w:r w:rsidR="00944E18">
        <w:rPr>
          <w:rFonts w:ascii="Linux Biolinum" w:hAnsi="Linux Biolinum" w:cs="Linux Biolinum"/>
        </w:rPr>
        <w:t>,</w:t>
      </w:r>
      <w:r w:rsidR="00F85486" w:rsidRPr="00F85486">
        <w:rPr>
          <w:rFonts w:ascii="Linux Biolinum" w:hAnsi="Linux Biolinum" w:cs="Linux Biolinum"/>
        </w:rPr>
        <w:t xml:space="preserve"> d</w:t>
      </w:r>
      <w:r w:rsidR="002B2F72">
        <w:rPr>
          <w:rFonts w:ascii="Linux Biolinum" w:hAnsi="Linux Biolinum" w:cs="Linux Biolinum"/>
        </w:rPr>
        <w:t>’</w:t>
      </w:r>
      <w:r w:rsidR="00F85486" w:rsidRPr="00F85486">
        <w:rPr>
          <w:rFonts w:ascii="Linux Biolinum" w:hAnsi="Linux Biolinum" w:cs="Linux Biolinum"/>
        </w:rPr>
        <w:t>une part</w:t>
      </w:r>
      <w:r w:rsidR="00944E18">
        <w:rPr>
          <w:rFonts w:ascii="Linux Biolinum" w:hAnsi="Linux Biolinum" w:cs="Linux Biolinum"/>
        </w:rPr>
        <w:t xml:space="preserve">, </w:t>
      </w:r>
      <w:r w:rsidR="00F85486" w:rsidRPr="00F85486">
        <w:rPr>
          <w:rFonts w:ascii="Linux Biolinum" w:hAnsi="Linux Biolinum" w:cs="Linux Biolinum"/>
        </w:rPr>
        <w:t>si la loi est bien présenté</w:t>
      </w:r>
      <w:r w:rsidR="00944E18">
        <w:rPr>
          <w:rFonts w:ascii="Linux Biolinum" w:hAnsi="Linux Biolinum" w:cs="Linux Biolinum"/>
        </w:rPr>
        <w:t xml:space="preserve">e </w:t>
      </w:r>
      <w:r w:rsidR="00F85486" w:rsidRPr="00F85486">
        <w:rPr>
          <w:rFonts w:ascii="Linux Biolinum" w:hAnsi="Linux Biolinum" w:cs="Linux Biolinum"/>
        </w:rPr>
        <w:t>par un cin</w:t>
      </w:r>
      <w:r w:rsidR="00944E18">
        <w:rPr>
          <w:rFonts w:ascii="Linux Biolinum" w:hAnsi="Linux Biolinum" w:cs="Linux Biolinum"/>
        </w:rPr>
        <w:t>quième des parlementaires, et d’autre part</w:t>
      </w:r>
      <w:r w:rsidR="00C0366D">
        <w:rPr>
          <w:rFonts w:ascii="Linux Biolinum" w:hAnsi="Linux Biolinum" w:cs="Linux Biolinum"/>
        </w:rPr>
        <w:t xml:space="preserve"> </w:t>
      </w:r>
      <w:r w:rsidR="00F85486" w:rsidRPr="00F85486">
        <w:rPr>
          <w:rFonts w:ascii="Linux Biolinum" w:hAnsi="Linux Biolinum" w:cs="Linux Biolinum"/>
        </w:rPr>
        <w:t>que le contenu de la</w:t>
      </w:r>
      <w:r w:rsidR="00944E18">
        <w:rPr>
          <w:rFonts w:ascii="Linux Biolinum" w:hAnsi="Linux Biolinum" w:cs="Linux Biolinum"/>
        </w:rPr>
        <w:t xml:space="preserve"> </w:t>
      </w:r>
      <w:r w:rsidR="00F85486" w:rsidRPr="00F85486">
        <w:rPr>
          <w:rFonts w:ascii="Linux Biolinum" w:hAnsi="Linux Biolinum" w:cs="Linux Biolinum"/>
        </w:rPr>
        <w:t>loi ne porte pas atteinte à la</w:t>
      </w:r>
      <w:r w:rsidR="00944E18">
        <w:rPr>
          <w:rFonts w:ascii="Linux Biolinum" w:hAnsi="Linux Biolinum" w:cs="Linux Biolinum"/>
        </w:rPr>
        <w:t xml:space="preserve"> C</w:t>
      </w:r>
      <w:r w:rsidR="00F85486" w:rsidRPr="00F85486">
        <w:rPr>
          <w:rFonts w:ascii="Linux Biolinum" w:hAnsi="Linux Biolinum" w:cs="Linux Biolinum"/>
        </w:rPr>
        <w:t>onstitution et notamment que le contenu</w:t>
      </w:r>
      <w:r w:rsidR="00944E18">
        <w:rPr>
          <w:rFonts w:ascii="Linux Biolinum" w:hAnsi="Linux Biolinum" w:cs="Linux Biolinum"/>
        </w:rPr>
        <w:t xml:space="preserve"> </w:t>
      </w:r>
      <w:r w:rsidR="00F85486" w:rsidRPr="00F85486">
        <w:rPr>
          <w:rFonts w:ascii="Linux Biolinum" w:hAnsi="Linux Biolinum" w:cs="Linux Biolinum"/>
        </w:rPr>
        <w:t>de la propos</w:t>
      </w:r>
      <w:r w:rsidR="00F85486" w:rsidRPr="00F85486">
        <w:rPr>
          <w:rFonts w:ascii="Linux Biolinum" w:hAnsi="Linux Biolinum" w:cs="Linux Biolinum"/>
        </w:rPr>
        <w:t>i</w:t>
      </w:r>
      <w:r w:rsidR="00F85486" w:rsidRPr="00F85486">
        <w:rPr>
          <w:rFonts w:ascii="Linux Biolinum" w:hAnsi="Linux Biolinum" w:cs="Linux Biolinum"/>
        </w:rPr>
        <w:t>tion de loi référendaire</w:t>
      </w:r>
      <w:r w:rsidR="00944E18">
        <w:rPr>
          <w:rFonts w:ascii="Linux Biolinum" w:hAnsi="Linux Biolinum" w:cs="Linux Biolinum"/>
        </w:rPr>
        <w:t xml:space="preserve"> </w:t>
      </w:r>
      <w:r w:rsidR="00F85486" w:rsidRPr="00F85486">
        <w:rPr>
          <w:rFonts w:ascii="Linux Biolinum" w:hAnsi="Linux Biolinum" w:cs="Linux Biolinum"/>
        </w:rPr>
        <w:t>qui est enclenché</w:t>
      </w:r>
      <w:r w:rsidR="00580AA9">
        <w:rPr>
          <w:rFonts w:ascii="Linux Biolinum" w:hAnsi="Linux Biolinum" w:cs="Linux Biolinum"/>
        </w:rPr>
        <w:t>e</w:t>
      </w:r>
      <w:r w:rsidR="00F85486" w:rsidRPr="00F85486">
        <w:rPr>
          <w:rFonts w:ascii="Linux Biolinum" w:hAnsi="Linux Biolinum" w:cs="Linux Biolinum"/>
        </w:rPr>
        <w:t xml:space="preserve"> ne porte pas</w:t>
      </w:r>
      <w:r w:rsidR="00944E18">
        <w:rPr>
          <w:rFonts w:ascii="Linux Biolinum" w:hAnsi="Linux Biolinum" w:cs="Linux Biolinum"/>
        </w:rPr>
        <w:t xml:space="preserve"> </w:t>
      </w:r>
      <w:r w:rsidR="00F85486" w:rsidRPr="00F85486">
        <w:rPr>
          <w:rFonts w:ascii="Linux Biolinum" w:hAnsi="Linux Biolinum" w:cs="Linux Biolinum"/>
        </w:rPr>
        <w:t>atteinte aux limites posées à cette</w:t>
      </w:r>
      <w:r w:rsidR="00944E18">
        <w:rPr>
          <w:rFonts w:ascii="Linux Biolinum" w:hAnsi="Linux Biolinum" w:cs="Linux Biolinum"/>
        </w:rPr>
        <w:t xml:space="preserve"> </w:t>
      </w:r>
      <w:r w:rsidR="00F85486" w:rsidRPr="00F85486">
        <w:rPr>
          <w:rFonts w:ascii="Linux Biolinum" w:hAnsi="Linux Biolinum" w:cs="Linux Biolinum"/>
        </w:rPr>
        <w:t>procédure par l</w:t>
      </w:r>
      <w:r w:rsidR="002B2F72">
        <w:rPr>
          <w:rFonts w:ascii="Linux Biolinum" w:hAnsi="Linux Biolinum" w:cs="Linux Biolinum"/>
        </w:rPr>
        <w:t>’</w:t>
      </w:r>
      <w:r w:rsidR="00F85486" w:rsidRPr="00F85486">
        <w:rPr>
          <w:rFonts w:ascii="Linux Biolinum" w:hAnsi="Linux Biolinum" w:cs="Linux Biolinum"/>
        </w:rPr>
        <w:t>article 11 de la</w:t>
      </w:r>
      <w:r w:rsidR="00944E18">
        <w:rPr>
          <w:rFonts w:ascii="Linux Biolinum" w:hAnsi="Linux Biolinum" w:cs="Linux Biolinum"/>
        </w:rPr>
        <w:t xml:space="preserve"> C</w:t>
      </w:r>
      <w:r w:rsidR="00F85486" w:rsidRPr="00F85486">
        <w:rPr>
          <w:rFonts w:ascii="Linux Biolinum" w:hAnsi="Linux Biolinum" w:cs="Linux Biolinum"/>
        </w:rPr>
        <w:t>onstitution</w:t>
      </w:r>
      <w:r w:rsidR="00EA61D8">
        <w:rPr>
          <w:rFonts w:ascii="Linux Biolinum" w:hAnsi="Linux Biolinum" w:cs="Linux Biolinum"/>
        </w:rPr>
        <w:t xml:space="preserve"> (</w:t>
      </w:r>
      <w:r w:rsidR="00F85486" w:rsidRPr="00F85486">
        <w:rPr>
          <w:rFonts w:ascii="Linux Biolinum" w:hAnsi="Linux Biolinum" w:cs="Linux Biolinum"/>
        </w:rPr>
        <w:t>limite</w:t>
      </w:r>
      <w:r w:rsidR="00EA61D8">
        <w:rPr>
          <w:rFonts w:ascii="Linux Biolinum" w:hAnsi="Linux Biolinum" w:cs="Linux Biolinum"/>
        </w:rPr>
        <w:t>s</w:t>
      </w:r>
      <w:r w:rsidR="00F85486" w:rsidRPr="00F85486">
        <w:rPr>
          <w:rFonts w:ascii="Linux Biolinum" w:hAnsi="Linux Biolinum" w:cs="Linux Biolinum"/>
        </w:rPr>
        <w:t xml:space="preserve"> procédurales mais</w:t>
      </w:r>
      <w:r w:rsidR="00EA61D8">
        <w:rPr>
          <w:rFonts w:ascii="Linux Biolinum" w:hAnsi="Linux Biolinum" w:cs="Linux Biolinum"/>
        </w:rPr>
        <w:t xml:space="preserve"> </w:t>
      </w:r>
      <w:r w:rsidR="00F85486" w:rsidRPr="00F85486">
        <w:rPr>
          <w:rFonts w:ascii="Linux Biolinum" w:hAnsi="Linux Biolinum" w:cs="Linux Biolinum"/>
        </w:rPr>
        <w:t xml:space="preserve">aussi </w:t>
      </w:r>
      <w:r w:rsidR="00EA61D8">
        <w:rPr>
          <w:rFonts w:ascii="Linux Biolinum" w:hAnsi="Linux Biolinum" w:cs="Linux Biolinum"/>
        </w:rPr>
        <w:t>limites substa</w:t>
      </w:r>
      <w:r w:rsidR="00EA61D8">
        <w:rPr>
          <w:rFonts w:ascii="Linux Biolinum" w:hAnsi="Linux Biolinum" w:cs="Linux Biolinum"/>
        </w:rPr>
        <w:t>n</w:t>
      </w:r>
      <w:r w:rsidR="00EA61D8">
        <w:rPr>
          <w:rFonts w:ascii="Linux Biolinum" w:hAnsi="Linux Biolinum" w:cs="Linux Biolinum"/>
        </w:rPr>
        <w:t xml:space="preserve">tielles). </w:t>
      </w:r>
      <w:r w:rsidR="00FA0128">
        <w:rPr>
          <w:rFonts w:ascii="Linux Biolinum" w:hAnsi="Linux Biolinum" w:cs="Linux Biolinum"/>
        </w:rPr>
        <w:t>En effet, s</w:t>
      </w:r>
      <w:r w:rsidR="00F85486" w:rsidRPr="00F85486">
        <w:rPr>
          <w:rFonts w:ascii="Linux Biolinum" w:hAnsi="Linux Biolinum" w:cs="Linux Biolinum"/>
        </w:rPr>
        <w:t>i on lit bien</w:t>
      </w:r>
      <w:r w:rsidR="002C6367">
        <w:rPr>
          <w:rFonts w:ascii="Linux Biolinum" w:hAnsi="Linux Biolinum" w:cs="Linux Biolinum"/>
        </w:rPr>
        <w:t xml:space="preserve"> le nouvel </w:t>
      </w:r>
      <w:r w:rsidR="00F85486" w:rsidRPr="00F85486">
        <w:rPr>
          <w:rFonts w:ascii="Linux Biolinum" w:hAnsi="Linux Biolinum" w:cs="Linux Biolinum"/>
        </w:rPr>
        <w:t xml:space="preserve">article </w:t>
      </w:r>
      <w:r w:rsidR="002C6367">
        <w:rPr>
          <w:rFonts w:ascii="Linux Biolinum" w:hAnsi="Linux Biolinum" w:cs="Linux Biolinum"/>
        </w:rPr>
        <w:t xml:space="preserve">11, </w:t>
      </w:r>
      <w:r w:rsidR="00F85486" w:rsidRPr="00F85486">
        <w:rPr>
          <w:rFonts w:ascii="Linux Biolinum" w:hAnsi="Linux Biolinum" w:cs="Linux Biolinum"/>
        </w:rPr>
        <w:t>cette</w:t>
      </w:r>
      <w:r w:rsidR="00A016E9">
        <w:rPr>
          <w:rFonts w:ascii="Linux Biolinum" w:hAnsi="Linux Biolinum" w:cs="Linux Biolinum"/>
        </w:rPr>
        <w:t xml:space="preserve"> </w:t>
      </w:r>
      <w:r w:rsidR="00F85486" w:rsidRPr="00F85486">
        <w:rPr>
          <w:rFonts w:ascii="Linux Biolinum" w:hAnsi="Linux Biolinum" w:cs="Linux Biolinum"/>
        </w:rPr>
        <w:t>procédure ne permet pas de porter</w:t>
      </w:r>
      <w:r w:rsidR="00A016E9">
        <w:rPr>
          <w:rFonts w:ascii="Linux Biolinum" w:hAnsi="Linux Biolinum" w:cs="Linux Biolinum"/>
        </w:rPr>
        <w:t xml:space="preserve"> </w:t>
      </w:r>
      <w:r w:rsidR="00F85486" w:rsidRPr="00F85486">
        <w:rPr>
          <w:rFonts w:ascii="Linux Biolinum" w:hAnsi="Linux Biolinum" w:cs="Linux Biolinum"/>
        </w:rPr>
        <w:t>atteinte à un certain nombre de</w:t>
      </w:r>
      <w:r w:rsidR="00A016E9">
        <w:rPr>
          <w:rFonts w:ascii="Linux Biolinum" w:hAnsi="Linux Biolinum" w:cs="Linux Biolinum"/>
        </w:rPr>
        <w:t xml:space="preserve"> </w:t>
      </w:r>
      <w:r w:rsidR="00F85486" w:rsidRPr="00F85486">
        <w:rPr>
          <w:rFonts w:ascii="Linux Biolinum" w:hAnsi="Linux Biolinum" w:cs="Linux Biolinum"/>
        </w:rPr>
        <w:t>dispositions constitutionnelles</w:t>
      </w:r>
      <w:r w:rsidR="00A016E9">
        <w:rPr>
          <w:rFonts w:ascii="Linux Biolinum" w:hAnsi="Linux Biolinum" w:cs="Linux Biolinum"/>
        </w:rPr>
        <w:t>. Il</w:t>
      </w:r>
      <w:r w:rsidR="00F85486" w:rsidRPr="00F85486">
        <w:rPr>
          <w:rFonts w:ascii="Linux Biolinum" w:hAnsi="Linux Biolinum" w:cs="Linux Biolinum"/>
        </w:rPr>
        <w:t xml:space="preserve"> faut se rapporter à la le</w:t>
      </w:r>
      <w:r w:rsidR="00F85486" w:rsidRPr="00F85486">
        <w:rPr>
          <w:rFonts w:ascii="Linux Biolinum" w:hAnsi="Linux Biolinum" w:cs="Linux Biolinum"/>
        </w:rPr>
        <w:t>c</w:t>
      </w:r>
      <w:r w:rsidR="00F85486" w:rsidRPr="00F85486">
        <w:rPr>
          <w:rFonts w:ascii="Linux Biolinum" w:hAnsi="Linux Biolinum" w:cs="Linux Biolinum"/>
        </w:rPr>
        <w:t>ture de</w:t>
      </w:r>
      <w:r w:rsidR="00A016E9">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article 11</w:t>
      </w:r>
      <w:r w:rsidR="00973497">
        <w:rPr>
          <w:rFonts w:ascii="Linux Biolinum" w:hAnsi="Linux Biolinum" w:cs="Linux Biolinum"/>
        </w:rPr>
        <w:t>. Ici, le C</w:t>
      </w:r>
      <w:r w:rsidR="00F85486" w:rsidRPr="00F85486">
        <w:rPr>
          <w:rFonts w:ascii="Linux Biolinum" w:hAnsi="Linux Biolinum" w:cs="Linux Biolinum"/>
        </w:rPr>
        <w:t>onseil</w:t>
      </w:r>
      <w:r w:rsidR="00973497">
        <w:rPr>
          <w:rFonts w:ascii="Linux Biolinum" w:hAnsi="Linux Biolinum" w:cs="Linux Biolinum"/>
        </w:rPr>
        <w:t xml:space="preserve"> </w:t>
      </w:r>
      <w:r w:rsidR="00F85486" w:rsidRPr="00F85486">
        <w:rPr>
          <w:rFonts w:ascii="Linux Biolinum" w:hAnsi="Linux Biolinum" w:cs="Linux Biolinum"/>
        </w:rPr>
        <w:t xml:space="preserve">constitutionnel </w:t>
      </w:r>
      <w:r w:rsidR="00973497">
        <w:rPr>
          <w:rFonts w:ascii="Linux Biolinum" w:hAnsi="Linux Biolinum" w:cs="Linux Biolinum"/>
        </w:rPr>
        <w:t xml:space="preserve">est </w:t>
      </w:r>
      <w:r w:rsidR="00F85486" w:rsidRPr="00F85486">
        <w:rPr>
          <w:rFonts w:ascii="Linux Biolinum" w:hAnsi="Linux Biolinum" w:cs="Linux Biolinum"/>
        </w:rPr>
        <w:t>à</w:t>
      </w:r>
      <w:r w:rsidR="00973497">
        <w:rPr>
          <w:rFonts w:ascii="Linux Biolinum" w:hAnsi="Linux Biolinum" w:cs="Linux Biolinum"/>
        </w:rPr>
        <w:t xml:space="preserve"> </w:t>
      </w:r>
      <w:r w:rsidR="00F85486" w:rsidRPr="00F85486">
        <w:rPr>
          <w:rFonts w:ascii="Linux Biolinum" w:hAnsi="Linux Biolinum" w:cs="Linux Biolinum"/>
        </w:rPr>
        <w:t>moitié compétent</w:t>
      </w:r>
      <w:r w:rsidR="00973497">
        <w:rPr>
          <w:rFonts w:ascii="Linux Biolinum" w:hAnsi="Linux Biolinum" w:cs="Linux Biolinum"/>
        </w:rPr>
        <w:t> ;</w:t>
      </w:r>
      <w:r w:rsidR="00F85486" w:rsidRPr="00F85486">
        <w:rPr>
          <w:rFonts w:ascii="Linux Biolinum" w:hAnsi="Linux Biolinum" w:cs="Linux Biolinum"/>
        </w:rPr>
        <w:t xml:space="preserve"> il ne s</w:t>
      </w:r>
      <w:r w:rsidR="002B2F72">
        <w:rPr>
          <w:rFonts w:ascii="Linux Biolinum" w:hAnsi="Linux Biolinum" w:cs="Linux Biolinum"/>
        </w:rPr>
        <w:t>’</w:t>
      </w:r>
      <w:r w:rsidR="00F85486" w:rsidRPr="00F85486">
        <w:rPr>
          <w:rFonts w:ascii="Linux Biolinum" w:hAnsi="Linux Biolinum" w:cs="Linux Biolinum"/>
        </w:rPr>
        <w:t>estime pas compétent pour</w:t>
      </w:r>
      <w:r w:rsidR="000A06D4">
        <w:rPr>
          <w:rFonts w:ascii="Linux Biolinum" w:hAnsi="Linux Biolinum" w:cs="Linux Biolinum"/>
        </w:rPr>
        <w:t xml:space="preserve"> </w:t>
      </w:r>
      <w:r w:rsidR="00F85486" w:rsidRPr="00F85486">
        <w:rPr>
          <w:rFonts w:ascii="Linux Biolinum" w:hAnsi="Linux Biolinum" w:cs="Linux Biolinum"/>
        </w:rPr>
        <w:t>contrôler la loi référendaire tel</w:t>
      </w:r>
      <w:r w:rsidR="000A06D4">
        <w:rPr>
          <w:rFonts w:ascii="Linux Biolinum" w:hAnsi="Linux Biolinum" w:cs="Linux Biolinum"/>
        </w:rPr>
        <w:t xml:space="preserve">le </w:t>
      </w:r>
      <w:r w:rsidR="00F85486" w:rsidRPr="00F85486">
        <w:rPr>
          <w:rFonts w:ascii="Linux Biolinum" w:hAnsi="Linux Biolinum" w:cs="Linux Biolinum"/>
        </w:rPr>
        <w:t>qu</w:t>
      </w:r>
      <w:r w:rsidR="002B2F72">
        <w:rPr>
          <w:rFonts w:ascii="Linux Biolinum" w:hAnsi="Linux Biolinum" w:cs="Linux Biolinum"/>
        </w:rPr>
        <w:t>’</w:t>
      </w:r>
      <w:r w:rsidR="00F85486" w:rsidRPr="00F85486">
        <w:rPr>
          <w:rFonts w:ascii="Linux Biolinum" w:hAnsi="Linux Biolinum" w:cs="Linux Biolinum"/>
        </w:rPr>
        <w:t>adopté</w:t>
      </w:r>
      <w:r w:rsidR="000A06D4">
        <w:rPr>
          <w:rFonts w:ascii="Linux Biolinum" w:hAnsi="Linux Biolinum" w:cs="Linux Biolinum"/>
        </w:rPr>
        <w:t>e</w:t>
      </w:r>
      <w:r w:rsidR="00F85486" w:rsidRPr="00F85486">
        <w:rPr>
          <w:rFonts w:ascii="Linux Biolinum" w:hAnsi="Linux Biolinum" w:cs="Linux Biolinum"/>
        </w:rPr>
        <w:t xml:space="preserve"> par le peuple</w:t>
      </w:r>
      <w:r w:rsidR="00BB1DCF">
        <w:rPr>
          <w:rFonts w:ascii="Linux Biolinum" w:hAnsi="Linux Biolinum" w:cs="Linux Biolinum"/>
        </w:rPr>
        <w:t xml:space="preserve"> </w:t>
      </w:r>
      <w:r w:rsidR="00F85486" w:rsidRPr="00F85486">
        <w:rPr>
          <w:rFonts w:ascii="Linux Biolinum" w:hAnsi="Linux Biolinum" w:cs="Linux Biolinum"/>
        </w:rPr>
        <w:t xml:space="preserve">français sur la base </w:t>
      </w:r>
      <w:r w:rsidR="00BB1DCF">
        <w:rPr>
          <w:rFonts w:ascii="Linux Biolinum" w:hAnsi="Linux Biolinum" w:cs="Linux Biolinum"/>
        </w:rPr>
        <w:t xml:space="preserve">de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article 11</w:t>
      </w:r>
      <w:r w:rsidR="007C259F">
        <w:rPr>
          <w:rFonts w:ascii="Linux Biolinum" w:hAnsi="Linux Biolinum" w:cs="Linux Biolinum"/>
        </w:rPr>
        <w:t xml:space="preserve"> (procédure héritée de la </w:t>
      </w:r>
      <w:r w:rsidR="00F85486" w:rsidRPr="00F85486">
        <w:rPr>
          <w:rFonts w:ascii="Linux Biolinum" w:hAnsi="Linux Biolinum" w:cs="Linux Biolinum"/>
        </w:rPr>
        <w:t xml:space="preserve">décision de </w:t>
      </w:r>
      <w:r w:rsidR="007C259F">
        <w:rPr>
          <w:rFonts w:ascii="Linux Biolinum" w:hAnsi="Linux Biolinum" w:cs="Linux Biolinum"/>
        </w:rPr>
        <w:t>19</w:t>
      </w:r>
      <w:r w:rsidR="00F85486" w:rsidRPr="00F85486">
        <w:rPr>
          <w:rFonts w:ascii="Linux Biolinum" w:hAnsi="Linux Biolinum" w:cs="Linux Biolinum"/>
        </w:rPr>
        <w:t>62</w:t>
      </w:r>
      <w:r w:rsidR="005F7ADF">
        <w:rPr>
          <w:rFonts w:ascii="Linux Biolinum" w:hAnsi="Linux Biolinum" w:cs="Linux Biolinum"/>
        </w:rPr>
        <w:t xml:space="preserve"> </w:t>
      </w:r>
      <w:r w:rsidR="00F85486" w:rsidRPr="00F85486">
        <w:rPr>
          <w:rFonts w:ascii="Linux Biolinum" w:hAnsi="Linux Biolinum" w:cs="Linux Biolinum"/>
        </w:rPr>
        <w:t xml:space="preserve">du </w:t>
      </w:r>
      <w:r w:rsidR="005F7ADF">
        <w:rPr>
          <w:rFonts w:ascii="Linux Biolinum" w:hAnsi="Linux Biolinum" w:cs="Linux Biolinum"/>
        </w:rPr>
        <w:t>C</w:t>
      </w:r>
      <w:r w:rsidR="00F85486" w:rsidRPr="00F85486">
        <w:rPr>
          <w:rFonts w:ascii="Linux Biolinum" w:hAnsi="Linux Biolinum" w:cs="Linux Biolinum"/>
        </w:rPr>
        <w:t>onseil constitutionnel</w:t>
      </w:r>
      <w:r w:rsidR="005F7ADF">
        <w:rPr>
          <w:rFonts w:ascii="Linux Biolinum" w:hAnsi="Linux Biolinum" w:cs="Linux Biolinum"/>
        </w:rPr>
        <w:t>)</w:t>
      </w:r>
      <w:r w:rsidR="00E522E6">
        <w:rPr>
          <w:rFonts w:ascii="Linux Biolinum" w:hAnsi="Linux Biolinum" w:cs="Linux Biolinum"/>
        </w:rPr>
        <w:t xml:space="preserve">, </w:t>
      </w:r>
      <w:r w:rsidR="00F85486" w:rsidRPr="00F85486">
        <w:rPr>
          <w:rFonts w:ascii="Linux Biolinum" w:hAnsi="Linux Biolinum" w:cs="Linux Biolinum"/>
        </w:rPr>
        <w:t>mais en</w:t>
      </w:r>
      <w:r w:rsidR="00E522E6">
        <w:rPr>
          <w:rFonts w:ascii="Linux Biolinum" w:hAnsi="Linux Biolinum" w:cs="Linux Biolinum"/>
        </w:rPr>
        <w:t xml:space="preserve"> </w:t>
      </w:r>
      <w:r w:rsidR="00F85486" w:rsidRPr="00F85486">
        <w:rPr>
          <w:rFonts w:ascii="Linux Biolinum" w:hAnsi="Linux Biolinum" w:cs="Linux Biolinum"/>
        </w:rPr>
        <w:t>revanche il est compétent pour statuer</w:t>
      </w:r>
      <w:r w:rsidR="00E522E6">
        <w:rPr>
          <w:rFonts w:ascii="Linux Biolinum" w:hAnsi="Linux Biolinum" w:cs="Linux Biolinum"/>
        </w:rPr>
        <w:t xml:space="preserve"> </w:t>
      </w:r>
      <w:r w:rsidR="00F85486" w:rsidRPr="00F85486">
        <w:rPr>
          <w:rFonts w:ascii="Linux Biolinum" w:hAnsi="Linux Biolinum" w:cs="Linux Biolinum"/>
        </w:rPr>
        <w:t>sur l</w:t>
      </w:r>
      <w:r w:rsidR="002B2F72">
        <w:rPr>
          <w:rFonts w:ascii="Linux Biolinum" w:hAnsi="Linux Biolinum" w:cs="Linux Biolinum"/>
        </w:rPr>
        <w:t>’</w:t>
      </w:r>
      <w:r w:rsidR="00F85486" w:rsidRPr="00F85486">
        <w:rPr>
          <w:rFonts w:ascii="Linux Biolinum" w:hAnsi="Linux Biolinum" w:cs="Linux Biolinum"/>
        </w:rPr>
        <w:t>autre partie du référendum</w:t>
      </w:r>
      <w:r w:rsidR="00ED06F0">
        <w:rPr>
          <w:rFonts w:ascii="Linux Biolinum" w:hAnsi="Linux Biolinum" w:cs="Linux Biolinum"/>
        </w:rPr>
        <w:t xml:space="preserve"> (</w:t>
      </w:r>
      <w:r w:rsidR="006B4EAB">
        <w:rPr>
          <w:rFonts w:ascii="Linux Biolinum" w:hAnsi="Linux Biolinum" w:cs="Linux Biolinum"/>
        </w:rPr>
        <w:t>il est donc à moitié compétent)</w:t>
      </w:r>
      <w:r w:rsidR="00C61323">
        <w:rPr>
          <w:rFonts w:ascii="Linux Biolinum" w:hAnsi="Linux Biolinum" w:cs="Linux Biolinum"/>
        </w:rPr>
        <w:t xml:space="preserve">. Il peut le faire parce que, </w:t>
      </w:r>
      <w:r w:rsidR="00F85486" w:rsidRPr="00F85486">
        <w:rPr>
          <w:rFonts w:ascii="Linux Biolinum" w:hAnsi="Linux Biolinum" w:cs="Linux Biolinum"/>
        </w:rPr>
        <w:t>dans un premier cas</w:t>
      </w:r>
      <w:r w:rsidR="00ED06F0">
        <w:rPr>
          <w:rFonts w:ascii="Linux Biolinum" w:hAnsi="Linux Biolinum" w:cs="Linux Biolinum"/>
        </w:rPr>
        <w:t xml:space="preserve">, </w:t>
      </w:r>
      <w:r w:rsidR="00F85486" w:rsidRPr="00F85486">
        <w:rPr>
          <w:rFonts w:ascii="Linux Biolinum" w:hAnsi="Linux Biolinum" w:cs="Linux Biolinum"/>
        </w:rPr>
        <w:t>on lui soumet la réponse au</w:t>
      </w:r>
      <w:r w:rsidR="00611675">
        <w:rPr>
          <w:rFonts w:ascii="Linux Biolinum" w:hAnsi="Linux Biolinum" w:cs="Linux Biolinum"/>
        </w:rPr>
        <w:t xml:space="preserve"> </w:t>
      </w:r>
      <w:r w:rsidR="00F85486" w:rsidRPr="00F85486">
        <w:rPr>
          <w:rFonts w:ascii="Linux Biolinum" w:hAnsi="Linux Biolinum" w:cs="Linux Biolinum"/>
        </w:rPr>
        <w:t>réf</w:t>
      </w:r>
      <w:r w:rsidR="00F85486" w:rsidRPr="00F85486">
        <w:rPr>
          <w:rFonts w:ascii="Linux Biolinum" w:hAnsi="Linux Biolinum" w:cs="Linux Biolinum"/>
        </w:rPr>
        <w:t>é</w:t>
      </w:r>
      <w:r w:rsidR="00F85486" w:rsidRPr="00F85486">
        <w:rPr>
          <w:rFonts w:ascii="Linux Biolinum" w:hAnsi="Linux Biolinum" w:cs="Linux Biolinum"/>
        </w:rPr>
        <w:t>rendum</w:t>
      </w:r>
      <w:r w:rsidR="00611675">
        <w:rPr>
          <w:rFonts w:ascii="Linux Biolinum" w:hAnsi="Linux Biolinum" w:cs="Linux Biolinum"/>
        </w:rPr>
        <w:t xml:space="preserve">, alors que dans le </w:t>
      </w:r>
      <w:r w:rsidR="00F85486" w:rsidRPr="00F85486">
        <w:rPr>
          <w:rFonts w:ascii="Linux Biolinum" w:hAnsi="Linux Biolinum" w:cs="Linux Biolinum"/>
        </w:rPr>
        <w:t>deuxième cas</w:t>
      </w:r>
      <w:r w:rsidR="00611675">
        <w:rPr>
          <w:rFonts w:ascii="Linux Biolinum" w:hAnsi="Linux Biolinum" w:cs="Linux Biolinum"/>
        </w:rPr>
        <w:t xml:space="preserve">, </w:t>
      </w:r>
      <w:r w:rsidR="00F85486" w:rsidRPr="00F85486">
        <w:rPr>
          <w:rFonts w:ascii="Linux Biolinum" w:hAnsi="Linux Biolinum" w:cs="Linux Biolinum"/>
        </w:rPr>
        <w:t>on va</w:t>
      </w:r>
      <w:r w:rsidR="00611675">
        <w:rPr>
          <w:rFonts w:ascii="Linux Biolinum" w:hAnsi="Linux Biolinum" w:cs="Linux Biolinum"/>
        </w:rPr>
        <w:t xml:space="preserve"> </w:t>
      </w:r>
      <w:r w:rsidR="00F85486" w:rsidRPr="00F85486">
        <w:rPr>
          <w:rFonts w:ascii="Linux Biolinum" w:hAnsi="Linux Biolinum" w:cs="Linux Biolinum"/>
        </w:rPr>
        <w:t>l</w:t>
      </w:r>
      <w:r w:rsidR="00611675">
        <w:rPr>
          <w:rFonts w:ascii="Linux Biolinum" w:hAnsi="Linux Biolinum" w:cs="Linux Biolinum"/>
        </w:rPr>
        <w:t>ui</w:t>
      </w:r>
      <w:r w:rsidR="00F85486" w:rsidRPr="00F85486">
        <w:rPr>
          <w:rFonts w:ascii="Linux Biolinum" w:hAnsi="Linux Biolinum" w:cs="Linux Biolinum"/>
        </w:rPr>
        <w:t xml:space="preserve"> soumettre la question </w:t>
      </w:r>
      <w:r w:rsidR="00CC3547">
        <w:rPr>
          <w:rFonts w:ascii="Linux Biolinum" w:hAnsi="Linux Biolinum" w:cs="Linux Biolinum"/>
        </w:rPr>
        <w:t>(</w:t>
      </w:r>
      <w:r w:rsidR="00F85486" w:rsidRPr="00F85486">
        <w:rPr>
          <w:rFonts w:ascii="Linux Biolinum" w:hAnsi="Linux Biolinum" w:cs="Linux Biolinum"/>
        </w:rPr>
        <w:t>le référendum</w:t>
      </w:r>
      <w:r w:rsidR="00CC3547">
        <w:rPr>
          <w:rFonts w:ascii="Linux Biolinum" w:hAnsi="Linux Biolinum" w:cs="Linux Biolinum"/>
        </w:rPr>
        <w:t xml:space="preserve"> </w:t>
      </w:r>
      <w:r w:rsidR="00F85486" w:rsidRPr="00F85486">
        <w:rPr>
          <w:rFonts w:ascii="Linux Biolinum" w:hAnsi="Linux Biolinum" w:cs="Linux Biolinum"/>
        </w:rPr>
        <w:t>n</w:t>
      </w:r>
      <w:r w:rsidR="002B2F72">
        <w:rPr>
          <w:rFonts w:ascii="Linux Biolinum" w:hAnsi="Linux Biolinum" w:cs="Linux Biolinum"/>
        </w:rPr>
        <w:t>’</w:t>
      </w:r>
      <w:r w:rsidR="00F85486" w:rsidRPr="00F85486">
        <w:rPr>
          <w:rFonts w:ascii="Linux Biolinum" w:hAnsi="Linux Biolinum" w:cs="Linux Biolinum"/>
        </w:rPr>
        <w:t>a pas encore été validé par le peuple</w:t>
      </w:r>
      <w:r w:rsidR="00CC3547">
        <w:rPr>
          <w:rFonts w:ascii="Linux Biolinum" w:hAnsi="Linux Biolinum" w:cs="Linux Biolinum"/>
        </w:rPr>
        <w:t xml:space="preserve"> </w:t>
      </w:r>
      <w:r w:rsidR="00F85486" w:rsidRPr="00F85486">
        <w:rPr>
          <w:rFonts w:ascii="Linux Biolinum" w:hAnsi="Linux Biolinum" w:cs="Linux Biolinum"/>
        </w:rPr>
        <w:t>français</w:t>
      </w:r>
      <w:r w:rsidR="00B25490">
        <w:rPr>
          <w:rFonts w:ascii="Linux Biolinum" w:hAnsi="Linux Biolinum" w:cs="Linux Biolinum"/>
        </w:rPr>
        <w:t>). M</w:t>
      </w:r>
      <w:r w:rsidR="00F85486" w:rsidRPr="00F85486">
        <w:rPr>
          <w:rFonts w:ascii="Linux Biolinum" w:hAnsi="Linux Biolinum" w:cs="Linux Biolinum"/>
        </w:rPr>
        <w:t>ême si juridiquement les choses ne sont pas aussi radicale</w:t>
      </w:r>
      <w:r w:rsidR="0054131B">
        <w:rPr>
          <w:rFonts w:ascii="Linux Biolinum" w:hAnsi="Linux Biolinum" w:cs="Linux Biolinum"/>
        </w:rPr>
        <w:t>s,</w:t>
      </w:r>
      <w:r w:rsidR="00F85486" w:rsidRPr="00F85486">
        <w:rPr>
          <w:rFonts w:ascii="Linux Biolinum" w:hAnsi="Linux Biolinum" w:cs="Linux Biolinum"/>
        </w:rPr>
        <w:t xml:space="preserve"> il</w:t>
      </w:r>
      <w:r w:rsidR="0054131B">
        <w:rPr>
          <w:rFonts w:ascii="Linux Biolinum" w:hAnsi="Linux Biolinum" w:cs="Linux Biolinum"/>
        </w:rPr>
        <w:t xml:space="preserve"> </w:t>
      </w:r>
      <w:r w:rsidR="00F85486" w:rsidRPr="00F85486">
        <w:rPr>
          <w:rFonts w:ascii="Linux Biolinum" w:hAnsi="Linux Biolinum" w:cs="Linux Biolinum"/>
        </w:rPr>
        <w:t>est bien clair que la disposition</w:t>
      </w:r>
      <w:r w:rsidR="0054131B">
        <w:rPr>
          <w:rFonts w:ascii="Linux Biolinum" w:hAnsi="Linux Biolinum" w:cs="Linux Biolinum"/>
        </w:rPr>
        <w:t xml:space="preserve"> </w:t>
      </w:r>
      <w:r w:rsidR="00F85486" w:rsidRPr="00F85486">
        <w:rPr>
          <w:rFonts w:ascii="Linux Biolinum" w:hAnsi="Linux Biolinum" w:cs="Linux Biolinum"/>
        </w:rPr>
        <w:t>constitutionnelle contrôlée sur la base</w:t>
      </w:r>
      <w:r w:rsidR="0054131B">
        <w:rPr>
          <w:rFonts w:ascii="Linux Biolinum" w:hAnsi="Linux Biolinum" w:cs="Linux Biolinum"/>
        </w:rPr>
        <w:t xml:space="preserve"> </w:t>
      </w:r>
      <w:r w:rsidR="00F85486" w:rsidRPr="00F85486">
        <w:rPr>
          <w:rFonts w:ascii="Linux Biolinum" w:hAnsi="Linux Biolinum" w:cs="Linux Biolinum"/>
        </w:rPr>
        <w:t xml:space="preserve">du nouvel article </w:t>
      </w:r>
      <w:r w:rsidR="006B7FB4">
        <w:rPr>
          <w:rFonts w:ascii="Linux Biolinum" w:hAnsi="Linux Biolinum" w:cs="Linux Biolinum"/>
        </w:rPr>
        <w:t>11</w:t>
      </w:r>
      <w:r w:rsidR="00F85486" w:rsidRPr="00F85486">
        <w:rPr>
          <w:rFonts w:ascii="Linux Biolinum" w:hAnsi="Linux Biolinum" w:cs="Linux Biolinum"/>
        </w:rPr>
        <w:t xml:space="preserve"> n</w:t>
      </w:r>
      <w:r w:rsidR="002B2F72">
        <w:rPr>
          <w:rFonts w:ascii="Linux Biolinum" w:hAnsi="Linux Biolinum" w:cs="Linux Biolinum"/>
        </w:rPr>
        <w:t>’</w:t>
      </w:r>
      <w:r w:rsidR="00F85486" w:rsidRPr="00F85486">
        <w:rPr>
          <w:rFonts w:ascii="Linux Biolinum" w:hAnsi="Linux Biolinum" w:cs="Linux Biolinum"/>
        </w:rPr>
        <w:t>aura pas la</w:t>
      </w:r>
      <w:r w:rsidR="0054131B">
        <w:rPr>
          <w:rFonts w:ascii="Linux Biolinum" w:hAnsi="Linux Biolinum" w:cs="Linux Biolinum"/>
        </w:rPr>
        <w:t xml:space="preserve"> </w:t>
      </w:r>
      <w:r w:rsidR="00F85486" w:rsidRPr="00F85486">
        <w:rPr>
          <w:rFonts w:ascii="Linux Biolinum" w:hAnsi="Linux Biolinum" w:cs="Linux Biolinum"/>
        </w:rPr>
        <w:t>légitimité démocratique</w:t>
      </w:r>
      <w:r w:rsidR="0054131B">
        <w:rPr>
          <w:rFonts w:ascii="Linux Biolinum" w:hAnsi="Linux Biolinum" w:cs="Linux Biolinum"/>
        </w:rPr>
        <w:t>,</w:t>
      </w:r>
      <w:r w:rsidR="00F85486" w:rsidRPr="00F85486">
        <w:rPr>
          <w:rFonts w:ascii="Linux Biolinum" w:hAnsi="Linux Biolinum" w:cs="Linux Biolinum"/>
        </w:rPr>
        <w:t xml:space="preserve"> la vertu</w:t>
      </w:r>
      <w:r w:rsidR="0054131B">
        <w:rPr>
          <w:rFonts w:ascii="Linux Biolinum" w:hAnsi="Linux Biolinum" w:cs="Linux Biolinum"/>
        </w:rPr>
        <w:t xml:space="preserve"> d</w:t>
      </w:r>
      <w:r w:rsidR="00F85486" w:rsidRPr="00F85486">
        <w:rPr>
          <w:rFonts w:ascii="Linux Biolinum" w:hAnsi="Linux Biolinum" w:cs="Linux Biolinum"/>
        </w:rPr>
        <w:t>émocratique</w:t>
      </w:r>
      <w:r w:rsidR="0054131B">
        <w:rPr>
          <w:rFonts w:ascii="Linux Biolinum" w:hAnsi="Linux Biolinum" w:cs="Linux Biolinum"/>
        </w:rPr>
        <w:t xml:space="preserve">, la </w:t>
      </w:r>
      <w:r w:rsidR="00F85486" w:rsidRPr="00F85486">
        <w:rPr>
          <w:rFonts w:ascii="Linux Biolinum" w:hAnsi="Linux Biolinum" w:cs="Linux Biolinum"/>
        </w:rPr>
        <w:t>puissance</w:t>
      </w:r>
      <w:r w:rsidR="0054131B">
        <w:rPr>
          <w:rFonts w:ascii="Linux Biolinum" w:hAnsi="Linux Biolinum" w:cs="Linux Biolinum"/>
        </w:rPr>
        <w:t xml:space="preserve"> démocratique</w:t>
      </w:r>
      <w:r w:rsidR="006B7FB4">
        <w:rPr>
          <w:rFonts w:ascii="Linux Biolinum" w:hAnsi="Linux Biolinum" w:cs="Linux Biolinum"/>
        </w:rPr>
        <w:t xml:space="preserve"> </w:t>
      </w:r>
      <w:r w:rsidR="00F85486" w:rsidRPr="00F85486">
        <w:rPr>
          <w:rFonts w:ascii="Linux Biolinum" w:hAnsi="Linux Biolinum" w:cs="Linux Biolinum"/>
        </w:rPr>
        <w:t xml:space="preserve">que </w:t>
      </w:r>
      <w:r w:rsidR="0064339C">
        <w:rPr>
          <w:rFonts w:ascii="Linux Biolinum" w:hAnsi="Linux Biolinum" w:cs="Linux Biolinum"/>
        </w:rPr>
        <w:t xml:space="preserve">celle devant laquelle </w:t>
      </w:r>
      <w:r w:rsidR="00F85486" w:rsidRPr="00F85486">
        <w:rPr>
          <w:rFonts w:ascii="Linux Biolinum" w:hAnsi="Linux Biolinum" w:cs="Linux Biolinum"/>
        </w:rPr>
        <w:t xml:space="preserve">le </w:t>
      </w:r>
      <w:r w:rsidR="006B7FB4">
        <w:rPr>
          <w:rFonts w:ascii="Linux Biolinum" w:hAnsi="Linux Biolinum" w:cs="Linux Biolinum"/>
        </w:rPr>
        <w:t>C</w:t>
      </w:r>
      <w:r w:rsidR="00F85486" w:rsidRPr="00F85486">
        <w:rPr>
          <w:rFonts w:ascii="Linux Biolinum" w:hAnsi="Linux Biolinum" w:cs="Linux Biolinum"/>
        </w:rPr>
        <w:t xml:space="preserve">onseil constitutionnel a </w:t>
      </w:r>
      <w:r w:rsidR="0064339C">
        <w:rPr>
          <w:rFonts w:ascii="Linux Biolinum" w:hAnsi="Linux Biolinum" w:cs="Linux Biolinum"/>
        </w:rPr>
        <w:t xml:space="preserve">dû </w:t>
      </w:r>
      <w:r w:rsidR="00F85486" w:rsidRPr="00F85486">
        <w:rPr>
          <w:rFonts w:ascii="Linux Biolinum" w:hAnsi="Linux Biolinum" w:cs="Linux Biolinum"/>
        </w:rPr>
        <w:t>reculer sur la loi effe</w:t>
      </w:r>
      <w:r w:rsidR="00F85486" w:rsidRPr="00F85486">
        <w:rPr>
          <w:rFonts w:ascii="Linux Biolinum" w:hAnsi="Linux Biolinum" w:cs="Linux Biolinum"/>
        </w:rPr>
        <w:t>c</w:t>
      </w:r>
      <w:r w:rsidR="00F85486" w:rsidRPr="00F85486">
        <w:rPr>
          <w:rFonts w:ascii="Linux Biolinum" w:hAnsi="Linux Biolinum" w:cs="Linux Biolinum"/>
        </w:rPr>
        <w:t>tivement</w:t>
      </w:r>
      <w:r w:rsidR="007307AE">
        <w:rPr>
          <w:rFonts w:ascii="Linux Biolinum" w:hAnsi="Linux Biolinum" w:cs="Linux Biolinum"/>
        </w:rPr>
        <w:t xml:space="preserve"> </w:t>
      </w:r>
      <w:r w:rsidR="00F85486" w:rsidRPr="00F85486">
        <w:rPr>
          <w:rFonts w:ascii="Linux Biolinum" w:hAnsi="Linux Biolinum" w:cs="Linux Biolinum"/>
        </w:rPr>
        <w:t>adopté</w:t>
      </w:r>
      <w:r w:rsidR="007307AE">
        <w:rPr>
          <w:rFonts w:ascii="Linux Biolinum" w:hAnsi="Linux Biolinum" w:cs="Linux Biolinum"/>
        </w:rPr>
        <w:t>e le référendum.</w:t>
      </w:r>
    </w:p>
    <w:p w:rsidR="00F85486" w:rsidRDefault="00FA1251" w:rsidP="00FA1251">
      <w:pPr>
        <w:ind w:firstLine="425"/>
        <w:rPr>
          <w:rFonts w:ascii="Linux Biolinum" w:hAnsi="Linux Biolinum" w:cs="Linux Biolinum"/>
        </w:rPr>
      </w:pPr>
      <w:r>
        <w:rPr>
          <w:rFonts w:ascii="Linux Biolinum" w:hAnsi="Linux Biolinum" w:cs="Linux Biolinum"/>
        </w:rPr>
        <w:t>La première é</w:t>
      </w:r>
      <w:r w:rsidR="00F85486" w:rsidRPr="00F85486">
        <w:rPr>
          <w:rFonts w:ascii="Linux Biolinum" w:hAnsi="Linux Biolinum" w:cs="Linux Biolinum"/>
        </w:rPr>
        <w:t>volution</w:t>
      </w:r>
      <w:r>
        <w:rPr>
          <w:rFonts w:ascii="Linux Biolinum" w:hAnsi="Linux Biolinum" w:cs="Linux Biolinum"/>
        </w:rPr>
        <w:t xml:space="preserve"> </w:t>
      </w:r>
      <w:r w:rsidR="00F85486" w:rsidRPr="00F85486">
        <w:rPr>
          <w:rFonts w:ascii="Linux Biolinum" w:hAnsi="Linux Biolinum" w:cs="Linux Biolinum"/>
        </w:rPr>
        <w:t xml:space="preserve">potentielle </w:t>
      </w:r>
      <w:r>
        <w:rPr>
          <w:rFonts w:ascii="Linux Biolinum" w:hAnsi="Linux Biolinum" w:cs="Linux Biolinum"/>
        </w:rPr>
        <w:t xml:space="preserve">est donc qu’une partie de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 xml:space="preserve">article </w:t>
      </w:r>
      <w:r>
        <w:rPr>
          <w:rFonts w:ascii="Linux Biolinum" w:hAnsi="Linux Biolinum" w:cs="Linux Biolinum"/>
        </w:rPr>
        <w:t xml:space="preserve">11 </w:t>
      </w:r>
      <w:r w:rsidR="00F85486" w:rsidRPr="00F85486">
        <w:rPr>
          <w:rFonts w:ascii="Linux Biolinum" w:hAnsi="Linux Biolinum" w:cs="Linux Biolinum"/>
        </w:rPr>
        <w:t>va pouvoir faire</w:t>
      </w:r>
      <w:r>
        <w:rPr>
          <w:rFonts w:ascii="Linux Biolinum" w:hAnsi="Linux Biolinum" w:cs="Linux Biolinum"/>
        </w:rPr>
        <w:t xml:space="preserve"> l</w:t>
      </w:r>
      <w:r w:rsidR="002B2F72">
        <w:rPr>
          <w:rFonts w:ascii="Linux Biolinum" w:hAnsi="Linux Biolinum" w:cs="Linux Biolinum"/>
        </w:rPr>
        <w:t>’</w:t>
      </w:r>
      <w:r w:rsidR="00F85486" w:rsidRPr="00F85486">
        <w:rPr>
          <w:rFonts w:ascii="Linux Biolinum" w:hAnsi="Linux Biolinum" w:cs="Linux Biolinum"/>
        </w:rPr>
        <w:t>objet d</w:t>
      </w:r>
      <w:r w:rsidR="002B2F72">
        <w:rPr>
          <w:rFonts w:ascii="Linux Biolinum" w:hAnsi="Linux Biolinum" w:cs="Linux Biolinum"/>
        </w:rPr>
        <w:t>’</w:t>
      </w:r>
      <w:r w:rsidR="00F85486" w:rsidRPr="00F85486">
        <w:rPr>
          <w:rFonts w:ascii="Linux Biolinum" w:hAnsi="Linux Biolinum" w:cs="Linux Biolinum"/>
        </w:rPr>
        <w:t>un contrôle de</w:t>
      </w:r>
      <w:r w:rsidR="00B56533">
        <w:rPr>
          <w:rFonts w:ascii="Linux Biolinum" w:hAnsi="Linux Biolinum" w:cs="Linux Biolinum"/>
        </w:rPr>
        <w:t xml:space="preserve"> </w:t>
      </w:r>
      <w:r>
        <w:rPr>
          <w:rFonts w:ascii="Linux Biolinum" w:hAnsi="Linux Biolinum" w:cs="Linux Biolinum"/>
        </w:rPr>
        <w:t xml:space="preserve"> constitutionnalité </w:t>
      </w:r>
      <w:r w:rsidR="00F85486" w:rsidRPr="00F85486">
        <w:rPr>
          <w:rFonts w:ascii="Linux Biolinum" w:hAnsi="Linux Biolinum" w:cs="Linux Biolinum"/>
        </w:rPr>
        <w:t>de la question qui est</w:t>
      </w:r>
      <w:r w:rsidR="004566C6">
        <w:rPr>
          <w:rFonts w:ascii="Linux Biolinum" w:hAnsi="Linux Biolinum" w:cs="Linux Biolinum"/>
        </w:rPr>
        <w:t xml:space="preserve"> </w:t>
      </w:r>
      <w:r w:rsidR="00F85486" w:rsidRPr="00F85486">
        <w:rPr>
          <w:rFonts w:ascii="Linux Biolinum" w:hAnsi="Linux Biolinum" w:cs="Linux Biolinum"/>
        </w:rPr>
        <w:t>posée</w:t>
      </w:r>
      <w:r w:rsidR="004E33B5">
        <w:rPr>
          <w:rFonts w:ascii="Linux Biolinum" w:hAnsi="Linux Biolinum" w:cs="Linux Biolinum"/>
        </w:rPr>
        <w:t>,</w:t>
      </w:r>
      <w:r w:rsidR="00F85486" w:rsidRPr="00F85486">
        <w:rPr>
          <w:rFonts w:ascii="Linux Biolinum" w:hAnsi="Linux Biolinum" w:cs="Linux Biolinum"/>
        </w:rPr>
        <w:t xml:space="preserve"> et c</w:t>
      </w:r>
      <w:r w:rsidR="002B2F72">
        <w:rPr>
          <w:rFonts w:ascii="Linux Biolinum" w:hAnsi="Linux Biolinum" w:cs="Linux Biolinum"/>
        </w:rPr>
        <w:t>’</w:t>
      </w:r>
      <w:r w:rsidR="00F85486" w:rsidRPr="00F85486">
        <w:rPr>
          <w:rFonts w:ascii="Linux Biolinum" w:hAnsi="Linux Biolinum" w:cs="Linux Biolinum"/>
        </w:rPr>
        <w:t xml:space="preserve">est bien </w:t>
      </w:r>
      <w:r w:rsidR="004E33B5">
        <w:rPr>
          <w:rFonts w:ascii="Linux Biolinum" w:hAnsi="Linux Biolinum" w:cs="Linux Biolinum"/>
        </w:rPr>
        <w:t>l</w:t>
      </w:r>
      <w:r w:rsidR="00F85486" w:rsidRPr="00F85486">
        <w:rPr>
          <w:rFonts w:ascii="Linux Biolinum" w:hAnsi="Linux Biolinum" w:cs="Linux Biolinum"/>
        </w:rPr>
        <w:t>à l</w:t>
      </w:r>
      <w:r w:rsidR="002B2F72">
        <w:rPr>
          <w:rFonts w:ascii="Linux Biolinum" w:hAnsi="Linux Biolinum" w:cs="Linux Biolinum"/>
        </w:rPr>
        <w:t>’</w:t>
      </w:r>
      <w:r w:rsidR="004E33B5">
        <w:rPr>
          <w:rFonts w:ascii="Linux Biolinum" w:hAnsi="Linux Biolinum" w:cs="Linux Biolinum"/>
        </w:rPr>
        <w:t>avenir du référendum.</w:t>
      </w:r>
    </w:p>
    <w:p w:rsidR="00F85486" w:rsidRPr="00F85486" w:rsidRDefault="004E33B5" w:rsidP="00B826E3">
      <w:pPr>
        <w:ind w:firstLine="425"/>
        <w:rPr>
          <w:rFonts w:ascii="Linux Biolinum" w:hAnsi="Linux Biolinum" w:cs="Linux Biolinum"/>
        </w:rPr>
      </w:pPr>
      <w:r>
        <w:rPr>
          <w:rFonts w:ascii="Linux Biolinum" w:hAnsi="Linux Biolinum" w:cs="Linux Biolinum"/>
        </w:rPr>
        <w:t xml:space="preserve">La deuxième </w:t>
      </w:r>
      <w:r w:rsidR="00F85486" w:rsidRPr="00F85486">
        <w:rPr>
          <w:rFonts w:ascii="Linux Biolinum" w:hAnsi="Linux Biolinum" w:cs="Linux Biolinum"/>
        </w:rPr>
        <w:t>possibilité d</w:t>
      </w:r>
      <w:r w:rsidR="002B2F72">
        <w:rPr>
          <w:rFonts w:ascii="Linux Biolinum" w:hAnsi="Linux Biolinum" w:cs="Linux Biolinum"/>
        </w:rPr>
        <w:t>’</w:t>
      </w:r>
      <w:r w:rsidR="00F85486" w:rsidRPr="00F85486">
        <w:rPr>
          <w:rFonts w:ascii="Linux Biolinum" w:hAnsi="Linux Biolinum" w:cs="Linux Biolinum"/>
        </w:rPr>
        <w:t>évolution</w:t>
      </w:r>
      <w:r w:rsidR="001C0604">
        <w:rPr>
          <w:rFonts w:ascii="Linux Biolinum" w:hAnsi="Linux Biolinum" w:cs="Linux Biolinum"/>
        </w:rPr>
        <w:t> : E</w:t>
      </w:r>
      <w:r w:rsidR="001C0604" w:rsidRPr="00F85486">
        <w:rPr>
          <w:rFonts w:ascii="Linux Biolinum" w:hAnsi="Linux Biolinum" w:cs="Linux Biolinum"/>
        </w:rPr>
        <w:t>st-ce</w:t>
      </w:r>
      <w:r w:rsidR="00484060">
        <w:rPr>
          <w:rFonts w:ascii="Linux Biolinum" w:hAnsi="Linux Biolinum" w:cs="Linux Biolinum"/>
        </w:rPr>
        <w:t xml:space="preserve"> </w:t>
      </w:r>
      <w:r w:rsidR="00F85486" w:rsidRPr="00F85486">
        <w:rPr>
          <w:rFonts w:ascii="Linux Biolinum" w:hAnsi="Linux Biolinum" w:cs="Linux Biolinum"/>
        </w:rPr>
        <w:t xml:space="preserve">que le </w:t>
      </w:r>
      <w:r w:rsidR="003047BD">
        <w:rPr>
          <w:rFonts w:ascii="Linux Biolinum" w:hAnsi="Linux Biolinum" w:cs="Linux Biolinum"/>
        </w:rPr>
        <w:t>C</w:t>
      </w:r>
      <w:r w:rsidR="00F85486" w:rsidRPr="00F85486">
        <w:rPr>
          <w:rFonts w:ascii="Linux Biolinum" w:hAnsi="Linux Biolinum" w:cs="Linux Biolinum"/>
        </w:rPr>
        <w:t>onseil constitutionnel</w:t>
      </w:r>
      <w:r w:rsidR="001C0604">
        <w:rPr>
          <w:rFonts w:ascii="Linux Biolinum" w:hAnsi="Linux Biolinum" w:cs="Linux Biolinum"/>
        </w:rPr>
        <w:t xml:space="preserve"> </w:t>
      </w:r>
      <w:r w:rsidR="00F85486" w:rsidRPr="00F85486">
        <w:rPr>
          <w:rFonts w:ascii="Linux Biolinum" w:hAnsi="Linux Biolinum" w:cs="Linux Biolinum"/>
        </w:rPr>
        <w:t>aujourd</w:t>
      </w:r>
      <w:r w:rsidR="002B2F72">
        <w:rPr>
          <w:rFonts w:ascii="Linux Biolinum" w:hAnsi="Linux Biolinum" w:cs="Linux Biolinum"/>
        </w:rPr>
        <w:t>’</w:t>
      </w:r>
      <w:r w:rsidR="00F85486" w:rsidRPr="00F85486">
        <w:rPr>
          <w:rFonts w:ascii="Linux Biolinum" w:hAnsi="Linux Biolinum" w:cs="Linux Biolinum"/>
        </w:rPr>
        <w:t>hui pour</w:t>
      </w:r>
      <w:r w:rsidR="001C0604">
        <w:rPr>
          <w:rFonts w:ascii="Linux Biolinum" w:hAnsi="Linux Biolinum" w:cs="Linux Biolinum"/>
        </w:rPr>
        <w:t xml:space="preserve">rait </w:t>
      </w:r>
      <w:r w:rsidR="00F85486" w:rsidRPr="00F85486">
        <w:rPr>
          <w:rFonts w:ascii="Linux Biolinum" w:hAnsi="Linux Biolinum" w:cs="Linux Biolinum"/>
        </w:rPr>
        <w:t>laisser passer un</w:t>
      </w:r>
      <w:r w:rsidR="001C0604">
        <w:rPr>
          <w:rFonts w:ascii="Linux Biolinum" w:hAnsi="Linux Biolinum" w:cs="Linux Biolinum"/>
        </w:rPr>
        <w:t xml:space="preserve"> </w:t>
      </w:r>
      <w:r w:rsidR="00F85486" w:rsidRPr="00F85486">
        <w:rPr>
          <w:rFonts w:ascii="Linux Biolinum" w:hAnsi="Linux Biolinum" w:cs="Linux Biolinum"/>
        </w:rPr>
        <w:t xml:space="preserve">référendum </w:t>
      </w:r>
      <w:r w:rsidR="00FC6681">
        <w:rPr>
          <w:rFonts w:ascii="Linux Biolinum" w:hAnsi="Linux Biolinum" w:cs="Linux Biolinum"/>
        </w:rPr>
        <w:t>in</w:t>
      </w:r>
      <w:r w:rsidR="00F85486" w:rsidRPr="00F85486">
        <w:rPr>
          <w:rFonts w:ascii="Linux Biolinum" w:hAnsi="Linux Biolinum" w:cs="Linux Biolinum"/>
        </w:rPr>
        <w:t>constitutionnel sur la</w:t>
      </w:r>
      <w:r w:rsidR="001C0604">
        <w:rPr>
          <w:rFonts w:ascii="Linux Biolinum" w:hAnsi="Linux Biolinum" w:cs="Linux Biolinum"/>
        </w:rPr>
        <w:t xml:space="preserve"> </w:t>
      </w:r>
      <w:r w:rsidR="00F85486" w:rsidRPr="00F85486">
        <w:rPr>
          <w:rFonts w:ascii="Linux Biolinum" w:hAnsi="Linux Biolinum" w:cs="Linux Biolinum"/>
        </w:rPr>
        <w:t>base de l</w:t>
      </w:r>
      <w:r w:rsidR="002B2F72">
        <w:rPr>
          <w:rFonts w:ascii="Linux Biolinum" w:hAnsi="Linux Biolinum" w:cs="Linux Biolinum"/>
        </w:rPr>
        <w:t>’</w:t>
      </w:r>
      <w:r w:rsidR="00F85486" w:rsidRPr="00F85486">
        <w:rPr>
          <w:rFonts w:ascii="Linux Biolinum" w:hAnsi="Linux Biolinum" w:cs="Linux Biolinum"/>
        </w:rPr>
        <w:t>article 11</w:t>
      </w:r>
      <w:r w:rsidR="001C0604">
        <w:rPr>
          <w:rFonts w:ascii="Linux Biolinum" w:hAnsi="Linux Biolinum" w:cs="Linux Biolinum"/>
        </w:rPr>
        <w:t> ? E</w:t>
      </w:r>
      <w:r w:rsidR="00F85486" w:rsidRPr="00F85486">
        <w:rPr>
          <w:rFonts w:ascii="Linux Biolinum" w:hAnsi="Linux Biolinum" w:cs="Linux Biolinum"/>
        </w:rPr>
        <w:t>st</w:t>
      </w:r>
      <w:r w:rsidR="001C0604">
        <w:rPr>
          <w:rFonts w:ascii="Linux Biolinum" w:hAnsi="Linux Biolinum" w:cs="Linux Biolinum"/>
        </w:rPr>
        <w:t>-</w:t>
      </w:r>
      <w:r w:rsidR="00F85486" w:rsidRPr="00F85486">
        <w:rPr>
          <w:rFonts w:ascii="Linux Biolinum" w:hAnsi="Linux Biolinum" w:cs="Linux Biolinum"/>
        </w:rPr>
        <w:t>ce qu</w:t>
      </w:r>
      <w:r w:rsidR="002B2F72">
        <w:rPr>
          <w:rFonts w:ascii="Linux Biolinum" w:hAnsi="Linux Biolinum" w:cs="Linux Biolinum"/>
        </w:rPr>
        <w:t>’</w:t>
      </w:r>
      <w:r w:rsidR="00F85486" w:rsidRPr="00F85486">
        <w:rPr>
          <w:rFonts w:ascii="Linux Biolinum" w:hAnsi="Linux Biolinum" w:cs="Linux Biolinum"/>
        </w:rPr>
        <w:t>il y accepterait de modifier</w:t>
      </w:r>
      <w:r w:rsidR="00357F95">
        <w:rPr>
          <w:rFonts w:ascii="Linux Biolinum" w:hAnsi="Linux Biolinum" w:cs="Linux Biolinum"/>
        </w:rPr>
        <w:t xml:space="preserve"> </w:t>
      </w:r>
      <w:r w:rsidR="00F85486" w:rsidRPr="00F85486">
        <w:rPr>
          <w:rFonts w:ascii="Linux Biolinum" w:hAnsi="Linux Biolinum" w:cs="Linux Biolinum"/>
        </w:rPr>
        <w:t>sa jurisprudence antérieure</w:t>
      </w:r>
      <w:r w:rsidR="00357F95">
        <w:rPr>
          <w:rFonts w:ascii="Linux Biolinum" w:hAnsi="Linux Biolinum" w:cs="Linux Biolinum"/>
        </w:rPr>
        <w:t> ? E</w:t>
      </w:r>
      <w:r w:rsidR="00357F95" w:rsidRPr="00F85486">
        <w:rPr>
          <w:rFonts w:ascii="Linux Biolinum" w:hAnsi="Linux Biolinum" w:cs="Linux Biolinum"/>
        </w:rPr>
        <w:t>st-ce</w:t>
      </w:r>
      <w:r w:rsidR="00F85486" w:rsidRPr="00F85486">
        <w:rPr>
          <w:rFonts w:ascii="Linux Biolinum" w:hAnsi="Linux Biolinum" w:cs="Linux Biolinum"/>
        </w:rPr>
        <w:t xml:space="preserve"> qu</w:t>
      </w:r>
      <w:r w:rsidR="00357F95">
        <w:rPr>
          <w:rFonts w:ascii="Linux Biolinum" w:hAnsi="Linux Biolinum" w:cs="Linux Biolinum"/>
        </w:rPr>
        <w:t>’</w:t>
      </w:r>
      <w:r w:rsidR="00F85486" w:rsidRPr="00F85486">
        <w:rPr>
          <w:rFonts w:ascii="Linux Biolinum" w:hAnsi="Linux Biolinum" w:cs="Linux Biolinum"/>
        </w:rPr>
        <w:t>il</w:t>
      </w:r>
      <w:r w:rsidR="00357F95">
        <w:rPr>
          <w:rFonts w:ascii="Linux Biolinum" w:hAnsi="Linux Biolinum" w:cs="Linux Biolinum"/>
        </w:rPr>
        <w:t xml:space="preserve"> </w:t>
      </w:r>
      <w:r w:rsidR="00F85486" w:rsidRPr="00F85486">
        <w:rPr>
          <w:rFonts w:ascii="Linux Biolinum" w:hAnsi="Linux Biolinum" w:cs="Linux Biolinum"/>
        </w:rPr>
        <w:t>accepterait de revenir sur la décision</w:t>
      </w:r>
      <w:r w:rsidR="00357F95">
        <w:rPr>
          <w:rFonts w:ascii="Linux Biolinum" w:hAnsi="Linux Biolinum" w:cs="Linux Biolinum"/>
        </w:rPr>
        <w:t xml:space="preserve"> </w:t>
      </w:r>
      <w:r w:rsidR="00F85486" w:rsidRPr="00F85486">
        <w:rPr>
          <w:rFonts w:ascii="Linux Biolinum" w:hAnsi="Linux Biolinum" w:cs="Linux Biolinum"/>
        </w:rPr>
        <w:t xml:space="preserve">du 6 novembre </w:t>
      </w:r>
      <w:r w:rsidR="00357F95">
        <w:rPr>
          <w:rFonts w:ascii="Linux Biolinum" w:hAnsi="Linux Biolinum" w:cs="Linux Biolinum"/>
        </w:rPr>
        <w:t>19</w:t>
      </w:r>
      <w:r w:rsidR="00F85486" w:rsidRPr="00F85486">
        <w:rPr>
          <w:rFonts w:ascii="Linux Biolinum" w:hAnsi="Linux Biolinum" w:cs="Linux Biolinum"/>
        </w:rPr>
        <w:t>62</w:t>
      </w:r>
      <w:r w:rsidR="00357F95">
        <w:rPr>
          <w:rFonts w:ascii="Linux Biolinum" w:hAnsi="Linux Biolinum" w:cs="Linux Biolinum"/>
        </w:rPr>
        <w:t xml:space="preserve"> ? Ce n’est </w:t>
      </w:r>
      <w:r w:rsidR="00F85486" w:rsidRPr="00F85486">
        <w:rPr>
          <w:rFonts w:ascii="Linux Biolinum" w:hAnsi="Linux Biolinum" w:cs="Linux Biolinum"/>
        </w:rPr>
        <w:t>pas certain</w:t>
      </w:r>
      <w:r w:rsidR="00CF01BE">
        <w:rPr>
          <w:rFonts w:ascii="Linux Biolinum" w:hAnsi="Linux Biolinum" w:cs="Linux Biolinum"/>
        </w:rPr>
        <w:t>. E</w:t>
      </w:r>
      <w:r w:rsidR="00F85486" w:rsidRPr="00F85486">
        <w:rPr>
          <w:rFonts w:ascii="Linux Biolinum" w:hAnsi="Linux Biolinum" w:cs="Linux Biolinum"/>
        </w:rPr>
        <w:t>n revanche il semble qu</w:t>
      </w:r>
      <w:r w:rsidR="002B2F72">
        <w:rPr>
          <w:rFonts w:ascii="Linux Biolinum" w:hAnsi="Linux Biolinum" w:cs="Linux Biolinum"/>
        </w:rPr>
        <w:t>’</w:t>
      </w:r>
      <w:r w:rsidR="00F85486" w:rsidRPr="00F85486">
        <w:rPr>
          <w:rFonts w:ascii="Linux Biolinum" w:hAnsi="Linux Biolinum" w:cs="Linux Biolinum"/>
        </w:rPr>
        <w:t>il y ait une</w:t>
      </w:r>
      <w:r w:rsidR="00357F95">
        <w:rPr>
          <w:rFonts w:ascii="Linux Biolinum" w:hAnsi="Linux Biolinum" w:cs="Linux Biolinum"/>
        </w:rPr>
        <w:t xml:space="preserve"> </w:t>
      </w:r>
      <w:r w:rsidR="00F85486" w:rsidRPr="00F85486">
        <w:rPr>
          <w:rFonts w:ascii="Linux Biolinum" w:hAnsi="Linux Biolinum" w:cs="Linux Biolinum"/>
        </w:rPr>
        <w:t xml:space="preserve">autre possibilité pour que le </w:t>
      </w:r>
      <w:r w:rsidR="00357F95">
        <w:rPr>
          <w:rFonts w:ascii="Linux Biolinum" w:hAnsi="Linux Biolinum" w:cs="Linux Biolinum"/>
        </w:rPr>
        <w:t>C</w:t>
      </w:r>
      <w:r w:rsidR="00F85486" w:rsidRPr="00F85486">
        <w:rPr>
          <w:rFonts w:ascii="Linux Biolinum" w:hAnsi="Linux Biolinum" w:cs="Linux Biolinum"/>
        </w:rPr>
        <w:t>onseil</w:t>
      </w:r>
      <w:r w:rsidR="00357F95">
        <w:rPr>
          <w:rFonts w:ascii="Linux Biolinum" w:hAnsi="Linux Biolinum" w:cs="Linux Biolinum"/>
        </w:rPr>
        <w:t xml:space="preserve"> </w:t>
      </w:r>
      <w:r w:rsidR="00F85486" w:rsidRPr="00F85486">
        <w:rPr>
          <w:rFonts w:ascii="Linux Biolinum" w:hAnsi="Linux Biolinum" w:cs="Linux Biolinum"/>
        </w:rPr>
        <w:t xml:space="preserve">constitutionnel puisse </w:t>
      </w:r>
      <w:r w:rsidR="00CF01BE">
        <w:rPr>
          <w:rFonts w:ascii="Linux Biolinum" w:hAnsi="Linux Biolinum" w:cs="Linux Biolinum"/>
        </w:rPr>
        <w:t>s’</w:t>
      </w:r>
      <w:r w:rsidR="00F85486" w:rsidRPr="00F85486">
        <w:rPr>
          <w:rFonts w:ascii="Linux Biolinum" w:hAnsi="Linux Biolinum" w:cs="Linux Biolinum"/>
        </w:rPr>
        <w:t>opposer</w:t>
      </w:r>
      <w:r w:rsidR="00357F95">
        <w:rPr>
          <w:rFonts w:ascii="Linux Biolinum" w:hAnsi="Linux Biolinum" w:cs="Linux Biolinum"/>
        </w:rPr>
        <w:t xml:space="preserve"> </w:t>
      </w:r>
      <w:r w:rsidR="00F85486" w:rsidRPr="00F85486">
        <w:rPr>
          <w:rFonts w:ascii="Linux Biolinum" w:hAnsi="Linux Biolinum" w:cs="Linux Biolinum"/>
        </w:rPr>
        <w:t xml:space="preserve">préventivement </w:t>
      </w:r>
      <w:r w:rsidR="00CF01BE">
        <w:rPr>
          <w:rFonts w:ascii="Linux Biolinum" w:hAnsi="Linux Biolinum" w:cs="Linux Biolinum"/>
        </w:rPr>
        <w:t xml:space="preserve">à </w:t>
      </w:r>
      <w:r w:rsidR="00F85486" w:rsidRPr="00F85486">
        <w:rPr>
          <w:rFonts w:ascii="Linux Biolinum" w:hAnsi="Linux Biolinum" w:cs="Linux Biolinum"/>
        </w:rPr>
        <w:t>un référendum organisé</w:t>
      </w:r>
      <w:r w:rsidR="00357F95">
        <w:rPr>
          <w:rFonts w:ascii="Linux Biolinum" w:hAnsi="Linux Biolinum" w:cs="Linux Biolinum"/>
        </w:rPr>
        <w:t xml:space="preserve"> </w:t>
      </w:r>
      <w:r w:rsidR="00F85486" w:rsidRPr="00F85486">
        <w:rPr>
          <w:rFonts w:ascii="Linux Biolinum" w:hAnsi="Linux Biolinum" w:cs="Linux Biolinum"/>
        </w:rPr>
        <w:t>sur la base de l</w:t>
      </w:r>
      <w:r w:rsidR="002B2F72">
        <w:rPr>
          <w:rFonts w:ascii="Linux Biolinum" w:hAnsi="Linux Biolinum" w:cs="Linux Biolinum"/>
        </w:rPr>
        <w:t>’</w:t>
      </w:r>
      <w:r w:rsidR="00F85486" w:rsidRPr="00F85486">
        <w:rPr>
          <w:rFonts w:ascii="Linux Biolinum" w:hAnsi="Linux Biolinum" w:cs="Linux Biolinum"/>
        </w:rPr>
        <w:t>article 11 de la</w:t>
      </w:r>
      <w:r w:rsidR="00357F95">
        <w:rPr>
          <w:rFonts w:ascii="Linux Biolinum" w:hAnsi="Linux Biolinum" w:cs="Linux Biolinum"/>
        </w:rPr>
        <w:t xml:space="preserve"> C</w:t>
      </w:r>
      <w:r w:rsidR="00F85486" w:rsidRPr="00F85486">
        <w:rPr>
          <w:rFonts w:ascii="Linux Biolinum" w:hAnsi="Linux Biolinum" w:cs="Linux Biolinum"/>
        </w:rPr>
        <w:t>onstitution</w:t>
      </w:r>
      <w:r w:rsidR="005920BF">
        <w:rPr>
          <w:rFonts w:ascii="Linux Biolinum" w:hAnsi="Linux Biolinum" w:cs="Linux Biolinum"/>
        </w:rPr>
        <w:t>,</w:t>
      </w:r>
      <w:r w:rsidR="00F85486" w:rsidRPr="00F85486">
        <w:rPr>
          <w:rFonts w:ascii="Linux Biolinum" w:hAnsi="Linux Biolinum" w:cs="Linux Biolinum"/>
        </w:rPr>
        <w:t xml:space="preserve"> qui serait un peu dans le</w:t>
      </w:r>
      <w:r w:rsidR="005920BF">
        <w:rPr>
          <w:rFonts w:ascii="Linux Biolinum" w:hAnsi="Linux Biolinum" w:cs="Linux Biolinum"/>
        </w:rPr>
        <w:t xml:space="preserve"> </w:t>
      </w:r>
      <w:r w:rsidR="00F85486" w:rsidRPr="00F85486">
        <w:rPr>
          <w:rFonts w:ascii="Linux Biolinum" w:hAnsi="Linux Biolinum" w:cs="Linux Biolinum"/>
        </w:rPr>
        <w:t xml:space="preserve">modèle de </w:t>
      </w:r>
      <w:r w:rsidR="005920BF">
        <w:rPr>
          <w:rFonts w:ascii="Linux Biolinum" w:hAnsi="Linux Biolinum" w:cs="Linux Biolinum"/>
        </w:rPr>
        <w:t>celui de 19</w:t>
      </w:r>
      <w:r w:rsidR="00F85486" w:rsidRPr="00F85486">
        <w:rPr>
          <w:rFonts w:ascii="Linux Biolinum" w:hAnsi="Linux Biolinum" w:cs="Linux Biolinum"/>
        </w:rPr>
        <w:t>62</w:t>
      </w:r>
      <w:r w:rsidR="00EA50CB">
        <w:rPr>
          <w:rFonts w:ascii="Linux Biolinum" w:hAnsi="Linux Biolinum" w:cs="Linux Biolinum"/>
        </w:rPr>
        <w:t xml:space="preserve">. </w:t>
      </w:r>
      <w:r w:rsidR="001B4E44">
        <w:rPr>
          <w:rFonts w:ascii="Linux Biolinum" w:hAnsi="Linux Biolinum" w:cs="Linux Biolinum"/>
        </w:rPr>
        <w:t>L</w:t>
      </w:r>
      <w:r w:rsidR="00F85486" w:rsidRPr="00F85486">
        <w:rPr>
          <w:rFonts w:ascii="Linux Biolinum" w:hAnsi="Linux Biolinum" w:cs="Linux Biolinum"/>
        </w:rPr>
        <w:t xml:space="preserve">e </w:t>
      </w:r>
      <w:r w:rsidR="00315834">
        <w:rPr>
          <w:rFonts w:ascii="Linux Biolinum" w:hAnsi="Linux Biolinum" w:cs="Linux Biolinum"/>
        </w:rPr>
        <w:t>C</w:t>
      </w:r>
      <w:r w:rsidR="001B4E44">
        <w:rPr>
          <w:rFonts w:ascii="Linux Biolinum" w:hAnsi="Linux Biolinum" w:cs="Linux Biolinum"/>
        </w:rPr>
        <w:t>onseil constitutionnel pourrait le bloquer. Pourquoi ? O</w:t>
      </w:r>
      <w:r w:rsidR="00F85486" w:rsidRPr="00F85486">
        <w:rPr>
          <w:rFonts w:ascii="Linux Biolinum" w:hAnsi="Linux Biolinum" w:cs="Linux Biolinum"/>
        </w:rPr>
        <w:t>n a vu</w:t>
      </w:r>
      <w:r w:rsidR="001B4E44">
        <w:rPr>
          <w:rFonts w:ascii="Linux Biolinum" w:hAnsi="Linux Biolinum" w:cs="Linux Biolinum"/>
        </w:rPr>
        <w:t xml:space="preserve"> précédemment </w:t>
      </w:r>
      <w:r w:rsidR="00F85486" w:rsidRPr="00F85486">
        <w:rPr>
          <w:rFonts w:ascii="Linux Biolinum" w:hAnsi="Linux Biolinum" w:cs="Linux Biolinum"/>
        </w:rPr>
        <w:t xml:space="preserve">que le </w:t>
      </w:r>
      <w:r w:rsidR="00E42CA4">
        <w:rPr>
          <w:rFonts w:ascii="Linux Biolinum" w:hAnsi="Linux Biolinum" w:cs="Linux Biolinum"/>
        </w:rPr>
        <w:t>C</w:t>
      </w:r>
      <w:r w:rsidR="00F85486" w:rsidRPr="00F85486">
        <w:rPr>
          <w:rFonts w:ascii="Linux Biolinum" w:hAnsi="Linux Biolinum" w:cs="Linux Biolinum"/>
        </w:rPr>
        <w:t>onseil</w:t>
      </w:r>
      <w:r w:rsidR="00E42CA4">
        <w:rPr>
          <w:rFonts w:ascii="Linux Biolinum" w:hAnsi="Linux Biolinum" w:cs="Linux Biolinum"/>
        </w:rPr>
        <w:t xml:space="preserve"> </w:t>
      </w:r>
      <w:r w:rsidR="00F85486" w:rsidRPr="00F85486">
        <w:rPr>
          <w:rFonts w:ascii="Linux Biolinum" w:hAnsi="Linux Biolinum" w:cs="Linux Biolinum"/>
        </w:rPr>
        <w:t>constitutionnel rendait un avis sur</w:t>
      </w:r>
      <w:r w:rsidR="00E42CA4">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organisation du référe</w:t>
      </w:r>
      <w:r w:rsidR="00F85486" w:rsidRPr="00F85486">
        <w:rPr>
          <w:rFonts w:ascii="Linux Biolinum" w:hAnsi="Linux Biolinum" w:cs="Linux Biolinum"/>
        </w:rPr>
        <w:t>n</w:t>
      </w:r>
      <w:r w:rsidR="00F85486" w:rsidRPr="00F85486">
        <w:rPr>
          <w:rFonts w:ascii="Linux Biolinum" w:hAnsi="Linux Biolinum" w:cs="Linux Biolinum"/>
        </w:rPr>
        <w:t>dum</w:t>
      </w:r>
      <w:r w:rsidR="003A3806">
        <w:rPr>
          <w:rFonts w:ascii="Linux Biolinum" w:hAnsi="Linux Biolinum" w:cs="Linux Biolinum"/>
        </w:rPr>
        <w:t>.</w:t>
      </w:r>
      <w:r w:rsidR="00106C08">
        <w:rPr>
          <w:rFonts w:ascii="Linux Biolinum" w:hAnsi="Linux Biolinum" w:cs="Linux Biolinum"/>
        </w:rPr>
        <w:t xml:space="preserve"> L’a</w:t>
      </w:r>
      <w:r w:rsidR="00F85486" w:rsidRPr="00F85486">
        <w:rPr>
          <w:rFonts w:ascii="Linux Biolinum" w:hAnsi="Linux Biolinum" w:cs="Linux Biolinum"/>
        </w:rPr>
        <w:t>vi</w:t>
      </w:r>
      <w:r w:rsidR="00106C08">
        <w:rPr>
          <w:rFonts w:ascii="Linux Biolinum" w:hAnsi="Linux Biolinum" w:cs="Linux Biolinum"/>
        </w:rPr>
        <w:t>s de 19</w:t>
      </w:r>
      <w:r w:rsidR="00F85486" w:rsidRPr="00F85486">
        <w:rPr>
          <w:rFonts w:ascii="Linux Biolinum" w:hAnsi="Linux Biolinum" w:cs="Linux Biolinum"/>
        </w:rPr>
        <w:t>62 avait été négati</w:t>
      </w:r>
      <w:r w:rsidR="00106C08">
        <w:rPr>
          <w:rFonts w:ascii="Linux Biolinum" w:hAnsi="Linux Biolinum" w:cs="Linux Biolinum"/>
        </w:rPr>
        <w:t>f</w:t>
      </w:r>
      <w:r w:rsidR="00856EC0">
        <w:rPr>
          <w:rFonts w:ascii="Linux Biolinum" w:hAnsi="Linux Biolinum" w:cs="Linux Biolinum"/>
        </w:rPr>
        <w:t> ;</w:t>
      </w:r>
      <w:r w:rsidR="00F85486" w:rsidRPr="00F85486">
        <w:rPr>
          <w:rFonts w:ascii="Linux Biolinum" w:hAnsi="Linux Biolinum" w:cs="Linux Biolinum"/>
        </w:rPr>
        <w:t xml:space="preserve"> mais on</w:t>
      </w:r>
      <w:r w:rsidR="00C9127D">
        <w:rPr>
          <w:rFonts w:ascii="Linux Biolinum" w:hAnsi="Linux Biolinum" w:cs="Linux Biolinum"/>
        </w:rPr>
        <w:t xml:space="preserve"> </w:t>
      </w:r>
      <w:r w:rsidR="00F85486" w:rsidRPr="00F85486">
        <w:rPr>
          <w:rFonts w:ascii="Linux Biolinum" w:hAnsi="Linux Biolinum" w:cs="Linux Biolinum"/>
        </w:rPr>
        <w:t xml:space="preserve">sait également que le </w:t>
      </w:r>
      <w:r w:rsidR="00C9127D">
        <w:rPr>
          <w:rFonts w:ascii="Linux Biolinum" w:hAnsi="Linux Biolinum" w:cs="Linux Biolinum"/>
        </w:rPr>
        <w:t>C</w:t>
      </w:r>
      <w:r w:rsidR="00F85486" w:rsidRPr="00F85486">
        <w:rPr>
          <w:rFonts w:ascii="Linux Biolinum" w:hAnsi="Linux Biolinum" w:cs="Linux Biolinum"/>
        </w:rPr>
        <w:t>onseil</w:t>
      </w:r>
      <w:r w:rsidR="00C9127D">
        <w:rPr>
          <w:rFonts w:ascii="Linux Biolinum" w:hAnsi="Linux Biolinum" w:cs="Linux Biolinum"/>
        </w:rPr>
        <w:t xml:space="preserve"> </w:t>
      </w:r>
      <w:r w:rsidR="00F85486" w:rsidRPr="00F85486">
        <w:rPr>
          <w:rFonts w:ascii="Linux Biolinum" w:hAnsi="Linux Biolinum" w:cs="Linux Biolinum"/>
        </w:rPr>
        <w:t>constitutionnel est compétent pour</w:t>
      </w:r>
      <w:r w:rsidR="00C9127D">
        <w:rPr>
          <w:rFonts w:ascii="Linux Biolinum" w:hAnsi="Linux Biolinum" w:cs="Linux Biolinum"/>
        </w:rPr>
        <w:t xml:space="preserve"> </w:t>
      </w:r>
      <w:r w:rsidR="00F85486" w:rsidRPr="00F85486">
        <w:rPr>
          <w:rFonts w:ascii="Linux Biolinum" w:hAnsi="Linux Biolinum" w:cs="Linux Biolinum"/>
        </w:rPr>
        <w:t>contrôler le contentieux de</w:t>
      </w:r>
      <w:r w:rsidR="00C9127D">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organisation des référendums</w:t>
      </w:r>
      <w:r w:rsidR="00C9127D">
        <w:rPr>
          <w:rFonts w:ascii="Linux Biolinum" w:hAnsi="Linux Biolinum" w:cs="Linux Biolinum"/>
        </w:rPr>
        <w:t>. D</w:t>
      </w:r>
      <w:r w:rsidR="00F85486" w:rsidRPr="00F85486">
        <w:rPr>
          <w:rFonts w:ascii="Linux Biolinum" w:hAnsi="Linux Biolinum" w:cs="Linux Biolinum"/>
        </w:rPr>
        <w:t>epuis</w:t>
      </w:r>
      <w:r w:rsidR="00C9127D">
        <w:rPr>
          <w:rFonts w:ascii="Linux Biolinum" w:hAnsi="Linux Biolinum" w:cs="Linux Biolinum"/>
        </w:rPr>
        <w:t xml:space="preserve"> </w:t>
      </w:r>
      <w:r w:rsidR="00F85486" w:rsidRPr="00F85486">
        <w:rPr>
          <w:rFonts w:ascii="Linux Biolinum" w:hAnsi="Linux Biolinum" w:cs="Linux Biolinum"/>
        </w:rPr>
        <w:t>2000</w:t>
      </w:r>
      <w:r w:rsidR="00C9127D">
        <w:rPr>
          <w:rFonts w:ascii="Linux Biolinum" w:hAnsi="Linux Biolinum" w:cs="Linux Biolinum"/>
        </w:rPr>
        <w:t>,</w:t>
      </w:r>
      <w:r w:rsidR="00F85486" w:rsidRPr="00F85486">
        <w:rPr>
          <w:rFonts w:ascii="Linux Biolinum" w:hAnsi="Linux Biolinum" w:cs="Linux Biolinum"/>
        </w:rPr>
        <w:t xml:space="preserve"> dans une décision</w:t>
      </w:r>
      <w:r w:rsidR="00AC481C">
        <w:rPr>
          <w:rFonts w:ascii="Linux Biolinum" w:hAnsi="Linux Biolinum" w:cs="Linux Biolinum"/>
        </w:rPr>
        <w:t xml:space="preserve"> </w:t>
      </w:r>
      <w:proofErr w:type="spellStart"/>
      <w:r w:rsidR="00AC481C">
        <w:rPr>
          <w:rFonts w:ascii="Linux Biolinum" w:hAnsi="Linux Biolinum" w:cs="Linux Biolinum"/>
          <w:i/>
        </w:rPr>
        <w:t>Hauchemaille</w:t>
      </w:r>
      <w:proofErr w:type="spellEnd"/>
      <w:r w:rsidR="00AC481C">
        <w:rPr>
          <w:rFonts w:ascii="Linux Biolinum" w:hAnsi="Linux Biolinum" w:cs="Linux Biolinum"/>
        </w:rPr>
        <w:t xml:space="preserve">, </w:t>
      </w:r>
      <w:r w:rsidR="00F85486" w:rsidRPr="00F85486">
        <w:rPr>
          <w:rFonts w:ascii="Linux Biolinum" w:hAnsi="Linux Biolinum" w:cs="Linux Biolinum"/>
        </w:rPr>
        <w:t xml:space="preserve">le </w:t>
      </w:r>
      <w:r w:rsidR="00360638">
        <w:rPr>
          <w:rFonts w:ascii="Linux Biolinum" w:hAnsi="Linux Biolinum" w:cs="Linux Biolinum"/>
        </w:rPr>
        <w:t>C</w:t>
      </w:r>
      <w:r w:rsidR="00F85486" w:rsidRPr="00F85486">
        <w:rPr>
          <w:rFonts w:ascii="Linux Biolinum" w:hAnsi="Linux Biolinum" w:cs="Linux Biolinum"/>
        </w:rPr>
        <w:t>onseil</w:t>
      </w:r>
      <w:r w:rsidR="00360638">
        <w:rPr>
          <w:rFonts w:ascii="Linux Biolinum" w:hAnsi="Linux Biolinum" w:cs="Linux Biolinum"/>
        </w:rPr>
        <w:t xml:space="preserve"> </w:t>
      </w:r>
      <w:r w:rsidR="00F85486" w:rsidRPr="00F85486">
        <w:rPr>
          <w:rFonts w:ascii="Linux Biolinum" w:hAnsi="Linux Biolinum" w:cs="Linux Biolinum"/>
        </w:rPr>
        <w:t>constitutionnel a estimé que tous les</w:t>
      </w:r>
      <w:r w:rsidR="00360638">
        <w:rPr>
          <w:rFonts w:ascii="Linux Biolinum" w:hAnsi="Linux Biolinum" w:cs="Linux Biolinum"/>
        </w:rPr>
        <w:t xml:space="preserve"> </w:t>
      </w:r>
      <w:r w:rsidR="00F85486" w:rsidRPr="00F85486">
        <w:rPr>
          <w:rFonts w:ascii="Linux Biolinum" w:hAnsi="Linux Biolinum" w:cs="Linux Biolinum"/>
        </w:rPr>
        <w:t>citoyens peuvent contester directement</w:t>
      </w:r>
      <w:r w:rsidR="00360638">
        <w:rPr>
          <w:rFonts w:ascii="Linux Biolinum" w:hAnsi="Linux Biolinum" w:cs="Linux Biolinum"/>
        </w:rPr>
        <w:t xml:space="preserve"> </w:t>
      </w:r>
      <w:r w:rsidR="00F85486" w:rsidRPr="00F85486">
        <w:rPr>
          <w:rFonts w:ascii="Linux Biolinum" w:hAnsi="Linux Biolinum" w:cs="Linux Biolinum"/>
        </w:rPr>
        <w:t>devant lui le décret qui</w:t>
      </w:r>
      <w:r w:rsidR="00360638">
        <w:rPr>
          <w:rFonts w:ascii="Linux Biolinum" w:hAnsi="Linux Biolinum" w:cs="Linux Biolinum"/>
        </w:rPr>
        <w:t xml:space="preserve"> </w:t>
      </w:r>
      <w:r w:rsidR="00F85486" w:rsidRPr="00F85486">
        <w:rPr>
          <w:rFonts w:ascii="Linux Biolinum" w:hAnsi="Linux Biolinum" w:cs="Linux Biolinum"/>
        </w:rPr>
        <w:t>invite les électeurs à se prononcer par</w:t>
      </w:r>
      <w:r w:rsidR="00360638">
        <w:rPr>
          <w:rFonts w:ascii="Linux Biolinum" w:hAnsi="Linux Biolinum" w:cs="Linux Biolinum"/>
        </w:rPr>
        <w:t xml:space="preserve"> </w:t>
      </w:r>
      <w:r w:rsidR="00F85486" w:rsidRPr="00F85486">
        <w:rPr>
          <w:rFonts w:ascii="Linux Biolinum" w:hAnsi="Linux Biolinum" w:cs="Linux Biolinum"/>
        </w:rPr>
        <w:t>référendum</w:t>
      </w:r>
      <w:r w:rsidR="00D20A81">
        <w:rPr>
          <w:rFonts w:ascii="Linux Biolinum" w:hAnsi="Linux Biolinum" w:cs="Linux Biolinum"/>
        </w:rPr>
        <w:t xml:space="preserve">, donc </w:t>
      </w:r>
      <w:r w:rsidR="004439B3">
        <w:rPr>
          <w:rFonts w:ascii="Linux Biolinum" w:hAnsi="Linux Biolinum" w:cs="Linux Biolinum"/>
        </w:rPr>
        <w:t>l</w:t>
      </w:r>
      <w:r w:rsidR="00F85486" w:rsidRPr="00F85486">
        <w:rPr>
          <w:rFonts w:ascii="Linux Biolinum" w:hAnsi="Linux Biolinum" w:cs="Linux Biolinum"/>
        </w:rPr>
        <w:t>e référendum n</w:t>
      </w:r>
      <w:r w:rsidR="002B2F72">
        <w:rPr>
          <w:rFonts w:ascii="Linux Biolinum" w:hAnsi="Linux Biolinum" w:cs="Linux Biolinum"/>
        </w:rPr>
        <w:t>’</w:t>
      </w:r>
      <w:r w:rsidR="00F85486" w:rsidRPr="00F85486">
        <w:rPr>
          <w:rFonts w:ascii="Linux Biolinum" w:hAnsi="Linux Biolinum" w:cs="Linux Biolinum"/>
        </w:rPr>
        <w:t>est pas</w:t>
      </w:r>
      <w:r w:rsidR="004439B3">
        <w:rPr>
          <w:rFonts w:ascii="Linux Biolinum" w:hAnsi="Linux Biolinum" w:cs="Linux Biolinum"/>
        </w:rPr>
        <w:t xml:space="preserve"> </w:t>
      </w:r>
      <w:r w:rsidR="00F85486" w:rsidRPr="00F85486">
        <w:rPr>
          <w:rFonts w:ascii="Linux Biolinum" w:hAnsi="Linux Biolinum" w:cs="Linux Biolinum"/>
        </w:rPr>
        <w:t>organisé</w:t>
      </w:r>
      <w:r w:rsidR="00370F66">
        <w:rPr>
          <w:rFonts w:ascii="Linux Biolinum" w:hAnsi="Linux Biolinum" w:cs="Linux Biolinum"/>
        </w:rPr>
        <w:t>. L</w:t>
      </w:r>
      <w:r w:rsidR="00F85486" w:rsidRPr="00F85486">
        <w:rPr>
          <w:rFonts w:ascii="Linux Biolinum" w:hAnsi="Linux Biolinum" w:cs="Linux Biolinum"/>
        </w:rPr>
        <w:t xml:space="preserve">e gouvernement </w:t>
      </w:r>
      <w:r w:rsidR="00413FA7">
        <w:rPr>
          <w:rFonts w:ascii="Linux Biolinum" w:hAnsi="Linux Biolinum" w:cs="Linux Biolinum"/>
        </w:rPr>
        <w:t>va</w:t>
      </w:r>
      <w:r w:rsidR="00F85486" w:rsidRPr="00F85486">
        <w:rPr>
          <w:rFonts w:ascii="Linux Biolinum" w:hAnsi="Linux Biolinum" w:cs="Linux Biolinum"/>
        </w:rPr>
        <w:t xml:space="preserve"> adopt</w:t>
      </w:r>
      <w:r w:rsidR="00413FA7">
        <w:rPr>
          <w:rFonts w:ascii="Linux Biolinum" w:hAnsi="Linux Biolinum" w:cs="Linux Biolinum"/>
        </w:rPr>
        <w:t>er</w:t>
      </w:r>
      <w:r w:rsidR="00F85486" w:rsidRPr="00F85486">
        <w:rPr>
          <w:rFonts w:ascii="Linux Biolinum" w:hAnsi="Linux Biolinum" w:cs="Linux Biolinum"/>
        </w:rPr>
        <w:t xml:space="preserve"> un</w:t>
      </w:r>
      <w:r w:rsidR="00E81D6B">
        <w:rPr>
          <w:rFonts w:ascii="Linux Biolinum" w:hAnsi="Linux Biolinum" w:cs="Linux Biolinum"/>
        </w:rPr>
        <w:t xml:space="preserve"> </w:t>
      </w:r>
      <w:r w:rsidR="00F85486" w:rsidRPr="00F85486">
        <w:rPr>
          <w:rFonts w:ascii="Linux Biolinum" w:hAnsi="Linux Biolinum" w:cs="Linux Biolinum"/>
        </w:rPr>
        <w:t>décret d</w:t>
      </w:r>
      <w:r w:rsidR="002B2F72">
        <w:rPr>
          <w:rFonts w:ascii="Linux Biolinum" w:hAnsi="Linux Biolinum" w:cs="Linux Biolinum"/>
        </w:rPr>
        <w:t>’</w:t>
      </w:r>
      <w:r w:rsidR="00F85486" w:rsidRPr="00F85486">
        <w:rPr>
          <w:rFonts w:ascii="Linux Biolinum" w:hAnsi="Linux Biolinum" w:cs="Linux Biolinum"/>
        </w:rPr>
        <w:t>organisation du référendum</w:t>
      </w:r>
      <w:r w:rsidR="00F2161E">
        <w:rPr>
          <w:rFonts w:ascii="Linux Biolinum" w:hAnsi="Linux Biolinum" w:cs="Linux Biolinum"/>
        </w:rPr>
        <w:t xml:space="preserve">, </w:t>
      </w:r>
      <w:r w:rsidR="00F85486" w:rsidRPr="00F85486">
        <w:rPr>
          <w:rFonts w:ascii="Linux Biolinum" w:hAnsi="Linux Biolinum" w:cs="Linux Biolinum"/>
        </w:rPr>
        <w:t>ce décret peut être soumis au contrôle</w:t>
      </w:r>
      <w:r w:rsidR="00E81D6B">
        <w:rPr>
          <w:rFonts w:ascii="Linux Biolinum" w:hAnsi="Linux Biolinum" w:cs="Linux Biolinum"/>
        </w:rPr>
        <w:t xml:space="preserve"> </w:t>
      </w:r>
      <w:r w:rsidR="00F85486" w:rsidRPr="00F85486">
        <w:rPr>
          <w:rFonts w:ascii="Linux Biolinum" w:hAnsi="Linux Biolinum" w:cs="Linux Biolinum"/>
        </w:rPr>
        <w:t xml:space="preserve">du </w:t>
      </w:r>
      <w:r w:rsidR="00E81D6B">
        <w:rPr>
          <w:rFonts w:ascii="Linux Biolinum" w:hAnsi="Linux Biolinum" w:cs="Linux Biolinum"/>
        </w:rPr>
        <w:t>C</w:t>
      </w:r>
      <w:r w:rsidR="00F85486" w:rsidRPr="00F85486">
        <w:rPr>
          <w:rFonts w:ascii="Linux Biolinum" w:hAnsi="Linux Biolinum" w:cs="Linux Biolinum"/>
        </w:rPr>
        <w:t>onseil constit</w:t>
      </w:r>
      <w:r w:rsidR="00F85486" w:rsidRPr="00F85486">
        <w:rPr>
          <w:rFonts w:ascii="Linux Biolinum" w:hAnsi="Linux Biolinum" w:cs="Linux Biolinum"/>
        </w:rPr>
        <w:t>u</w:t>
      </w:r>
      <w:r w:rsidR="00F85486" w:rsidRPr="00F85486">
        <w:rPr>
          <w:rFonts w:ascii="Linux Biolinum" w:hAnsi="Linux Biolinum" w:cs="Linux Biolinum"/>
        </w:rPr>
        <w:t>tionnel par</w:t>
      </w:r>
      <w:r w:rsidR="00E81D6B">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intermédiaire d</w:t>
      </w:r>
      <w:r w:rsidR="002B2F72">
        <w:rPr>
          <w:rFonts w:ascii="Linux Biolinum" w:hAnsi="Linux Biolinum" w:cs="Linux Biolinum"/>
        </w:rPr>
        <w:t>’</w:t>
      </w:r>
      <w:r w:rsidR="00F85486" w:rsidRPr="00F85486">
        <w:rPr>
          <w:rFonts w:ascii="Linux Biolinum" w:hAnsi="Linux Biolinum" w:cs="Linux Biolinum"/>
        </w:rPr>
        <w:t>une saisine individuel</w:t>
      </w:r>
      <w:r w:rsidR="00E81D6B">
        <w:rPr>
          <w:rFonts w:ascii="Linux Biolinum" w:hAnsi="Linux Biolinum" w:cs="Linux Biolinum"/>
        </w:rPr>
        <w:t>le.</w:t>
      </w:r>
      <w:r w:rsidR="00FE167E">
        <w:rPr>
          <w:rFonts w:ascii="Linux Biolinum" w:hAnsi="Linux Biolinum" w:cs="Linux Biolinum"/>
        </w:rPr>
        <w:t xml:space="preserve"> On pourrait</w:t>
      </w:r>
      <w:r w:rsidR="00F85486" w:rsidRPr="00F85486">
        <w:rPr>
          <w:rFonts w:ascii="Linux Biolinum" w:hAnsi="Linux Biolinum" w:cs="Linux Biolinum"/>
        </w:rPr>
        <w:t xml:space="preserve"> imaginer</w:t>
      </w:r>
      <w:r w:rsidR="00FE167E">
        <w:rPr>
          <w:rFonts w:ascii="Linux Biolinum" w:hAnsi="Linux Biolinum" w:cs="Linux Biolinum"/>
        </w:rPr>
        <w:t xml:space="preserve"> – cette </w:t>
      </w:r>
      <w:r w:rsidR="00F85486" w:rsidRPr="00F85486">
        <w:rPr>
          <w:rFonts w:ascii="Linux Biolinum" w:hAnsi="Linux Biolinum" w:cs="Linux Biolinum"/>
        </w:rPr>
        <w:t>idée a</w:t>
      </w:r>
      <w:r w:rsidR="006E4CDD">
        <w:rPr>
          <w:rFonts w:ascii="Linux Biolinum" w:hAnsi="Linux Biolinum" w:cs="Linux Biolinum"/>
        </w:rPr>
        <w:t xml:space="preserve"> </w:t>
      </w:r>
      <w:r w:rsidR="00F85486" w:rsidRPr="00F85486">
        <w:rPr>
          <w:rFonts w:ascii="Linux Biolinum" w:hAnsi="Linux Biolinum" w:cs="Linux Biolinum"/>
        </w:rPr>
        <w:t xml:space="preserve">été avancée par un </w:t>
      </w:r>
      <w:r w:rsidR="006E4CDD">
        <w:rPr>
          <w:rFonts w:ascii="Linux Biolinum" w:hAnsi="Linux Biolinum" w:cs="Linux Biolinum"/>
        </w:rPr>
        <w:t xml:space="preserve">de </w:t>
      </w:r>
      <w:r w:rsidR="00F85486" w:rsidRPr="00F85486">
        <w:rPr>
          <w:rFonts w:ascii="Linux Biolinum" w:hAnsi="Linux Biolinum" w:cs="Linux Biolinum"/>
        </w:rPr>
        <w:t>nos collègues de</w:t>
      </w:r>
      <w:r w:rsidR="006E4CDD">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6E4CDD">
        <w:rPr>
          <w:rFonts w:ascii="Linux Biolinum" w:hAnsi="Linux Biolinum" w:cs="Linux Biolinum"/>
        </w:rPr>
        <w:t>U</w:t>
      </w:r>
      <w:r w:rsidR="00F85486" w:rsidRPr="00F85486">
        <w:rPr>
          <w:rFonts w:ascii="Linux Biolinum" w:hAnsi="Linux Biolinum" w:cs="Linux Biolinum"/>
        </w:rPr>
        <w:t xml:space="preserve">niversité de </w:t>
      </w:r>
      <w:r w:rsidR="006E4CDD" w:rsidRPr="00F85486">
        <w:rPr>
          <w:rFonts w:ascii="Linux Biolinum" w:hAnsi="Linux Biolinum" w:cs="Linux Biolinum"/>
        </w:rPr>
        <w:t>Pau</w:t>
      </w:r>
      <w:r w:rsidR="00F85486" w:rsidRPr="00F85486">
        <w:rPr>
          <w:rFonts w:ascii="Linux Biolinum" w:hAnsi="Linux Biolinum" w:cs="Linux Biolinum"/>
        </w:rPr>
        <w:t xml:space="preserve"> et des </w:t>
      </w:r>
      <w:r w:rsidR="006E4CDD">
        <w:rPr>
          <w:rFonts w:ascii="Linux Biolinum" w:hAnsi="Linux Biolinum" w:cs="Linux Biolinum"/>
        </w:rPr>
        <w:t>P</w:t>
      </w:r>
      <w:r w:rsidR="00F85486" w:rsidRPr="00F85486">
        <w:rPr>
          <w:rFonts w:ascii="Linux Biolinum" w:hAnsi="Linux Biolinum" w:cs="Linux Biolinum"/>
        </w:rPr>
        <w:t>ays de</w:t>
      </w:r>
      <w:r w:rsidR="006E4CDD">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6E4CDD">
        <w:rPr>
          <w:rFonts w:ascii="Linux Biolinum" w:hAnsi="Linux Biolinum" w:cs="Linux Biolinum"/>
        </w:rPr>
        <w:t>A</w:t>
      </w:r>
      <w:r w:rsidR="00F85486" w:rsidRPr="00F85486">
        <w:rPr>
          <w:rFonts w:ascii="Linux Biolinum" w:hAnsi="Linux Biolinum" w:cs="Linux Biolinum"/>
        </w:rPr>
        <w:t>dour</w:t>
      </w:r>
      <w:r w:rsidR="00672807">
        <w:rPr>
          <w:rFonts w:ascii="Linux Biolinum" w:hAnsi="Linux Biolinum" w:cs="Linux Biolinum"/>
        </w:rPr>
        <w:t xml:space="preserve">, </w:t>
      </w:r>
      <w:r w:rsidR="006E4CDD" w:rsidRPr="00F85486">
        <w:rPr>
          <w:rFonts w:ascii="Linux Biolinum" w:hAnsi="Linux Biolinum" w:cs="Linux Biolinum"/>
        </w:rPr>
        <w:t>Den</w:t>
      </w:r>
      <w:r w:rsidR="00134C1C">
        <w:rPr>
          <w:rFonts w:ascii="Linux Biolinum" w:hAnsi="Linux Biolinum" w:cs="Linux Biolinum"/>
        </w:rPr>
        <w:t>y</w:t>
      </w:r>
      <w:r w:rsidR="006E4CDD" w:rsidRPr="00F85486">
        <w:rPr>
          <w:rFonts w:ascii="Linux Biolinum" w:hAnsi="Linux Biolinum" w:cs="Linux Biolinum"/>
        </w:rPr>
        <w:t>s</w:t>
      </w:r>
      <w:r w:rsidR="006E4CDD">
        <w:rPr>
          <w:rFonts w:ascii="Linux Biolinum" w:hAnsi="Linux Biolinum" w:cs="Linux Biolinum"/>
        </w:rPr>
        <w:t xml:space="preserve"> </w:t>
      </w:r>
      <w:r w:rsidR="00134C1C">
        <w:rPr>
          <w:rFonts w:ascii="Linux Biolinum" w:hAnsi="Linux Biolinum" w:cs="Linux Biolinum"/>
        </w:rPr>
        <w:t xml:space="preserve">de </w:t>
      </w:r>
      <w:proofErr w:type="spellStart"/>
      <w:r w:rsidR="00672807">
        <w:rPr>
          <w:rFonts w:ascii="Linux Biolinum" w:hAnsi="Linux Biolinum" w:cs="Linux Biolinum"/>
        </w:rPr>
        <w:t>B</w:t>
      </w:r>
      <w:r w:rsidR="006E4CDD">
        <w:rPr>
          <w:rFonts w:ascii="Linux Biolinum" w:hAnsi="Linux Biolinum" w:cs="Linux Biolinum"/>
        </w:rPr>
        <w:t>é</w:t>
      </w:r>
      <w:r w:rsidR="006E4CDD">
        <w:rPr>
          <w:rFonts w:ascii="Linux Biolinum" w:hAnsi="Linux Biolinum" w:cs="Linux Biolinum"/>
        </w:rPr>
        <w:t>chillon</w:t>
      </w:r>
      <w:proofErr w:type="spellEnd"/>
      <w:r w:rsidR="006E4CDD">
        <w:rPr>
          <w:rFonts w:ascii="Linux Biolinum" w:hAnsi="Linux Biolinum" w:cs="Linux Biolinum"/>
        </w:rPr>
        <w:t xml:space="preserve"> </w:t>
      </w:r>
      <w:r w:rsidR="009B143B">
        <w:rPr>
          <w:rFonts w:ascii="Linux Biolinum" w:hAnsi="Linux Biolinum" w:cs="Linux Biolinum"/>
        </w:rPr>
        <w:t>–</w:t>
      </w:r>
      <w:r w:rsidR="003737DF">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idée suivante</w:t>
      </w:r>
      <w:r w:rsidR="006E4CDD">
        <w:rPr>
          <w:rFonts w:ascii="Linux Biolinum" w:hAnsi="Linux Biolinum" w:cs="Linux Biolinum"/>
        </w:rPr>
        <w:t xml:space="preserve"> : </w:t>
      </w:r>
      <w:r w:rsidR="00F85486" w:rsidRPr="00F85486">
        <w:rPr>
          <w:rFonts w:ascii="Linux Biolinum" w:hAnsi="Linux Biolinum" w:cs="Linux Biolinum"/>
        </w:rPr>
        <w:t>le</w:t>
      </w:r>
      <w:r w:rsidR="006E4CDD">
        <w:rPr>
          <w:rFonts w:ascii="Linux Biolinum" w:hAnsi="Linux Biolinum" w:cs="Linux Biolinum"/>
        </w:rPr>
        <w:t xml:space="preserve"> C</w:t>
      </w:r>
      <w:r w:rsidR="00F85486" w:rsidRPr="00F85486">
        <w:rPr>
          <w:rFonts w:ascii="Linux Biolinum" w:hAnsi="Linux Biolinum" w:cs="Linux Biolinum"/>
        </w:rPr>
        <w:t>onseil constitutionnel pourrait</w:t>
      </w:r>
      <w:r w:rsidR="006E4CDD">
        <w:rPr>
          <w:rFonts w:ascii="Linux Biolinum" w:hAnsi="Linux Biolinum" w:cs="Linux Biolinum"/>
        </w:rPr>
        <w:t xml:space="preserve"> </w:t>
      </w:r>
      <w:r w:rsidR="00F85486" w:rsidRPr="00F85486">
        <w:rPr>
          <w:rFonts w:ascii="Linux Biolinum" w:hAnsi="Linux Biolinum" w:cs="Linux Biolinum"/>
        </w:rPr>
        <w:t>parfaitement être saisi par un citoyen</w:t>
      </w:r>
      <w:r w:rsidR="006E4CDD">
        <w:rPr>
          <w:rFonts w:ascii="Linux Biolinum" w:hAnsi="Linux Biolinum" w:cs="Linux Biolinum"/>
        </w:rPr>
        <w:t xml:space="preserve"> </w:t>
      </w:r>
      <w:r w:rsidR="00F85486" w:rsidRPr="00F85486">
        <w:rPr>
          <w:rFonts w:ascii="Linux Biolinum" w:hAnsi="Linux Biolinum" w:cs="Linux Biolinum"/>
        </w:rPr>
        <w:t>de l</w:t>
      </w:r>
      <w:r w:rsidR="002B2F72">
        <w:rPr>
          <w:rFonts w:ascii="Linux Biolinum" w:hAnsi="Linux Biolinum" w:cs="Linux Biolinum"/>
        </w:rPr>
        <w:t>’</w:t>
      </w:r>
      <w:r w:rsidR="00F85486" w:rsidRPr="00F85486">
        <w:rPr>
          <w:rFonts w:ascii="Linux Biolinum" w:hAnsi="Linux Biolinum" w:cs="Linux Biolinum"/>
        </w:rPr>
        <w:t>inconstitutionnalité du décret</w:t>
      </w:r>
      <w:r w:rsidR="006E4CDD">
        <w:rPr>
          <w:rFonts w:ascii="Linux Biolinum" w:hAnsi="Linux Biolinum" w:cs="Linux Biolinum"/>
        </w:rPr>
        <w:t xml:space="preserve"> </w:t>
      </w:r>
      <w:r w:rsidR="00F85486" w:rsidRPr="00F85486">
        <w:rPr>
          <w:rFonts w:ascii="Linux Biolinum" w:hAnsi="Linux Biolinum" w:cs="Linux Biolinum"/>
        </w:rPr>
        <w:t>organisant le référendum</w:t>
      </w:r>
      <w:r w:rsidR="006E4CDD">
        <w:rPr>
          <w:rFonts w:ascii="Linux Biolinum" w:hAnsi="Linux Biolinum" w:cs="Linux Biolinum"/>
        </w:rPr>
        <w:t>,</w:t>
      </w:r>
      <w:r w:rsidR="00F85486" w:rsidRPr="00F85486">
        <w:rPr>
          <w:rFonts w:ascii="Linux Biolinum" w:hAnsi="Linux Biolinum" w:cs="Linux Biolinum"/>
        </w:rPr>
        <w:t xml:space="preserve"> parce que</w:t>
      </w:r>
      <w:r w:rsidR="006E4CDD">
        <w:rPr>
          <w:rFonts w:ascii="Linux Biolinum" w:hAnsi="Linux Biolinum" w:cs="Linux Biolinum"/>
        </w:rPr>
        <w:t xml:space="preserve"> </w:t>
      </w:r>
      <w:r w:rsidR="00F85486" w:rsidRPr="00F85486">
        <w:rPr>
          <w:rFonts w:ascii="Linux Biolinum" w:hAnsi="Linux Biolinum" w:cs="Linux Biolinum"/>
        </w:rPr>
        <w:t>viol</w:t>
      </w:r>
      <w:r w:rsidR="000B1939">
        <w:rPr>
          <w:rFonts w:ascii="Linux Biolinum" w:hAnsi="Linux Biolinum" w:cs="Linux Biolinum"/>
        </w:rPr>
        <w:t>a</w:t>
      </w:r>
      <w:r w:rsidR="00F85486" w:rsidRPr="00F85486">
        <w:rPr>
          <w:rFonts w:ascii="Linux Biolinum" w:hAnsi="Linux Biolinum" w:cs="Linux Biolinum"/>
        </w:rPr>
        <w:t>nt ind</w:t>
      </w:r>
      <w:r w:rsidR="00F85486" w:rsidRPr="00F85486">
        <w:rPr>
          <w:rFonts w:ascii="Linux Biolinum" w:hAnsi="Linux Biolinum" w:cs="Linux Biolinum"/>
        </w:rPr>
        <w:t>i</w:t>
      </w:r>
      <w:r w:rsidR="00F85486" w:rsidRPr="00F85486">
        <w:rPr>
          <w:rFonts w:ascii="Linux Biolinum" w:hAnsi="Linux Biolinum" w:cs="Linux Biolinum"/>
        </w:rPr>
        <w:t>rectement l</w:t>
      </w:r>
      <w:r w:rsidR="002B2F72">
        <w:rPr>
          <w:rFonts w:ascii="Linux Biolinum" w:hAnsi="Linux Biolinum" w:cs="Linux Biolinum"/>
        </w:rPr>
        <w:t>’</w:t>
      </w:r>
      <w:r w:rsidR="00F85486" w:rsidRPr="00F85486">
        <w:rPr>
          <w:rFonts w:ascii="Linux Biolinum" w:hAnsi="Linux Biolinum" w:cs="Linux Biolinum"/>
        </w:rPr>
        <w:t>article 89 de la</w:t>
      </w:r>
      <w:r w:rsidR="006E4CDD">
        <w:rPr>
          <w:rFonts w:ascii="Linux Biolinum" w:hAnsi="Linux Biolinum" w:cs="Linux Biolinum"/>
        </w:rPr>
        <w:t xml:space="preserve"> C</w:t>
      </w:r>
      <w:r w:rsidR="00F85486" w:rsidRPr="00F85486">
        <w:rPr>
          <w:rFonts w:ascii="Linux Biolinum" w:hAnsi="Linux Biolinum" w:cs="Linux Biolinum"/>
        </w:rPr>
        <w:t>onstitution</w:t>
      </w:r>
      <w:r w:rsidR="006E4CDD">
        <w:rPr>
          <w:rFonts w:ascii="Linux Biolinum" w:hAnsi="Linux Biolinum" w:cs="Linux Biolinum"/>
        </w:rPr>
        <w:t>.</w:t>
      </w:r>
      <w:r w:rsidR="00F85486" w:rsidRPr="00F85486">
        <w:rPr>
          <w:rFonts w:ascii="Linux Biolinum" w:hAnsi="Linux Biolinum" w:cs="Linux Biolinum"/>
        </w:rPr>
        <w:t xml:space="preserve"> </w:t>
      </w:r>
      <w:r w:rsidR="00B826E3" w:rsidRPr="00F85486">
        <w:rPr>
          <w:rFonts w:ascii="Linux Biolinum" w:hAnsi="Linux Biolinum" w:cs="Linux Biolinum"/>
        </w:rPr>
        <w:t>Il</w:t>
      </w:r>
      <w:r w:rsidR="00F85486" w:rsidRPr="00F85486">
        <w:rPr>
          <w:rFonts w:ascii="Linux Biolinum" w:hAnsi="Linux Biolinum" w:cs="Linux Biolinum"/>
        </w:rPr>
        <w:t xml:space="preserve"> pourrait très bien</w:t>
      </w:r>
      <w:r w:rsidR="00B826E3">
        <w:rPr>
          <w:rFonts w:ascii="Linux Biolinum" w:hAnsi="Linux Biolinum" w:cs="Linux Biolinum"/>
        </w:rPr>
        <w:t xml:space="preserve">, </w:t>
      </w:r>
      <w:r w:rsidR="00F85486" w:rsidRPr="00F85486">
        <w:rPr>
          <w:rFonts w:ascii="Linux Biolinum" w:hAnsi="Linux Biolinum" w:cs="Linux Biolinum"/>
        </w:rPr>
        <w:t>notamment sur la base de son avis</w:t>
      </w:r>
      <w:r w:rsidR="00B826E3">
        <w:rPr>
          <w:rFonts w:ascii="Linux Biolinum" w:hAnsi="Linux Biolinum" w:cs="Linux Biolinum"/>
        </w:rPr>
        <w:t xml:space="preserve"> </w:t>
      </w:r>
      <w:r w:rsidR="00F85486" w:rsidRPr="00F85486">
        <w:rPr>
          <w:rFonts w:ascii="Linux Biolinum" w:hAnsi="Linux Biolinum" w:cs="Linux Biolinum"/>
        </w:rPr>
        <w:t>préalable</w:t>
      </w:r>
      <w:r w:rsidR="00B826E3">
        <w:rPr>
          <w:rFonts w:ascii="Linux Biolinum" w:hAnsi="Linux Biolinum" w:cs="Linux Biolinum"/>
        </w:rPr>
        <w:t xml:space="preserve">, </w:t>
      </w:r>
      <w:r w:rsidR="00F85486" w:rsidRPr="00F85486">
        <w:rPr>
          <w:rFonts w:ascii="Linux Biolinum" w:hAnsi="Linux Biolinum" w:cs="Linux Biolinum"/>
        </w:rPr>
        <w:t>non pas sanctionn</w:t>
      </w:r>
      <w:r w:rsidR="00B826E3">
        <w:rPr>
          <w:rFonts w:ascii="Linux Biolinum" w:hAnsi="Linux Biolinum" w:cs="Linux Biolinum"/>
        </w:rPr>
        <w:t>er</w:t>
      </w:r>
      <w:r w:rsidR="00F85486" w:rsidRPr="00F85486">
        <w:rPr>
          <w:rFonts w:ascii="Linux Biolinum" w:hAnsi="Linux Biolinum" w:cs="Linux Biolinum"/>
        </w:rPr>
        <w:t xml:space="preserve"> la loi</w:t>
      </w:r>
      <w:r w:rsidR="00B826E3">
        <w:rPr>
          <w:rFonts w:ascii="Linux Biolinum" w:hAnsi="Linux Biolinum" w:cs="Linux Biolinum"/>
        </w:rPr>
        <w:t xml:space="preserve"> </w:t>
      </w:r>
      <w:r w:rsidR="00F85486" w:rsidRPr="00F85486">
        <w:rPr>
          <w:rFonts w:ascii="Linux Biolinum" w:hAnsi="Linux Biolinum" w:cs="Linux Biolinum"/>
        </w:rPr>
        <w:t xml:space="preserve">référendaire </w:t>
      </w:r>
      <w:r w:rsidR="00B826E3">
        <w:rPr>
          <w:rFonts w:ascii="Linux Biolinum" w:hAnsi="Linux Biolinum" w:cs="Linux Biolinum"/>
        </w:rPr>
        <w:t>(</w:t>
      </w:r>
      <w:r w:rsidR="00F85486" w:rsidRPr="00F85486">
        <w:rPr>
          <w:rFonts w:ascii="Linux Biolinum" w:hAnsi="Linux Biolinum" w:cs="Linux Biolinum"/>
        </w:rPr>
        <w:t>elle n</w:t>
      </w:r>
      <w:r w:rsidR="002B2F72">
        <w:rPr>
          <w:rFonts w:ascii="Linux Biolinum" w:hAnsi="Linux Biolinum" w:cs="Linux Biolinum"/>
        </w:rPr>
        <w:t>’</w:t>
      </w:r>
      <w:r w:rsidR="00F85486" w:rsidRPr="00F85486">
        <w:rPr>
          <w:rFonts w:ascii="Linux Biolinum" w:hAnsi="Linux Biolinum" w:cs="Linux Biolinum"/>
        </w:rPr>
        <w:t>est pas encore</w:t>
      </w:r>
      <w:r w:rsidR="00B826E3">
        <w:rPr>
          <w:rFonts w:ascii="Linux Biolinum" w:hAnsi="Linux Biolinum" w:cs="Linux Biolinum"/>
        </w:rPr>
        <w:t xml:space="preserve"> </w:t>
      </w:r>
      <w:r w:rsidR="00F85486" w:rsidRPr="00F85486">
        <w:rPr>
          <w:rFonts w:ascii="Linux Biolinum" w:hAnsi="Linux Biolinum" w:cs="Linux Biolinum"/>
        </w:rPr>
        <w:t>adoptée</w:t>
      </w:r>
      <w:r w:rsidR="00B826E3">
        <w:rPr>
          <w:rFonts w:ascii="Linux Biolinum" w:hAnsi="Linux Biolinum" w:cs="Linux Biolinum"/>
        </w:rPr>
        <w:t>),</w:t>
      </w:r>
      <w:r w:rsidR="00F85486" w:rsidRPr="00F85486">
        <w:rPr>
          <w:rFonts w:ascii="Linux Biolinum" w:hAnsi="Linux Biolinum" w:cs="Linux Biolinum"/>
        </w:rPr>
        <w:t xml:space="preserve"> mais sanctionner le décret qui</w:t>
      </w:r>
      <w:r w:rsidR="007E2830">
        <w:rPr>
          <w:rFonts w:ascii="Linux Biolinum" w:hAnsi="Linux Biolinum" w:cs="Linux Biolinum"/>
        </w:rPr>
        <w:t xml:space="preserve"> </w:t>
      </w:r>
      <w:r w:rsidR="00F85486" w:rsidRPr="00F85486">
        <w:rPr>
          <w:rFonts w:ascii="Linux Biolinum" w:hAnsi="Linux Biolinum" w:cs="Linux Biolinum"/>
        </w:rPr>
        <w:t>organise le référendum</w:t>
      </w:r>
      <w:r w:rsidR="007E2830">
        <w:rPr>
          <w:rFonts w:ascii="Linux Biolinum" w:hAnsi="Linux Biolinum" w:cs="Linux Biolinum"/>
        </w:rPr>
        <w:t>. O</w:t>
      </w:r>
      <w:r w:rsidR="00F85486" w:rsidRPr="00F85486">
        <w:rPr>
          <w:rFonts w:ascii="Linux Biolinum" w:hAnsi="Linux Biolinum" w:cs="Linux Biolinum"/>
        </w:rPr>
        <w:t>n pourrait</w:t>
      </w:r>
      <w:r w:rsidR="007E2830">
        <w:rPr>
          <w:rFonts w:ascii="Linux Biolinum" w:hAnsi="Linux Biolinum" w:cs="Linux Biolinum"/>
        </w:rPr>
        <w:t xml:space="preserve"> donc </w:t>
      </w:r>
      <w:r w:rsidR="00F85486" w:rsidRPr="00F85486">
        <w:rPr>
          <w:rFonts w:ascii="Linux Biolinum" w:hAnsi="Linux Biolinum" w:cs="Linux Biolinum"/>
        </w:rPr>
        <w:t>imaginer que dans l</w:t>
      </w:r>
      <w:r w:rsidR="002B2F72">
        <w:rPr>
          <w:rFonts w:ascii="Linux Biolinum" w:hAnsi="Linux Biolinum" w:cs="Linux Biolinum"/>
        </w:rPr>
        <w:t>’</w:t>
      </w:r>
      <w:r w:rsidR="00F85486" w:rsidRPr="00F85486">
        <w:rPr>
          <w:rFonts w:ascii="Linux Biolinum" w:hAnsi="Linux Biolinum" w:cs="Linux Biolinum"/>
        </w:rPr>
        <w:t>avenir</w:t>
      </w:r>
      <w:r w:rsidR="007E2830">
        <w:rPr>
          <w:rFonts w:ascii="Linux Biolinum" w:hAnsi="Linux Biolinum" w:cs="Linux Biolinum"/>
        </w:rPr>
        <w:t>,</w:t>
      </w:r>
      <w:r w:rsidR="00F85486" w:rsidRPr="00F85486">
        <w:rPr>
          <w:rFonts w:ascii="Linux Biolinum" w:hAnsi="Linux Biolinum" w:cs="Linux Biolinum"/>
        </w:rPr>
        <w:t xml:space="preserve"> le </w:t>
      </w:r>
      <w:r w:rsidR="007E2830">
        <w:rPr>
          <w:rFonts w:ascii="Linux Biolinum" w:hAnsi="Linux Biolinum" w:cs="Linux Biolinum"/>
        </w:rPr>
        <w:t>C</w:t>
      </w:r>
      <w:r w:rsidR="00F85486" w:rsidRPr="00F85486">
        <w:rPr>
          <w:rFonts w:ascii="Linux Biolinum" w:hAnsi="Linux Biolinum" w:cs="Linux Biolinum"/>
        </w:rPr>
        <w:t>onseil</w:t>
      </w:r>
      <w:r w:rsidR="007E2830">
        <w:rPr>
          <w:rFonts w:ascii="Linux Biolinum" w:hAnsi="Linux Biolinum" w:cs="Linux Biolinum"/>
        </w:rPr>
        <w:t xml:space="preserve"> </w:t>
      </w:r>
      <w:r w:rsidR="00F85486" w:rsidRPr="00F85486">
        <w:rPr>
          <w:rFonts w:ascii="Linux Biolinum" w:hAnsi="Linux Biolinum" w:cs="Linux Biolinum"/>
        </w:rPr>
        <w:t>constitutionnel puisse être un garant du non</w:t>
      </w:r>
      <w:r w:rsidR="007E2830">
        <w:rPr>
          <w:rFonts w:ascii="Linux Biolinum" w:hAnsi="Linux Biolinum" w:cs="Linux Biolinum"/>
        </w:rPr>
        <w:t>-</w:t>
      </w:r>
      <w:r w:rsidR="00F85486" w:rsidRPr="00F85486">
        <w:rPr>
          <w:rFonts w:ascii="Linux Biolinum" w:hAnsi="Linux Biolinum" w:cs="Linux Biolinum"/>
        </w:rPr>
        <w:t>détournement de l</w:t>
      </w:r>
      <w:r w:rsidR="002B2F72">
        <w:rPr>
          <w:rFonts w:ascii="Linux Biolinum" w:hAnsi="Linux Biolinum" w:cs="Linux Biolinum"/>
        </w:rPr>
        <w:t>’</w:t>
      </w:r>
      <w:r w:rsidR="00F85486" w:rsidRPr="00F85486">
        <w:rPr>
          <w:rFonts w:ascii="Linux Biolinum" w:hAnsi="Linux Biolinum" w:cs="Linux Biolinum"/>
        </w:rPr>
        <w:t>artic</w:t>
      </w:r>
      <w:r w:rsidR="005A6355">
        <w:rPr>
          <w:rFonts w:ascii="Linux Biolinum" w:hAnsi="Linux Biolinum" w:cs="Linux Biolinum"/>
        </w:rPr>
        <w:t>le 11.</w:t>
      </w:r>
    </w:p>
    <w:p w:rsidR="00E92C29" w:rsidRDefault="00BE4F4A" w:rsidP="00F85486">
      <w:pPr>
        <w:rPr>
          <w:rFonts w:ascii="Linux Biolinum" w:hAnsi="Linux Biolinum" w:cs="Linux Biolinum"/>
        </w:rPr>
      </w:pPr>
      <w:r>
        <w:rPr>
          <w:rFonts w:ascii="Linux Biolinum" w:hAnsi="Linux Biolinum" w:cs="Linux Biolinum"/>
        </w:rPr>
        <w:t xml:space="preserve">Le </w:t>
      </w:r>
      <w:r w:rsidR="00F85486" w:rsidRPr="00F85486">
        <w:rPr>
          <w:rFonts w:ascii="Linux Biolinum" w:hAnsi="Linux Biolinum" w:cs="Linux Biolinum"/>
        </w:rPr>
        <w:t>détournement de</w:t>
      </w:r>
      <w:r>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article 11 c</w:t>
      </w:r>
      <w:r w:rsidR="002B2F72">
        <w:rPr>
          <w:rFonts w:ascii="Linux Biolinum" w:hAnsi="Linux Biolinum" w:cs="Linux Biolinum"/>
        </w:rPr>
        <w:t>’</w:t>
      </w:r>
      <w:r w:rsidR="00F85486" w:rsidRPr="00F85486">
        <w:rPr>
          <w:rFonts w:ascii="Linux Biolinum" w:hAnsi="Linux Biolinum" w:cs="Linux Biolinum"/>
        </w:rPr>
        <w:t>est évident pour peu que</w:t>
      </w:r>
      <w:r w:rsidR="00AC49F6">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 xml:space="preserve">article </w:t>
      </w:r>
      <w:r w:rsidR="00AC49F6">
        <w:rPr>
          <w:rFonts w:ascii="Linux Biolinum" w:hAnsi="Linux Biolinum" w:cs="Linux Biolinum"/>
        </w:rPr>
        <w:t>11</w:t>
      </w:r>
      <w:r w:rsidR="00F85486" w:rsidRPr="00F85486">
        <w:rPr>
          <w:rFonts w:ascii="Linux Biolinum" w:hAnsi="Linux Biolinum" w:cs="Linux Biolinum"/>
        </w:rPr>
        <w:t xml:space="preserve"> puisse s</w:t>
      </w:r>
      <w:r w:rsidR="002B2F72">
        <w:rPr>
          <w:rFonts w:ascii="Linux Biolinum" w:hAnsi="Linux Biolinum" w:cs="Linux Biolinum"/>
        </w:rPr>
        <w:t>’</w:t>
      </w:r>
      <w:r w:rsidR="00F85486" w:rsidRPr="00F85486">
        <w:rPr>
          <w:rFonts w:ascii="Linux Biolinum" w:hAnsi="Linux Biolinum" w:cs="Linux Biolinum"/>
        </w:rPr>
        <w:t>appliquer</w:t>
      </w:r>
      <w:r w:rsidR="00AC49F6">
        <w:rPr>
          <w:rFonts w:ascii="Linux Biolinum" w:hAnsi="Linux Biolinum" w:cs="Linux Biolinum"/>
        </w:rPr>
        <w:t xml:space="preserve"> </w:t>
      </w:r>
      <w:r w:rsidR="00F85486" w:rsidRPr="00F85486">
        <w:rPr>
          <w:rFonts w:ascii="Linux Biolinum" w:hAnsi="Linux Biolinum" w:cs="Linux Biolinum"/>
        </w:rPr>
        <w:t>dans le cadre de la procédure du</w:t>
      </w:r>
      <w:r w:rsidR="00E314B9">
        <w:rPr>
          <w:rFonts w:ascii="Linux Biolinum" w:hAnsi="Linux Biolinum" w:cs="Linux Biolinum"/>
        </w:rPr>
        <w:t xml:space="preserve"> </w:t>
      </w:r>
      <w:r w:rsidR="00F85486" w:rsidRPr="00F85486">
        <w:rPr>
          <w:rFonts w:ascii="Linux Biolinum" w:hAnsi="Linux Biolinum" w:cs="Linux Biolinum"/>
        </w:rPr>
        <w:t>référendum d</w:t>
      </w:r>
      <w:r w:rsidR="002B2F72">
        <w:rPr>
          <w:rFonts w:ascii="Linux Biolinum" w:hAnsi="Linux Biolinum" w:cs="Linux Biolinum"/>
        </w:rPr>
        <w:t>’</w:t>
      </w:r>
      <w:r w:rsidR="00F85486" w:rsidRPr="00F85486">
        <w:rPr>
          <w:rFonts w:ascii="Linux Biolinum" w:hAnsi="Linux Biolinum" w:cs="Linux Biolinum"/>
        </w:rPr>
        <w:t>initiative partagée</w:t>
      </w:r>
      <w:r w:rsidR="004A52A3">
        <w:rPr>
          <w:rFonts w:ascii="Linux Biolinum" w:hAnsi="Linux Biolinum" w:cs="Linux Biolinum"/>
        </w:rPr>
        <w:t>,</w:t>
      </w:r>
      <w:r w:rsidR="00F85486" w:rsidRPr="00F85486">
        <w:rPr>
          <w:rFonts w:ascii="Linux Biolinum" w:hAnsi="Linux Biolinum" w:cs="Linux Biolinum"/>
        </w:rPr>
        <w:t xml:space="preserve"> et même</w:t>
      </w:r>
      <w:r w:rsidR="004A52A3">
        <w:rPr>
          <w:rFonts w:ascii="Linux Biolinum" w:hAnsi="Linux Biolinum" w:cs="Linux Biolinum"/>
        </w:rPr>
        <w:t xml:space="preserve"> </w:t>
      </w:r>
      <w:r w:rsidR="00F85486" w:rsidRPr="00F85486">
        <w:rPr>
          <w:rFonts w:ascii="Linux Biolinum" w:hAnsi="Linux Biolinum" w:cs="Linux Biolinum"/>
        </w:rPr>
        <w:t>par translation par rapport à la</w:t>
      </w:r>
      <w:r w:rsidR="004A52A3">
        <w:rPr>
          <w:rFonts w:ascii="Linux Biolinum" w:hAnsi="Linux Biolinum" w:cs="Linux Biolinum"/>
        </w:rPr>
        <w:t xml:space="preserve"> </w:t>
      </w:r>
      <w:r w:rsidR="00F85486" w:rsidRPr="00F85486">
        <w:rPr>
          <w:rFonts w:ascii="Linux Biolinum" w:hAnsi="Linux Biolinum" w:cs="Linux Biolinum"/>
        </w:rPr>
        <w:t xml:space="preserve">jurisprudence </w:t>
      </w:r>
      <w:proofErr w:type="spellStart"/>
      <w:r w:rsidR="004A52A3">
        <w:rPr>
          <w:rFonts w:ascii="Linux Biolinum" w:hAnsi="Linux Biolinum" w:cs="Linux Biolinum"/>
          <w:i/>
        </w:rPr>
        <w:t>Hauchemaille</w:t>
      </w:r>
      <w:proofErr w:type="spellEnd"/>
      <w:r w:rsidR="004A52A3">
        <w:rPr>
          <w:rFonts w:ascii="Linux Biolinum" w:hAnsi="Linux Biolinum" w:cs="Linux Biolinum"/>
        </w:rPr>
        <w:t xml:space="preserve">, </w:t>
      </w:r>
      <w:r w:rsidR="00F85486" w:rsidRPr="00F85486">
        <w:rPr>
          <w:rFonts w:ascii="Linux Biolinum" w:hAnsi="Linux Biolinum" w:cs="Linux Biolinum"/>
        </w:rPr>
        <w:t xml:space="preserve">le </w:t>
      </w:r>
      <w:r w:rsidR="00E314B9">
        <w:rPr>
          <w:rFonts w:ascii="Linux Biolinum" w:hAnsi="Linux Biolinum" w:cs="Linux Biolinum"/>
        </w:rPr>
        <w:t>C</w:t>
      </w:r>
      <w:r w:rsidR="00F85486" w:rsidRPr="00F85486">
        <w:rPr>
          <w:rFonts w:ascii="Linux Biolinum" w:hAnsi="Linux Biolinum" w:cs="Linux Biolinum"/>
        </w:rPr>
        <w:t>onseil</w:t>
      </w:r>
      <w:r w:rsidR="00E314B9">
        <w:rPr>
          <w:rFonts w:ascii="Linux Biolinum" w:hAnsi="Linux Biolinum" w:cs="Linux Biolinum"/>
        </w:rPr>
        <w:t xml:space="preserve"> </w:t>
      </w:r>
      <w:r w:rsidR="00F85486" w:rsidRPr="00F85486">
        <w:rPr>
          <w:rFonts w:ascii="Linux Biolinum" w:hAnsi="Linux Biolinum" w:cs="Linux Biolinum"/>
        </w:rPr>
        <w:t>constitutionnel</w:t>
      </w:r>
      <w:r w:rsidR="00F8501F">
        <w:rPr>
          <w:rFonts w:ascii="Linux Biolinum" w:hAnsi="Linux Biolinum" w:cs="Linux Biolinum"/>
        </w:rPr>
        <w:t xml:space="preserve">, </w:t>
      </w:r>
      <w:r w:rsidR="00F85486" w:rsidRPr="00F85486">
        <w:rPr>
          <w:rFonts w:ascii="Linux Biolinum" w:hAnsi="Linux Biolinum" w:cs="Linux Biolinum"/>
        </w:rPr>
        <w:t>par le biais du</w:t>
      </w:r>
      <w:r w:rsidR="00F8501F">
        <w:rPr>
          <w:rFonts w:ascii="Linux Biolinum" w:hAnsi="Linux Biolinum" w:cs="Linux Biolinum"/>
        </w:rPr>
        <w:t xml:space="preserve"> </w:t>
      </w:r>
      <w:r w:rsidR="00F85486" w:rsidRPr="00F85486">
        <w:rPr>
          <w:rFonts w:ascii="Linux Biolinum" w:hAnsi="Linux Biolinum" w:cs="Linux Biolinum"/>
        </w:rPr>
        <w:t>contrôle du décret de convocation</w:t>
      </w:r>
      <w:r w:rsidR="00F8501F">
        <w:rPr>
          <w:rFonts w:ascii="Linux Biolinum" w:hAnsi="Linux Biolinum" w:cs="Linux Biolinum"/>
        </w:rPr>
        <w:t xml:space="preserve">, </w:t>
      </w:r>
      <w:r w:rsidR="00F85486" w:rsidRPr="00F85486">
        <w:rPr>
          <w:rFonts w:ascii="Linux Biolinum" w:hAnsi="Linux Biolinum" w:cs="Linux Biolinum"/>
        </w:rPr>
        <w:t>pourrait lui</w:t>
      </w:r>
      <w:r w:rsidR="00F8501F">
        <w:rPr>
          <w:rFonts w:ascii="Linux Biolinum" w:hAnsi="Linux Biolinum" w:cs="Linux Biolinum"/>
        </w:rPr>
        <w:t>-</w:t>
      </w:r>
      <w:r w:rsidR="00F85486" w:rsidRPr="00F85486">
        <w:rPr>
          <w:rFonts w:ascii="Linux Biolinum" w:hAnsi="Linux Biolinum" w:cs="Linux Biolinum"/>
        </w:rPr>
        <w:t>aussi venir bloquer un</w:t>
      </w:r>
      <w:r w:rsidR="00A95D8A">
        <w:rPr>
          <w:rFonts w:ascii="Linux Biolinum" w:hAnsi="Linux Biolinum" w:cs="Linux Biolinum"/>
        </w:rPr>
        <w:t xml:space="preserve"> </w:t>
      </w:r>
      <w:r w:rsidR="00F85486" w:rsidRPr="00F85486">
        <w:rPr>
          <w:rFonts w:ascii="Linux Biolinum" w:hAnsi="Linux Biolinum" w:cs="Linux Biolinum"/>
        </w:rPr>
        <w:t>référendum qui s</w:t>
      </w:r>
      <w:r w:rsidR="002B2F72">
        <w:rPr>
          <w:rFonts w:ascii="Linux Biolinum" w:hAnsi="Linux Biolinum" w:cs="Linux Biolinum"/>
        </w:rPr>
        <w:t>’</w:t>
      </w:r>
      <w:r w:rsidR="00F85486" w:rsidRPr="00F85486">
        <w:rPr>
          <w:rFonts w:ascii="Linux Biolinum" w:hAnsi="Linux Biolinum" w:cs="Linux Biolinum"/>
        </w:rPr>
        <w:t>avérerait manife</w:t>
      </w:r>
      <w:r w:rsidR="00F85486" w:rsidRPr="00F85486">
        <w:rPr>
          <w:rFonts w:ascii="Linux Biolinum" w:hAnsi="Linux Biolinum" w:cs="Linux Biolinum"/>
        </w:rPr>
        <w:t>s</w:t>
      </w:r>
      <w:r w:rsidR="00F85486" w:rsidRPr="00F85486">
        <w:rPr>
          <w:rFonts w:ascii="Linux Biolinum" w:hAnsi="Linux Biolinum" w:cs="Linux Biolinum"/>
        </w:rPr>
        <w:t>tement</w:t>
      </w:r>
      <w:r w:rsidR="00A95D8A">
        <w:rPr>
          <w:rFonts w:ascii="Linux Biolinum" w:hAnsi="Linux Biolinum" w:cs="Linux Biolinum"/>
        </w:rPr>
        <w:t xml:space="preserve"> </w:t>
      </w:r>
      <w:r w:rsidR="00F85486" w:rsidRPr="00F85486">
        <w:rPr>
          <w:rFonts w:ascii="Linux Biolinum" w:hAnsi="Linux Biolinum" w:cs="Linux Biolinum"/>
        </w:rPr>
        <w:t>inconstitutionnel</w:t>
      </w:r>
      <w:r w:rsidR="00FB383F">
        <w:rPr>
          <w:rFonts w:ascii="Linux Biolinum" w:hAnsi="Linux Biolinum" w:cs="Linux Biolinum"/>
        </w:rPr>
        <w:t>.</w:t>
      </w:r>
      <w:r w:rsidR="00F85486" w:rsidRPr="00F85486">
        <w:rPr>
          <w:rFonts w:ascii="Linux Biolinum" w:hAnsi="Linux Biolinum" w:cs="Linux Biolinum"/>
        </w:rPr>
        <w:t xml:space="preserve"> </w:t>
      </w:r>
      <w:r w:rsidR="00120E00">
        <w:rPr>
          <w:rFonts w:ascii="Linux Biolinum" w:hAnsi="Linux Biolinum" w:cs="Linux Biolinum"/>
        </w:rPr>
        <w:t>P</w:t>
      </w:r>
      <w:r w:rsidR="00F85486" w:rsidRPr="00F85486">
        <w:rPr>
          <w:rFonts w:ascii="Linux Biolinum" w:hAnsi="Linux Biolinum" w:cs="Linux Biolinum"/>
        </w:rPr>
        <w:t>eut-être que</w:t>
      </w:r>
      <w:r w:rsidR="00120E00">
        <w:rPr>
          <w:rFonts w:ascii="Linux Biolinum" w:hAnsi="Linux Biolinum" w:cs="Linux Biolinum"/>
        </w:rPr>
        <w:t xml:space="preserve"> </w:t>
      </w:r>
      <w:r w:rsidR="00290295">
        <w:rPr>
          <w:rFonts w:ascii="Linux Biolinum" w:hAnsi="Linux Biolinum" w:cs="Linux Biolinum"/>
        </w:rPr>
        <w:t xml:space="preserve">par </w:t>
      </w:r>
      <w:r w:rsidR="00F85486" w:rsidRPr="00F85486">
        <w:rPr>
          <w:rFonts w:ascii="Linux Biolinum" w:hAnsi="Linux Biolinum" w:cs="Linux Biolinum"/>
        </w:rPr>
        <w:t>la voi</w:t>
      </w:r>
      <w:r w:rsidR="00120E00">
        <w:rPr>
          <w:rFonts w:ascii="Linux Biolinum" w:hAnsi="Linux Biolinum" w:cs="Linux Biolinum"/>
        </w:rPr>
        <w:t xml:space="preserve">e </w:t>
      </w:r>
      <w:r w:rsidR="00F85486" w:rsidRPr="00F85486">
        <w:rPr>
          <w:rFonts w:ascii="Linux Biolinum" w:hAnsi="Linux Biolinum" w:cs="Linux Biolinum"/>
        </w:rPr>
        <w:t>de l</w:t>
      </w:r>
      <w:r w:rsidR="002B2F72">
        <w:rPr>
          <w:rFonts w:ascii="Linux Biolinum" w:hAnsi="Linux Biolinum" w:cs="Linux Biolinum"/>
        </w:rPr>
        <w:t>’</w:t>
      </w:r>
      <w:r w:rsidR="00F85486" w:rsidRPr="00F85486">
        <w:rPr>
          <w:rFonts w:ascii="Linux Biolinum" w:hAnsi="Linux Biolinum" w:cs="Linux Biolinum"/>
        </w:rPr>
        <w:t>article 11</w:t>
      </w:r>
      <w:r w:rsidR="00595D30">
        <w:rPr>
          <w:rFonts w:ascii="Linux Biolinum" w:hAnsi="Linux Biolinum" w:cs="Linux Biolinum"/>
        </w:rPr>
        <w:t xml:space="preserve">, </w:t>
      </w:r>
      <w:r w:rsidR="00F85486" w:rsidRPr="00F85486">
        <w:rPr>
          <w:rFonts w:ascii="Linux Biolinum" w:hAnsi="Linux Biolinum" w:cs="Linux Biolinum"/>
        </w:rPr>
        <w:t>ce</w:t>
      </w:r>
      <w:r w:rsidR="00991C03">
        <w:rPr>
          <w:rFonts w:ascii="Linux Biolinum" w:hAnsi="Linux Biolinum" w:cs="Linux Biolinum"/>
        </w:rPr>
        <w:t xml:space="preserve"> </w:t>
      </w:r>
      <w:r w:rsidR="00F85486" w:rsidRPr="00F85486">
        <w:rPr>
          <w:rFonts w:ascii="Linux Biolinum" w:hAnsi="Linux Biolinum" w:cs="Linux Biolinum"/>
        </w:rPr>
        <w:t>statut d</w:t>
      </w:r>
      <w:r w:rsidR="002B2F72">
        <w:rPr>
          <w:rFonts w:ascii="Linux Biolinum" w:hAnsi="Linux Biolinum" w:cs="Linux Biolinum"/>
        </w:rPr>
        <w:t>’</w:t>
      </w:r>
      <w:r w:rsidR="00F85486" w:rsidRPr="00F85486">
        <w:rPr>
          <w:rFonts w:ascii="Linux Biolinum" w:hAnsi="Linux Biolinum" w:cs="Linux Biolinum"/>
        </w:rPr>
        <w:t>extra</w:t>
      </w:r>
      <w:r w:rsidR="00A136E8">
        <w:rPr>
          <w:rFonts w:ascii="Linux Biolinum" w:hAnsi="Linux Biolinum" w:cs="Linux Biolinum"/>
        </w:rPr>
        <w:t>-</w:t>
      </w:r>
      <w:r w:rsidR="00F85486" w:rsidRPr="00F85486">
        <w:rPr>
          <w:rFonts w:ascii="Linux Biolinum" w:hAnsi="Linux Biolinum" w:cs="Linux Biolinum"/>
        </w:rPr>
        <w:t>constitutionnalité des</w:t>
      </w:r>
      <w:r w:rsidR="00A136E8">
        <w:rPr>
          <w:rFonts w:ascii="Linux Biolinum" w:hAnsi="Linux Biolinum" w:cs="Linux Biolinum"/>
        </w:rPr>
        <w:t xml:space="preserve"> </w:t>
      </w:r>
      <w:r w:rsidR="00F85486" w:rsidRPr="00F85486">
        <w:rPr>
          <w:rFonts w:ascii="Linux Biolinum" w:hAnsi="Linux Biolinum" w:cs="Linux Biolinum"/>
        </w:rPr>
        <w:t>lois référendaires pourrait être levé</w:t>
      </w:r>
      <w:r w:rsidR="00595D30">
        <w:rPr>
          <w:rFonts w:ascii="Linux Biolinum" w:hAnsi="Linux Biolinum" w:cs="Linux Biolinum"/>
        </w:rPr>
        <w:t xml:space="preserve"> </w:t>
      </w:r>
      <w:r w:rsidR="00F85486" w:rsidRPr="00F85486">
        <w:rPr>
          <w:rFonts w:ascii="Linux Biolinum" w:hAnsi="Linux Biolinum" w:cs="Linux Biolinum"/>
        </w:rPr>
        <w:t>dans un futur assez proche</w:t>
      </w:r>
      <w:r w:rsidR="00AE4A67">
        <w:rPr>
          <w:rFonts w:ascii="Linux Biolinum" w:hAnsi="Linux Biolinum" w:cs="Linux Biolinum"/>
        </w:rPr>
        <w:t xml:space="preserve">. D’ailleurs, on pourrait même imaginer que </w:t>
      </w:r>
      <w:r w:rsidR="00F85486" w:rsidRPr="00F85486">
        <w:rPr>
          <w:rFonts w:ascii="Linux Biolinum" w:hAnsi="Linux Biolinum" w:cs="Linux Biolinum"/>
        </w:rPr>
        <w:t>cette limite potentiel</w:t>
      </w:r>
      <w:r w:rsidR="00AE4A67">
        <w:rPr>
          <w:rFonts w:ascii="Linux Biolinum" w:hAnsi="Linux Biolinum" w:cs="Linux Biolinum"/>
        </w:rPr>
        <w:t>le</w:t>
      </w:r>
      <w:r w:rsidR="00F85486" w:rsidRPr="00F85486">
        <w:rPr>
          <w:rFonts w:ascii="Linux Biolinum" w:hAnsi="Linux Biolinum" w:cs="Linux Biolinum"/>
        </w:rPr>
        <w:t xml:space="preserve"> n</w:t>
      </w:r>
      <w:r w:rsidR="0063581F">
        <w:rPr>
          <w:rFonts w:ascii="Linux Biolinum" w:hAnsi="Linux Biolinum" w:cs="Linux Biolinum"/>
        </w:rPr>
        <w:t xml:space="preserve">ée </w:t>
      </w:r>
      <w:r w:rsidR="00F85486" w:rsidRPr="00F85486">
        <w:rPr>
          <w:rFonts w:ascii="Linux Biolinum" w:hAnsi="Linux Biolinum" w:cs="Linux Biolinum"/>
        </w:rPr>
        <w:t>de la</w:t>
      </w:r>
      <w:r w:rsidR="0063581F">
        <w:rPr>
          <w:rFonts w:ascii="Linux Biolinum" w:hAnsi="Linux Biolinum" w:cs="Linux Biolinum"/>
        </w:rPr>
        <w:t xml:space="preserve"> </w:t>
      </w:r>
      <w:r w:rsidR="00F85486" w:rsidRPr="00F85486">
        <w:rPr>
          <w:rFonts w:ascii="Linux Biolinum" w:hAnsi="Linux Biolinum" w:cs="Linux Biolinum"/>
        </w:rPr>
        <w:t xml:space="preserve">jurisprudence </w:t>
      </w:r>
      <w:proofErr w:type="spellStart"/>
      <w:r w:rsidR="0063581F">
        <w:rPr>
          <w:rFonts w:ascii="Linux Biolinum" w:hAnsi="Linux Biolinum" w:cs="Linux Biolinum"/>
          <w:i/>
        </w:rPr>
        <w:t>Hauchemaille</w:t>
      </w:r>
      <w:proofErr w:type="spellEnd"/>
      <w:r w:rsidR="0063581F" w:rsidRPr="00F85486">
        <w:rPr>
          <w:rFonts w:ascii="Linux Biolinum" w:hAnsi="Linux Biolinum" w:cs="Linux Biolinum"/>
        </w:rPr>
        <w:t xml:space="preserve"> </w:t>
      </w:r>
      <w:r w:rsidR="00F85486" w:rsidRPr="00F85486">
        <w:rPr>
          <w:rFonts w:ascii="Linux Biolinum" w:hAnsi="Linux Biolinum" w:cs="Linux Biolinum"/>
        </w:rPr>
        <w:t>pourrait</w:t>
      </w:r>
      <w:r w:rsidR="0063581F">
        <w:rPr>
          <w:rFonts w:ascii="Linux Biolinum" w:hAnsi="Linux Biolinum" w:cs="Linux Biolinum"/>
        </w:rPr>
        <w:t xml:space="preserve"> </w:t>
      </w:r>
      <w:r w:rsidR="00F85486" w:rsidRPr="00F85486">
        <w:rPr>
          <w:rFonts w:ascii="Linux Biolinum" w:hAnsi="Linux Biolinum" w:cs="Linux Biolinum"/>
        </w:rPr>
        <w:t xml:space="preserve">conduire les gouvernements </w:t>
      </w:r>
      <w:r w:rsidR="00E92C29">
        <w:rPr>
          <w:rFonts w:ascii="Linux Biolinum" w:hAnsi="Linux Biolinum" w:cs="Linux Biolinum"/>
        </w:rPr>
        <w:t xml:space="preserve">(et le Président de la République) </w:t>
      </w:r>
      <w:r w:rsidR="00F85486" w:rsidRPr="00F85486">
        <w:rPr>
          <w:rFonts w:ascii="Linux Biolinum" w:hAnsi="Linux Biolinum" w:cs="Linux Biolinum"/>
        </w:rPr>
        <w:t>à être</w:t>
      </w:r>
      <w:r w:rsidR="0087210C">
        <w:rPr>
          <w:rFonts w:ascii="Linux Biolinum" w:hAnsi="Linux Biolinum" w:cs="Linux Biolinum"/>
        </w:rPr>
        <w:t xml:space="preserve"> </w:t>
      </w:r>
      <w:r w:rsidR="00F85486" w:rsidRPr="00F85486">
        <w:rPr>
          <w:rFonts w:ascii="Linux Biolinum" w:hAnsi="Linux Biolinum" w:cs="Linux Biolinum"/>
        </w:rPr>
        <w:t>extrêmement réticent</w:t>
      </w:r>
      <w:r w:rsidR="0087210C">
        <w:rPr>
          <w:rFonts w:ascii="Linux Biolinum" w:hAnsi="Linux Biolinum" w:cs="Linux Biolinum"/>
        </w:rPr>
        <w:t>s</w:t>
      </w:r>
      <w:r w:rsidR="00F85486" w:rsidRPr="00F85486">
        <w:rPr>
          <w:rFonts w:ascii="Linux Biolinum" w:hAnsi="Linux Biolinum" w:cs="Linux Biolinum"/>
        </w:rPr>
        <w:t xml:space="preserve"> sur le fait</w:t>
      </w:r>
      <w:r w:rsidR="0087210C">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utiliser un référendum</w:t>
      </w:r>
      <w:r w:rsidR="00B333A7">
        <w:rPr>
          <w:rFonts w:ascii="Linux Biolinum" w:hAnsi="Linux Biolinum" w:cs="Linux Biolinum"/>
        </w:rPr>
        <w:t xml:space="preserve"> </w:t>
      </w:r>
      <w:r w:rsidR="00F85486" w:rsidRPr="00F85486">
        <w:rPr>
          <w:rFonts w:ascii="Linux Biolinum" w:hAnsi="Linux Biolinum" w:cs="Linux Biolinum"/>
        </w:rPr>
        <w:t>inconstitutionnel</w:t>
      </w:r>
      <w:r w:rsidR="00E92C29">
        <w:rPr>
          <w:rFonts w:ascii="Linux Biolinum" w:hAnsi="Linux Biolinum" w:cs="Linux Biolinum"/>
        </w:rPr>
        <w:t>.</w:t>
      </w:r>
    </w:p>
    <w:p w:rsidR="00F85486" w:rsidRDefault="00687C6D" w:rsidP="00C62BD1">
      <w:pPr>
        <w:ind w:firstLine="425"/>
        <w:rPr>
          <w:rFonts w:ascii="Linux Biolinum" w:hAnsi="Linux Biolinum" w:cs="Linux Biolinum"/>
        </w:rPr>
      </w:pPr>
      <w:r>
        <w:rPr>
          <w:rFonts w:ascii="Linux Biolinum" w:hAnsi="Linux Biolinum" w:cs="Linux Biolinum"/>
        </w:rPr>
        <w:t>R</w:t>
      </w:r>
      <w:r w:rsidR="00F85486" w:rsidRPr="00F85486">
        <w:rPr>
          <w:rFonts w:ascii="Linux Biolinum" w:hAnsi="Linux Biolinum" w:cs="Linux Biolinum"/>
        </w:rPr>
        <w:t>esterait évidemment</w:t>
      </w:r>
      <w:r>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application de l</w:t>
      </w:r>
      <w:r w:rsidR="002B2F72">
        <w:rPr>
          <w:rFonts w:ascii="Linux Biolinum" w:hAnsi="Linux Biolinum" w:cs="Linux Biolinum"/>
        </w:rPr>
        <w:t>’</w:t>
      </w:r>
      <w:r w:rsidR="00F85486" w:rsidRPr="00F85486">
        <w:rPr>
          <w:rFonts w:ascii="Linux Biolinum" w:hAnsi="Linux Biolinum" w:cs="Linux Biolinum"/>
        </w:rPr>
        <w:t>article 8</w:t>
      </w:r>
      <w:r>
        <w:rPr>
          <w:rFonts w:ascii="Linux Biolinum" w:hAnsi="Linux Biolinum" w:cs="Linux Biolinum"/>
        </w:rPr>
        <w:t>9. E</w:t>
      </w:r>
      <w:r w:rsidRPr="00F85486">
        <w:rPr>
          <w:rFonts w:ascii="Linux Biolinum" w:hAnsi="Linux Biolinum" w:cs="Linux Biolinum"/>
        </w:rPr>
        <w:t>st-ce</w:t>
      </w:r>
      <w:r w:rsidR="00F85486" w:rsidRPr="00F85486">
        <w:rPr>
          <w:rFonts w:ascii="Linux Biolinum" w:hAnsi="Linux Biolinum" w:cs="Linux Biolinum"/>
        </w:rPr>
        <w:t xml:space="preserve"> que</w:t>
      </w:r>
      <w:r>
        <w:rPr>
          <w:rFonts w:ascii="Linux Biolinum" w:hAnsi="Linux Biolinum" w:cs="Linux Biolinum"/>
        </w:rPr>
        <w:t xml:space="preserve"> </w:t>
      </w:r>
      <w:r w:rsidR="00F85486" w:rsidRPr="00F85486">
        <w:rPr>
          <w:rFonts w:ascii="Linux Biolinum" w:hAnsi="Linux Biolinum" w:cs="Linux Biolinum"/>
        </w:rPr>
        <w:t xml:space="preserve">le </w:t>
      </w:r>
      <w:r>
        <w:rPr>
          <w:rFonts w:ascii="Linux Biolinum" w:hAnsi="Linux Biolinum" w:cs="Linux Biolinum"/>
        </w:rPr>
        <w:t>C</w:t>
      </w:r>
      <w:r w:rsidR="00F85486" w:rsidRPr="00F85486">
        <w:rPr>
          <w:rFonts w:ascii="Linux Biolinum" w:hAnsi="Linux Biolinum" w:cs="Linux Biolinum"/>
        </w:rPr>
        <w:t xml:space="preserve">onseil constitutionnel </w:t>
      </w:r>
      <w:r w:rsidR="000F7C2B">
        <w:rPr>
          <w:rFonts w:ascii="Linux Biolinum" w:hAnsi="Linux Biolinum" w:cs="Linux Biolinum"/>
        </w:rPr>
        <w:t xml:space="preserve">va </w:t>
      </w:r>
      <w:r w:rsidR="00F85486" w:rsidRPr="00F85486">
        <w:rPr>
          <w:rFonts w:ascii="Linux Biolinum" w:hAnsi="Linux Biolinum" w:cs="Linux Biolinum"/>
        </w:rPr>
        <w:t xml:space="preserve">un jour </w:t>
      </w:r>
      <w:r w:rsidR="000F7C2B">
        <w:rPr>
          <w:rFonts w:ascii="Linux Biolinum" w:hAnsi="Linux Biolinum" w:cs="Linux Biolinum"/>
        </w:rPr>
        <w:t>s’em</w:t>
      </w:r>
      <w:r w:rsidR="00F85486" w:rsidRPr="00F85486">
        <w:rPr>
          <w:rFonts w:ascii="Linux Biolinum" w:hAnsi="Linux Biolinum" w:cs="Linux Biolinum"/>
        </w:rPr>
        <w:t>parer de la possibilité</w:t>
      </w:r>
      <w:r w:rsidR="000A2BA9">
        <w:rPr>
          <w:rFonts w:ascii="Linux Biolinum" w:hAnsi="Linux Biolinum" w:cs="Linux Biolinum"/>
        </w:rPr>
        <w:t>,</w:t>
      </w:r>
      <w:r w:rsidR="00F85486" w:rsidRPr="00F85486">
        <w:rPr>
          <w:rFonts w:ascii="Linux Biolinum" w:hAnsi="Linux Biolinum" w:cs="Linux Biolinum"/>
        </w:rPr>
        <w:t xml:space="preserve"> si ça existe</w:t>
      </w:r>
      <w:r w:rsidR="000A2BA9">
        <w:rPr>
          <w:rFonts w:ascii="Linux Biolinum" w:hAnsi="Linux Biolinum" w:cs="Linux Biolinum"/>
        </w:rPr>
        <w:t>,</w:t>
      </w:r>
      <w:r w:rsidR="00F85486" w:rsidRPr="00F85486">
        <w:rPr>
          <w:rFonts w:ascii="Linux Biolinum" w:hAnsi="Linux Biolinum" w:cs="Linux Biolinum"/>
        </w:rPr>
        <w:t xml:space="preserve"> de</w:t>
      </w:r>
      <w:r w:rsidR="000A2BA9">
        <w:rPr>
          <w:rFonts w:ascii="Linux Biolinum" w:hAnsi="Linux Biolinum" w:cs="Linux Biolinum"/>
        </w:rPr>
        <w:t xml:space="preserve"> </w:t>
      </w:r>
      <w:r w:rsidR="00F85486" w:rsidRPr="00F85486">
        <w:rPr>
          <w:rFonts w:ascii="Linux Biolinum" w:hAnsi="Linux Biolinum" w:cs="Linux Biolinum"/>
        </w:rPr>
        <w:t>sanctionner une révision</w:t>
      </w:r>
      <w:r w:rsidR="00C76A6E">
        <w:rPr>
          <w:rFonts w:ascii="Linux Biolinum" w:hAnsi="Linux Biolinum" w:cs="Linux Biolinum"/>
        </w:rPr>
        <w:t xml:space="preserve"> </w:t>
      </w:r>
      <w:r w:rsidR="00F85486" w:rsidRPr="00F85486">
        <w:rPr>
          <w:rFonts w:ascii="Linux Biolinum" w:hAnsi="Linux Biolinum" w:cs="Linux Biolinum"/>
        </w:rPr>
        <w:t>constitutio</w:t>
      </w:r>
      <w:r w:rsidR="00F85486" w:rsidRPr="00F85486">
        <w:rPr>
          <w:rFonts w:ascii="Linux Biolinum" w:hAnsi="Linux Biolinum" w:cs="Linux Biolinum"/>
        </w:rPr>
        <w:t>n</w:t>
      </w:r>
      <w:r w:rsidR="00F85486" w:rsidRPr="00F85486">
        <w:rPr>
          <w:rFonts w:ascii="Linux Biolinum" w:hAnsi="Linux Biolinum" w:cs="Linux Biolinum"/>
        </w:rPr>
        <w:t>nelle qui porterait atteinte</w:t>
      </w:r>
      <w:r w:rsidR="00C76A6E">
        <w:rPr>
          <w:rFonts w:ascii="Linux Biolinum" w:hAnsi="Linux Biolinum" w:cs="Linux Biolinum"/>
        </w:rPr>
        <w:t xml:space="preserve"> </w:t>
      </w:r>
      <w:r w:rsidR="00F85486" w:rsidRPr="00F85486">
        <w:rPr>
          <w:rFonts w:ascii="Linux Biolinum" w:hAnsi="Linux Biolinum" w:cs="Linux Biolinum"/>
        </w:rPr>
        <w:t>à la forme républicaine du gouvernement</w:t>
      </w:r>
      <w:r w:rsidR="00311104">
        <w:rPr>
          <w:rFonts w:ascii="Linux Biolinum" w:hAnsi="Linux Biolinum" w:cs="Linux Biolinum"/>
        </w:rPr>
        <w:t> ?</w:t>
      </w:r>
      <w:r w:rsidR="00E67E36">
        <w:rPr>
          <w:rFonts w:ascii="Linux Biolinum" w:hAnsi="Linux Biolinum" w:cs="Linux Biolinum"/>
        </w:rPr>
        <w:t xml:space="preserve"> </w:t>
      </w:r>
      <w:r w:rsidR="00C76A6E">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est à la fois un débat</w:t>
      </w:r>
      <w:r w:rsidR="00C76A6E">
        <w:rPr>
          <w:rFonts w:ascii="Linux Biolinum" w:hAnsi="Linux Biolinum" w:cs="Linux Biolinum"/>
        </w:rPr>
        <w:t xml:space="preserve"> e</w:t>
      </w:r>
      <w:r w:rsidR="00F85486" w:rsidRPr="00F85486">
        <w:rPr>
          <w:rFonts w:ascii="Linux Biolinum" w:hAnsi="Linux Biolinum" w:cs="Linux Biolinum"/>
        </w:rPr>
        <w:t>xtrêmement théorique</w:t>
      </w:r>
      <w:r w:rsidR="002A63D5">
        <w:rPr>
          <w:rFonts w:ascii="Linux Biolinum" w:hAnsi="Linux Biolinum" w:cs="Linux Biolinum"/>
        </w:rPr>
        <w:t xml:space="preserve">, </w:t>
      </w:r>
      <w:r w:rsidR="00F85486" w:rsidRPr="00F85486">
        <w:rPr>
          <w:rFonts w:ascii="Linux Biolinum" w:hAnsi="Linux Biolinum" w:cs="Linux Biolinum"/>
        </w:rPr>
        <w:t>parce que ça supposerait d</w:t>
      </w:r>
      <w:r w:rsidR="002B2F72">
        <w:rPr>
          <w:rFonts w:ascii="Linux Biolinum" w:hAnsi="Linux Biolinum" w:cs="Linux Biolinum"/>
        </w:rPr>
        <w:t>’</w:t>
      </w:r>
      <w:r w:rsidR="00F85486" w:rsidRPr="00F85486">
        <w:rPr>
          <w:rFonts w:ascii="Linux Biolinum" w:hAnsi="Linux Biolinum" w:cs="Linux Biolinum"/>
        </w:rPr>
        <w:t>abord que la</w:t>
      </w:r>
      <w:r w:rsidR="002A63D5">
        <w:rPr>
          <w:rFonts w:ascii="Linux Biolinum" w:hAnsi="Linux Biolinum" w:cs="Linux Biolinum"/>
        </w:rPr>
        <w:t xml:space="preserve"> </w:t>
      </w:r>
      <w:r w:rsidR="00F85486" w:rsidRPr="00F85486">
        <w:rPr>
          <w:rFonts w:ascii="Linux Biolinum" w:hAnsi="Linux Biolinum" w:cs="Linux Biolinum"/>
        </w:rPr>
        <w:t>question se pose</w:t>
      </w:r>
      <w:r w:rsidR="006827F6">
        <w:rPr>
          <w:rFonts w:ascii="Linux Biolinum" w:hAnsi="Linux Biolinum" w:cs="Linux Biolinum"/>
        </w:rPr>
        <w:t xml:space="preserve">, qu’il y ait </w:t>
      </w:r>
      <w:r w:rsidR="00F85486" w:rsidRPr="00F85486">
        <w:rPr>
          <w:rFonts w:ascii="Linux Biolinum" w:hAnsi="Linux Biolinum" w:cs="Linux Biolinum"/>
        </w:rPr>
        <w:t>une révision</w:t>
      </w:r>
      <w:r w:rsidR="006827F6">
        <w:rPr>
          <w:rFonts w:ascii="Linux Biolinum" w:hAnsi="Linux Biolinum" w:cs="Linux Biolinum"/>
        </w:rPr>
        <w:t xml:space="preserve"> </w:t>
      </w:r>
      <w:r w:rsidR="00F85486" w:rsidRPr="00F85486">
        <w:rPr>
          <w:rFonts w:ascii="Linux Biolinum" w:hAnsi="Linux Biolinum" w:cs="Linux Biolinum"/>
        </w:rPr>
        <w:t>constitutionnelle</w:t>
      </w:r>
      <w:r w:rsidR="00C33F94">
        <w:rPr>
          <w:rFonts w:ascii="Linux Biolinum" w:hAnsi="Linux Biolinum" w:cs="Linux Biolinum"/>
        </w:rPr>
        <w:t xml:space="preserve">. Cela supposerait une première </w:t>
      </w:r>
      <w:r w:rsidR="00F85486" w:rsidRPr="00F85486">
        <w:rPr>
          <w:rFonts w:ascii="Linux Biolinum" w:hAnsi="Linux Biolinum" w:cs="Linux Biolinum"/>
        </w:rPr>
        <w:t>au</w:t>
      </w:r>
      <w:r w:rsidR="00C33F94">
        <w:rPr>
          <w:rFonts w:ascii="Linux Biolinum" w:hAnsi="Linux Biolinum" w:cs="Linux Biolinum"/>
        </w:rPr>
        <w:t>dace du C</w:t>
      </w:r>
      <w:r w:rsidR="00F85486" w:rsidRPr="00F85486">
        <w:rPr>
          <w:rFonts w:ascii="Linux Biolinum" w:hAnsi="Linux Biolinum" w:cs="Linux Biolinum"/>
        </w:rPr>
        <w:t>onseil constit</w:t>
      </w:r>
      <w:r w:rsidR="00F85486" w:rsidRPr="00F85486">
        <w:rPr>
          <w:rFonts w:ascii="Linux Biolinum" w:hAnsi="Linux Biolinum" w:cs="Linux Biolinum"/>
        </w:rPr>
        <w:t>u</w:t>
      </w:r>
      <w:r w:rsidR="00F85486" w:rsidRPr="00F85486">
        <w:rPr>
          <w:rFonts w:ascii="Linux Biolinum" w:hAnsi="Linux Biolinum" w:cs="Linux Biolinum"/>
        </w:rPr>
        <w:t>tionnel qui accepte de</w:t>
      </w:r>
      <w:r w:rsidR="00C33F94">
        <w:rPr>
          <w:rFonts w:ascii="Linux Biolinum" w:hAnsi="Linux Biolinum" w:cs="Linux Biolinum"/>
        </w:rPr>
        <w:t xml:space="preserve"> </w:t>
      </w:r>
      <w:r w:rsidR="00F85486" w:rsidRPr="00F85486">
        <w:rPr>
          <w:rFonts w:ascii="Linux Biolinum" w:hAnsi="Linux Biolinum" w:cs="Linux Biolinum"/>
        </w:rPr>
        <w:t>contrôler la loi de</w:t>
      </w:r>
      <w:r w:rsidR="00C33F94">
        <w:rPr>
          <w:rFonts w:ascii="Linux Biolinum" w:hAnsi="Linux Biolinum" w:cs="Linux Biolinum"/>
        </w:rPr>
        <w:t xml:space="preserve"> </w:t>
      </w:r>
      <w:r w:rsidR="00F85486" w:rsidRPr="00F85486">
        <w:rPr>
          <w:rFonts w:ascii="Linux Biolinum" w:hAnsi="Linux Biolinum" w:cs="Linux Biolinum"/>
        </w:rPr>
        <w:t>révision</w:t>
      </w:r>
      <w:r w:rsidR="00ED1A9D">
        <w:rPr>
          <w:rFonts w:ascii="Linux Biolinum" w:hAnsi="Linux Biolinum" w:cs="Linux Biolinum"/>
        </w:rPr>
        <w:t xml:space="preserve"> et que </w:t>
      </w:r>
      <w:r w:rsidR="00F85486" w:rsidRPr="00F85486">
        <w:rPr>
          <w:rFonts w:ascii="Linux Biolinum" w:hAnsi="Linux Biolinum" w:cs="Linux Biolinum"/>
        </w:rPr>
        <w:t>le texte de</w:t>
      </w:r>
      <w:r w:rsidR="00ED1A9D">
        <w:rPr>
          <w:rFonts w:ascii="Linux Biolinum" w:hAnsi="Linux Biolinum" w:cs="Linux Biolinum"/>
        </w:rPr>
        <w:t xml:space="preserve"> </w:t>
      </w:r>
      <w:r w:rsidR="00F85486" w:rsidRPr="00F85486">
        <w:rPr>
          <w:rFonts w:ascii="Linux Biolinum" w:hAnsi="Linux Biolinum" w:cs="Linux Biolinum"/>
        </w:rPr>
        <w:t>ré</w:t>
      </w:r>
      <w:r w:rsidR="00ED1A9D">
        <w:rPr>
          <w:rFonts w:ascii="Linux Biolinum" w:hAnsi="Linux Biolinum" w:cs="Linux Biolinum"/>
        </w:rPr>
        <w:t>vis</w:t>
      </w:r>
      <w:r w:rsidR="00F85486" w:rsidRPr="00F85486">
        <w:rPr>
          <w:rFonts w:ascii="Linux Biolinum" w:hAnsi="Linux Biolinum" w:cs="Linux Biolinum"/>
        </w:rPr>
        <w:t>ion soulève quelques difficultés</w:t>
      </w:r>
      <w:r w:rsidR="00C60743">
        <w:rPr>
          <w:rFonts w:ascii="Linux Biolinum" w:hAnsi="Linux Biolinum" w:cs="Linux Biolinum"/>
        </w:rPr>
        <w:t xml:space="preserve">, </w:t>
      </w:r>
      <w:r w:rsidR="00F85486" w:rsidRPr="00F85486">
        <w:rPr>
          <w:rFonts w:ascii="Linux Biolinum" w:hAnsi="Linux Biolinum" w:cs="Linux Biolinum"/>
        </w:rPr>
        <w:t>que ce soit au regard de la disposition</w:t>
      </w:r>
      <w:r w:rsidR="001A7E3C">
        <w:rPr>
          <w:rFonts w:ascii="Linux Biolinum" w:hAnsi="Linux Biolinum" w:cs="Linux Biolinum"/>
        </w:rPr>
        <w:t> : « </w:t>
      </w:r>
      <w:r w:rsidR="00F85486" w:rsidRPr="00F85486">
        <w:rPr>
          <w:rFonts w:ascii="Linux Biolinum" w:hAnsi="Linux Biolinum" w:cs="Linux Biolinum"/>
        </w:rPr>
        <w:t xml:space="preserve">on ne peut pas toucher à </w:t>
      </w:r>
      <w:r w:rsidR="001A7E3C">
        <w:rPr>
          <w:rFonts w:ascii="Linux Biolinum" w:hAnsi="Linux Biolinum" w:cs="Linux Biolinum"/>
        </w:rPr>
        <w:t>la forme rép</w:t>
      </w:r>
      <w:r w:rsidR="001A7E3C">
        <w:rPr>
          <w:rFonts w:ascii="Linux Biolinum" w:hAnsi="Linux Biolinum" w:cs="Linux Biolinum"/>
        </w:rPr>
        <w:t>u</w:t>
      </w:r>
      <w:r w:rsidR="001A7E3C">
        <w:rPr>
          <w:rFonts w:ascii="Linux Biolinum" w:hAnsi="Linux Biolinum" w:cs="Linux Biolinum"/>
        </w:rPr>
        <w:t xml:space="preserve">blicaine </w:t>
      </w:r>
      <w:r w:rsidR="00F85486" w:rsidRPr="00F85486">
        <w:rPr>
          <w:rFonts w:ascii="Linux Biolinum" w:hAnsi="Linux Biolinum" w:cs="Linux Biolinum"/>
        </w:rPr>
        <w:t>du gouvernement</w:t>
      </w:r>
      <w:r w:rsidR="001A7E3C">
        <w:rPr>
          <w:rFonts w:ascii="Linux Biolinum" w:hAnsi="Linux Biolinum" w:cs="Linux Biolinum"/>
        </w:rPr>
        <w:t> »</w:t>
      </w:r>
      <w:r w:rsidR="000C4694">
        <w:rPr>
          <w:rFonts w:ascii="Linux Biolinum" w:hAnsi="Linux Biolinum" w:cs="Linux Biolinum"/>
        </w:rPr>
        <w:t xml:space="preserve">. On imagine mal un </w:t>
      </w:r>
      <w:r w:rsidR="00F85486" w:rsidRPr="00F85486">
        <w:rPr>
          <w:rFonts w:ascii="Linux Biolinum" w:hAnsi="Linux Biolinum" w:cs="Linux Biolinum"/>
        </w:rPr>
        <w:t>gouvernement remettant</w:t>
      </w:r>
      <w:r w:rsidR="000C4694">
        <w:rPr>
          <w:rFonts w:ascii="Linux Biolinum" w:hAnsi="Linux Biolinum" w:cs="Linux Biolinum"/>
        </w:rPr>
        <w:t xml:space="preserve"> </w:t>
      </w:r>
      <w:r w:rsidR="0071491E">
        <w:rPr>
          <w:rFonts w:ascii="Linux Biolinum" w:hAnsi="Linux Biolinum" w:cs="Linux Biolinum"/>
        </w:rPr>
        <w:t xml:space="preserve">en cause </w:t>
      </w:r>
      <w:r w:rsidR="00F85486" w:rsidRPr="00F85486">
        <w:rPr>
          <w:rFonts w:ascii="Linux Biolinum" w:hAnsi="Linux Biolinum" w:cs="Linux Biolinum"/>
        </w:rPr>
        <w:t>la forme républicaine du</w:t>
      </w:r>
      <w:r w:rsidR="00A04F7E">
        <w:rPr>
          <w:rFonts w:ascii="Linux Biolinum" w:hAnsi="Linux Biolinum" w:cs="Linux Biolinum"/>
        </w:rPr>
        <w:t xml:space="preserve"> </w:t>
      </w:r>
      <w:r w:rsidR="00F85486" w:rsidRPr="00F85486">
        <w:rPr>
          <w:rFonts w:ascii="Linux Biolinum" w:hAnsi="Linux Biolinum" w:cs="Linux Biolinum"/>
        </w:rPr>
        <w:t>gouvernement</w:t>
      </w:r>
      <w:r w:rsidR="00A04F7E">
        <w:rPr>
          <w:rFonts w:ascii="Linux Biolinum" w:hAnsi="Linux Biolinum" w:cs="Linux Biolinum"/>
        </w:rPr>
        <w:t xml:space="preserve">, </w:t>
      </w:r>
      <w:r w:rsidR="00F85486" w:rsidRPr="00F85486">
        <w:rPr>
          <w:rFonts w:ascii="Linux Biolinum" w:hAnsi="Linux Biolinum" w:cs="Linux Biolinum"/>
        </w:rPr>
        <w:t>sauf peut-être à savoir ce que veut dire</w:t>
      </w:r>
      <w:r w:rsidR="00CE0E20">
        <w:rPr>
          <w:rFonts w:ascii="Linux Biolinum" w:hAnsi="Linux Biolinum" w:cs="Linux Biolinum"/>
        </w:rPr>
        <w:t xml:space="preserve"> « </w:t>
      </w:r>
      <w:r w:rsidR="00F85486" w:rsidRPr="00F85486">
        <w:rPr>
          <w:rFonts w:ascii="Linux Biolinum" w:hAnsi="Linux Biolinum" w:cs="Linux Biolinum"/>
        </w:rPr>
        <w:t>la forme républ</w:t>
      </w:r>
      <w:r w:rsidR="00F85486" w:rsidRPr="00F85486">
        <w:rPr>
          <w:rFonts w:ascii="Linux Biolinum" w:hAnsi="Linux Biolinum" w:cs="Linux Biolinum"/>
        </w:rPr>
        <w:t>i</w:t>
      </w:r>
      <w:r w:rsidR="00F85486" w:rsidRPr="00F85486">
        <w:rPr>
          <w:rFonts w:ascii="Linux Biolinum" w:hAnsi="Linux Biolinum" w:cs="Linux Biolinum"/>
        </w:rPr>
        <w:t>caine du gouvernement</w:t>
      </w:r>
      <w:r w:rsidR="00CE0E20">
        <w:rPr>
          <w:rFonts w:ascii="Linux Biolinum" w:hAnsi="Linux Biolinum" w:cs="Linux Biolinum"/>
        </w:rPr>
        <w:t> »</w:t>
      </w:r>
      <w:r w:rsidR="00AC59AA">
        <w:rPr>
          <w:rFonts w:ascii="Linux Biolinum" w:hAnsi="Linux Biolinum" w:cs="Linux Biolinum"/>
        </w:rPr>
        <w:t>. S</w:t>
      </w:r>
      <w:r w:rsidR="00F85486" w:rsidRPr="00F85486">
        <w:rPr>
          <w:rFonts w:ascii="Linux Biolinum" w:hAnsi="Linux Biolinum" w:cs="Linux Biolinum"/>
        </w:rPr>
        <w:t>i c</w:t>
      </w:r>
      <w:r w:rsidR="002B2F72">
        <w:rPr>
          <w:rFonts w:ascii="Linux Biolinum" w:hAnsi="Linux Biolinum" w:cs="Linux Biolinum"/>
        </w:rPr>
        <w:t>’</w:t>
      </w:r>
      <w:r w:rsidR="00F85486" w:rsidRPr="00F85486">
        <w:rPr>
          <w:rFonts w:ascii="Linux Biolinum" w:hAnsi="Linux Biolinum" w:cs="Linux Biolinum"/>
        </w:rPr>
        <w:t>est le rétablissement de la</w:t>
      </w:r>
      <w:r w:rsidR="00AC59AA">
        <w:rPr>
          <w:rFonts w:ascii="Linux Biolinum" w:hAnsi="Linux Biolinum" w:cs="Linux Biolinum"/>
        </w:rPr>
        <w:t xml:space="preserve"> </w:t>
      </w:r>
      <w:r w:rsidR="00F85486" w:rsidRPr="00F85486">
        <w:rPr>
          <w:rFonts w:ascii="Linux Biolinum" w:hAnsi="Linux Biolinum" w:cs="Linux Biolinum"/>
        </w:rPr>
        <w:t>monarchie</w:t>
      </w:r>
      <w:r w:rsidR="00240D29">
        <w:rPr>
          <w:rFonts w:ascii="Linux Biolinum" w:hAnsi="Linux Biolinum" w:cs="Linux Biolinum"/>
        </w:rPr>
        <w:t>,</w:t>
      </w:r>
      <w:r w:rsidR="00F85486" w:rsidRPr="00F85486">
        <w:rPr>
          <w:rFonts w:ascii="Linux Biolinum" w:hAnsi="Linux Biolinum" w:cs="Linux Biolinum"/>
        </w:rPr>
        <w:t xml:space="preserve"> </w:t>
      </w:r>
      <w:r w:rsidR="00D606F5">
        <w:rPr>
          <w:rFonts w:ascii="Linux Biolinum" w:hAnsi="Linux Biolinum" w:cs="Linux Biolinum"/>
        </w:rPr>
        <w:t xml:space="preserve">si ça doit se </w:t>
      </w:r>
      <w:r w:rsidR="00F85486" w:rsidRPr="00F85486">
        <w:rPr>
          <w:rFonts w:ascii="Linux Biolinum" w:hAnsi="Linux Biolinum" w:cs="Linux Biolinum"/>
        </w:rPr>
        <w:t xml:space="preserve">faire </w:t>
      </w:r>
      <w:r w:rsidR="00D606F5">
        <w:rPr>
          <w:rFonts w:ascii="Linux Biolinum" w:hAnsi="Linux Biolinum" w:cs="Linux Biolinum"/>
        </w:rPr>
        <w:t>un</w:t>
      </w:r>
      <w:r w:rsidR="00F85486" w:rsidRPr="00F85486">
        <w:rPr>
          <w:rFonts w:ascii="Linux Biolinum" w:hAnsi="Linux Biolinum" w:cs="Linux Biolinum"/>
        </w:rPr>
        <w:t xml:space="preserve"> jour en </w:t>
      </w:r>
      <w:r w:rsidR="00D606F5">
        <w:rPr>
          <w:rFonts w:ascii="Linux Biolinum" w:hAnsi="Linux Biolinum" w:cs="Linux Biolinum"/>
        </w:rPr>
        <w:t xml:space="preserve">France, </w:t>
      </w:r>
      <w:r w:rsidR="00F85486" w:rsidRPr="00F85486">
        <w:rPr>
          <w:rFonts w:ascii="Linux Biolinum" w:hAnsi="Linux Biolinum" w:cs="Linux Biolinum"/>
        </w:rPr>
        <w:t>ça ne se</w:t>
      </w:r>
      <w:r w:rsidR="00D606F5">
        <w:rPr>
          <w:rFonts w:ascii="Linux Biolinum" w:hAnsi="Linux Biolinum" w:cs="Linux Biolinum"/>
        </w:rPr>
        <w:t xml:space="preserve"> </w:t>
      </w:r>
      <w:r w:rsidR="00F85486" w:rsidRPr="00F85486">
        <w:rPr>
          <w:rFonts w:ascii="Linux Biolinum" w:hAnsi="Linux Biolinum" w:cs="Linux Biolinum"/>
        </w:rPr>
        <w:t>fera pas par l</w:t>
      </w:r>
      <w:r w:rsidR="002B2F72">
        <w:rPr>
          <w:rFonts w:ascii="Linux Biolinum" w:hAnsi="Linux Biolinum" w:cs="Linux Biolinum"/>
        </w:rPr>
        <w:t>’</w:t>
      </w:r>
      <w:r w:rsidR="001279F7">
        <w:rPr>
          <w:rFonts w:ascii="Linux Biolinum" w:hAnsi="Linux Biolinum" w:cs="Linux Biolinum"/>
        </w:rPr>
        <w:t>objet d’</w:t>
      </w:r>
      <w:r w:rsidR="00F85486" w:rsidRPr="00F85486">
        <w:rPr>
          <w:rFonts w:ascii="Linux Biolinum" w:hAnsi="Linux Biolinum" w:cs="Linux Biolinum"/>
        </w:rPr>
        <w:t>une révision</w:t>
      </w:r>
      <w:r w:rsidR="001279F7">
        <w:rPr>
          <w:rFonts w:ascii="Linux Biolinum" w:hAnsi="Linux Biolinum" w:cs="Linux Biolinum"/>
        </w:rPr>
        <w:t xml:space="preserve"> </w:t>
      </w:r>
      <w:r w:rsidR="00F85486" w:rsidRPr="00F85486">
        <w:rPr>
          <w:rFonts w:ascii="Linux Biolinum" w:hAnsi="Linux Biolinum" w:cs="Linux Biolinum"/>
        </w:rPr>
        <w:t>constitutionnelle</w:t>
      </w:r>
      <w:r w:rsidR="001279F7">
        <w:rPr>
          <w:rFonts w:ascii="Linux Biolinum" w:hAnsi="Linux Biolinum" w:cs="Linux Biolinum"/>
        </w:rPr>
        <w:t>. E</w:t>
      </w:r>
      <w:r w:rsidR="00F85486" w:rsidRPr="00F85486">
        <w:rPr>
          <w:rFonts w:ascii="Linux Biolinum" w:hAnsi="Linux Biolinum" w:cs="Linux Biolinum"/>
        </w:rPr>
        <w:t>n revanche</w:t>
      </w:r>
      <w:r w:rsidR="00880E85">
        <w:rPr>
          <w:rFonts w:ascii="Linux Biolinum" w:hAnsi="Linux Biolinum" w:cs="Linux Biolinum"/>
        </w:rPr>
        <w:t>,</w:t>
      </w:r>
      <w:r w:rsidR="00F85486" w:rsidRPr="00F85486">
        <w:rPr>
          <w:rFonts w:ascii="Linux Biolinum" w:hAnsi="Linux Biolinum" w:cs="Linux Biolinum"/>
        </w:rPr>
        <w:t xml:space="preserve"> pour</w:t>
      </w:r>
      <w:r w:rsidR="00DF344D">
        <w:rPr>
          <w:rFonts w:ascii="Linux Biolinum" w:hAnsi="Linux Biolinum" w:cs="Linux Biolinum"/>
        </w:rPr>
        <w:t xml:space="preserve"> </w:t>
      </w:r>
      <w:r w:rsidR="00F85486" w:rsidRPr="00F85486">
        <w:rPr>
          <w:rFonts w:ascii="Linux Biolinum" w:hAnsi="Linux Biolinum" w:cs="Linux Biolinum"/>
        </w:rPr>
        <w:t>certains auteurs</w:t>
      </w:r>
      <w:r w:rsidR="00DF344D">
        <w:rPr>
          <w:rFonts w:ascii="Linux Biolinum" w:hAnsi="Linux Biolinum" w:cs="Linux Biolinum"/>
        </w:rPr>
        <w:t>,</w:t>
      </w:r>
      <w:r w:rsidR="00F85486" w:rsidRPr="00F85486">
        <w:rPr>
          <w:rFonts w:ascii="Linux Biolinum" w:hAnsi="Linux Biolinum" w:cs="Linux Biolinum"/>
        </w:rPr>
        <w:t xml:space="preserve"> la forme républicaine</w:t>
      </w:r>
      <w:r w:rsidR="00DF344D">
        <w:rPr>
          <w:rFonts w:ascii="Linux Biolinum" w:hAnsi="Linux Biolinum" w:cs="Linux Biolinum"/>
        </w:rPr>
        <w:t xml:space="preserve"> </w:t>
      </w:r>
      <w:r w:rsidR="00F85486" w:rsidRPr="00F85486">
        <w:rPr>
          <w:rFonts w:ascii="Linux Biolinum" w:hAnsi="Linux Biolinum" w:cs="Linux Biolinum"/>
        </w:rPr>
        <w:t xml:space="preserve">du gouvernement va bien </w:t>
      </w:r>
      <w:r w:rsidR="00DF344D" w:rsidRPr="00F85486">
        <w:rPr>
          <w:rFonts w:ascii="Linux Biolinum" w:hAnsi="Linux Biolinum" w:cs="Linux Biolinum"/>
        </w:rPr>
        <w:t>au-delà</w:t>
      </w:r>
      <w:r w:rsidR="00F85486" w:rsidRPr="00F85486">
        <w:rPr>
          <w:rFonts w:ascii="Linux Biolinum" w:hAnsi="Linux Biolinum" w:cs="Linux Biolinum"/>
        </w:rPr>
        <w:t xml:space="preserve"> de</w:t>
      </w:r>
      <w:r w:rsidR="00DF344D">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existence ou la non</w:t>
      </w:r>
      <w:r w:rsidR="00DF344D">
        <w:rPr>
          <w:rFonts w:ascii="Linux Biolinum" w:hAnsi="Linux Biolinum" w:cs="Linux Biolinum"/>
        </w:rPr>
        <w:t>-</w:t>
      </w:r>
      <w:r w:rsidR="00F85486" w:rsidRPr="00F85486">
        <w:rPr>
          <w:rFonts w:ascii="Linux Biolinum" w:hAnsi="Linux Biolinum" w:cs="Linux Biolinum"/>
        </w:rPr>
        <w:t>existence d</w:t>
      </w:r>
      <w:r w:rsidR="002B2F72">
        <w:rPr>
          <w:rFonts w:ascii="Linux Biolinum" w:hAnsi="Linux Biolinum" w:cs="Linux Biolinum"/>
        </w:rPr>
        <w:t>’</w:t>
      </w:r>
      <w:r w:rsidR="00F85486" w:rsidRPr="00F85486">
        <w:rPr>
          <w:rFonts w:ascii="Linux Biolinum" w:hAnsi="Linux Biolinum" w:cs="Linux Biolinum"/>
        </w:rPr>
        <w:t>un</w:t>
      </w:r>
      <w:r w:rsidR="00DF344D">
        <w:rPr>
          <w:rFonts w:ascii="Linux Biolinum" w:hAnsi="Linux Biolinum" w:cs="Linux Biolinum"/>
        </w:rPr>
        <w:t xml:space="preserve"> </w:t>
      </w:r>
      <w:r w:rsidR="00F85486" w:rsidRPr="00F85486">
        <w:rPr>
          <w:rFonts w:ascii="Linux Biolinum" w:hAnsi="Linux Biolinum" w:cs="Linux Biolinum"/>
        </w:rPr>
        <w:t>monarque ou d</w:t>
      </w:r>
      <w:r w:rsidR="002B2F72">
        <w:rPr>
          <w:rFonts w:ascii="Linux Biolinum" w:hAnsi="Linux Biolinum" w:cs="Linux Biolinum"/>
        </w:rPr>
        <w:t>’</w:t>
      </w:r>
      <w:r w:rsidR="00F85486" w:rsidRPr="00F85486">
        <w:rPr>
          <w:rFonts w:ascii="Linux Biolinum" w:hAnsi="Linux Biolinum" w:cs="Linux Biolinum"/>
        </w:rPr>
        <w:t>un président de la</w:t>
      </w:r>
      <w:r w:rsidR="00DF344D">
        <w:rPr>
          <w:rFonts w:ascii="Linux Biolinum" w:hAnsi="Linux Biolinum" w:cs="Linux Biolinum"/>
        </w:rPr>
        <w:t xml:space="preserve"> </w:t>
      </w:r>
      <w:r w:rsidR="00F85486" w:rsidRPr="00F85486">
        <w:rPr>
          <w:rFonts w:ascii="Linux Biolinum" w:hAnsi="Linux Biolinum" w:cs="Linux Biolinum"/>
        </w:rPr>
        <w:t>république</w:t>
      </w:r>
      <w:r w:rsidR="00DF344D">
        <w:rPr>
          <w:rFonts w:ascii="Linux Biolinum" w:hAnsi="Linux Biolinum" w:cs="Linux Biolinum"/>
        </w:rPr>
        <w:t>,</w:t>
      </w:r>
      <w:r w:rsidR="00F85486" w:rsidRPr="00F85486">
        <w:rPr>
          <w:rFonts w:ascii="Linux Biolinum" w:hAnsi="Linux Biolinum" w:cs="Linux Biolinum"/>
        </w:rPr>
        <w:t xml:space="preserve"> mais va sur la question de</w:t>
      </w:r>
      <w:r w:rsidR="00B36473">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 xml:space="preserve">application </w:t>
      </w:r>
      <w:r w:rsidR="00B36473">
        <w:rPr>
          <w:rFonts w:ascii="Linux Biolinum" w:hAnsi="Linux Biolinum" w:cs="Linux Biolinum"/>
        </w:rPr>
        <w:t xml:space="preserve">de </w:t>
      </w:r>
      <w:r w:rsidR="00F85486" w:rsidRPr="00F85486">
        <w:rPr>
          <w:rFonts w:ascii="Linux Biolinum" w:hAnsi="Linux Biolinum" w:cs="Linux Biolinum"/>
        </w:rPr>
        <w:t>la devise républicaine</w:t>
      </w:r>
      <w:r w:rsidR="00B36473">
        <w:rPr>
          <w:rFonts w:ascii="Linux Biolinum" w:hAnsi="Linux Biolinum" w:cs="Linux Biolinum"/>
        </w:rPr>
        <w:t xml:space="preserve"> « L</w:t>
      </w:r>
      <w:r w:rsidR="00F85486" w:rsidRPr="00F85486">
        <w:rPr>
          <w:rFonts w:ascii="Linux Biolinum" w:hAnsi="Linux Biolinum" w:cs="Linux Biolinum"/>
        </w:rPr>
        <w:t>iberté</w:t>
      </w:r>
      <w:r w:rsidR="00B36473">
        <w:rPr>
          <w:rFonts w:ascii="Linux Biolinum" w:hAnsi="Linux Biolinum" w:cs="Linux Biolinum"/>
        </w:rPr>
        <w:t>,</w:t>
      </w:r>
      <w:r w:rsidR="00F85486" w:rsidRPr="00F85486">
        <w:rPr>
          <w:rFonts w:ascii="Linux Biolinum" w:hAnsi="Linux Biolinum" w:cs="Linux Biolinum"/>
        </w:rPr>
        <w:t xml:space="preserve"> égalité</w:t>
      </w:r>
      <w:r w:rsidR="00B36473">
        <w:rPr>
          <w:rFonts w:ascii="Linux Biolinum" w:hAnsi="Linux Biolinum" w:cs="Linux Biolinum"/>
        </w:rPr>
        <w:t>,</w:t>
      </w:r>
      <w:r w:rsidR="00F85486" w:rsidRPr="00F85486">
        <w:rPr>
          <w:rFonts w:ascii="Linux Biolinum" w:hAnsi="Linux Biolinum" w:cs="Linux Biolinum"/>
        </w:rPr>
        <w:t xml:space="preserve"> fraternité</w:t>
      </w:r>
      <w:r w:rsidR="00B36473">
        <w:rPr>
          <w:rFonts w:ascii="Linux Biolinum" w:hAnsi="Linux Biolinum" w:cs="Linux Biolinum"/>
        </w:rPr>
        <w:t> »</w:t>
      </w:r>
      <w:r w:rsidR="006A1B78">
        <w:rPr>
          <w:rFonts w:ascii="Linux Biolinum" w:hAnsi="Linux Biolinum" w:cs="Linux Biolinum"/>
        </w:rPr>
        <w:t xml:space="preserve">, </w:t>
      </w:r>
      <w:r w:rsidR="00F85486" w:rsidRPr="00F85486">
        <w:rPr>
          <w:rFonts w:ascii="Linux Biolinum" w:hAnsi="Linux Biolinum" w:cs="Linux Biolinum"/>
        </w:rPr>
        <w:t>va également</w:t>
      </w:r>
      <w:r w:rsidR="006A1B78">
        <w:rPr>
          <w:rFonts w:ascii="Linux Biolinum" w:hAnsi="Linux Biolinum" w:cs="Linux Biolinum"/>
        </w:rPr>
        <w:t xml:space="preserve"> </w:t>
      </w:r>
      <w:r w:rsidR="00D80092">
        <w:rPr>
          <w:rFonts w:ascii="Linux Biolinum" w:hAnsi="Linux Biolinum" w:cs="Linux Biolinum"/>
        </w:rPr>
        <w:t>sur l’</w:t>
      </w:r>
      <w:r w:rsidR="00F85486" w:rsidRPr="00F85486">
        <w:rPr>
          <w:rFonts w:ascii="Linux Biolinum" w:hAnsi="Linux Biolinum" w:cs="Linux Biolinum"/>
        </w:rPr>
        <w:t>application du préambule de la</w:t>
      </w:r>
      <w:r w:rsidR="00D172B7">
        <w:rPr>
          <w:rFonts w:ascii="Linux Biolinum" w:hAnsi="Linux Biolinum" w:cs="Linux Biolinum"/>
        </w:rPr>
        <w:t xml:space="preserve"> C</w:t>
      </w:r>
      <w:r w:rsidR="00F85486" w:rsidRPr="00F85486">
        <w:rPr>
          <w:rFonts w:ascii="Linux Biolinum" w:hAnsi="Linux Biolinum" w:cs="Linux Biolinum"/>
        </w:rPr>
        <w:t>onstitution</w:t>
      </w:r>
      <w:r w:rsidR="00B53B5E">
        <w:rPr>
          <w:rFonts w:ascii="Linux Biolinum" w:hAnsi="Linux Biolinum" w:cs="Linux Biolinum"/>
        </w:rPr>
        <w:t>,</w:t>
      </w:r>
      <w:r w:rsidR="00F85486" w:rsidRPr="00F85486">
        <w:rPr>
          <w:rFonts w:ascii="Linux Biolinum" w:hAnsi="Linux Biolinum" w:cs="Linux Biolinum"/>
        </w:rPr>
        <w:t xml:space="preserve"> voire même pour </w:t>
      </w:r>
      <w:r w:rsidR="00B53B5E">
        <w:rPr>
          <w:rFonts w:ascii="Linux Biolinum" w:hAnsi="Linux Biolinum" w:cs="Linux Biolinum"/>
        </w:rPr>
        <w:t xml:space="preserve">certains auteurs, </w:t>
      </w:r>
      <w:r w:rsidR="00F85486" w:rsidRPr="00F85486">
        <w:rPr>
          <w:rFonts w:ascii="Linux Biolinum" w:hAnsi="Linux Biolinum" w:cs="Linux Biolinum"/>
        </w:rPr>
        <w:t>la rép</w:t>
      </w:r>
      <w:r w:rsidR="00F85486" w:rsidRPr="00F85486">
        <w:rPr>
          <w:rFonts w:ascii="Linux Biolinum" w:hAnsi="Linux Biolinum" w:cs="Linux Biolinum"/>
        </w:rPr>
        <w:t>u</w:t>
      </w:r>
      <w:r w:rsidR="00F85486" w:rsidRPr="00F85486">
        <w:rPr>
          <w:rFonts w:ascii="Linux Biolinum" w:hAnsi="Linux Biolinum" w:cs="Linux Biolinum"/>
        </w:rPr>
        <w:t>blique</w:t>
      </w:r>
      <w:r w:rsidR="0006069C">
        <w:rPr>
          <w:rFonts w:ascii="Linux Biolinum" w:hAnsi="Linux Biolinum" w:cs="Linux Biolinum"/>
        </w:rPr>
        <w:t xml:space="preserve">, </w:t>
      </w:r>
      <w:r w:rsidR="00F85486" w:rsidRPr="00F85486">
        <w:rPr>
          <w:rFonts w:ascii="Linux Biolinum" w:hAnsi="Linux Biolinum" w:cs="Linux Biolinum"/>
        </w:rPr>
        <w:t>ce sont aussi les services publics</w:t>
      </w:r>
      <w:r w:rsidR="0006069C">
        <w:rPr>
          <w:rFonts w:ascii="Linux Biolinum" w:hAnsi="Linux Biolinum" w:cs="Linux Biolinum"/>
        </w:rPr>
        <w:t>. L</w:t>
      </w:r>
      <w:r w:rsidR="00F85486" w:rsidRPr="00F85486">
        <w:rPr>
          <w:rFonts w:ascii="Linux Biolinum" w:hAnsi="Linux Biolinum" w:cs="Linux Biolinum"/>
        </w:rPr>
        <w:t>à</w:t>
      </w:r>
      <w:r w:rsidR="0006069C">
        <w:rPr>
          <w:rFonts w:ascii="Linux Biolinum" w:hAnsi="Linux Biolinum" w:cs="Linux Biolinum"/>
        </w:rPr>
        <w:t xml:space="preserve"> </w:t>
      </w:r>
      <w:r w:rsidR="00F85486" w:rsidRPr="00F85486">
        <w:rPr>
          <w:rFonts w:ascii="Linux Biolinum" w:hAnsi="Linux Biolinum" w:cs="Linux Biolinum"/>
        </w:rPr>
        <w:t>par contre</w:t>
      </w:r>
      <w:r w:rsidR="0006069C">
        <w:rPr>
          <w:rFonts w:ascii="Linux Biolinum" w:hAnsi="Linux Biolinum" w:cs="Linux Biolinum"/>
        </w:rPr>
        <w:t>,</w:t>
      </w:r>
      <w:r w:rsidR="00F85486" w:rsidRPr="00F85486">
        <w:rPr>
          <w:rFonts w:ascii="Linux Biolinum" w:hAnsi="Linux Biolinum" w:cs="Linux Biolinum"/>
        </w:rPr>
        <w:t xml:space="preserve"> on pourrait très bien</w:t>
      </w:r>
      <w:r w:rsidR="0006069C">
        <w:rPr>
          <w:rFonts w:ascii="Linux Biolinum" w:hAnsi="Linux Biolinum" w:cs="Linux Biolinum"/>
        </w:rPr>
        <w:t xml:space="preserve"> </w:t>
      </w:r>
      <w:r w:rsidR="00F85486" w:rsidRPr="00F85486">
        <w:rPr>
          <w:rFonts w:ascii="Linux Biolinum" w:hAnsi="Linux Biolinum" w:cs="Linux Biolinum"/>
        </w:rPr>
        <w:t>imaginer qu</w:t>
      </w:r>
      <w:r w:rsidR="002B2F72">
        <w:rPr>
          <w:rFonts w:ascii="Linux Biolinum" w:hAnsi="Linux Biolinum" w:cs="Linux Biolinum"/>
        </w:rPr>
        <w:t>’</w:t>
      </w:r>
      <w:r w:rsidR="00F85486" w:rsidRPr="00F85486">
        <w:rPr>
          <w:rFonts w:ascii="Linux Biolinum" w:hAnsi="Linux Biolinum" w:cs="Linux Biolinum"/>
        </w:rPr>
        <w:t>une révision</w:t>
      </w:r>
      <w:r w:rsidR="0006069C">
        <w:rPr>
          <w:rFonts w:ascii="Linux Biolinum" w:hAnsi="Linux Biolinum" w:cs="Linux Biolinum"/>
        </w:rPr>
        <w:t xml:space="preserve"> </w:t>
      </w:r>
      <w:r w:rsidR="00F85486" w:rsidRPr="00F85486">
        <w:rPr>
          <w:rFonts w:ascii="Linux Biolinum" w:hAnsi="Linux Biolinum" w:cs="Linux Biolinum"/>
        </w:rPr>
        <w:t>constitutionnelle puisse porter atteinte</w:t>
      </w:r>
      <w:r w:rsidR="0006069C">
        <w:rPr>
          <w:rFonts w:ascii="Linux Biolinum" w:hAnsi="Linux Biolinum" w:cs="Linux Biolinum"/>
        </w:rPr>
        <w:t xml:space="preserve"> </w:t>
      </w:r>
      <w:r w:rsidR="00F85486" w:rsidRPr="00F85486">
        <w:rPr>
          <w:rFonts w:ascii="Linux Biolinum" w:hAnsi="Linux Biolinum" w:cs="Linux Biolinum"/>
        </w:rPr>
        <w:t>directement ou indirectement à tel</w:t>
      </w:r>
      <w:r w:rsidR="0006069C">
        <w:rPr>
          <w:rFonts w:ascii="Linux Biolinum" w:hAnsi="Linux Biolinum" w:cs="Linux Biolinum"/>
        </w:rPr>
        <w:t xml:space="preserve"> </w:t>
      </w:r>
      <w:r w:rsidR="00F85486" w:rsidRPr="00F85486">
        <w:rPr>
          <w:rFonts w:ascii="Linux Biolinum" w:hAnsi="Linux Biolinum" w:cs="Linux Biolinum"/>
        </w:rPr>
        <w:t xml:space="preserve">service public ou à </w:t>
      </w:r>
      <w:r w:rsidR="005257BE">
        <w:rPr>
          <w:rFonts w:ascii="Linux Biolinum" w:hAnsi="Linux Biolinum" w:cs="Linux Biolinum"/>
        </w:rPr>
        <w:t xml:space="preserve">telle </w:t>
      </w:r>
      <w:r w:rsidR="00F85486" w:rsidRPr="00F85486">
        <w:rPr>
          <w:rFonts w:ascii="Linux Biolinum" w:hAnsi="Linux Biolinum" w:cs="Linux Biolinum"/>
        </w:rPr>
        <w:t>grande</w:t>
      </w:r>
      <w:r w:rsidR="005257BE">
        <w:rPr>
          <w:rFonts w:ascii="Linux Biolinum" w:hAnsi="Linux Biolinum" w:cs="Linux Biolinum"/>
        </w:rPr>
        <w:t xml:space="preserve"> </w:t>
      </w:r>
      <w:r w:rsidR="00F85486" w:rsidRPr="00F85486">
        <w:rPr>
          <w:rFonts w:ascii="Linux Biolinum" w:hAnsi="Linux Biolinum" w:cs="Linux Biolinum"/>
        </w:rPr>
        <w:t>liberté</w:t>
      </w:r>
      <w:r w:rsidR="00463051">
        <w:rPr>
          <w:rFonts w:ascii="Linux Biolinum" w:hAnsi="Linux Biolinum" w:cs="Linux Biolinum"/>
        </w:rPr>
        <w:t xml:space="preserve">. </w:t>
      </w:r>
      <w:r w:rsidR="00553219">
        <w:rPr>
          <w:rFonts w:ascii="Linux Biolinum" w:hAnsi="Linux Biolinum" w:cs="Linux Biolinum"/>
        </w:rPr>
        <w:t xml:space="preserve">Si </w:t>
      </w:r>
      <w:r w:rsidR="00F85486" w:rsidRPr="00F85486">
        <w:rPr>
          <w:rFonts w:ascii="Linux Biolinum" w:hAnsi="Linux Biolinum" w:cs="Linux Biolinum"/>
        </w:rPr>
        <w:t>une</w:t>
      </w:r>
      <w:r w:rsidR="00463051">
        <w:rPr>
          <w:rFonts w:ascii="Linux Biolinum" w:hAnsi="Linux Biolinum" w:cs="Linux Biolinum"/>
        </w:rPr>
        <w:t xml:space="preserve"> </w:t>
      </w:r>
      <w:r w:rsidR="00F85486" w:rsidRPr="00F85486">
        <w:rPr>
          <w:rFonts w:ascii="Linux Biolinum" w:hAnsi="Linux Biolinum" w:cs="Linux Biolinum"/>
        </w:rPr>
        <w:t xml:space="preserve">révision constitutionnelle </w:t>
      </w:r>
      <w:r w:rsidR="00D365D4">
        <w:rPr>
          <w:rFonts w:ascii="Linux Biolinum" w:hAnsi="Linux Biolinum" w:cs="Linux Biolinum"/>
        </w:rPr>
        <w:t>au</w:t>
      </w:r>
      <w:r w:rsidR="00F85486" w:rsidRPr="00F85486">
        <w:rPr>
          <w:rFonts w:ascii="Linux Biolinum" w:hAnsi="Linux Biolinum" w:cs="Linux Biolinum"/>
        </w:rPr>
        <w:t>rait</w:t>
      </w:r>
      <w:r w:rsidR="00D365D4">
        <w:rPr>
          <w:rFonts w:ascii="Linux Biolinum" w:hAnsi="Linux Biolinum" w:cs="Linux Biolinum"/>
        </w:rPr>
        <w:t xml:space="preserve"> </w:t>
      </w:r>
      <w:r w:rsidR="00F85486" w:rsidRPr="00F85486">
        <w:rPr>
          <w:rFonts w:ascii="Linux Biolinum" w:hAnsi="Linux Biolinum" w:cs="Linux Biolinum"/>
        </w:rPr>
        <w:t>pour vocation de su</w:t>
      </w:r>
      <w:r w:rsidR="00F85486" w:rsidRPr="00F85486">
        <w:rPr>
          <w:rFonts w:ascii="Linux Biolinum" w:hAnsi="Linux Biolinum" w:cs="Linux Biolinum"/>
        </w:rPr>
        <w:t>p</w:t>
      </w:r>
      <w:r w:rsidR="00F85486" w:rsidRPr="00F85486">
        <w:rPr>
          <w:rFonts w:ascii="Linux Biolinum" w:hAnsi="Linux Biolinum" w:cs="Linux Biolinum"/>
        </w:rPr>
        <w:t>primer une partie du</w:t>
      </w:r>
      <w:r w:rsidR="00D365D4">
        <w:rPr>
          <w:rFonts w:ascii="Linux Biolinum" w:hAnsi="Linux Biolinum" w:cs="Linux Biolinum"/>
        </w:rPr>
        <w:t xml:space="preserve"> </w:t>
      </w:r>
      <w:r w:rsidR="00F85486" w:rsidRPr="00F85486">
        <w:rPr>
          <w:rFonts w:ascii="Linux Biolinum" w:hAnsi="Linux Biolinum" w:cs="Linux Biolinum"/>
        </w:rPr>
        <w:t xml:space="preserve">préambule </w:t>
      </w:r>
      <w:r w:rsidR="00AD3E9B">
        <w:rPr>
          <w:rFonts w:ascii="Linux Biolinum" w:hAnsi="Linux Biolinum" w:cs="Linux Biolinum"/>
        </w:rPr>
        <w:t>de 19</w:t>
      </w:r>
      <w:r w:rsidR="00F85486" w:rsidRPr="00F85486">
        <w:rPr>
          <w:rFonts w:ascii="Linux Biolinum" w:hAnsi="Linux Biolinum" w:cs="Linux Biolinum"/>
        </w:rPr>
        <w:t>46</w:t>
      </w:r>
      <w:r w:rsidR="00553219">
        <w:rPr>
          <w:rFonts w:ascii="Linux Biolinum" w:hAnsi="Linux Biolinum" w:cs="Linux Biolinum"/>
        </w:rPr>
        <w:t>, e</w:t>
      </w:r>
      <w:r w:rsidR="00696AFD" w:rsidRPr="00F85486">
        <w:rPr>
          <w:rFonts w:ascii="Linux Biolinum" w:hAnsi="Linux Biolinum" w:cs="Linux Biolinum"/>
        </w:rPr>
        <w:t>st-ce</w:t>
      </w:r>
      <w:r w:rsidR="00696AFD">
        <w:rPr>
          <w:rFonts w:ascii="Linux Biolinum" w:hAnsi="Linux Biolinum" w:cs="Linux Biolinum"/>
        </w:rPr>
        <w:t xml:space="preserve"> </w:t>
      </w:r>
      <w:r w:rsidR="00F85486" w:rsidRPr="00F85486">
        <w:rPr>
          <w:rFonts w:ascii="Linux Biolinum" w:hAnsi="Linux Biolinum" w:cs="Linux Biolinum"/>
        </w:rPr>
        <w:t>qu</w:t>
      </w:r>
      <w:r w:rsidR="002B2F72">
        <w:rPr>
          <w:rFonts w:ascii="Linux Biolinum" w:hAnsi="Linux Biolinum" w:cs="Linux Biolinum"/>
        </w:rPr>
        <w:t>’</w:t>
      </w:r>
      <w:r w:rsidR="00F85486" w:rsidRPr="00F85486">
        <w:rPr>
          <w:rFonts w:ascii="Linux Biolinum" w:hAnsi="Linux Biolinum" w:cs="Linux Biolinum"/>
        </w:rPr>
        <w:t>on pourrait la considérer comme</w:t>
      </w:r>
      <w:r w:rsidR="00553219">
        <w:rPr>
          <w:rFonts w:ascii="Linux Biolinum" w:hAnsi="Linux Biolinum" w:cs="Linux Biolinum"/>
        </w:rPr>
        <w:t xml:space="preserve"> </w:t>
      </w:r>
      <w:r w:rsidR="00F85486" w:rsidRPr="00F85486">
        <w:rPr>
          <w:rFonts w:ascii="Linux Biolinum" w:hAnsi="Linux Biolinum" w:cs="Linux Biolinum"/>
        </w:rPr>
        <w:t>attent</w:t>
      </w:r>
      <w:r w:rsidR="00F85486" w:rsidRPr="00F85486">
        <w:rPr>
          <w:rFonts w:ascii="Linux Biolinum" w:hAnsi="Linux Biolinum" w:cs="Linux Biolinum"/>
        </w:rPr>
        <w:t>a</w:t>
      </w:r>
      <w:r w:rsidR="00F85486" w:rsidRPr="00F85486">
        <w:rPr>
          <w:rFonts w:ascii="Linux Biolinum" w:hAnsi="Linux Biolinum" w:cs="Linux Biolinum"/>
        </w:rPr>
        <w:t>toire à la forme républicaine du</w:t>
      </w:r>
      <w:r w:rsidR="00553219">
        <w:rPr>
          <w:rFonts w:ascii="Linux Biolinum" w:hAnsi="Linux Biolinum" w:cs="Linux Biolinum"/>
        </w:rPr>
        <w:t xml:space="preserve"> </w:t>
      </w:r>
      <w:r w:rsidR="00F85486" w:rsidRPr="00F85486">
        <w:rPr>
          <w:rFonts w:ascii="Linux Biolinum" w:hAnsi="Linux Biolinum" w:cs="Linux Biolinum"/>
        </w:rPr>
        <w:t>gouvernement</w:t>
      </w:r>
      <w:r w:rsidR="00033CDE">
        <w:rPr>
          <w:rFonts w:ascii="Linux Biolinum" w:hAnsi="Linux Biolinum" w:cs="Linux Biolinum"/>
        </w:rPr>
        <w:t xml:space="preserve"> au </w:t>
      </w:r>
      <w:r w:rsidR="00F85486" w:rsidRPr="00F85486">
        <w:rPr>
          <w:rFonts w:ascii="Linux Biolinum" w:hAnsi="Linux Biolinum" w:cs="Linux Biolinum"/>
        </w:rPr>
        <w:t>regard</w:t>
      </w:r>
      <w:r w:rsidR="00033CDE">
        <w:rPr>
          <w:rFonts w:ascii="Linux Biolinum" w:hAnsi="Linux Biolinum" w:cs="Linux Biolinum"/>
        </w:rPr>
        <w:t xml:space="preserve"> d</w:t>
      </w:r>
      <w:r w:rsidR="00F85486" w:rsidRPr="00F85486">
        <w:rPr>
          <w:rFonts w:ascii="Linux Biolinum" w:hAnsi="Linux Biolinum" w:cs="Linux Biolinum"/>
        </w:rPr>
        <w:t>e la tradition</w:t>
      </w:r>
      <w:r w:rsidR="00033CDE">
        <w:rPr>
          <w:rFonts w:ascii="Linux Biolinum" w:hAnsi="Linux Biolinum" w:cs="Linux Biolinum"/>
        </w:rPr>
        <w:t xml:space="preserve"> </w:t>
      </w:r>
      <w:r w:rsidR="00F85486" w:rsidRPr="00F85486">
        <w:rPr>
          <w:rFonts w:ascii="Linux Biolinum" w:hAnsi="Linux Biolinum" w:cs="Linux Biolinum"/>
        </w:rPr>
        <w:t>républicaine fra</w:t>
      </w:r>
      <w:r w:rsidR="00F85486" w:rsidRPr="00F85486">
        <w:rPr>
          <w:rFonts w:ascii="Linux Biolinum" w:hAnsi="Linux Biolinum" w:cs="Linux Biolinum"/>
        </w:rPr>
        <w:t>n</w:t>
      </w:r>
      <w:r w:rsidR="00F85486" w:rsidRPr="00F85486">
        <w:rPr>
          <w:rFonts w:ascii="Linux Biolinum" w:hAnsi="Linux Biolinum" w:cs="Linux Biolinum"/>
        </w:rPr>
        <w:t>çaise</w:t>
      </w:r>
      <w:r w:rsidR="00033CDE">
        <w:rPr>
          <w:rFonts w:ascii="Linux Biolinum" w:hAnsi="Linux Biolinum" w:cs="Linux Biolinum"/>
        </w:rPr>
        <w:t xml:space="preserve"> ? </w:t>
      </w:r>
      <w:r w:rsidR="00DF0D1A">
        <w:rPr>
          <w:rFonts w:ascii="Linux Biolinum" w:hAnsi="Linux Biolinum" w:cs="Linux Biolinum"/>
        </w:rPr>
        <w:t>Je n</w:t>
      </w:r>
      <w:r w:rsidR="002B2F72">
        <w:rPr>
          <w:rFonts w:ascii="Linux Biolinum" w:hAnsi="Linux Biolinum" w:cs="Linux Biolinum"/>
        </w:rPr>
        <w:t>’</w:t>
      </w:r>
      <w:r w:rsidR="00F85486" w:rsidRPr="00F85486">
        <w:rPr>
          <w:rFonts w:ascii="Linux Biolinum" w:hAnsi="Linux Biolinum" w:cs="Linux Biolinum"/>
        </w:rPr>
        <w:t>ai pas la réponse</w:t>
      </w:r>
      <w:r w:rsidR="00DF0D1A">
        <w:rPr>
          <w:rFonts w:ascii="Linux Biolinum" w:hAnsi="Linux Biolinum" w:cs="Linux Biolinum"/>
        </w:rPr>
        <w:t>,</w:t>
      </w:r>
      <w:r w:rsidR="00F85486" w:rsidRPr="00F85486">
        <w:rPr>
          <w:rFonts w:ascii="Linux Biolinum" w:hAnsi="Linux Biolinum" w:cs="Linux Biolinum"/>
        </w:rPr>
        <w:t xml:space="preserve"> mais peut-être la</w:t>
      </w:r>
      <w:r w:rsidR="00DF0D1A">
        <w:rPr>
          <w:rFonts w:ascii="Linux Biolinum" w:hAnsi="Linux Biolinum" w:cs="Linux Biolinum"/>
        </w:rPr>
        <w:t xml:space="preserve"> </w:t>
      </w:r>
      <w:r w:rsidR="00F85486" w:rsidRPr="00F85486">
        <w:rPr>
          <w:rFonts w:ascii="Linux Biolinum" w:hAnsi="Linux Biolinum" w:cs="Linux Biolinum"/>
        </w:rPr>
        <w:t>question se poserait</w:t>
      </w:r>
      <w:r w:rsidR="001E7426">
        <w:rPr>
          <w:rFonts w:ascii="Linux Biolinum" w:hAnsi="Linux Biolinum" w:cs="Linux Biolinum"/>
        </w:rPr>
        <w:t>. P</w:t>
      </w:r>
      <w:r w:rsidR="00F85486" w:rsidRPr="00F85486">
        <w:rPr>
          <w:rFonts w:ascii="Linux Biolinum" w:hAnsi="Linux Biolinum" w:cs="Linux Biolinum"/>
        </w:rPr>
        <w:t>our l</w:t>
      </w:r>
      <w:r w:rsidR="002B2F72">
        <w:rPr>
          <w:rFonts w:ascii="Linux Biolinum" w:hAnsi="Linux Biolinum" w:cs="Linux Biolinum"/>
        </w:rPr>
        <w:t>’</w:t>
      </w:r>
      <w:r w:rsidR="00F85486" w:rsidRPr="00F85486">
        <w:rPr>
          <w:rFonts w:ascii="Linux Biolinum" w:hAnsi="Linux Biolinum" w:cs="Linux Biolinum"/>
        </w:rPr>
        <w:t>instant</w:t>
      </w:r>
      <w:r w:rsidR="001E7426">
        <w:rPr>
          <w:rFonts w:ascii="Linux Biolinum" w:hAnsi="Linux Biolinum" w:cs="Linux Biolinum"/>
        </w:rPr>
        <w:t xml:space="preserve">, </w:t>
      </w:r>
      <w:r w:rsidR="00F85486" w:rsidRPr="00F85486">
        <w:rPr>
          <w:rFonts w:ascii="Linux Biolinum" w:hAnsi="Linux Biolinum" w:cs="Linux Biolinum"/>
        </w:rPr>
        <w:t>on est dans des supputations</w:t>
      </w:r>
      <w:r w:rsidR="006640D0">
        <w:rPr>
          <w:rFonts w:ascii="Linux Biolinum" w:hAnsi="Linux Biolinum" w:cs="Linux Biolinum"/>
        </w:rPr>
        <w:t xml:space="preserve"> ;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est une discussion extrêmement</w:t>
      </w:r>
      <w:r w:rsidR="006640D0">
        <w:rPr>
          <w:rFonts w:ascii="Linux Biolinum" w:hAnsi="Linux Biolinum" w:cs="Linux Biolinum"/>
        </w:rPr>
        <w:t xml:space="preserve"> </w:t>
      </w:r>
      <w:r w:rsidR="00F85486" w:rsidRPr="00F85486">
        <w:rPr>
          <w:rFonts w:ascii="Linux Biolinum" w:hAnsi="Linux Biolinum" w:cs="Linux Biolinum"/>
        </w:rPr>
        <w:t>théorique</w:t>
      </w:r>
      <w:r w:rsidR="006640D0">
        <w:rPr>
          <w:rFonts w:ascii="Linux Biolinum" w:hAnsi="Linux Biolinum" w:cs="Linux Biolinum"/>
        </w:rPr>
        <w:t>. E</w:t>
      </w:r>
      <w:r w:rsidR="006640D0" w:rsidRPr="00F85486">
        <w:rPr>
          <w:rFonts w:ascii="Linux Biolinum" w:hAnsi="Linux Biolinum" w:cs="Linux Biolinum"/>
        </w:rPr>
        <w:t>st-ce</w:t>
      </w:r>
      <w:r w:rsidR="00F85486" w:rsidRPr="00F85486">
        <w:rPr>
          <w:rFonts w:ascii="Linux Biolinum" w:hAnsi="Linux Biolinum" w:cs="Linux Biolinum"/>
        </w:rPr>
        <w:t xml:space="preserve"> que le </w:t>
      </w:r>
      <w:r w:rsidR="006640D0">
        <w:rPr>
          <w:rFonts w:ascii="Linux Biolinum" w:hAnsi="Linux Biolinum" w:cs="Linux Biolinum"/>
        </w:rPr>
        <w:t>C</w:t>
      </w:r>
      <w:r w:rsidR="00F85486" w:rsidRPr="00F85486">
        <w:rPr>
          <w:rFonts w:ascii="Linux Biolinum" w:hAnsi="Linux Biolinum" w:cs="Linux Biolinum"/>
        </w:rPr>
        <w:t>onseil</w:t>
      </w:r>
      <w:r w:rsidR="006640D0">
        <w:rPr>
          <w:rFonts w:ascii="Linux Biolinum" w:hAnsi="Linux Biolinum" w:cs="Linux Biolinum"/>
        </w:rPr>
        <w:t xml:space="preserve"> c</w:t>
      </w:r>
      <w:r w:rsidR="00F85486" w:rsidRPr="00F85486">
        <w:rPr>
          <w:rFonts w:ascii="Linux Biolinum" w:hAnsi="Linux Biolinum" w:cs="Linux Biolinum"/>
        </w:rPr>
        <w:t>onstitutionnel accepterait de s</w:t>
      </w:r>
      <w:r w:rsidR="002B2F72">
        <w:rPr>
          <w:rFonts w:ascii="Linux Biolinum" w:hAnsi="Linux Biolinum" w:cs="Linux Biolinum"/>
        </w:rPr>
        <w:t>’</w:t>
      </w:r>
      <w:r w:rsidR="00F85486" w:rsidRPr="00F85486">
        <w:rPr>
          <w:rFonts w:ascii="Linux Biolinum" w:hAnsi="Linux Biolinum" w:cs="Linux Biolinum"/>
        </w:rPr>
        <w:t>emparer</w:t>
      </w:r>
      <w:r w:rsidR="00650855">
        <w:rPr>
          <w:rFonts w:ascii="Linux Biolinum" w:hAnsi="Linux Biolinum" w:cs="Linux Biolinum"/>
        </w:rPr>
        <w:t xml:space="preserve"> </w:t>
      </w:r>
      <w:r w:rsidR="00F85486" w:rsidRPr="00F85486">
        <w:rPr>
          <w:rFonts w:ascii="Linux Biolinum" w:hAnsi="Linux Biolinum" w:cs="Linux Biolinum"/>
        </w:rPr>
        <w:t>de cette question pour sta</w:t>
      </w:r>
      <w:r w:rsidR="0034444E">
        <w:rPr>
          <w:rFonts w:ascii="Linux Biolinum" w:hAnsi="Linux Biolinum" w:cs="Linux Biolinum"/>
        </w:rPr>
        <w:t>t</w:t>
      </w:r>
      <w:r w:rsidR="00F85486" w:rsidRPr="00F85486">
        <w:rPr>
          <w:rFonts w:ascii="Linux Biolinum" w:hAnsi="Linux Biolinum" w:cs="Linux Biolinum"/>
        </w:rPr>
        <w:t>uer sur cette affaire</w:t>
      </w:r>
      <w:r w:rsidR="0034444E">
        <w:rPr>
          <w:rFonts w:ascii="Linux Biolinum" w:hAnsi="Linux Biolinum" w:cs="Linux Biolinum"/>
        </w:rPr>
        <w:t> ? Ç</w:t>
      </w:r>
      <w:r w:rsidR="00F85486" w:rsidRPr="00F85486">
        <w:rPr>
          <w:rFonts w:ascii="Linux Biolinum" w:hAnsi="Linux Biolinum" w:cs="Linux Biolinum"/>
        </w:rPr>
        <w:t>a serait</w:t>
      </w:r>
      <w:r w:rsidR="00BC19EE">
        <w:rPr>
          <w:rFonts w:ascii="Linux Biolinum" w:hAnsi="Linux Biolinum" w:cs="Linux Biolinum"/>
        </w:rPr>
        <w:t xml:space="preserve"> </w:t>
      </w:r>
      <w:r w:rsidR="00F85486" w:rsidRPr="00F85486">
        <w:rPr>
          <w:rFonts w:ascii="Linux Biolinum" w:hAnsi="Linux Biolinum" w:cs="Linux Biolinum"/>
        </w:rPr>
        <w:t xml:space="preserve">évidemment une révolution que le </w:t>
      </w:r>
      <w:r w:rsidR="00BC19EE">
        <w:rPr>
          <w:rFonts w:ascii="Linux Biolinum" w:hAnsi="Linux Biolinum" w:cs="Linux Biolinum"/>
        </w:rPr>
        <w:t>C</w:t>
      </w:r>
      <w:r w:rsidR="00F85486" w:rsidRPr="00F85486">
        <w:rPr>
          <w:rFonts w:ascii="Linux Biolinum" w:hAnsi="Linux Biolinum" w:cs="Linux Biolinum"/>
        </w:rPr>
        <w:t>onseil</w:t>
      </w:r>
      <w:r w:rsidR="00BC19EE">
        <w:rPr>
          <w:rFonts w:ascii="Linux Biolinum" w:hAnsi="Linux Biolinum" w:cs="Linux Biolinum"/>
        </w:rPr>
        <w:t xml:space="preserve"> </w:t>
      </w:r>
      <w:r w:rsidR="00F85486" w:rsidRPr="00F85486">
        <w:rPr>
          <w:rFonts w:ascii="Linux Biolinum" w:hAnsi="Linux Biolinum" w:cs="Linux Biolinum"/>
        </w:rPr>
        <w:t>constitutionnel pourrait parfaitement</w:t>
      </w:r>
      <w:r w:rsidR="00F47165">
        <w:rPr>
          <w:rFonts w:ascii="Linux Biolinum" w:hAnsi="Linux Biolinum" w:cs="Linux Biolinum"/>
        </w:rPr>
        <w:t xml:space="preserve"> </w:t>
      </w:r>
      <w:r w:rsidR="00F85486" w:rsidRPr="00F85486">
        <w:rPr>
          <w:rFonts w:ascii="Linux Biolinum" w:hAnsi="Linux Biolinum" w:cs="Linux Biolinum"/>
        </w:rPr>
        <w:t>faire</w:t>
      </w:r>
      <w:r w:rsidR="00F47165">
        <w:rPr>
          <w:rFonts w:ascii="Linux Biolinum" w:hAnsi="Linux Biolinum" w:cs="Linux Biolinum"/>
        </w:rPr>
        <w:t> ;</w:t>
      </w:r>
      <w:r w:rsidR="00F85486" w:rsidRPr="00F85486">
        <w:rPr>
          <w:rFonts w:ascii="Linux Biolinum" w:hAnsi="Linux Biolinum" w:cs="Linux Biolinum"/>
        </w:rPr>
        <w:t xml:space="preserve"> il en a fait d</w:t>
      </w:r>
      <w:r w:rsidR="002B2F72">
        <w:rPr>
          <w:rFonts w:ascii="Linux Biolinum" w:hAnsi="Linux Biolinum" w:cs="Linux Biolinum"/>
        </w:rPr>
        <w:t>’</w:t>
      </w:r>
      <w:r w:rsidR="00F85486" w:rsidRPr="00F85486">
        <w:rPr>
          <w:rFonts w:ascii="Linux Biolinum" w:hAnsi="Linux Biolinum" w:cs="Linux Biolinum"/>
        </w:rPr>
        <w:t>autres</w:t>
      </w:r>
      <w:r w:rsidR="00F47165">
        <w:rPr>
          <w:rFonts w:ascii="Linux Biolinum" w:hAnsi="Linux Biolinum" w:cs="Linux Biolinum"/>
        </w:rPr>
        <w:t xml:space="preserve">. </w:t>
      </w:r>
      <w:r w:rsidR="005D3C4F">
        <w:rPr>
          <w:rFonts w:ascii="Linux Biolinum" w:hAnsi="Linux Biolinum" w:cs="Linux Biolinum"/>
        </w:rPr>
        <w:t>Mais la question de savoir s’il va le faire ou pas sort du champ du droit constitutionnel.</w:t>
      </w:r>
    </w:p>
    <w:p w:rsidR="00C21C74" w:rsidRDefault="005D3C4F" w:rsidP="00C21C74">
      <w:pPr>
        <w:ind w:firstLine="425"/>
        <w:rPr>
          <w:rFonts w:ascii="Linux Biolinum" w:hAnsi="Linux Biolinum" w:cs="Linux Biolinum"/>
        </w:rPr>
      </w:pPr>
      <w:r>
        <w:rPr>
          <w:rFonts w:ascii="Linux Biolinum" w:hAnsi="Linux Biolinum" w:cs="Linux Biolinum"/>
        </w:rPr>
        <w:t>C</w:t>
      </w:r>
      <w:r w:rsidR="00F85486" w:rsidRPr="00F85486">
        <w:rPr>
          <w:rFonts w:ascii="Linux Biolinum" w:hAnsi="Linux Biolinum" w:cs="Linux Biolinum"/>
        </w:rPr>
        <w:t>e débat théorique serait surtout un</w:t>
      </w:r>
      <w:r>
        <w:rPr>
          <w:rFonts w:ascii="Linux Biolinum" w:hAnsi="Linux Biolinum" w:cs="Linux Biolinum"/>
        </w:rPr>
        <w:t xml:space="preserve"> </w:t>
      </w:r>
      <w:r w:rsidR="00F85486" w:rsidRPr="00F85486">
        <w:rPr>
          <w:rFonts w:ascii="Linux Biolinum" w:hAnsi="Linux Biolinum" w:cs="Linux Biolinum"/>
        </w:rPr>
        <w:t>débat symbolique</w:t>
      </w:r>
      <w:r w:rsidR="0073130C">
        <w:rPr>
          <w:rFonts w:ascii="Linux Biolinum" w:hAnsi="Linux Biolinum" w:cs="Linux Biolinum"/>
        </w:rPr>
        <w:t>,</w:t>
      </w:r>
      <w:r w:rsidR="00F85486" w:rsidRPr="00F85486">
        <w:rPr>
          <w:rFonts w:ascii="Linux Biolinum" w:hAnsi="Linux Biolinum" w:cs="Linux Biolinum"/>
        </w:rPr>
        <w:t xml:space="preserve"> et c</w:t>
      </w:r>
      <w:r w:rsidR="002B2F72">
        <w:rPr>
          <w:rFonts w:ascii="Linux Biolinum" w:hAnsi="Linux Biolinum" w:cs="Linux Biolinum"/>
        </w:rPr>
        <w:t>’</w:t>
      </w:r>
      <w:r w:rsidR="00F85486" w:rsidRPr="00F85486">
        <w:rPr>
          <w:rFonts w:ascii="Linux Biolinum" w:hAnsi="Linux Biolinum" w:cs="Linux Biolinum"/>
        </w:rPr>
        <w:t xml:space="preserve">est </w:t>
      </w:r>
      <w:r w:rsidR="00306FDA" w:rsidRPr="00F85486">
        <w:rPr>
          <w:rFonts w:ascii="Linux Biolinum" w:hAnsi="Linux Biolinum" w:cs="Linux Biolinum"/>
        </w:rPr>
        <w:t>là-dessus</w:t>
      </w:r>
      <w:r w:rsidR="00F85486" w:rsidRPr="00F85486">
        <w:rPr>
          <w:rFonts w:ascii="Linux Biolinum" w:hAnsi="Linux Biolinum" w:cs="Linux Biolinum"/>
        </w:rPr>
        <w:t xml:space="preserve"> que</w:t>
      </w:r>
      <w:r w:rsidR="00306FDA">
        <w:rPr>
          <w:rFonts w:ascii="Linux Biolinum" w:hAnsi="Linux Biolinum" w:cs="Linux Biolinum"/>
        </w:rPr>
        <w:t xml:space="preserve"> </w:t>
      </w:r>
      <w:r w:rsidR="00F85486" w:rsidRPr="00F85486">
        <w:rPr>
          <w:rFonts w:ascii="Linux Biolinum" w:hAnsi="Linux Biolinum" w:cs="Linux Biolinum"/>
        </w:rPr>
        <w:t>je voudrais conclure cette vidéo et cette série de</w:t>
      </w:r>
      <w:r w:rsidR="00306FDA">
        <w:rPr>
          <w:rFonts w:ascii="Linux Biolinum" w:hAnsi="Linux Biolinum" w:cs="Linux Biolinum"/>
        </w:rPr>
        <w:t xml:space="preserve"> </w:t>
      </w:r>
      <w:r w:rsidR="00F85486" w:rsidRPr="00F85486">
        <w:rPr>
          <w:rFonts w:ascii="Linux Biolinum" w:hAnsi="Linux Biolinum" w:cs="Linux Biolinum"/>
        </w:rPr>
        <w:t>vidéos</w:t>
      </w:r>
      <w:r w:rsidR="00DE4004">
        <w:rPr>
          <w:rFonts w:ascii="Linux Biolinum" w:hAnsi="Linux Biolinum" w:cs="Linux Biolinum"/>
        </w:rPr>
        <w:t>-</w:t>
      </w:r>
      <w:r w:rsidR="00F85486" w:rsidRPr="00F85486">
        <w:rPr>
          <w:rFonts w:ascii="Linux Biolinum" w:hAnsi="Linux Biolinum" w:cs="Linux Biolinum"/>
        </w:rPr>
        <w:t>débats symbolique</w:t>
      </w:r>
      <w:r w:rsidR="00306FDA">
        <w:rPr>
          <w:rFonts w:ascii="Linux Biolinum" w:hAnsi="Linux Biolinum" w:cs="Linux Biolinum"/>
        </w:rPr>
        <w:t>s. P</w:t>
      </w:r>
      <w:r w:rsidR="00F85486" w:rsidRPr="00F85486">
        <w:rPr>
          <w:rFonts w:ascii="Linux Biolinum" w:hAnsi="Linux Biolinum" w:cs="Linux Biolinum"/>
        </w:rPr>
        <w:t>ourquoi</w:t>
      </w:r>
      <w:r w:rsidR="00306FDA">
        <w:rPr>
          <w:rFonts w:ascii="Linux Biolinum" w:hAnsi="Linux Biolinum" w:cs="Linux Biolinum"/>
        </w:rPr>
        <w:t> ? P</w:t>
      </w:r>
      <w:r w:rsidR="00F85486" w:rsidRPr="00F85486">
        <w:rPr>
          <w:rFonts w:ascii="Linux Biolinum" w:hAnsi="Linux Biolinum" w:cs="Linux Biolinum"/>
        </w:rPr>
        <w:t>arce</w:t>
      </w:r>
      <w:r w:rsidR="00306FDA">
        <w:rPr>
          <w:rFonts w:ascii="Linux Biolinum" w:hAnsi="Linux Biolinum" w:cs="Linux Biolinum"/>
        </w:rPr>
        <w:t xml:space="preserve"> </w:t>
      </w:r>
      <w:r w:rsidR="00F85486" w:rsidRPr="00F85486">
        <w:rPr>
          <w:rFonts w:ascii="Linux Biolinum" w:hAnsi="Linux Biolinum" w:cs="Linux Biolinum"/>
        </w:rPr>
        <w:t>qu</w:t>
      </w:r>
      <w:r w:rsidR="002B2F72">
        <w:rPr>
          <w:rFonts w:ascii="Linux Biolinum" w:hAnsi="Linux Biolinum" w:cs="Linux Biolinum"/>
        </w:rPr>
        <w:t>’</w:t>
      </w:r>
      <w:r w:rsidR="00F85486" w:rsidRPr="00F85486">
        <w:rPr>
          <w:rFonts w:ascii="Linux Biolinum" w:hAnsi="Linux Biolinum" w:cs="Linux Biolinum"/>
        </w:rPr>
        <w:t>au fond</w:t>
      </w:r>
      <w:r w:rsidR="00550124">
        <w:rPr>
          <w:rFonts w:ascii="Linux Biolinum" w:hAnsi="Linux Biolinum" w:cs="Linux Biolinum"/>
        </w:rPr>
        <w:t xml:space="preserve">, si </w:t>
      </w:r>
      <w:r w:rsidR="00F85486" w:rsidRPr="00F85486">
        <w:rPr>
          <w:rFonts w:ascii="Linux Biolinum" w:hAnsi="Linux Biolinum" w:cs="Linux Biolinum"/>
        </w:rPr>
        <w:t>aujourd</w:t>
      </w:r>
      <w:r w:rsidR="002B2F72">
        <w:rPr>
          <w:rFonts w:ascii="Linux Biolinum" w:hAnsi="Linux Biolinum" w:cs="Linux Biolinum"/>
        </w:rPr>
        <w:t>’</w:t>
      </w:r>
      <w:r w:rsidR="00F85486" w:rsidRPr="00F85486">
        <w:rPr>
          <w:rFonts w:ascii="Linux Biolinum" w:hAnsi="Linux Biolinum" w:cs="Linux Biolinum"/>
        </w:rPr>
        <w:t xml:space="preserve">hui en </w:t>
      </w:r>
      <w:r w:rsidR="00550124">
        <w:rPr>
          <w:rFonts w:ascii="Linux Biolinum" w:hAnsi="Linux Biolinum" w:cs="Linux Biolinum"/>
        </w:rPr>
        <w:t>France,</w:t>
      </w:r>
      <w:r w:rsidR="00F85486" w:rsidRPr="00F85486">
        <w:rPr>
          <w:rFonts w:ascii="Linux Biolinum" w:hAnsi="Linux Biolinum" w:cs="Linux Biolinum"/>
        </w:rPr>
        <w:t xml:space="preserve"> </w:t>
      </w:r>
      <w:r w:rsidR="006F19A2">
        <w:rPr>
          <w:rFonts w:ascii="Linux Biolinum" w:hAnsi="Linux Biolinum" w:cs="Linux Biolinum"/>
        </w:rPr>
        <w:t xml:space="preserve">établir </w:t>
      </w:r>
      <w:r w:rsidR="00F85486" w:rsidRPr="00F85486">
        <w:rPr>
          <w:rFonts w:ascii="Linux Biolinum" w:hAnsi="Linux Biolinum" w:cs="Linux Biolinum"/>
        </w:rPr>
        <w:t>un</w:t>
      </w:r>
      <w:r w:rsidR="00306FDA">
        <w:rPr>
          <w:rFonts w:ascii="Linux Biolinum" w:hAnsi="Linux Biolinum" w:cs="Linux Biolinum"/>
        </w:rPr>
        <w:t xml:space="preserve"> </w:t>
      </w:r>
      <w:r w:rsidR="00F85486" w:rsidRPr="00F85486">
        <w:rPr>
          <w:rFonts w:ascii="Linux Biolinum" w:hAnsi="Linux Biolinum" w:cs="Linux Biolinum"/>
        </w:rPr>
        <w:t>juge constitutionnel</w:t>
      </w:r>
      <w:r w:rsidR="006F19A2">
        <w:rPr>
          <w:rFonts w:ascii="Linux Biolinum" w:hAnsi="Linux Biolinum" w:cs="Linux Biolinum"/>
        </w:rPr>
        <w:t xml:space="preserve">, </w:t>
      </w:r>
      <w:r w:rsidR="002F2E64">
        <w:rPr>
          <w:rFonts w:ascii="Linux Biolinum" w:hAnsi="Linux Biolinum" w:cs="Linux Biolinum"/>
        </w:rPr>
        <w:t xml:space="preserve">cela </w:t>
      </w:r>
      <w:r w:rsidR="00F85486" w:rsidRPr="00F85486">
        <w:rPr>
          <w:rFonts w:ascii="Linux Biolinum" w:hAnsi="Linux Biolinum" w:cs="Linux Biolinum"/>
        </w:rPr>
        <w:t xml:space="preserve">supposerait peut-être que le </w:t>
      </w:r>
      <w:r w:rsidR="002669E1">
        <w:rPr>
          <w:rFonts w:ascii="Linux Biolinum" w:hAnsi="Linux Biolinum" w:cs="Linux Biolinum"/>
        </w:rPr>
        <w:t>C</w:t>
      </w:r>
      <w:r w:rsidR="00F85486" w:rsidRPr="00F85486">
        <w:rPr>
          <w:rFonts w:ascii="Linux Biolinum" w:hAnsi="Linux Biolinum" w:cs="Linux Biolinum"/>
        </w:rPr>
        <w:t>onseil</w:t>
      </w:r>
      <w:r w:rsidR="002669E1">
        <w:rPr>
          <w:rFonts w:ascii="Linux Biolinum" w:hAnsi="Linux Biolinum" w:cs="Linux Biolinum"/>
        </w:rPr>
        <w:t xml:space="preserve"> </w:t>
      </w:r>
      <w:r w:rsidR="00F85486" w:rsidRPr="00F85486">
        <w:rPr>
          <w:rFonts w:ascii="Linux Biolinum" w:hAnsi="Linux Biolinum" w:cs="Linux Biolinum"/>
        </w:rPr>
        <w:t>constitutionnel soit profondément changé</w:t>
      </w:r>
      <w:r w:rsidR="002669E1">
        <w:rPr>
          <w:rFonts w:ascii="Linux Biolinum" w:hAnsi="Linux Biolinum" w:cs="Linux Biolinum"/>
        </w:rPr>
        <w:t xml:space="preserve"> </w:t>
      </w:r>
      <w:r w:rsidR="00F85486" w:rsidRPr="00F85486">
        <w:rPr>
          <w:rFonts w:ascii="Linux Biolinum" w:hAnsi="Linux Biolinum" w:cs="Linux Biolinum"/>
        </w:rPr>
        <w:t>dans sa structure</w:t>
      </w:r>
      <w:r w:rsidR="00242DBB">
        <w:rPr>
          <w:rFonts w:ascii="Linux Biolinum" w:hAnsi="Linux Biolinum" w:cs="Linux Biolinum"/>
        </w:rPr>
        <w:t xml:space="preserve">, </w:t>
      </w:r>
      <w:r w:rsidR="00F85486" w:rsidRPr="00F85486">
        <w:rPr>
          <w:rFonts w:ascii="Linux Biolinum" w:hAnsi="Linux Biolinum" w:cs="Linux Biolinum"/>
        </w:rPr>
        <w:t>dans ses moyens</w:t>
      </w:r>
      <w:r w:rsidR="002669E1">
        <w:rPr>
          <w:rFonts w:ascii="Linux Biolinum" w:hAnsi="Linux Biolinum" w:cs="Linux Biolinum"/>
        </w:rPr>
        <w:t xml:space="preserve">, </w:t>
      </w:r>
      <w:r w:rsidR="00242DBB">
        <w:rPr>
          <w:rFonts w:ascii="Linux Biolinum" w:hAnsi="Linux Biolinum" w:cs="Linux Biolinum"/>
        </w:rPr>
        <w:t xml:space="preserve">car </w:t>
      </w:r>
      <w:r w:rsidR="00F85486" w:rsidRPr="00F85486">
        <w:rPr>
          <w:rFonts w:ascii="Linux Biolinum" w:hAnsi="Linux Biolinum" w:cs="Linux Biolinum"/>
        </w:rPr>
        <w:t>il reste une institution qui dispose</w:t>
      </w:r>
      <w:r w:rsidR="002669E1">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assez peu de moyens matériels pour</w:t>
      </w:r>
      <w:r w:rsidR="002669E1">
        <w:rPr>
          <w:rFonts w:ascii="Linux Biolinum" w:hAnsi="Linux Biolinum" w:cs="Linux Biolinum"/>
        </w:rPr>
        <w:t xml:space="preserve"> </w:t>
      </w:r>
      <w:r w:rsidR="00242DBB">
        <w:rPr>
          <w:rFonts w:ascii="Linux Biolinum" w:hAnsi="Linux Biolinum" w:cs="Linux Biolinum"/>
        </w:rPr>
        <w:t xml:space="preserve">exercer </w:t>
      </w:r>
      <w:r w:rsidR="00F85486" w:rsidRPr="00F85486">
        <w:rPr>
          <w:rFonts w:ascii="Linux Biolinum" w:hAnsi="Linux Biolinum" w:cs="Linux Biolinum"/>
        </w:rPr>
        <w:t>son mandat</w:t>
      </w:r>
      <w:r w:rsidR="0009061F">
        <w:rPr>
          <w:rFonts w:ascii="Linux Biolinum" w:hAnsi="Linux Biolinum" w:cs="Linux Biolinum"/>
        </w:rPr>
        <w:t>. I</w:t>
      </w:r>
      <w:r w:rsidR="00F85486" w:rsidRPr="00F85486">
        <w:rPr>
          <w:rFonts w:ascii="Linux Biolinum" w:hAnsi="Linux Biolinum" w:cs="Linux Biolinum"/>
        </w:rPr>
        <w:t>l reste une</w:t>
      </w:r>
      <w:r w:rsidR="0009061F">
        <w:rPr>
          <w:rFonts w:ascii="Linux Biolinum" w:hAnsi="Linux Biolinum" w:cs="Linux Biolinum"/>
        </w:rPr>
        <w:t xml:space="preserve"> </w:t>
      </w:r>
      <w:r w:rsidR="00F85486" w:rsidRPr="00F85486">
        <w:rPr>
          <w:rFonts w:ascii="Linux Biolinum" w:hAnsi="Linux Biolinum" w:cs="Linux Biolinum"/>
        </w:rPr>
        <w:t>institution qui</w:t>
      </w:r>
      <w:r w:rsidR="0009061F">
        <w:rPr>
          <w:rFonts w:ascii="Linux Biolinum" w:hAnsi="Linux Biolinum" w:cs="Linux Biolinum"/>
        </w:rPr>
        <w:t xml:space="preserve">, </w:t>
      </w:r>
      <w:r w:rsidR="00F85486" w:rsidRPr="00F85486">
        <w:rPr>
          <w:rFonts w:ascii="Linux Biolinum" w:hAnsi="Linux Biolinum" w:cs="Linux Biolinum"/>
        </w:rPr>
        <w:t>bien qu</w:t>
      </w:r>
      <w:r w:rsidR="002B2F72">
        <w:rPr>
          <w:rFonts w:ascii="Linux Biolinum" w:hAnsi="Linux Biolinum" w:cs="Linux Biolinum"/>
        </w:rPr>
        <w:t>’</w:t>
      </w:r>
      <w:r w:rsidR="00F85486" w:rsidRPr="00F85486">
        <w:rPr>
          <w:rFonts w:ascii="Linux Biolinum" w:hAnsi="Linux Biolinum" w:cs="Linux Biolinum"/>
        </w:rPr>
        <w:t>ayant fait</w:t>
      </w:r>
      <w:r w:rsidR="0009061F">
        <w:rPr>
          <w:rFonts w:ascii="Linux Biolinum" w:hAnsi="Linux Biolinum" w:cs="Linux Biolinum"/>
        </w:rPr>
        <w:t xml:space="preserve"> </w:t>
      </w:r>
      <w:r w:rsidR="00F85486" w:rsidRPr="00F85486">
        <w:rPr>
          <w:rFonts w:ascii="Linux Biolinum" w:hAnsi="Linux Biolinum" w:cs="Linux Biolinum"/>
        </w:rPr>
        <w:t>énormément de pas vers une forme de</w:t>
      </w:r>
      <w:r w:rsidR="0009061F">
        <w:rPr>
          <w:rFonts w:ascii="Linux Biolinum" w:hAnsi="Linux Biolinum" w:cs="Linux Biolinum"/>
        </w:rPr>
        <w:t xml:space="preserve"> </w:t>
      </w:r>
      <w:r w:rsidR="00F85486" w:rsidRPr="00F85486">
        <w:rPr>
          <w:rFonts w:ascii="Linux Biolinum" w:hAnsi="Linux Biolinum" w:cs="Linux Biolinum"/>
        </w:rPr>
        <w:t>juridi</w:t>
      </w:r>
      <w:r w:rsidR="00F85486" w:rsidRPr="00F85486">
        <w:rPr>
          <w:rFonts w:ascii="Linux Biolinum" w:hAnsi="Linux Biolinum" w:cs="Linux Biolinum"/>
        </w:rPr>
        <w:t>c</w:t>
      </w:r>
      <w:r w:rsidR="00F85486" w:rsidRPr="00F85486">
        <w:rPr>
          <w:rFonts w:ascii="Linux Biolinum" w:hAnsi="Linux Biolinum" w:cs="Linux Biolinum"/>
        </w:rPr>
        <w:t>tionn</w:t>
      </w:r>
      <w:r w:rsidR="0009061F">
        <w:rPr>
          <w:rFonts w:ascii="Linux Biolinum" w:hAnsi="Linux Biolinum" w:cs="Linux Biolinum"/>
        </w:rPr>
        <w:t>a</w:t>
      </w:r>
      <w:r w:rsidR="00F85486" w:rsidRPr="00F85486">
        <w:rPr>
          <w:rFonts w:ascii="Linux Biolinum" w:hAnsi="Linux Biolinum" w:cs="Linux Biolinum"/>
        </w:rPr>
        <w:t>lisation</w:t>
      </w:r>
      <w:r w:rsidR="0009061F">
        <w:rPr>
          <w:rFonts w:ascii="Linux Biolinum" w:hAnsi="Linux Biolinum" w:cs="Linux Biolinum"/>
        </w:rPr>
        <w:t>,</w:t>
      </w:r>
      <w:r w:rsidR="00F85486" w:rsidRPr="00F85486">
        <w:rPr>
          <w:rFonts w:ascii="Linux Biolinum" w:hAnsi="Linux Biolinum" w:cs="Linux Biolinum"/>
        </w:rPr>
        <w:t xml:space="preserve"> reste encore</w:t>
      </w:r>
      <w:r w:rsidR="0009061F">
        <w:rPr>
          <w:rFonts w:ascii="Linux Biolinum" w:hAnsi="Linux Biolinum" w:cs="Linux Biolinum"/>
        </w:rPr>
        <w:t xml:space="preserve"> </w:t>
      </w:r>
      <w:r w:rsidR="00F85486" w:rsidRPr="00F85486">
        <w:rPr>
          <w:rFonts w:ascii="Linux Biolinum" w:hAnsi="Linux Biolinum" w:cs="Linux Biolinum"/>
        </w:rPr>
        <w:t>relativement éloignée des standards que</w:t>
      </w:r>
      <w:r w:rsidR="0009061F">
        <w:rPr>
          <w:rFonts w:ascii="Linux Biolinum" w:hAnsi="Linux Biolinum" w:cs="Linux Biolinum"/>
        </w:rPr>
        <w:t xml:space="preserve"> </w:t>
      </w:r>
      <w:r w:rsidR="00E022C1">
        <w:rPr>
          <w:rFonts w:ascii="Linux Biolinum" w:hAnsi="Linux Biolinum" w:cs="Linux Biolinum"/>
        </w:rPr>
        <w:t xml:space="preserve">peuvent être </w:t>
      </w:r>
      <w:r w:rsidR="0090606F">
        <w:rPr>
          <w:rFonts w:ascii="Linux Biolinum" w:hAnsi="Linux Biolinum" w:cs="Linux Biolinum"/>
        </w:rPr>
        <w:t>l</w:t>
      </w:r>
      <w:r w:rsidR="00F85486" w:rsidRPr="00F85486">
        <w:rPr>
          <w:rFonts w:ascii="Linux Biolinum" w:hAnsi="Linux Biolinum" w:cs="Linux Biolinum"/>
        </w:rPr>
        <w:t xml:space="preserve">a </w:t>
      </w:r>
      <w:r w:rsidR="00E022C1">
        <w:rPr>
          <w:rFonts w:ascii="Linux Biolinum" w:hAnsi="Linux Biolinum" w:cs="Linux Biolinum"/>
        </w:rPr>
        <w:t>C</w:t>
      </w:r>
      <w:r w:rsidR="00F85486" w:rsidRPr="00F85486">
        <w:rPr>
          <w:rFonts w:ascii="Linux Biolinum" w:hAnsi="Linux Biolinum" w:cs="Linux Biolinum"/>
        </w:rPr>
        <w:t>our constitutionnelle</w:t>
      </w:r>
      <w:r w:rsidR="0090606F">
        <w:rPr>
          <w:rFonts w:ascii="Linux Biolinum" w:hAnsi="Linux Biolinum" w:cs="Linux Biolinum"/>
        </w:rPr>
        <w:t xml:space="preserve"> </w:t>
      </w:r>
      <w:r w:rsidR="00F85486" w:rsidRPr="00F85486">
        <w:rPr>
          <w:rFonts w:ascii="Linux Biolinum" w:hAnsi="Linux Biolinum" w:cs="Linux Biolinum"/>
        </w:rPr>
        <w:t>allemande o</w:t>
      </w:r>
      <w:r w:rsidR="0090606F">
        <w:rPr>
          <w:rFonts w:ascii="Linux Biolinum" w:hAnsi="Linux Biolinum" w:cs="Linux Biolinum"/>
        </w:rPr>
        <w:t>u</w:t>
      </w:r>
      <w:r w:rsidR="00F85486" w:rsidRPr="00F85486">
        <w:rPr>
          <w:rFonts w:ascii="Linux Biolinum" w:hAnsi="Linux Biolinum" w:cs="Linux Biolinum"/>
        </w:rPr>
        <w:t xml:space="preserve"> le </w:t>
      </w:r>
      <w:r w:rsidR="00E022C1">
        <w:rPr>
          <w:rFonts w:ascii="Linux Biolinum" w:hAnsi="Linux Biolinum" w:cs="Linux Biolinum"/>
        </w:rPr>
        <w:t>T</w:t>
      </w:r>
      <w:r w:rsidR="00F85486" w:rsidRPr="00F85486">
        <w:rPr>
          <w:rFonts w:ascii="Linux Biolinum" w:hAnsi="Linux Biolinum" w:cs="Linux Biolinum"/>
        </w:rPr>
        <w:t>ribunal constitutionnel</w:t>
      </w:r>
      <w:r w:rsidR="0090606F">
        <w:rPr>
          <w:rFonts w:ascii="Linux Biolinum" w:hAnsi="Linux Biolinum" w:cs="Linux Biolinum"/>
        </w:rPr>
        <w:t xml:space="preserve"> </w:t>
      </w:r>
      <w:r w:rsidR="00F85486" w:rsidRPr="00F85486">
        <w:rPr>
          <w:rFonts w:ascii="Linux Biolinum" w:hAnsi="Linux Biolinum" w:cs="Linux Biolinum"/>
        </w:rPr>
        <w:t>espagnol</w:t>
      </w:r>
      <w:r w:rsidR="00063632">
        <w:rPr>
          <w:rFonts w:ascii="Linux Biolinum" w:hAnsi="Linux Biolinum" w:cs="Linux Biolinum"/>
        </w:rPr>
        <w:t xml:space="preserve">. Si </w:t>
      </w:r>
      <w:r w:rsidR="00F85486" w:rsidRPr="00F85486">
        <w:rPr>
          <w:rFonts w:ascii="Linux Biolinum" w:hAnsi="Linux Biolinum" w:cs="Linux Biolinum"/>
        </w:rPr>
        <w:t xml:space="preserve">le </w:t>
      </w:r>
      <w:r w:rsidR="00063632">
        <w:rPr>
          <w:rFonts w:ascii="Linux Biolinum" w:hAnsi="Linux Biolinum" w:cs="Linux Biolinum"/>
        </w:rPr>
        <w:t>C</w:t>
      </w:r>
      <w:r w:rsidR="00F85486" w:rsidRPr="00F85486">
        <w:rPr>
          <w:rFonts w:ascii="Linux Biolinum" w:hAnsi="Linux Biolinum" w:cs="Linux Biolinum"/>
        </w:rPr>
        <w:t>onseil</w:t>
      </w:r>
      <w:r w:rsidR="00B4180B">
        <w:rPr>
          <w:rFonts w:ascii="Linux Biolinum" w:hAnsi="Linux Biolinum" w:cs="Linux Biolinum"/>
        </w:rPr>
        <w:t xml:space="preserve"> </w:t>
      </w:r>
      <w:r w:rsidR="00F85486" w:rsidRPr="00F85486">
        <w:rPr>
          <w:rFonts w:ascii="Linux Biolinum" w:hAnsi="Linux Biolinum" w:cs="Linux Biolinum"/>
        </w:rPr>
        <w:t>constit</w:t>
      </w:r>
      <w:r w:rsidR="00F85486" w:rsidRPr="00F85486">
        <w:rPr>
          <w:rFonts w:ascii="Linux Biolinum" w:hAnsi="Linux Biolinum" w:cs="Linux Biolinum"/>
        </w:rPr>
        <w:t>u</w:t>
      </w:r>
      <w:r w:rsidR="00F85486" w:rsidRPr="00F85486">
        <w:rPr>
          <w:rFonts w:ascii="Linux Biolinum" w:hAnsi="Linux Biolinum" w:cs="Linux Biolinum"/>
        </w:rPr>
        <w:t>tionnel s</w:t>
      </w:r>
      <w:r w:rsidR="002B2F72">
        <w:rPr>
          <w:rFonts w:ascii="Linux Biolinum" w:hAnsi="Linux Biolinum" w:cs="Linux Biolinum"/>
        </w:rPr>
        <w:t>’</w:t>
      </w:r>
      <w:r w:rsidR="00F85486" w:rsidRPr="00F85486">
        <w:rPr>
          <w:rFonts w:ascii="Linux Biolinum" w:hAnsi="Linux Biolinum" w:cs="Linux Biolinum"/>
        </w:rPr>
        <w:t>empar</w:t>
      </w:r>
      <w:r w:rsidR="00063632">
        <w:rPr>
          <w:rFonts w:ascii="Linux Biolinum" w:hAnsi="Linux Biolinum" w:cs="Linux Biolinum"/>
        </w:rPr>
        <w:t xml:space="preserve">ait </w:t>
      </w:r>
      <w:r w:rsidR="00F85486" w:rsidRPr="00F85486">
        <w:rPr>
          <w:rFonts w:ascii="Linux Biolinum" w:hAnsi="Linux Biolinum" w:cs="Linux Biolinum"/>
        </w:rPr>
        <w:t>du contrôle de</w:t>
      </w:r>
      <w:r w:rsidR="00B4180B">
        <w:rPr>
          <w:rFonts w:ascii="Linux Biolinum" w:hAnsi="Linux Biolinum" w:cs="Linux Biolinum"/>
        </w:rPr>
        <w:t xml:space="preserve"> </w:t>
      </w:r>
      <w:r w:rsidR="00F85486" w:rsidRPr="00F85486">
        <w:rPr>
          <w:rFonts w:ascii="Linux Biolinum" w:hAnsi="Linux Biolinum" w:cs="Linux Biolinum"/>
        </w:rPr>
        <w:t>constitutionnalité des lois référendaire</w:t>
      </w:r>
      <w:r w:rsidR="007B0ED8">
        <w:rPr>
          <w:rFonts w:ascii="Linux Biolinum" w:hAnsi="Linux Biolinum" w:cs="Linux Biolinum"/>
        </w:rPr>
        <w:t xml:space="preserve">s, </w:t>
      </w:r>
      <w:r w:rsidR="00F85486" w:rsidRPr="00F85486">
        <w:rPr>
          <w:rFonts w:ascii="Linux Biolinum" w:hAnsi="Linux Biolinum" w:cs="Linux Biolinum"/>
        </w:rPr>
        <w:t>non pas de l</w:t>
      </w:r>
      <w:r w:rsidR="002B2F72">
        <w:rPr>
          <w:rFonts w:ascii="Linux Biolinum" w:hAnsi="Linux Biolinum" w:cs="Linux Biolinum"/>
        </w:rPr>
        <w:t>’</w:t>
      </w:r>
      <w:r w:rsidR="00F85486" w:rsidRPr="00F85486">
        <w:rPr>
          <w:rFonts w:ascii="Linux Biolinum" w:hAnsi="Linux Biolinum" w:cs="Linux Biolinum"/>
        </w:rPr>
        <w:t>adoption d</w:t>
      </w:r>
      <w:r w:rsidR="002B2F72">
        <w:rPr>
          <w:rFonts w:ascii="Linux Biolinum" w:hAnsi="Linux Biolinum" w:cs="Linux Biolinum"/>
        </w:rPr>
        <w:t>’</w:t>
      </w:r>
      <w:r w:rsidR="00F85486" w:rsidRPr="00F85486">
        <w:rPr>
          <w:rFonts w:ascii="Linux Biolinum" w:hAnsi="Linux Biolinum" w:cs="Linux Biolinum"/>
        </w:rPr>
        <w:t>une nouvelle</w:t>
      </w:r>
      <w:r w:rsidR="007B0ED8">
        <w:rPr>
          <w:rFonts w:ascii="Linux Biolinum" w:hAnsi="Linux Biolinum" w:cs="Linux Biolinum"/>
        </w:rPr>
        <w:t xml:space="preserve"> C</w:t>
      </w:r>
      <w:r w:rsidR="00F85486" w:rsidRPr="00F85486">
        <w:rPr>
          <w:rFonts w:ascii="Linux Biolinum" w:hAnsi="Linux Biolinum" w:cs="Linux Biolinum"/>
        </w:rPr>
        <w:t xml:space="preserve">onstitution </w:t>
      </w:r>
      <w:r w:rsidR="0053784E">
        <w:rPr>
          <w:rFonts w:ascii="Linux Biolinum" w:hAnsi="Linux Biolinum" w:cs="Linux Biolinum"/>
        </w:rPr>
        <w:t>(</w:t>
      </w:r>
      <w:r w:rsidR="00F85486" w:rsidRPr="00F85486">
        <w:rPr>
          <w:rFonts w:ascii="Linux Biolinum" w:hAnsi="Linux Biolinum" w:cs="Linux Biolinum"/>
        </w:rPr>
        <w:t>il ne serait</w:t>
      </w:r>
      <w:r w:rsidR="0053784E">
        <w:rPr>
          <w:rFonts w:ascii="Linux Biolinum" w:hAnsi="Linux Biolinum" w:cs="Linux Biolinum"/>
        </w:rPr>
        <w:t xml:space="preserve"> </w:t>
      </w:r>
      <w:r w:rsidR="00F85486" w:rsidRPr="00F85486">
        <w:rPr>
          <w:rFonts w:ascii="Linux Biolinum" w:hAnsi="Linux Biolinum" w:cs="Linux Biolinum"/>
        </w:rPr>
        <w:t xml:space="preserve">évidemment </w:t>
      </w:r>
      <w:r w:rsidR="0053784E">
        <w:rPr>
          <w:rFonts w:ascii="Linux Biolinum" w:hAnsi="Linux Biolinum" w:cs="Linux Biolinum"/>
        </w:rPr>
        <w:t xml:space="preserve">en </w:t>
      </w:r>
      <w:r w:rsidR="00F85486" w:rsidRPr="00F85486">
        <w:rPr>
          <w:rFonts w:ascii="Linux Biolinum" w:hAnsi="Linux Biolinum" w:cs="Linux Biolinum"/>
        </w:rPr>
        <w:t xml:space="preserve">rien </w:t>
      </w:r>
      <w:r w:rsidR="0053784E">
        <w:rPr>
          <w:rFonts w:ascii="Linux Biolinum" w:hAnsi="Linux Biolinum" w:cs="Linux Biolinum"/>
        </w:rPr>
        <w:t xml:space="preserve">compétent </w:t>
      </w:r>
      <w:r w:rsidR="00F85486" w:rsidRPr="00F85486">
        <w:rPr>
          <w:rFonts w:ascii="Linux Biolinum" w:hAnsi="Linux Biolinum" w:cs="Linux Biolinum"/>
        </w:rPr>
        <w:t>pour le</w:t>
      </w:r>
      <w:r w:rsidR="0053784E">
        <w:rPr>
          <w:rFonts w:ascii="Linux Biolinum" w:hAnsi="Linux Biolinum" w:cs="Linux Biolinum"/>
        </w:rPr>
        <w:t xml:space="preserve"> </w:t>
      </w:r>
      <w:r w:rsidR="00F85486" w:rsidRPr="00F85486">
        <w:rPr>
          <w:rFonts w:ascii="Linux Biolinum" w:hAnsi="Linux Biolinum" w:cs="Linux Biolinum"/>
        </w:rPr>
        <w:t>faire</w:t>
      </w:r>
      <w:r w:rsidR="0053784E">
        <w:rPr>
          <w:rFonts w:ascii="Linux Biolinum" w:hAnsi="Linux Biolinum" w:cs="Linux Biolinum"/>
        </w:rPr>
        <w:t>)</w:t>
      </w:r>
      <w:r w:rsidR="00BA0B86">
        <w:rPr>
          <w:rFonts w:ascii="Linux Biolinum" w:hAnsi="Linux Biolinum" w:cs="Linux Biolinum"/>
        </w:rPr>
        <w:t xml:space="preserve">, </w:t>
      </w:r>
      <w:r w:rsidR="00F85486" w:rsidRPr="00F85486">
        <w:rPr>
          <w:rFonts w:ascii="Linux Biolinum" w:hAnsi="Linux Biolinum" w:cs="Linux Biolinum"/>
        </w:rPr>
        <w:t xml:space="preserve">mais </w:t>
      </w:r>
      <w:r w:rsidR="00F66A94">
        <w:rPr>
          <w:rFonts w:ascii="Linux Biolinum" w:hAnsi="Linux Biolinum" w:cs="Linux Biolinum"/>
        </w:rPr>
        <w:t>d</w:t>
      </w:r>
      <w:r w:rsidR="00F85486" w:rsidRPr="00F85486">
        <w:rPr>
          <w:rFonts w:ascii="Linux Biolinum" w:hAnsi="Linux Biolinum" w:cs="Linux Biolinum"/>
        </w:rPr>
        <w:t>es loi</w:t>
      </w:r>
      <w:r w:rsidR="00BA0B86">
        <w:rPr>
          <w:rFonts w:ascii="Linux Biolinum" w:hAnsi="Linux Biolinum" w:cs="Linux Biolinum"/>
        </w:rPr>
        <w:t>s</w:t>
      </w:r>
      <w:r w:rsidR="00F85486" w:rsidRPr="00F85486">
        <w:rPr>
          <w:rFonts w:ascii="Linux Biolinum" w:hAnsi="Linux Biolinum" w:cs="Linux Biolinum"/>
        </w:rPr>
        <w:t xml:space="preserve"> référendaire</w:t>
      </w:r>
      <w:r w:rsidR="00BA0B86">
        <w:rPr>
          <w:rFonts w:ascii="Linux Biolinum" w:hAnsi="Linux Biolinum" w:cs="Linux Biolinum"/>
        </w:rPr>
        <w:t>s</w:t>
      </w:r>
      <w:r w:rsidR="00F66A94">
        <w:rPr>
          <w:rFonts w:ascii="Linux Biolinum" w:hAnsi="Linux Biolinum" w:cs="Linux Biolinum"/>
        </w:rPr>
        <w:t xml:space="preserve">, </w:t>
      </w:r>
      <w:r w:rsidR="00F85486" w:rsidRPr="00F85486">
        <w:rPr>
          <w:rFonts w:ascii="Linux Biolinum" w:hAnsi="Linux Biolinum" w:cs="Linux Biolinum"/>
        </w:rPr>
        <w:t>ça pourrait être le</w:t>
      </w:r>
      <w:r w:rsidR="00B24692">
        <w:rPr>
          <w:rFonts w:ascii="Linux Biolinum" w:hAnsi="Linux Biolinum" w:cs="Linux Biolinum"/>
        </w:rPr>
        <w:t xml:space="preserve"> </w:t>
      </w:r>
      <w:r w:rsidR="00F85486" w:rsidRPr="00F85486">
        <w:rPr>
          <w:rFonts w:ascii="Linux Biolinum" w:hAnsi="Linux Biolinum" w:cs="Linux Biolinum"/>
        </w:rPr>
        <w:t>dernier étage la construction de l</w:t>
      </w:r>
      <w:r w:rsidR="002B2F72">
        <w:rPr>
          <w:rFonts w:ascii="Linux Biolinum" w:hAnsi="Linux Biolinum" w:cs="Linux Biolinum"/>
        </w:rPr>
        <w:t>’</w:t>
      </w:r>
      <w:r w:rsidR="00B24692">
        <w:rPr>
          <w:rFonts w:ascii="Linux Biolinum" w:hAnsi="Linux Biolinum" w:cs="Linux Biolinum"/>
        </w:rPr>
        <w:t xml:space="preserve">État </w:t>
      </w:r>
      <w:r w:rsidR="00F85486" w:rsidRPr="00F85486">
        <w:rPr>
          <w:rFonts w:ascii="Linux Biolinum" w:hAnsi="Linux Biolinum" w:cs="Linux Biolinum"/>
        </w:rPr>
        <w:t xml:space="preserve">de droit en </w:t>
      </w:r>
      <w:r w:rsidR="00B24692">
        <w:rPr>
          <w:rFonts w:ascii="Linux Biolinum" w:hAnsi="Linux Biolinum" w:cs="Linux Biolinum"/>
        </w:rPr>
        <w:t xml:space="preserve">France. </w:t>
      </w:r>
      <w:r w:rsidR="00321806">
        <w:rPr>
          <w:rFonts w:ascii="Linux Biolinum" w:hAnsi="Linux Biolinum" w:cs="Linux Biolinum"/>
        </w:rPr>
        <w:t xml:space="preserve">Le </w:t>
      </w:r>
      <w:r w:rsidR="00F85486" w:rsidRPr="00F85486">
        <w:rPr>
          <w:rFonts w:ascii="Linux Biolinum" w:hAnsi="Linux Biolinum" w:cs="Linux Biolinum"/>
        </w:rPr>
        <w:t>fait que le l</w:t>
      </w:r>
      <w:r w:rsidR="002B2F72">
        <w:rPr>
          <w:rFonts w:ascii="Linux Biolinum" w:hAnsi="Linux Biolinum" w:cs="Linux Biolinum"/>
        </w:rPr>
        <w:t>’</w:t>
      </w:r>
      <w:r w:rsidR="00321806">
        <w:rPr>
          <w:rFonts w:ascii="Linux Biolinum" w:hAnsi="Linux Biolinum" w:cs="Linux Biolinum"/>
        </w:rPr>
        <w:t xml:space="preserve">État de </w:t>
      </w:r>
      <w:r w:rsidR="00F85486" w:rsidRPr="00F85486">
        <w:rPr>
          <w:rFonts w:ascii="Linux Biolinum" w:hAnsi="Linux Biolinum" w:cs="Linux Biolinum"/>
        </w:rPr>
        <w:t>droit et le contrôle de</w:t>
      </w:r>
      <w:r w:rsidR="00321806">
        <w:rPr>
          <w:rFonts w:ascii="Linux Biolinum" w:hAnsi="Linux Biolinum" w:cs="Linux Biolinum"/>
        </w:rPr>
        <w:t xml:space="preserve"> </w:t>
      </w:r>
      <w:r w:rsidR="00F85486" w:rsidRPr="00F85486">
        <w:rPr>
          <w:rFonts w:ascii="Linux Biolinum" w:hAnsi="Linux Biolinum" w:cs="Linux Biolinum"/>
        </w:rPr>
        <w:t>constitutionnalité vont pou</w:t>
      </w:r>
      <w:r w:rsidR="00F85486" w:rsidRPr="00F85486">
        <w:rPr>
          <w:rFonts w:ascii="Linux Biolinum" w:hAnsi="Linux Biolinum" w:cs="Linux Biolinum"/>
        </w:rPr>
        <w:t>r</w:t>
      </w:r>
      <w:r w:rsidR="00F85486" w:rsidRPr="00F85486">
        <w:rPr>
          <w:rFonts w:ascii="Linux Biolinum" w:hAnsi="Linux Biolinum" w:cs="Linux Biolinum"/>
        </w:rPr>
        <w:t>suivre l</w:t>
      </w:r>
      <w:r w:rsidR="002B2F72">
        <w:rPr>
          <w:rFonts w:ascii="Linux Biolinum" w:hAnsi="Linux Biolinum" w:cs="Linux Biolinum"/>
        </w:rPr>
        <w:t>’</w:t>
      </w:r>
      <w:r w:rsidR="00F85486" w:rsidRPr="00F85486">
        <w:rPr>
          <w:rFonts w:ascii="Linux Biolinum" w:hAnsi="Linux Biolinum" w:cs="Linux Biolinum"/>
        </w:rPr>
        <w:t>activité normative jusqu</w:t>
      </w:r>
      <w:r w:rsidR="002B2F72">
        <w:rPr>
          <w:rFonts w:ascii="Linux Biolinum" w:hAnsi="Linux Biolinum" w:cs="Linux Biolinum"/>
        </w:rPr>
        <w:t>’</w:t>
      </w:r>
      <w:r w:rsidR="00F85486" w:rsidRPr="00F85486">
        <w:rPr>
          <w:rFonts w:ascii="Linux Biolinum" w:hAnsi="Linux Biolinum" w:cs="Linux Biolinum"/>
        </w:rPr>
        <w:t>à</w:t>
      </w:r>
      <w:r w:rsidR="006B27F0">
        <w:rPr>
          <w:rFonts w:ascii="Linux Biolinum" w:hAnsi="Linux Biolinum" w:cs="Linux Biolinum"/>
        </w:rPr>
        <w:t xml:space="preserve"> </w:t>
      </w:r>
      <w:r w:rsidR="00F85486" w:rsidRPr="00F85486">
        <w:rPr>
          <w:rFonts w:ascii="Linux Biolinum" w:hAnsi="Linux Biolinum" w:cs="Linux Biolinum"/>
        </w:rPr>
        <w:t>ses derniers retranchements</w:t>
      </w:r>
      <w:r w:rsidR="006B27F0">
        <w:rPr>
          <w:rFonts w:ascii="Linux Biolinum" w:hAnsi="Linux Biolinum" w:cs="Linux Biolinum"/>
        </w:rPr>
        <w:t>,</w:t>
      </w:r>
      <w:r w:rsidR="00F85486" w:rsidRPr="00F85486">
        <w:rPr>
          <w:rFonts w:ascii="Linux Biolinum" w:hAnsi="Linux Biolinum" w:cs="Linux Biolinum"/>
        </w:rPr>
        <w:t xml:space="preserve"> en disant </w:t>
      </w:r>
      <w:r w:rsidR="009B11B0">
        <w:rPr>
          <w:rFonts w:ascii="Linux Biolinum" w:hAnsi="Linux Biolinum" w:cs="Linux Biolinum"/>
        </w:rPr>
        <w:t>qu’</w:t>
      </w:r>
      <w:r w:rsidR="00F85486" w:rsidRPr="00F85486">
        <w:rPr>
          <w:rFonts w:ascii="Linux Biolinum" w:hAnsi="Linux Biolinum" w:cs="Linux Biolinum"/>
        </w:rPr>
        <w:t>il n</w:t>
      </w:r>
      <w:r w:rsidR="002B2F72">
        <w:rPr>
          <w:rFonts w:ascii="Linux Biolinum" w:hAnsi="Linux Biolinum" w:cs="Linux Biolinum"/>
        </w:rPr>
        <w:t>’</w:t>
      </w:r>
      <w:r w:rsidR="00F85486" w:rsidRPr="00F85486">
        <w:rPr>
          <w:rFonts w:ascii="Linux Biolinum" w:hAnsi="Linux Biolinum" w:cs="Linux Biolinum"/>
        </w:rPr>
        <w:t>y a qu</w:t>
      </w:r>
      <w:r w:rsidR="002B2F72">
        <w:rPr>
          <w:rFonts w:ascii="Linux Biolinum" w:hAnsi="Linux Biolinum" w:cs="Linux Biolinum"/>
        </w:rPr>
        <w:t>’</w:t>
      </w:r>
      <w:r w:rsidR="00F85486" w:rsidRPr="00F85486">
        <w:rPr>
          <w:rFonts w:ascii="Linux Biolinum" w:hAnsi="Linux Biolinum" w:cs="Linux Biolinum"/>
        </w:rPr>
        <w:t>une forme d</w:t>
      </w:r>
      <w:r w:rsidR="002B2F72">
        <w:rPr>
          <w:rFonts w:ascii="Linux Biolinum" w:hAnsi="Linux Biolinum" w:cs="Linux Biolinum"/>
        </w:rPr>
        <w:t>’</w:t>
      </w:r>
      <w:r w:rsidR="00F85486" w:rsidRPr="00F85486">
        <w:rPr>
          <w:rFonts w:ascii="Linux Biolinum" w:hAnsi="Linux Biolinum" w:cs="Linux Biolinum"/>
        </w:rPr>
        <w:t>activité</w:t>
      </w:r>
      <w:r w:rsidR="009B11B0">
        <w:rPr>
          <w:rFonts w:ascii="Linux Biolinum" w:hAnsi="Linux Biolinum" w:cs="Linux Biolinum"/>
        </w:rPr>
        <w:t xml:space="preserve"> </w:t>
      </w:r>
      <w:r w:rsidR="00F85486" w:rsidRPr="00F85486">
        <w:rPr>
          <w:rFonts w:ascii="Linux Biolinum" w:hAnsi="Linux Biolinum" w:cs="Linux Biolinum"/>
        </w:rPr>
        <w:t>normati</w:t>
      </w:r>
      <w:r w:rsidR="009B11B0">
        <w:rPr>
          <w:rFonts w:ascii="Linux Biolinum" w:hAnsi="Linux Biolinum" w:cs="Linux Biolinum"/>
        </w:rPr>
        <w:t xml:space="preserve">ve </w:t>
      </w:r>
      <w:r w:rsidR="00F85486" w:rsidRPr="00F85486">
        <w:rPr>
          <w:rFonts w:ascii="Linux Biolinum" w:hAnsi="Linux Biolinum" w:cs="Linux Biolinum"/>
        </w:rPr>
        <w:t xml:space="preserve">qui soit </w:t>
      </w:r>
      <w:r w:rsidR="00C05476">
        <w:rPr>
          <w:rFonts w:ascii="Linux Biolinum" w:hAnsi="Linux Biolinum" w:cs="Linux Biolinum"/>
        </w:rPr>
        <w:t>i</w:t>
      </w:r>
      <w:r w:rsidR="00F85486" w:rsidRPr="00F85486">
        <w:rPr>
          <w:rFonts w:ascii="Linux Biolinum" w:hAnsi="Linux Biolinum" w:cs="Linux Biolinum"/>
        </w:rPr>
        <w:t>nsusceptible de tout</w:t>
      </w:r>
      <w:r w:rsidR="009A73E6">
        <w:rPr>
          <w:rFonts w:ascii="Linux Biolinum" w:hAnsi="Linux Biolinum" w:cs="Linux Biolinum"/>
        </w:rPr>
        <w:t xml:space="preserve"> con</w:t>
      </w:r>
      <w:r w:rsidR="00F85486" w:rsidRPr="00F85486">
        <w:rPr>
          <w:rFonts w:ascii="Linux Biolinum" w:hAnsi="Linux Biolinum" w:cs="Linux Biolinum"/>
        </w:rPr>
        <w:t>trôle de constitutionnalité</w:t>
      </w:r>
      <w:r w:rsidR="002B43E4">
        <w:rPr>
          <w:rFonts w:ascii="Linux Biolinum" w:hAnsi="Linux Biolinum" w:cs="Linux Biolinum"/>
        </w:rPr>
        <w:t>,</w:t>
      </w:r>
      <w:r w:rsidR="00F85486" w:rsidRPr="00F85486">
        <w:rPr>
          <w:rFonts w:ascii="Linux Biolinum" w:hAnsi="Linux Biolinum" w:cs="Linux Biolinum"/>
        </w:rPr>
        <w:t xml:space="preserve"> qui soit</w:t>
      </w:r>
      <w:r w:rsidR="002B43E4">
        <w:rPr>
          <w:rFonts w:ascii="Linux Biolinum" w:hAnsi="Linux Biolinum" w:cs="Linux Biolinum"/>
        </w:rPr>
        <w:t xml:space="preserve"> </w:t>
      </w:r>
      <w:r w:rsidR="00F85486" w:rsidRPr="00F85486">
        <w:rPr>
          <w:rFonts w:ascii="Linux Biolinum" w:hAnsi="Linux Biolinum" w:cs="Linux Biolinum"/>
        </w:rPr>
        <w:t xml:space="preserve">parfaitement </w:t>
      </w:r>
      <w:r w:rsidR="00682AE8">
        <w:rPr>
          <w:rFonts w:ascii="Linux Biolinum" w:hAnsi="Linux Biolinum" w:cs="Linux Biolinum"/>
        </w:rPr>
        <w:t xml:space="preserve">souveraine :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est l</w:t>
      </w:r>
      <w:r w:rsidR="002B2F72">
        <w:rPr>
          <w:rFonts w:ascii="Linux Biolinum" w:hAnsi="Linux Biolinum" w:cs="Linux Biolinum"/>
        </w:rPr>
        <w:t>’</w:t>
      </w:r>
      <w:r w:rsidR="00F85486" w:rsidRPr="00F85486">
        <w:rPr>
          <w:rFonts w:ascii="Linux Biolinum" w:hAnsi="Linux Biolinum" w:cs="Linux Biolinum"/>
        </w:rPr>
        <w:t>exercice du pouvoir constituant</w:t>
      </w:r>
      <w:r w:rsidR="00682AE8">
        <w:rPr>
          <w:rFonts w:ascii="Linux Biolinum" w:hAnsi="Linux Biolinum" w:cs="Linux Biolinum"/>
        </w:rPr>
        <w:t xml:space="preserve"> </w:t>
      </w:r>
      <w:r w:rsidR="00F85486" w:rsidRPr="00F85486">
        <w:rPr>
          <w:rFonts w:ascii="Linux Biolinum" w:hAnsi="Linux Biolinum" w:cs="Linux Biolinum"/>
        </w:rPr>
        <w:t xml:space="preserve">originaire qui lui </w:t>
      </w:r>
      <w:r w:rsidR="007C6FFB">
        <w:rPr>
          <w:rFonts w:ascii="Linux Biolinum" w:hAnsi="Linux Biolinum" w:cs="Linux Biolinum"/>
        </w:rPr>
        <w:t xml:space="preserve">ne </w:t>
      </w:r>
      <w:r w:rsidR="00F85486" w:rsidRPr="00F85486">
        <w:rPr>
          <w:rFonts w:ascii="Linux Biolinum" w:hAnsi="Linux Biolinum" w:cs="Linux Biolinum"/>
        </w:rPr>
        <w:t>souf</w:t>
      </w:r>
      <w:r w:rsidR="007C6FFB">
        <w:rPr>
          <w:rFonts w:ascii="Linux Biolinum" w:hAnsi="Linux Biolinum" w:cs="Linux Biolinum"/>
        </w:rPr>
        <w:t>f</w:t>
      </w:r>
      <w:r w:rsidR="00F85486" w:rsidRPr="00F85486">
        <w:rPr>
          <w:rFonts w:ascii="Linux Biolinum" w:hAnsi="Linux Biolinum" w:cs="Linux Biolinum"/>
        </w:rPr>
        <w:t>re</w:t>
      </w:r>
      <w:r w:rsidR="007C6FFB">
        <w:rPr>
          <w:rFonts w:ascii="Linux Biolinum" w:hAnsi="Linux Biolinum" w:cs="Linux Biolinum"/>
        </w:rPr>
        <w:t xml:space="preserve"> </w:t>
      </w:r>
      <w:r w:rsidR="00F85486" w:rsidRPr="007C6FFB">
        <w:rPr>
          <w:rFonts w:ascii="Linux Biolinum" w:hAnsi="Linux Biolinum" w:cs="Linux Biolinum"/>
          <w:i/>
        </w:rPr>
        <w:t>a priori</w:t>
      </w:r>
      <w:r w:rsidR="00F85486" w:rsidRPr="00F85486">
        <w:rPr>
          <w:rFonts w:ascii="Linux Biolinum" w:hAnsi="Linux Biolinum" w:cs="Linux Biolinum"/>
        </w:rPr>
        <w:t xml:space="preserve"> d</w:t>
      </w:r>
      <w:r w:rsidR="002B2F72">
        <w:rPr>
          <w:rFonts w:ascii="Linux Biolinum" w:hAnsi="Linux Biolinum" w:cs="Linux Biolinum"/>
        </w:rPr>
        <w:t>’</w:t>
      </w:r>
      <w:r w:rsidR="00F85486" w:rsidRPr="00F85486">
        <w:rPr>
          <w:rFonts w:ascii="Linux Biolinum" w:hAnsi="Linux Biolinum" w:cs="Linux Biolinum"/>
        </w:rPr>
        <w:t>aucune limitation</w:t>
      </w:r>
      <w:r w:rsidR="00640041">
        <w:rPr>
          <w:rFonts w:ascii="Linux Biolinum" w:hAnsi="Linux Biolinum" w:cs="Linux Biolinum"/>
        </w:rPr>
        <w:t xml:space="preserve">. On </w:t>
      </w:r>
      <w:r w:rsidR="00F85486" w:rsidRPr="00F85486">
        <w:rPr>
          <w:rFonts w:ascii="Linux Biolinum" w:hAnsi="Linux Biolinum" w:cs="Linux Biolinum"/>
        </w:rPr>
        <w:t>aurait une mutation constitutionnel</w:t>
      </w:r>
      <w:r w:rsidR="000606AB">
        <w:rPr>
          <w:rFonts w:ascii="Linux Biolinum" w:hAnsi="Linux Biolinum" w:cs="Linux Biolinum"/>
        </w:rPr>
        <w:t xml:space="preserve">le </w:t>
      </w:r>
      <w:r w:rsidR="00F85486" w:rsidRPr="00F85486">
        <w:rPr>
          <w:rFonts w:ascii="Linux Biolinum" w:hAnsi="Linux Biolinum" w:cs="Linux Biolinum"/>
        </w:rPr>
        <w:t>fondamental</w:t>
      </w:r>
      <w:r w:rsidR="000606AB">
        <w:rPr>
          <w:rFonts w:ascii="Linux Biolinum" w:hAnsi="Linux Biolinum" w:cs="Linux Biolinum"/>
        </w:rPr>
        <w:t>e,</w:t>
      </w:r>
      <w:r w:rsidR="00F85486" w:rsidRPr="00F85486">
        <w:rPr>
          <w:rFonts w:ascii="Linux Biolinum" w:hAnsi="Linux Biolinum" w:cs="Linux Biolinum"/>
        </w:rPr>
        <w:t xml:space="preserve"> une mutation radicale du</w:t>
      </w:r>
      <w:r w:rsidR="000606AB">
        <w:rPr>
          <w:rFonts w:ascii="Linux Biolinum" w:hAnsi="Linux Biolinum" w:cs="Linux Biolinum"/>
        </w:rPr>
        <w:t xml:space="preserve"> </w:t>
      </w:r>
      <w:r w:rsidR="00F85486" w:rsidRPr="00F85486">
        <w:rPr>
          <w:rFonts w:ascii="Linux Biolinum" w:hAnsi="Linux Biolinum" w:cs="Linux Biolinum"/>
        </w:rPr>
        <w:t>système constitutionnel français</w:t>
      </w:r>
      <w:r w:rsidR="005C7F73">
        <w:rPr>
          <w:rFonts w:ascii="Linux Biolinum" w:hAnsi="Linux Biolinum" w:cs="Linux Biolinum"/>
        </w:rPr>
        <w:t>,</w:t>
      </w:r>
      <w:r w:rsidR="00F85486" w:rsidRPr="00F85486">
        <w:rPr>
          <w:rFonts w:ascii="Linux Biolinum" w:hAnsi="Linux Biolinum" w:cs="Linux Biolinum"/>
        </w:rPr>
        <w:t xml:space="preserve"> qui</w:t>
      </w:r>
      <w:r w:rsidR="000A0E12">
        <w:rPr>
          <w:rFonts w:ascii="Linux Biolinum" w:hAnsi="Linux Biolinum" w:cs="Linux Biolinum"/>
        </w:rPr>
        <w:t xml:space="preserve"> </w:t>
      </w:r>
      <w:r w:rsidR="00F85486" w:rsidRPr="00F85486">
        <w:rPr>
          <w:rFonts w:ascii="Linux Biolinum" w:hAnsi="Linux Biolinum" w:cs="Linux Biolinum"/>
        </w:rPr>
        <w:t>serait passé d</w:t>
      </w:r>
      <w:r w:rsidR="002B2F72">
        <w:rPr>
          <w:rFonts w:ascii="Linux Biolinum" w:hAnsi="Linux Biolinum" w:cs="Linux Biolinum"/>
        </w:rPr>
        <w:t>’</w:t>
      </w:r>
      <w:r w:rsidR="00F85486" w:rsidRPr="00F85486">
        <w:rPr>
          <w:rFonts w:ascii="Linux Biolinum" w:hAnsi="Linux Biolinum" w:cs="Linux Biolinum"/>
        </w:rPr>
        <w:t>un système sans</w:t>
      </w:r>
      <w:r w:rsidR="000A0E12">
        <w:rPr>
          <w:rFonts w:ascii="Linux Biolinum" w:hAnsi="Linux Biolinum" w:cs="Linux Biolinum"/>
        </w:rPr>
        <w:t xml:space="preserve"> </w:t>
      </w:r>
      <w:r w:rsidR="00F85486" w:rsidRPr="00F85486">
        <w:rPr>
          <w:rFonts w:ascii="Linux Biolinum" w:hAnsi="Linux Biolinum" w:cs="Linux Biolinum"/>
        </w:rPr>
        <w:t xml:space="preserve">contrôle de constitutionnalité </w:t>
      </w:r>
      <w:r w:rsidR="00C37AA2">
        <w:rPr>
          <w:rFonts w:ascii="Linux Biolinum" w:hAnsi="Linux Biolinum" w:cs="Linux Biolinum"/>
        </w:rPr>
        <w:t>(</w:t>
      </w:r>
      <w:r w:rsidR="00F85486" w:rsidRPr="00F85486">
        <w:rPr>
          <w:rFonts w:ascii="Linux Biolinum" w:hAnsi="Linux Biolinum" w:cs="Linux Biolinum"/>
        </w:rPr>
        <w:t>jusqu</w:t>
      </w:r>
      <w:r w:rsidR="002B2F72">
        <w:rPr>
          <w:rFonts w:ascii="Linux Biolinum" w:hAnsi="Linux Biolinum" w:cs="Linux Biolinum"/>
        </w:rPr>
        <w:t>’</w:t>
      </w:r>
      <w:r w:rsidR="00F85486" w:rsidRPr="00F85486">
        <w:rPr>
          <w:rFonts w:ascii="Linux Biolinum" w:hAnsi="Linux Biolinum" w:cs="Linux Biolinum"/>
        </w:rPr>
        <w:t>en</w:t>
      </w:r>
      <w:r w:rsidR="004945A3">
        <w:rPr>
          <w:rFonts w:ascii="Linux Biolinum" w:hAnsi="Linux Biolinum" w:cs="Linux Biolinum"/>
        </w:rPr>
        <w:t xml:space="preserve"> </w:t>
      </w:r>
      <w:r w:rsidR="00F85486" w:rsidRPr="00F85486">
        <w:rPr>
          <w:rFonts w:ascii="Linux Biolinum" w:hAnsi="Linux Biolinum" w:cs="Linux Biolinum"/>
        </w:rPr>
        <w:t>1971</w:t>
      </w:r>
      <w:r w:rsidR="00C37AA2">
        <w:rPr>
          <w:rFonts w:ascii="Linux Biolinum" w:hAnsi="Linux Biolinum" w:cs="Linux Biolinum"/>
        </w:rPr>
        <w:t>)</w:t>
      </w:r>
      <w:r w:rsidR="00F85486" w:rsidRPr="00F85486">
        <w:rPr>
          <w:rFonts w:ascii="Linux Biolinum" w:hAnsi="Linux Biolinum" w:cs="Linux Biolinum"/>
        </w:rPr>
        <w:t xml:space="preserve"> </w:t>
      </w:r>
      <w:r w:rsidR="00C37AA2">
        <w:rPr>
          <w:rFonts w:ascii="Linux Biolinum" w:hAnsi="Linux Biolinum" w:cs="Linux Biolinum"/>
        </w:rPr>
        <w:t xml:space="preserve">à </w:t>
      </w:r>
      <w:r w:rsidR="00F85486" w:rsidRPr="00F85486">
        <w:rPr>
          <w:rFonts w:ascii="Linux Biolinum" w:hAnsi="Linux Biolinum" w:cs="Linux Biolinum"/>
        </w:rPr>
        <w:t>un système avec plein</w:t>
      </w:r>
      <w:r w:rsidR="00C37AA2">
        <w:rPr>
          <w:rFonts w:ascii="Linux Biolinum" w:hAnsi="Linux Biolinum" w:cs="Linux Biolinum"/>
        </w:rPr>
        <w:t xml:space="preserve"> de </w:t>
      </w:r>
      <w:r w:rsidR="00F85486" w:rsidRPr="00F85486">
        <w:rPr>
          <w:rFonts w:ascii="Linux Biolinum" w:hAnsi="Linux Biolinum" w:cs="Linux Biolinum"/>
        </w:rPr>
        <w:t>contrôle</w:t>
      </w:r>
      <w:r w:rsidR="00C37AA2">
        <w:rPr>
          <w:rFonts w:ascii="Linux Biolinum" w:hAnsi="Linux Biolinum" w:cs="Linux Biolinum"/>
        </w:rPr>
        <w:t>s</w:t>
      </w:r>
      <w:r w:rsidR="00F85486" w:rsidRPr="00F85486">
        <w:rPr>
          <w:rFonts w:ascii="Linux Biolinum" w:hAnsi="Linux Biolinum" w:cs="Linux Biolinum"/>
        </w:rPr>
        <w:t xml:space="preserve"> de const</w:t>
      </w:r>
      <w:r w:rsidR="00F85486" w:rsidRPr="00F85486">
        <w:rPr>
          <w:rFonts w:ascii="Linux Biolinum" w:hAnsi="Linux Biolinum" w:cs="Linux Biolinum"/>
        </w:rPr>
        <w:t>i</w:t>
      </w:r>
      <w:r w:rsidR="00F85486" w:rsidRPr="00F85486">
        <w:rPr>
          <w:rFonts w:ascii="Linux Biolinum" w:hAnsi="Linux Biolinum" w:cs="Linux Biolinum"/>
        </w:rPr>
        <w:t>tutionnalité et avec</w:t>
      </w:r>
      <w:r w:rsidR="00EB6934">
        <w:rPr>
          <w:rFonts w:ascii="Linux Biolinum" w:hAnsi="Linux Biolinum" w:cs="Linux Biolinum"/>
        </w:rPr>
        <w:t xml:space="preserve"> </w:t>
      </w:r>
      <w:r w:rsidR="00F85486" w:rsidRPr="00F85486">
        <w:rPr>
          <w:rFonts w:ascii="Linux Biolinum" w:hAnsi="Linux Biolinum" w:cs="Linux Biolinum"/>
        </w:rPr>
        <w:t xml:space="preserve">cette idée que </w:t>
      </w:r>
      <w:r w:rsidR="00EB6934">
        <w:rPr>
          <w:rFonts w:ascii="Linux Biolinum" w:hAnsi="Linux Biolinum" w:cs="Linux Biolinum"/>
        </w:rPr>
        <w:t>dé</w:t>
      </w:r>
      <w:r w:rsidR="00F85486" w:rsidRPr="00F85486">
        <w:rPr>
          <w:rFonts w:ascii="Linux Biolinum" w:hAnsi="Linux Biolinum" w:cs="Linux Biolinum"/>
        </w:rPr>
        <w:t>s</w:t>
      </w:r>
      <w:r w:rsidR="00EB6934">
        <w:rPr>
          <w:rFonts w:ascii="Linux Biolinum" w:hAnsi="Linux Biolinum" w:cs="Linux Biolinum"/>
        </w:rPr>
        <w:t>orm</w:t>
      </w:r>
      <w:r w:rsidR="00F85486" w:rsidRPr="00F85486">
        <w:rPr>
          <w:rFonts w:ascii="Linux Biolinum" w:hAnsi="Linux Biolinum" w:cs="Linux Biolinum"/>
        </w:rPr>
        <w:t>ais la</w:t>
      </w:r>
      <w:r w:rsidR="00EB6934">
        <w:rPr>
          <w:rFonts w:ascii="Linux Biolinum" w:hAnsi="Linux Biolinum" w:cs="Linux Biolinum"/>
        </w:rPr>
        <w:t xml:space="preserve"> </w:t>
      </w:r>
      <w:r w:rsidR="00F85486" w:rsidRPr="00F85486">
        <w:rPr>
          <w:rFonts w:ascii="Linux Biolinum" w:hAnsi="Linux Biolinum" w:cs="Linux Biolinum"/>
        </w:rPr>
        <w:t>juridiction constitutionnelle contrôle toutes les normes</w:t>
      </w:r>
      <w:r w:rsidR="00EB6934">
        <w:rPr>
          <w:rFonts w:ascii="Linux Biolinum" w:hAnsi="Linux Biolinum" w:cs="Linux Biolinum"/>
        </w:rPr>
        <w:t xml:space="preserve"> </w:t>
      </w:r>
      <w:r w:rsidR="00F85486" w:rsidRPr="00F85486">
        <w:rPr>
          <w:rFonts w:ascii="Linux Biolinum" w:hAnsi="Linux Biolinum" w:cs="Linux Biolinum"/>
        </w:rPr>
        <w:t>intellectuellement et théoriquement</w:t>
      </w:r>
      <w:r w:rsidR="00C21C74">
        <w:rPr>
          <w:rFonts w:ascii="Linux Biolinum" w:hAnsi="Linux Biolinum" w:cs="Linux Biolinum"/>
        </w:rPr>
        <w:t xml:space="preserve"> </w:t>
      </w:r>
      <w:r w:rsidR="00F85486" w:rsidRPr="00F85486">
        <w:rPr>
          <w:rFonts w:ascii="Linux Biolinum" w:hAnsi="Linux Biolinum" w:cs="Linux Biolinum"/>
        </w:rPr>
        <w:t>contrôlable</w:t>
      </w:r>
      <w:r w:rsidR="00C21C74">
        <w:rPr>
          <w:rFonts w:ascii="Linux Biolinum" w:hAnsi="Linux Biolinum" w:cs="Linux Biolinum"/>
        </w:rPr>
        <w:t>s</w:t>
      </w:r>
      <w:r w:rsidR="00F85486" w:rsidRPr="00F85486">
        <w:rPr>
          <w:rFonts w:ascii="Linux Biolinum" w:hAnsi="Linux Biolinum" w:cs="Linux Biolinum"/>
        </w:rPr>
        <w:t xml:space="preserve"> dans un </w:t>
      </w:r>
      <w:r w:rsidR="00C21C74">
        <w:rPr>
          <w:rFonts w:ascii="Linux Biolinum" w:hAnsi="Linux Biolinum" w:cs="Linux Biolinum"/>
        </w:rPr>
        <w:t xml:space="preserve">État </w:t>
      </w:r>
      <w:r w:rsidR="00F85486" w:rsidRPr="00F85486">
        <w:rPr>
          <w:rFonts w:ascii="Linux Biolinum" w:hAnsi="Linux Biolinum" w:cs="Linux Biolinum"/>
        </w:rPr>
        <w:t xml:space="preserve">de </w:t>
      </w:r>
      <w:r w:rsidR="00C21C74">
        <w:rPr>
          <w:rFonts w:ascii="Linux Biolinum" w:hAnsi="Linux Biolinum" w:cs="Linux Biolinum"/>
        </w:rPr>
        <w:t>droit.</w:t>
      </w:r>
    </w:p>
    <w:p w:rsidR="00506B38" w:rsidRDefault="00FA23A1" w:rsidP="00920539">
      <w:pPr>
        <w:ind w:firstLine="425"/>
        <w:rPr>
          <w:rFonts w:ascii="Linux Biolinum" w:hAnsi="Linux Biolinum" w:cs="Linux Biolinum"/>
        </w:rPr>
      </w:pPr>
      <w:r>
        <w:rPr>
          <w:rFonts w:ascii="Linux Biolinum" w:hAnsi="Linux Biolinum" w:cs="Linux Biolinum"/>
        </w:rPr>
        <w:t>Cela s</w:t>
      </w:r>
      <w:r w:rsidR="00F85486" w:rsidRPr="00F85486">
        <w:rPr>
          <w:rFonts w:ascii="Linux Biolinum" w:hAnsi="Linux Biolinum" w:cs="Linux Biolinum"/>
        </w:rPr>
        <w:t>oul</w:t>
      </w:r>
      <w:r>
        <w:rPr>
          <w:rFonts w:ascii="Linux Biolinum" w:hAnsi="Linux Biolinum" w:cs="Linux Biolinum"/>
        </w:rPr>
        <w:t xml:space="preserve">èverait </w:t>
      </w:r>
      <w:r w:rsidR="00F85486" w:rsidRPr="00F85486">
        <w:rPr>
          <w:rFonts w:ascii="Linux Biolinum" w:hAnsi="Linux Biolinum" w:cs="Linux Biolinum"/>
        </w:rPr>
        <w:t>quand même de</w:t>
      </w:r>
      <w:r>
        <w:rPr>
          <w:rFonts w:ascii="Linux Biolinum" w:hAnsi="Linux Biolinum" w:cs="Linux Biolinum"/>
        </w:rPr>
        <w:t>ux</w:t>
      </w:r>
      <w:r w:rsidR="00F85486" w:rsidRPr="00F85486">
        <w:rPr>
          <w:rFonts w:ascii="Linux Biolinum" w:hAnsi="Linux Biolinum" w:cs="Linux Biolinum"/>
        </w:rPr>
        <w:t xml:space="preserve"> problèmes</w:t>
      </w:r>
      <w:r>
        <w:rPr>
          <w:rFonts w:ascii="Linux Biolinum" w:hAnsi="Linux Biolinum" w:cs="Linux Biolinum"/>
        </w:rPr>
        <w:t xml:space="preserve">, </w:t>
      </w:r>
      <w:r w:rsidR="00F85486" w:rsidRPr="00F85486">
        <w:rPr>
          <w:rFonts w:ascii="Linux Biolinum" w:hAnsi="Linux Biolinum" w:cs="Linux Biolinum"/>
        </w:rPr>
        <w:t>deux difficultés sur le</w:t>
      </w:r>
      <w:r>
        <w:rPr>
          <w:rFonts w:ascii="Linux Biolinum" w:hAnsi="Linux Biolinum" w:cs="Linux Biolinum"/>
        </w:rPr>
        <w:t>s</w:t>
      </w:r>
      <w:r w:rsidR="00F85486" w:rsidRPr="00F85486">
        <w:rPr>
          <w:rFonts w:ascii="Linux Biolinum" w:hAnsi="Linux Biolinum" w:cs="Linux Biolinum"/>
        </w:rPr>
        <w:t>quel</w:t>
      </w:r>
      <w:r>
        <w:rPr>
          <w:rFonts w:ascii="Linux Biolinum" w:hAnsi="Linux Biolinum" w:cs="Linux Biolinum"/>
        </w:rPr>
        <w:t>les</w:t>
      </w:r>
      <w:r w:rsidR="00F85486" w:rsidRPr="00F85486">
        <w:rPr>
          <w:rFonts w:ascii="Linux Biolinum" w:hAnsi="Linux Biolinum" w:cs="Linux Biolinum"/>
        </w:rPr>
        <w:t xml:space="preserve"> je voudrais</w:t>
      </w:r>
      <w:r w:rsidR="00B422EA">
        <w:rPr>
          <w:rFonts w:ascii="Linux Biolinum" w:hAnsi="Linux Biolinum" w:cs="Linux Biolinum"/>
        </w:rPr>
        <w:t xml:space="preserve"> </w:t>
      </w:r>
      <w:r w:rsidR="00F85486" w:rsidRPr="00F85486">
        <w:rPr>
          <w:rFonts w:ascii="Linux Biolinum" w:hAnsi="Linux Biolinum" w:cs="Linux Biolinum"/>
        </w:rPr>
        <w:t>conclu</w:t>
      </w:r>
      <w:r w:rsidR="00B422EA">
        <w:rPr>
          <w:rFonts w:ascii="Linux Biolinum" w:hAnsi="Linux Biolinum" w:cs="Linux Biolinum"/>
        </w:rPr>
        <w:t>re</w:t>
      </w:r>
      <w:r w:rsidR="00F613E7">
        <w:rPr>
          <w:rFonts w:ascii="Linux Biolinum" w:hAnsi="Linux Biolinum" w:cs="Linux Biolinum"/>
        </w:rPr>
        <w:t>. L</w:t>
      </w:r>
      <w:r w:rsidR="00F85486" w:rsidRPr="00F613E7">
        <w:rPr>
          <w:rFonts w:ascii="Linux Biolinum" w:hAnsi="Linux Biolinum" w:cs="Linux Biolinum"/>
        </w:rPr>
        <w:t>a première difficulté</w:t>
      </w:r>
      <w:r w:rsidR="00F25B48" w:rsidRPr="00F613E7">
        <w:rPr>
          <w:rFonts w:ascii="Linux Biolinum" w:hAnsi="Linux Biolinum" w:cs="Linux Biolinum"/>
        </w:rPr>
        <w:t xml:space="preserve">, </w:t>
      </w:r>
      <w:r w:rsidR="00F85486" w:rsidRPr="00F613E7">
        <w:rPr>
          <w:rFonts w:ascii="Linux Biolinum" w:hAnsi="Linux Biolinum" w:cs="Linux Biolinum"/>
        </w:rPr>
        <w:t>c</w:t>
      </w:r>
      <w:r w:rsidR="002B2F72" w:rsidRPr="00F613E7">
        <w:rPr>
          <w:rFonts w:ascii="Linux Biolinum" w:hAnsi="Linux Biolinum" w:cs="Linux Biolinum"/>
        </w:rPr>
        <w:t>’</w:t>
      </w:r>
      <w:r w:rsidR="00F85486" w:rsidRPr="00F613E7">
        <w:rPr>
          <w:rFonts w:ascii="Linux Biolinum" w:hAnsi="Linux Biolinum" w:cs="Linux Biolinum"/>
        </w:rPr>
        <w:t>est qu</w:t>
      </w:r>
      <w:r w:rsidR="002B2F72" w:rsidRPr="00F613E7">
        <w:rPr>
          <w:rFonts w:ascii="Linux Biolinum" w:hAnsi="Linux Biolinum" w:cs="Linux Biolinum"/>
        </w:rPr>
        <w:t>’</w:t>
      </w:r>
      <w:r w:rsidR="00F85486" w:rsidRPr="00F613E7">
        <w:rPr>
          <w:rFonts w:ascii="Linux Biolinum" w:hAnsi="Linux Biolinum" w:cs="Linux Biolinum"/>
        </w:rPr>
        <w:t>on peut se dire parfois que la</w:t>
      </w:r>
      <w:r w:rsidR="00AC073E" w:rsidRPr="00F613E7">
        <w:rPr>
          <w:rFonts w:ascii="Linux Biolinum" w:hAnsi="Linux Biolinum" w:cs="Linux Biolinum"/>
        </w:rPr>
        <w:t xml:space="preserve"> r</w:t>
      </w:r>
      <w:r w:rsidR="00F85486" w:rsidRPr="00F613E7">
        <w:rPr>
          <w:rFonts w:ascii="Linux Biolinum" w:hAnsi="Linux Biolinum" w:cs="Linux Biolinum"/>
        </w:rPr>
        <w:t>évision constitutio</w:t>
      </w:r>
      <w:r w:rsidR="00F85486" w:rsidRPr="00F613E7">
        <w:rPr>
          <w:rFonts w:ascii="Linux Biolinum" w:hAnsi="Linux Biolinum" w:cs="Linux Biolinum"/>
        </w:rPr>
        <w:t>n</w:t>
      </w:r>
      <w:r w:rsidR="00F85486" w:rsidRPr="00F613E7">
        <w:rPr>
          <w:rFonts w:ascii="Linux Biolinum" w:hAnsi="Linux Biolinum" w:cs="Linux Biolinum"/>
        </w:rPr>
        <w:t>nelle</w:t>
      </w:r>
      <w:r w:rsidR="00AC073E" w:rsidRPr="00F613E7">
        <w:rPr>
          <w:rFonts w:ascii="Linux Biolinum" w:hAnsi="Linux Biolinum" w:cs="Linux Biolinum"/>
        </w:rPr>
        <w:t xml:space="preserve"> </w:t>
      </w:r>
      <w:r w:rsidR="00F85486" w:rsidRPr="00F613E7">
        <w:rPr>
          <w:rFonts w:ascii="Linux Biolinum" w:hAnsi="Linux Biolinum" w:cs="Linux Biolinum"/>
        </w:rPr>
        <w:t xml:space="preserve">est à </w:t>
      </w:r>
      <w:r w:rsidR="007F094F" w:rsidRPr="00F613E7">
        <w:rPr>
          <w:rFonts w:ascii="Linux Biolinum" w:hAnsi="Linux Biolinum" w:cs="Linux Biolinum"/>
        </w:rPr>
        <w:t>mi-chemin</w:t>
      </w:r>
      <w:r w:rsidR="00F85486" w:rsidRPr="00F613E7">
        <w:rPr>
          <w:rFonts w:ascii="Linux Biolinum" w:hAnsi="Linux Biolinum" w:cs="Linux Biolinum"/>
        </w:rPr>
        <w:t xml:space="preserve"> entre le droit et</w:t>
      </w:r>
      <w:r w:rsidR="00AC073E" w:rsidRPr="00F613E7">
        <w:rPr>
          <w:rFonts w:ascii="Linux Biolinum" w:hAnsi="Linux Biolinum" w:cs="Linux Biolinum"/>
        </w:rPr>
        <w:t xml:space="preserve"> </w:t>
      </w:r>
      <w:r w:rsidR="00F85486" w:rsidRPr="00F613E7">
        <w:rPr>
          <w:rFonts w:ascii="Linux Biolinum" w:hAnsi="Linux Biolinum" w:cs="Linux Biolinum"/>
        </w:rPr>
        <w:t>la politique</w:t>
      </w:r>
      <w:r w:rsidR="004F568E" w:rsidRPr="00F613E7">
        <w:rPr>
          <w:rFonts w:ascii="Linux Biolinum" w:hAnsi="Linux Biolinum" w:cs="Linux Biolinum"/>
        </w:rPr>
        <w:t>. E</w:t>
      </w:r>
      <w:r w:rsidR="00F85486" w:rsidRPr="00F613E7">
        <w:rPr>
          <w:rFonts w:ascii="Linux Biolinum" w:hAnsi="Linux Biolinum" w:cs="Linux Biolinum"/>
        </w:rPr>
        <w:t xml:space="preserve">lle est à </w:t>
      </w:r>
      <w:r w:rsidR="004F568E" w:rsidRPr="00F613E7">
        <w:rPr>
          <w:rFonts w:ascii="Linux Biolinum" w:hAnsi="Linux Biolinum" w:cs="Linux Biolinum"/>
        </w:rPr>
        <w:t>mi-chemin</w:t>
      </w:r>
      <w:r w:rsidR="00F85486" w:rsidRPr="00F613E7">
        <w:rPr>
          <w:rFonts w:ascii="Linux Biolinum" w:hAnsi="Linux Biolinum" w:cs="Linux Biolinum"/>
        </w:rPr>
        <w:t xml:space="preserve"> entre la théorie et</w:t>
      </w:r>
      <w:r w:rsidR="004F568E" w:rsidRPr="00F613E7">
        <w:rPr>
          <w:rFonts w:ascii="Linux Biolinum" w:hAnsi="Linux Biolinum" w:cs="Linux Biolinum"/>
        </w:rPr>
        <w:t xml:space="preserve"> </w:t>
      </w:r>
      <w:r w:rsidR="00F85486" w:rsidRPr="00F613E7">
        <w:rPr>
          <w:rFonts w:ascii="Linux Biolinum" w:hAnsi="Linux Biolinum" w:cs="Linux Biolinum"/>
        </w:rPr>
        <w:t>la pratique</w:t>
      </w:r>
      <w:r w:rsidR="00116E7F" w:rsidRPr="00F613E7">
        <w:rPr>
          <w:rFonts w:ascii="Linux Biolinum" w:hAnsi="Linux Biolinum" w:cs="Linux Biolinum"/>
        </w:rPr>
        <w:t xml:space="preserve">, </w:t>
      </w:r>
      <w:r w:rsidR="00F85486" w:rsidRPr="00F613E7">
        <w:rPr>
          <w:rFonts w:ascii="Linux Biolinum" w:hAnsi="Linux Biolinum" w:cs="Linux Biolinum"/>
        </w:rPr>
        <w:t>l</w:t>
      </w:r>
      <w:r w:rsidR="002B2F72" w:rsidRPr="00F613E7">
        <w:rPr>
          <w:rFonts w:ascii="Linux Biolinum" w:hAnsi="Linux Biolinum" w:cs="Linux Biolinum"/>
        </w:rPr>
        <w:t>’</w:t>
      </w:r>
      <w:r w:rsidR="00F85486" w:rsidRPr="00F613E7">
        <w:rPr>
          <w:rFonts w:ascii="Linux Biolinum" w:hAnsi="Linux Biolinum" w:cs="Linux Biolinum"/>
        </w:rPr>
        <w:t>idéal</w:t>
      </w:r>
      <w:r w:rsidR="00C43D61" w:rsidRPr="00F613E7">
        <w:rPr>
          <w:rFonts w:ascii="Linux Biolinum" w:hAnsi="Linux Biolinum" w:cs="Linux Biolinum"/>
        </w:rPr>
        <w:t xml:space="preserve"> </w:t>
      </w:r>
      <w:r w:rsidR="00F85486" w:rsidRPr="00F613E7">
        <w:rPr>
          <w:rFonts w:ascii="Linux Biolinum" w:hAnsi="Linux Biolinum" w:cs="Linux Biolinum"/>
        </w:rPr>
        <w:t>e</w:t>
      </w:r>
      <w:r w:rsidR="00C43D61" w:rsidRPr="00F613E7">
        <w:rPr>
          <w:rFonts w:ascii="Linux Biolinum" w:hAnsi="Linux Biolinum" w:cs="Linux Biolinum"/>
        </w:rPr>
        <w:t xml:space="preserve">t la réalité ; </w:t>
      </w:r>
      <w:r w:rsidR="00F85486" w:rsidRPr="00F613E7">
        <w:rPr>
          <w:rFonts w:ascii="Linux Biolinum" w:hAnsi="Linux Biolinum" w:cs="Linux Biolinum"/>
        </w:rPr>
        <w:t>et que parfois</w:t>
      </w:r>
      <w:r w:rsidR="00C43D61" w:rsidRPr="00F613E7">
        <w:rPr>
          <w:rFonts w:ascii="Linux Biolinum" w:hAnsi="Linux Biolinum" w:cs="Linux Biolinum"/>
        </w:rPr>
        <w:t xml:space="preserve"> cela </w:t>
      </w:r>
      <w:r w:rsidR="00F85486" w:rsidRPr="00F613E7">
        <w:rPr>
          <w:rFonts w:ascii="Linux Biolinum" w:hAnsi="Linux Biolinum" w:cs="Linux Biolinum"/>
        </w:rPr>
        <w:t>ne sert à rien de venir dire qu</w:t>
      </w:r>
      <w:r w:rsidR="002B2F72" w:rsidRPr="00F613E7">
        <w:rPr>
          <w:rFonts w:ascii="Linux Biolinum" w:hAnsi="Linux Biolinum" w:cs="Linux Biolinum"/>
        </w:rPr>
        <w:t>’</w:t>
      </w:r>
      <w:r w:rsidR="00F85486" w:rsidRPr="00F613E7">
        <w:rPr>
          <w:rFonts w:ascii="Linux Biolinum" w:hAnsi="Linux Biolinum" w:cs="Linux Biolinum"/>
        </w:rPr>
        <w:t>une</w:t>
      </w:r>
      <w:r w:rsidR="00C43D61" w:rsidRPr="00F613E7">
        <w:rPr>
          <w:rFonts w:ascii="Linux Biolinum" w:hAnsi="Linux Biolinum" w:cs="Linux Biolinum"/>
        </w:rPr>
        <w:t xml:space="preserve"> </w:t>
      </w:r>
      <w:r w:rsidR="00F85486" w:rsidRPr="00F613E7">
        <w:rPr>
          <w:rFonts w:ascii="Linux Biolinum" w:hAnsi="Linux Biolinum" w:cs="Linux Biolinum"/>
        </w:rPr>
        <w:t>loi est i</w:t>
      </w:r>
      <w:r w:rsidR="00F85486" w:rsidRPr="00F613E7">
        <w:rPr>
          <w:rFonts w:ascii="Linux Biolinum" w:hAnsi="Linux Biolinum" w:cs="Linux Biolinum"/>
        </w:rPr>
        <w:t>n</w:t>
      </w:r>
      <w:r w:rsidR="00F85486" w:rsidRPr="00F613E7">
        <w:rPr>
          <w:rFonts w:ascii="Linux Biolinum" w:hAnsi="Linux Biolinum" w:cs="Linux Biolinum"/>
        </w:rPr>
        <w:t>constitutionnelle</w:t>
      </w:r>
      <w:r w:rsidR="00C43D61" w:rsidRPr="00F613E7">
        <w:rPr>
          <w:rFonts w:ascii="Linux Biolinum" w:hAnsi="Linux Biolinum" w:cs="Linux Biolinum"/>
        </w:rPr>
        <w:t>,</w:t>
      </w:r>
      <w:r w:rsidR="00F85486" w:rsidRPr="00F613E7">
        <w:rPr>
          <w:rFonts w:ascii="Linux Biolinum" w:hAnsi="Linux Biolinum" w:cs="Linux Biolinum"/>
        </w:rPr>
        <w:t xml:space="preserve"> parce que</w:t>
      </w:r>
      <w:r w:rsidR="00C43D61" w:rsidRPr="00F613E7">
        <w:rPr>
          <w:rFonts w:ascii="Linux Biolinum" w:hAnsi="Linux Biolinum" w:cs="Linux Biolinum"/>
        </w:rPr>
        <w:t xml:space="preserve"> </w:t>
      </w:r>
      <w:r w:rsidR="00F85486" w:rsidRPr="00F613E7">
        <w:rPr>
          <w:rFonts w:ascii="Linux Biolinum" w:hAnsi="Linux Biolinum" w:cs="Linux Biolinum"/>
        </w:rPr>
        <w:t>ceux qui l</w:t>
      </w:r>
      <w:r w:rsidR="002B2F72" w:rsidRPr="00F613E7">
        <w:rPr>
          <w:rFonts w:ascii="Linux Biolinum" w:hAnsi="Linux Biolinum" w:cs="Linux Biolinum"/>
        </w:rPr>
        <w:t>’</w:t>
      </w:r>
      <w:r w:rsidR="00F85486" w:rsidRPr="00F613E7">
        <w:rPr>
          <w:rFonts w:ascii="Linux Biolinum" w:hAnsi="Linux Biolinum" w:cs="Linux Biolinum"/>
        </w:rPr>
        <w:t>ont adopté</w:t>
      </w:r>
      <w:r w:rsidR="00C43D61" w:rsidRPr="00F613E7">
        <w:rPr>
          <w:rFonts w:ascii="Linux Biolinum" w:hAnsi="Linux Biolinum" w:cs="Linux Biolinum"/>
        </w:rPr>
        <w:t>e</w:t>
      </w:r>
      <w:r w:rsidR="00F85486" w:rsidRPr="00F613E7">
        <w:rPr>
          <w:rFonts w:ascii="Linux Biolinum" w:hAnsi="Linux Biolinum" w:cs="Linux Biolinum"/>
        </w:rPr>
        <w:t xml:space="preserve"> le savent très</w:t>
      </w:r>
      <w:r w:rsidR="00C43D61" w:rsidRPr="00F613E7">
        <w:rPr>
          <w:rFonts w:ascii="Linux Biolinum" w:hAnsi="Linux Biolinum" w:cs="Linux Biolinum"/>
        </w:rPr>
        <w:t xml:space="preserve"> </w:t>
      </w:r>
      <w:r w:rsidR="00F85486" w:rsidRPr="00F613E7">
        <w:rPr>
          <w:rFonts w:ascii="Linux Biolinum" w:hAnsi="Linux Biolinum" w:cs="Linux Biolinum"/>
        </w:rPr>
        <w:t>bien</w:t>
      </w:r>
      <w:r w:rsidR="00C43D61" w:rsidRPr="00F613E7">
        <w:rPr>
          <w:rFonts w:ascii="Linux Biolinum" w:hAnsi="Linux Biolinum" w:cs="Linux Biolinum"/>
        </w:rPr>
        <w:t>.</w:t>
      </w:r>
      <w:r w:rsidR="00CF2574" w:rsidRPr="00F613E7">
        <w:rPr>
          <w:rFonts w:ascii="Linux Biolinum" w:hAnsi="Linux Biolinum" w:cs="Linux Biolinum"/>
        </w:rPr>
        <w:t xml:space="preserve"> Seule </w:t>
      </w:r>
      <w:r w:rsidR="00F85486" w:rsidRPr="00F613E7">
        <w:rPr>
          <w:rFonts w:ascii="Linux Biolinum" w:hAnsi="Linux Biolinum" w:cs="Linux Biolinum"/>
        </w:rPr>
        <w:t>une révision constitutionnelle</w:t>
      </w:r>
      <w:r w:rsidR="00CF2574" w:rsidRPr="00F613E7">
        <w:rPr>
          <w:rFonts w:ascii="Linux Biolinum" w:hAnsi="Linux Biolinum" w:cs="Linux Biolinum"/>
        </w:rPr>
        <w:t xml:space="preserve"> </w:t>
      </w:r>
      <w:r w:rsidR="00F85486" w:rsidRPr="00F613E7">
        <w:rPr>
          <w:rFonts w:ascii="Linux Biolinum" w:hAnsi="Linux Biolinum" w:cs="Linux Biolinum"/>
        </w:rPr>
        <w:t>contrôl</w:t>
      </w:r>
      <w:r w:rsidR="00CF2574" w:rsidRPr="00F613E7">
        <w:rPr>
          <w:rFonts w:ascii="Linux Biolinum" w:hAnsi="Linux Biolinum" w:cs="Linux Biolinum"/>
        </w:rPr>
        <w:t xml:space="preserve">ée </w:t>
      </w:r>
      <w:r w:rsidR="00F85486" w:rsidRPr="00F613E7">
        <w:rPr>
          <w:rFonts w:ascii="Linux Biolinum" w:hAnsi="Linux Biolinum" w:cs="Linux Biolinum"/>
        </w:rPr>
        <w:t xml:space="preserve">pourrait </w:t>
      </w:r>
      <w:r w:rsidR="00CF2574" w:rsidRPr="00F613E7">
        <w:rPr>
          <w:rFonts w:ascii="Linux Biolinum" w:hAnsi="Linux Biolinum" w:cs="Linux Biolinum"/>
        </w:rPr>
        <w:t xml:space="preserve">violer </w:t>
      </w:r>
      <w:r w:rsidR="00F85486" w:rsidRPr="00F613E7">
        <w:rPr>
          <w:rFonts w:ascii="Linux Biolinum" w:hAnsi="Linux Biolinum" w:cs="Linux Biolinum"/>
        </w:rPr>
        <w:t>la</w:t>
      </w:r>
      <w:r w:rsidR="00CF2574" w:rsidRPr="00F613E7">
        <w:rPr>
          <w:rFonts w:ascii="Linux Biolinum" w:hAnsi="Linux Biolinum" w:cs="Linux Biolinum"/>
        </w:rPr>
        <w:t xml:space="preserve"> C</w:t>
      </w:r>
      <w:r w:rsidR="00F85486" w:rsidRPr="00F613E7">
        <w:rPr>
          <w:rFonts w:ascii="Linux Biolinum" w:hAnsi="Linux Biolinum" w:cs="Linux Biolinum"/>
        </w:rPr>
        <w:t>onstitution</w:t>
      </w:r>
      <w:r w:rsidR="00CF2574" w:rsidRPr="00F613E7">
        <w:rPr>
          <w:rFonts w:ascii="Linux Biolinum" w:hAnsi="Linux Biolinum" w:cs="Linux Biolinum"/>
        </w:rPr>
        <w:t>,</w:t>
      </w:r>
      <w:r w:rsidR="00F85486" w:rsidRPr="00F613E7">
        <w:rPr>
          <w:rFonts w:ascii="Linux Biolinum" w:hAnsi="Linux Biolinum" w:cs="Linux Biolinum"/>
        </w:rPr>
        <w:t xml:space="preserve"> mais ce</w:t>
      </w:r>
      <w:r w:rsidR="00CF2574" w:rsidRPr="00F613E7">
        <w:rPr>
          <w:rFonts w:ascii="Linux Biolinum" w:hAnsi="Linux Biolinum" w:cs="Linux Biolinum"/>
        </w:rPr>
        <w:t>ux</w:t>
      </w:r>
      <w:r w:rsidR="00F85486" w:rsidRPr="00F613E7">
        <w:rPr>
          <w:rFonts w:ascii="Linux Biolinum" w:hAnsi="Linux Biolinum" w:cs="Linux Biolinum"/>
        </w:rPr>
        <w:t xml:space="preserve"> qui</w:t>
      </w:r>
      <w:r w:rsidR="00CF2574" w:rsidRPr="00F613E7">
        <w:rPr>
          <w:rFonts w:ascii="Linux Biolinum" w:hAnsi="Linux Biolinum" w:cs="Linux Biolinum"/>
        </w:rPr>
        <w:t xml:space="preserve"> </w:t>
      </w:r>
      <w:r w:rsidR="00F85486" w:rsidRPr="00F613E7">
        <w:rPr>
          <w:rFonts w:ascii="Linux Biolinum" w:hAnsi="Linux Biolinum" w:cs="Linux Biolinum"/>
        </w:rPr>
        <w:t>l</w:t>
      </w:r>
      <w:r w:rsidR="00CF2574" w:rsidRPr="00F613E7">
        <w:rPr>
          <w:rFonts w:ascii="Linux Biolinum" w:hAnsi="Linux Biolinum" w:cs="Linux Biolinum"/>
        </w:rPr>
        <w:t>’</w:t>
      </w:r>
      <w:r w:rsidR="00F85486" w:rsidRPr="00F613E7">
        <w:rPr>
          <w:rFonts w:ascii="Linux Biolinum" w:hAnsi="Linux Biolinum" w:cs="Linux Biolinum"/>
        </w:rPr>
        <w:t>adoptent le</w:t>
      </w:r>
      <w:r w:rsidR="00CF2574" w:rsidRPr="00F613E7">
        <w:rPr>
          <w:rFonts w:ascii="Linux Biolinum" w:hAnsi="Linux Biolinum" w:cs="Linux Biolinum"/>
        </w:rPr>
        <w:t xml:space="preserve"> </w:t>
      </w:r>
      <w:r w:rsidR="00F85486" w:rsidRPr="00F613E7">
        <w:rPr>
          <w:rFonts w:ascii="Linux Biolinum" w:hAnsi="Linux Biolinum" w:cs="Linux Biolinum"/>
        </w:rPr>
        <w:t>savent très bien</w:t>
      </w:r>
      <w:r w:rsidR="00654868" w:rsidRPr="00F613E7">
        <w:rPr>
          <w:rFonts w:ascii="Linux Biolinum" w:hAnsi="Linux Biolinum" w:cs="Linux Biolinum"/>
        </w:rPr>
        <w:t xml:space="preserve">, et </w:t>
      </w:r>
      <w:r w:rsidR="00F85486" w:rsidRPr="00F613E7">
        <w:rPr>
          <w:rFonts w:ascii="Linux Biolinum" w:hAnsi="Linux Biolinum" w:cs="Linux Biolinum"/>
        </w:rPr>
        <w:t>ils veulent le faire</w:t>
      </w:r>
      <w:r w:rsidR="00654868" w:rsidRPr="00F613E7">
        <w:rPr>
          <w:rFonts w:ascii="Linux Biolinum" w:hAnsi="Linux Biolinum" w:cs="Linux Biolinum"/>
        </w:rPr>
        <w:t xml:space="preserve">. À </w:t>
      </w:r>
      <w:r w:rsidR="00F85486" w:rsidRPr="00F613E7">
        <w:rPr>
          <w:rFonts w:ascii="Linux Biolinum" w:hAnsi="Linux Biolinum" w:cs="Linux Biolinum"/>
        </w:rPr>
        <w:t>un moment donné</w:t>
      </w:r>
      <w:r w:rsidR="00654868" w:rsidRPr="00F613E7">
        <w:rPr>
          <w:rFonts w:ascii="Linux Biolinum" w:hAnsi="Linux Biolinum" w:cs="Linux Biolinum"/>
        </w:rPr>
        <w:t>,</w:t>
      </w:r>
      <w:r w:rsidR="00F85486" w:rsidRPr="00F613E7">
        <w:rPr>
          <w:rFonts w:ascii="Linux Biolinum" w:hAnsi="Linux Biolinum" w:cs="Linux Biolinum"/>
        </w:rPr>
        <w:t xml:space="preserve"> des révisions</w:t>
      </w:r>
      <w:r w:rsidR="00654868" w:rsidRPr="00F613E7">
        <w:rPr>
          <w:rFonts w:ascii="Linux Biolinum" w:hAnsi="Linux Biolinum" w:cs="Linux Biolinum"/>
        </w:rPr>
        <w:t>,</w:t>
      </w:r>
      <w:r w:rsidR="00F85486" w:rsidRPr="00F613E7">
        <w:rPr>
          <w:rFonts w:ascii="Linux Biolinum" w:hAnsi="Linux Biolinum" w:cs="Linux Biolinum"/>
        </w:rPr>
        <w:t xml:space="preserve"> même</w:t>
      </w:r>
      <w:r w:rsidR="00654868" w:rsidRPr="00F613E7">
        <w:rPr>
          <w:rFonts w:ascii="Linux Biolinum" w:hAnsi="Linux Biolinum" w:cs="Linux Biolinum"/>
        </w:rPr>
        <w:t xml:space="preserve"> </w:t>
      </w:r>
      <w:r w:rsidR="00F85486" w:rsidRPr="00F613E7">
        <w:rPr>
          <w:rFonts w:ascii="Linux Biolinum" w:hAnsi="Linux Biolinum" w:cs="Linux Biolinum"/>
        </w:rPr>
        <w:t>inconstitutionnelle</w:t>
      </w:r>
      <w:r w:rsidR="00654868" w:rsidRPr="00F613E7">
        <w:rPr>
          <w:rFonts w:ascii="Linux Biolinum" w:hAnsi="Linux Biolinum" w:cs="Linux Biolinum"/>
        </w:rPr>
        <w:t>s</w:t>
      </w:r>
      <w:r w:rsidR="00E97DC6" w:rsidRPr="00F613E7">
        <w:rPr>
          <w:rFonts w:ascii="Linux Biolinum" w:hAnsi="Linux Biolinum" w:cs="Linux Biolinum"/>
        </w:rPr>
        <w:t xml:space="preserve"> (</w:t>
      </w:r>
      <w:r w:rsidR="00F85486" w:rsidRPr="00F613E7">
        <w:rPr>
          <w:rFonts w:ascii="Linux Biolinum" w:hAnsi="Linux Biolinum" w:cs="Linux Biolinum"/>
        </w:rPr>
        <w:t>l</w:t>
      </w:r>
      <w:r w:rsidR="002B2F72" w:rsidRPr="00F613E7">
        <w:rPr>
          <w:rFonts w:ascii="Linux Biolinum" w:hAnsi="Linux Biolinum" w:cs="Linux Biolinum"/>
        </w:rPr>
        <w:t>’</w:t>
      </w:r>
      <w:r w:rsidR="00F85486" w:rsidRPr="00F613E7">
        <w:rPr>
          <w:rFonts w:ascii="Linux Biolinum" w:hAnsi="Linux Biolinum" w:cs="Linux Biolinum"/>
        </w:rPr>
        <w:t>adoption de textes</w:t>
      </w:r>
      <w:r w:rsidR="00E97DC6" w:rsidRPr="00F613E7">
        <w:rPr>
          <w:rFonts w:ascii="Linux Biolinum" w:hAnsi="Linux Biolinum" w:cs="Linux Biolinum"/>
        </w:rPr>
        <w:t xml:space="preserve"> </w:t>
      </w:r>
      <w:r w:rsidR="00F85486" w:rsidRPr="00F613E7">
        <w:rPr>
          <w:rFonts w:ascii="Linux Biolinum" w:hAnsi="Linux Biolinum" w:cs="Linux Biolinum"/>
        </w:rPr>
        <w:t xml:space="preserve">même </w:t>
      </w:r>
      <w:r w:rsidR="00E97DC6" w:rsidRPr="00F613E7">
        <w:rPr>
          <w:rFonts w:ascii="Linux Biolinum" w:hAnsi="Linux Biolinum" w:cs="Linux Biolinum"/>
        </w:rPr>
        <w:t>inconstitutionnels)</w:t>
      </w:r>
      <w:r w:rsidR="00667DD7" w:rsidRPr="00F613E7">
        <w:rPr>
          <w:rFonts w:ascii="Linux Biolinum" w:hAnsi="Linux Biolinum" w:cs="Linux Biolinum"/>
        </w:rPr>
        <w:t xml:space="preserve">, peuvent être </w:t>
      </w:r>
      <w:r w:rsidR="00F85486" w:rsidRPr="00F613E7">
        <w:rPr>
          <w:rFonts w:ascii="Linux Biolinum" w:hAnsi="Linux Biolinum" w:cs="Linux Biolinum"/>
        </w:rPr>
        <w:t>excellent moyen pour débloquer des</w:t>
      </w:r>
      <w:r w:rsidR="00667DD7" w:rsidRPr="00F613E7">
        <w:rPr>
          <w:rFonts w:ascii="Linux Biolinum" w:hAnsi="Linux Biolinum" w:cs="Linux Biolinum"/>
        </w:rPr>
        <w:t xml:space="preserve"> </w:t>
      </w:r>
      <w:r w:rsidR="00F85486" w:rsidRPr="00F613E7">
        <w:rPr>
          <w:rFonts w:ascii="Linux Biolinum" w:hAnsi="Linux Biolinum" w:cs="Linux Biolinum"/>
        </w:rPr>
        <w:t>crises</w:t>
      </w:r>
      <w:r w:rsidR="00921113" w:rsidRPr="00F613E7">
        <w:rPr>
          <w:rFonts w:ascii="Linux Biolinum" w:hAnsi="Linux Biolinum" w:cs="Linux Biolinum"/>
        </w:rPr>
        <w:t>. Est-ce</w:t>
      </w:r>
      <w:r w:rsidR="00F85486" w:rsidRPr="00F613E7">
        <w:rPr>
          <w:rFonts w:ascii="Linux Biolinum" w:hAnsi="Linux Biolinum" w:cs="Linux Biolinum"/>
        </w:rPr>
        <w:t xml:space="preserve"> que le contrôle de</w:t>
      </w:r>
      <w:r w:rsidR="00921113" w:rsidRPr="00F613E7">
        <w:rPr>
          <w:rFonts w:ascii="Linux Biolinum" w:hAnsi="Linux Biolinum" w:cs="Linux Biolinum"/>
        </w:rPr>
        <w:t xml:space="preserve"> </w:t>
      </w:r>
      <w:r w:rsidR="00F85486" w:rsidRPr="00F613E7">
        <w:rPr>
          <w:rFonts w:ascii="Linux Biolinum" w:hAnsi="Linux Biolinum" w:cs="Linux Biolinum"/>
        </w:rPr>
        <w:t>constitutionnalité doit s</w:t>
      </w:r>
      <w:r w:rsidR="002B2F72" w:rsidRPr="00F613E7">
        <w:rPr>
          <w:rFonts w:ascii="Linux Biolinum" w:hAnsi="Linux Biolinum" w:cs="Linux Biolinum"/>
        </w:rPr>
        <w:t>’</w:t>
      </w:r>
      <w:r w:rsidR="00F85486" w:rsidRPr="00F613E7">
        <w:rPr>
          <w:rFonts w:ascii="Linux Biolinum" w:hAnsi="Linux Biolinum" w:cs="Linux Biolinum"/>
        </w:rPr>
        <w:t>immiscer à</w:t>
      </w:r>
      <w:r w:rsidR="00921113" w:rsidRPr="00F613E7">
        <w:rPr>
          <w:rFonts w:ascii="Linux Biolinum" w:hAnsi="Linux Biolinum" w:cs="Linux Biolinum"/>
        </w:rPr>
        <w:t xml:space="preserve"> </w:t>
      </w:r>
      <w:r w:rsidR="00F85486" w:rsidRPr="00F613E7">
        <w:rPr>
          <w:rFonts w:ascii="Linux Biolinum" w:hAnsi="Linux Biolinum" w:cs="Linux Biolinum"/>
        </w:rPr>
        <w:t>tous les niveaux de l</w:t>
      </w:r>
      <w:r w:rsidR="002B2F72" w:rsidRPr="00F613E7">
        <w:rPr>
          <w:rFonts w:ascii="Linux Biolinum" w:hAnsi="Linux Biolinum" w:cs="Linux Biolinum"/>
        </w:rPr>
        <w:t>’</w:t>
      </w:r>
      <w:r w:rsidR="00F85486" w:rsidRPr="00F613E7">
        <w:rPr>
          <w:rFonts w:ascii="Linux Biolinum" w:hAnsi="Linux Biolinum" w:cs="Linux Biolinum"/>
        </w:rPr>
        <w:t>activité normative</w:t>
      </w:r>
      <w:r w:rsidR="00921113" w:rsidRPr="00F613E7">
        <w:rPr>
          <w:rFonts w:ascii="Linux Biolinum" w:hAnsi="Linux Biolinum" w:cs="Linux Biolinum"/>
        </w:rPr>
        <w:t xml:space="preserve"> </w:t>
      </w:r>
      <w:r w:rsidR="00F85486" w:rsidRPr="00F613E7">
        <w:rPr>
          <w:rFonts w:ascii="Linux Biolinum" w:hAnsi="Linux Biolinum" w:cs="Linux Biolinum"/>
        </w:rPr>
        <w:t>et doit se constituer comme une espèce</w:t>
      </w:r>
      <w:r w:rsidR="0015672A" w:rsidRPr="00F613E7">
        <w:rPr>
          <w:rFonts w:ascii="Linux Biolinum" w:hAnsi="Linux Biolinum" w:cs="Linux Biolinum"/>
        </w:rPr>
        <w:t xml:space="preserve"> </w:t>
      </w:r>
      <w:r w:rsidR="00F85486" w:rsidRPr="00F613E7">
        <w:rPr>
          <w:rFonts w:ascii="Linux Biolinum" w:hAnsi="Linux Biolinum" w:cs="Linux Biolinum"/>
        </w:rPr>
        <w:t>de blocage à toute violation du texte</w:t>
      </w:r>
      <w:r w:rsidR="0015672A" w:rsidRPr="00F613E7">
        <w:rPr>
          <w:rFonts w:ascii="Linux Biolinum" w:hAnsi="Linux Biolinum" w:cs="Linux Biolinum"/>
        </w:rPr>
        <w:t xml:space="preserve"> </w:t>
      </w:r>
      <w:r w:rsidR="00F85486" w:rsidRPr="00F613E7">
        <w:rPr>
          <w:rFonts w:ascii="Linux Biolinum" w:hAnsi="Linux Biolinum" w:cs="Linux Biolinum"/>
        </w:rPr>
        <w:t>constitutionnel</w:t>
      </w:r>
      <w:r w:rsidR="0015672A" w:rsidRPr="00F613E7">
        <w:rPr>
          <w:rFonts w:ascii="Linux Biolinum" w:hAnsi="Linux Biolinum" w:cs="Linux Biolinum"/>
        </w:rPr>
        <w:t> ? O</w:t>
      </w:r>
      <w:r w:rsidR="00F85486" w:rsidRPr="00F613E7">
        <w:rPr>
          <w:rFonts w:ascii="Linux Biolinum" w:hAnsi="Linux Biolinum" w:cs="Linux Biolinum"/>
        </w:rPr>
        <w:t>n peut avoir différentes opinions</w:t>
      </w:r>
      <w:r w:rsidR="003553C8" w:rsidRPr="00F613E7">
        <w:rPr>
          <w:rFonts w:ascii="Linux Biolinum" w:hAnsi="Linux Biolinum" w:cs="Linux Biolinum"/>
        </w:rPr>
        <w:t xml:space="preserve">, </w:t>
      </w:r>
      <w:r w:rsidR="00F85486" w:rsidRPr="00F613E7">
        <w:rPr>
          <w:rFonts w:ascii="Linux Biolinum" w:hAnsi="Linux Biolinum" w:cs="Linux Biolinum"/>
        </w:rPr>
        <w:t>différentes approches</w:t>
      </w:r>
      <w:r w:rsidR="003553C8" w:rsidRPr="00F613E7">
        <w:rPr>
          <w:rFonts w:ascii="Linux Biolinum" w:hAnsi="Linux Biolinum" w:cs="Linux Biolinum"/>
        </w:rPr>
        <w:t>,</w:t>
      </w:r>
      <w:r w:rsidR="00F85486" w:rsidRPr="00F613E7">
        <w:rPr>
          <w:rFonts w:ascii="Linux Biolinum" w:hAnsi="Linux Biolinum" w:cs="Linux Biolinum"/>
        </w:rPr>
        <w:t xml:space="preserve"> mais il y</w:t>
      </w:r>
      <w:r w:rsidR="003553C8" w:rsidRPr="00F613E7">
        <w:rPr>
          <w:rFonts w:ascii="Linux Biolinum" w:hAnsi="Linux Biolinum" w:cs="Linux Biolinum"/>
        </w:rPr>
        <w:t xml:space="preserve"> </w:t>
      </w:r>
      <w:r w:rsidR="00F85486" w:rsidRPr="00F613E7">
        <w:rPr>
          <w:rFonts w:ascii="Linux Biolinum" w:hAnsi="Linux Biolinum" w:cs="Linux Biolinum"/>
        </w:rPr>
        <w:t>a des</w:t>
      </w:r>
      <w:r w:rsidR="003553C8" w:rsidRPr="00F613E7">
        <w:rPr>
          <w:rFonts w:ascii="Linux Biolinum" w:hAnsi="Linux Biolinum" w:cs="Linux Biolinum"/>
        </w:rPr>
        <w:t xml:space="preserve"> </w:t>
      </w:r>
      <w:r w:rsidR="00F85486" w:rsidRPr="00F613E7">
        <w:rPr>
          <w:rFonts w:ascii="Linux Biolinum" w:hAnsi="Linux Biolinum" w:cs="Linux Biolinum"/>
        </w:rPr>
        <w:t>situations dans lesquelles le droit</w:t>
      </w:r>
      <w:r w:rsidR="000E25AD" w:rsidRPr="00F613E7">
        <w:rPr>
          <w:rFonts w:ascii="Linux Biolinum" w:hAnsi="Linux Biolinum" w:cs="Linux Biolinum"/>
        </w:rPr>
        <w:t xml:space="preserve"> constitutionnel doit </w:t>
      </w:r>
      <w:r w:rsidR="00F85486" w:rsidRPr="00F613E7">
        <w:rPr>
          <w:rFonts w:ascii="Linux Biolinum" w:hAnsi="Linux Biolinum" w:cs="Linux Biolinum"/>
        </w:rPr>
        <w:t>céder la place</w:t>
      </w:r>
      <w:r w:rsidR="009E5996" w:rsidRPr="00F613E7">
        <w:rPr>
          <w:rFonts w:ascii="Linux Biolinum" w:hAnsi="Linux Biolinum" w:cs="Linux Biolinum"/>
        </w:rPr>
        <w:t xml:space="preserve">. </w:t>
      </w:r>
      <w:r w:rsidR="009229CD" w:rsidRPr="00F613E7">
        <w:rPr>
          <w:rFonts w:ascii="Linux Biolinum" w:hAnsi="Linux Biolinum" w:cs="Linux Biolinum"/>
        </w:rPr>
        <w:t xml:space="preserve">On a </w:t>
      </w:r>
      <w:r w:rsidR="00F85486" w:rsidRPr="00F613E7">
        <w:rPr>
          <w:rFonts w:ascii="Linux Biolinum" w:hAnsi="Linux Biolinum" w:cs="Linux Biolinum"/>
        </w:rPr>
        <w:t>évoqué rap</w:t>
      </w:r>
      <w:r w:rsidR="00F85486" w:rsidRPr="00F613E7">
        <w:rPr>
          <w:rFonts w:ascii="Linux Biolinum" w:hAnsi="Linux Biolinum" w:cs="Linux Biolinum"/>
        </w:rPr>
        <w:t>i</w:t>
      </w:r>
      <w:r w:rsidR="00F85486" w:rsidRPr="00F613E7">
        <w:rPr>
          <w:rFonts w:ascii="Linux Biolinum" w:hAnsi="Linux Biolinum" w:cs="Linux Biolinum"/>
        </w:rPr>
        <w:t>dement au premier</w:t>
      </w:r>
      <w:r w:rsidR="009229CD" w:rsidRPr="00F613E7">
        <w:rPr>
          <w:rFonts w:ascii="Linux Biolinum" w:hAnsi="Linux Biolinum" w:cs="Linux Biolinum"/>
        </w:rPr>
        <w:t xml:space="preserve"> </w:t>
      </w:r>
      <w:r w:rsidR="00F85486" w:rsidRPr="00F613E7">
        <w:rPr>
          <w:rFonts w:ascii="Linux Biolinum" w:hAnsi="Linux Biolinum" w:cs="Linux Biolinum"/>
        </w:rPr>
        <w:t>semestre la question de l</w:t>
      </w:r>
      <w:r w:rsidR="002B2F72" w:rsidRPr="00F613E7">
        <w:rPr>
          <w:rFonts w:ascii="Linux Biolinum" w:hAnsi="Linux Biolinum" w:cs="Linux Biolinum"/>
        </w:rPr>
        <w:t>’</w:t>
      </w:r>
      <w:r w:rsidR="00F85486" w:rsidRPr="00F613E7">
        <w:rPr>
          <w:rFonts w:ascii="Linux Biolinum" w:hAnsi="Linux Biolinum" w:cs="Linux Biolinum"/>
        </w:rPr>
        <w:t>indépendance</w:t>
      </w:r>
      <w:r w:rsidR="009229CD" w:rsidRPr="00F613E7">
        <w:rPr>
          <w:rFonts w:ascii="Linux Biolinum" w:hAnsi="Linux Biolinum" w:cs="Linux Biolinum"/>
        </w:rPr>
        <w:t xml:space="preserve"> </w:t>
      </w:r>
      <w:r w:rsidR="00F85486" w:rsidRPr="00F613E7">
        <w:rPr>
          <w:rFonts w:ascii="Linux Biolinum" w:hAnsi="Linux Biolinum" w:cs="Linux Biolinum"/>
        </w:rPr>
        <w:t>catalane</w:t>
      </w:r>
      <w:r w:rsidR="00295E77" w:rsidRPr="00F613E7">
        <w:rPr>
          <w:rFonts w:ascii="Linux Biolinum" w:hAnsi="Linux Biolinum" w:cs="Linux Biolinum"/>
        </w:rPr>
        <w:t xml:space="preserve"> ; </w:t>
      </w:r>
      <w:r w:rsidR="00F85486" w:rsidRPr="00F613E7">
        <w:rPr>
          <w:rFonts w:ascii="Linux Biolinum" w:hAnsi="Linux Biolinum" w:cs="Linux Biolinum"/>
        </w:rPr>
        <w:t>on aurait pu évoquer la question de</w:t>
      </w:r>
      <w:r w:rsidR="00295E77" w:rsidRPr="00F613E7">
        <w:rPr>
          <w:rFonts w:ascii="Linux Biolinum" w:hAnsi="Linux Biolinum" w:cs="Linux Biolinum"/>
        </w:rPr>
        <w:t xml:space="preserve"> </w:t>
      </w:r>
      <w:r w:rsidR="00F85486" w:rsidRPr="00F613E7">
        <w:rPr>
          <w:rFonts w:ascii="Linux Biolinum" w:hAnsi="Linux Biolinum" w:cs="Linux Biolinum"/>
        </w:rPr>
        <w:t>l</w:t>
      </w:r>
      <w:r w:rsidR="002B2F72" w:rsidRPr="00F613E7">
        <w:rPr>
          <w:rFonts w:ascii="Linux Biolinum" w:hAnsi="Linux Biolinum" w:cs="Linux Biolinum"/>
        </w:rPr>
        <w:t>’</w:t>
      </w:r>
      <w:r w:rsidR="00F85486" w:rsidRPr="00F613E7">
        <w:rPr>
          <w:rFonts w:ascii="Linux Biolinum" w:hAnsi="Linux Biolinum" w:cs="Linux Biolinum"/>
        </w:rPr>
        <w:t>indépendance écossaise</w:t>
      </w:r>
      <w:r w:rsidR="00381C03" w:rsidRPr="00F613E7">
        <w:rPr>
          <w:rFonts w:ascii="Linux Biolinum" w:hAnsi="Linux Biolinum" w:cs="Linux Biolinum"/>
        </w:rPr>
        <w:t>. Est-ce</w:t>
      </w:r>
      <w:r w:rsidR="00F85486" w:rsidRPr="00F613E7">
        <w:rPr>
          <w:rFonts w:ascii="Linux Biolinum" w:hAnsi="Linux Biolinum" w:cs="Linux Biolinum"/>
        </w:rPr>
        <w:t xml:space="preserve"> que le</w:t>
      </w:r>
      <w:r w:rsidR="00381C03" w:rsidRPr="00F613E7">
        <w:rPr>
          <w:rFonts w:ascii="Linux Biolinum" w:hAnsi="Linux Biolinum" w:cs="Linux Biolinum"/>
        </w:rPr>
        <w:t xml:space="preserve"> </w:t>
      </w:r>
      <w:r w:rsidR="00F85486" w:rsidRPr="00F613E7">
        <w:rPr>
          <w:rFonts w:ascii="Linux Biolinum" w:hAnsi="Linux Biolinum" w:cs="Linux Biolinum"/>
        </w:rPr>
        <w:t>juge constitutionnel qui formellement</w:t>
      </w:r>
      <w:r w:rsidR="008D1D9F" w:rsidRPr="00F613E7">
        <w:rPr>
          <w:rFonts w:ascii="Linux Biolinum" w:hAnsi="Linux Biolinum" w:cs="Linux Biolinum"/>
        </w:rPr>
        <w:t xml:space="preserve"> </w:t>
      </w:r>
      <w:r w:rsidR="00F85486" w:rsidRPr="00F613E7">
        <w:rPr>
          <w:rFonts w:ascii="Linux Biolinum" w:hAnsi="Linux Biolinum" w:cs="Linux Biolinum"/>
        </w:rPr>
        <w:t>est compétent pour contrôler ces</w:t>
      </w:r>
      <w:r w:rsidR="008D1D9F" w:rsidRPr="00F613E7">
        <w:rPr>
          <w:rFonts w:ascii="Linux Biolinum" w:hAnsi="Linux Biolinum" w:cs="Linux Biolinum"/>
        </w:rPr>
        <w:t xml:space="preserve"> </w:t>
      </w:r>
      <w:r w:rsidR="00F85486" w:rsidRPr="00F613E7">
        <w:rPr>
          <w:rFonts w:ascii="Linux Biolinum" w:hAnsi="Linux Biolinum" w:cs="Linux Biolinum"/>
        </w:rPr>
        <w:t>décisions</w:t>
      </w:r>
      <w:r w:rsidR="008D1D9F" w:rsidRPr="00F613E7">
        <w:rPr>
          <w:rFonts w:ascii="Linux Biolinum" w:hAnsi="Linux Biolinum" w:cs="Linux Biolinum"/>
        </w:rPr>
        <w:t>,</w:t>
      </w:r>
      <w:r w:rsidR="00F85486" w:rsidRPr="00F613E7">
        <w:rPr>
          <w:rFonts w:ascii="Linux Biolinum" w:hAnsi="Linux Biolinum" w:cs="Linux Biolinum"/>
        </w:rPr>
        <w:t xml:space="preserve"> est tout à fait légitime à le</w:t>
      </w:r>
      <w:r w:rsidR="00C011C5" w:rsidRPr="00F613E7">
        <w:rPr>
          <w:rFonts w:ascii="Linux Biolinum" w:hAnsi="Linux Biolinum" w:cs="Linux Biolinum"/>
        </w:rPr>
        <w:t xml:space="preserve"> </w:t>
      </w:r>
      <w:r w:rsidR="00F85486" w:rsidRPr="00F613E7">
        <w:rPr>
          <w:rFonts w:ascii="Linux Biolinum" w:hAnsi="Linux Biolinum" w:cs="Linux Biolinum"/>
        </w:rPr>
        <w:t>faire</w:t>
      </w:r>
      <w:r w:rsidR="00C011C5" w:rsidRPr="00F613E7">
        <w:rPr>
          <w:rFonts w:ascii="Linux Biolinum" w:hAnsi="Linux Biolinum" w:cs="Linux Biolinum"/>
        </w:rPr>
        <w:t xml:space="preserve"> ? On ne </w:t>
      </w:r>
      <w:r w:rsidR="00F85486" w:rsidRPr="00F613E7">
        <w:rPr>
          <w:rFonts w:ascii="Linux Biolinum" w:hAnsi="Linux Biolinum" w:cs="Linux Biolinum"/>
        </w:rPr>
        <w:t>sai</w:t>
      </w:r>
      <w:r w:rsidR="00C011C5" w:rsidRPr="00F613E7">
        <w:rPr>
          <w:rFonts w:ascii="Linux Biolinum" w:hAnsi="Linux Biolinum" w:cs="Linux Biolinum"/>
        </w:rPr>
        <w:t>t</w:t>
      </w:r>
      <w:r w:rsidR="00F85486" w:rsidRPr="00F613E7">
        <w:rPr>
          <w:rFonts w:ascii="Linux Biolinum" w:hAnsi="Linux Biolinum" w:cs="Linux Biolinum"/>
        </w:rPr>
        <w:t xml:space="preserve"> pas</w:t>
      </w:r>
      <w:r w:rsidR="00C011C5" w:rsidRPr="00F613E7">
        <w:rPr>
          <w:rFonts w:ascii="Linux Biolinum" w:hAnsi="Linux Biolinum" w:cs="Linux Biolinum"/>
        </w:rPr>
        <w:t> ;</w:t>
      </w:r>
      <w:r w:rsidR="00F85486" w:rsidRPr="00F613E7">
        <w:rPr>
          <w:rFonts w:ascii="Linux Biolinum" w:hAnsi="Linux Biolinum" w:cs="Linux Biolinum"/>
        </w:rPr>
        <w:t xml:space="preserve"> juridiquement oui</w:t>
      </w:r>
      <w:r w:rsidR="00C011C5" w:rsidRPr="00F613E7">
        <w:rPr>
          <w:rFonts w:ascii="Linux Biolinum" w:hAnsi="Linux Biolinum" w:cs="Linux Biolinum"/>
        </w:rPr>
        <w:t xml:space="preserve">, </w:t>
      </w:r>
      <w:r w:rsidR="00F85486" w:rsidRPr="00F613E7">
        <w:rPr>
          <w:rFonts w:ascii="Linux Biolinum" w:hAnsi="Linux Biolinum" w:cs="Linux Biolinum"/>
        </w:rPr>
        <w:t xml:space="preserve">politiquement ça </w:t>
      </w:r>
      <w:r w:rsidR="00C011C5" w:rsidRPr="00F613E7">
        <w:rPr>
          <w:rFonts w:ascii="Linux Biolinum" w:hAnsi="Linux Biolinum" w:cs="Linux Biolinum"/>
        </w:rPr>
        <w:t xml:space="preserve">reste </w:t>
      </w:r>
      <w:r w:rsidR="00F85486" w:rsidRPr="00F613E7">
        <w:rPr>
          <w:rFonts w:ascii="Linux Biolinum" w:hAnsi="Linux Biolinum" w:cs="Linux Biolinum"/>
        </w:rPr>
        <w:t>difficile</w:t>
      </w:r>
      <w:r w:rsidR="00C011C5" w:rsidRPr="00F613E7">
        <w:rPr>
          <w:rFonts w:ascii="Linux Biolinum" w:hAnsi="Linux Biolinum" w:cs="Linux Biolinum"/>
        </w:rPr>
        <w:t>.</w:t>
      </w:r>
      <w:r w:rsidR="003C2B91" w:rsidRPr="00F613E7">
        <w:rPr>
          <w:rFonts w:ascii="Linux Biolinum" w:hAnsi="Linux Biolinum" w:cs="Linux Biolinum"/>
        </w:rPr>
        <w:t xml:space="preserve"> De plus, </w:t>
      </w:r>
      <w:r w:rsidR="00F85486" w:rsidRPr="00F613E7">
        <w:rPr>
          <w:rFonts w:ascii="Linux Biolinum" w:hAnsi="Linux Biolinum" w:cs="Linux Biolinum"/>
        </w:rPr>
        <w:t>est</w:t>
      </w:r>
      <w:r w:rsidR="003C2B91" w:rsidRPr="00F613E7">
        <w:rPr>
          <w:rFonts w:ascii="Linux Biolinum" w:hAnsi="Linux Biolinum" w:cs="Linux Biolinum"/>
        </w:rPr>
        <w:t>-</w:t>
      </w:r>
      <w:r w:rsidR="00F85486" w:rsidRPr="00F613E7">
        <w:rPr>
          <w:rFonts w:ascii="Linux Biolinum" w:hAnsi="Linux Biolinum" w:cs="Linux Biolinum"/>
        </w:rPr>
        <w:t>ce la meilleure solution</w:t>
      </w:r>
      <w:r w:rsidR="003C2B91" w:rsidRPr="00F613E7">
        <w:rPr>
          <w:rFonts w:ascii="Linux Biolinum" w:hAnsi="Linux Biolinum" w:cs="Linux Biolinum"/>
        </w:rPr>
        <w:t> ? Q</w:t>
      </w:r>
      <w:r w:rsidR="00F85486" w:rsidRPr="00F613E7">
        <w:rPr>
          <w:rFonts w:ascii="Linux Biolinum" w:hAnsi="Linux Biolinum" w:cs="Linux Biolinum"/>
        </w:rPr>
        <w:t>uel est le sens</w:t>
      </w:r>
      <w:r w:rsidR="003C2B91" w:rsidRPr="00F613E7">
        <w:rPr>
          <w:rFonts w:ascii="Linux Biolinum" w:hAnsi="Linux Biolinum" w:cs="Linux Biolinum"/>
        </w:rPr>
        <w:t xml:space="preserve"> </w:t>
      </w:r>
      <w:r w:rsidR="00F85486" w:rsidRPr="00F613E7">
        <w:rPr>
          <w:rFonts w:ascii="Linux Biolinum" w:hAnsi="Linux Biolinum" w:cs="Linux Biolinum"/>
        </w:rPr>
        <w:t xml:space="preserve">de venir dire aux catalans </w:t>
      </w:r>
      <w:r w:rsidR="003C2B91" w:rsidRPr="00F613E7">
        <w:rPr>
          <w:rFonts w:ascii="Linux Biolinum" w:hAnsi="Linux Biolinum" w:cs="Linux Biolinum"/>
        </w:rPr>
        <w:t>« A</w:t>
      </w:r>
      <w:r w:rsidR="00F85486" w:rsidRPr="00F613E7">
        <w:rPr>
          <w:rFonts w:ascii="Linux Biolinum" w:hAnsi="Linux Biolinum" w:cs="Linux Biolinum"/>
        </w:rPr>
        <w:t>ttention</w:t>
      </w:r>
      <w:r w:rsidR="003C2B91" w:rsidRPr="00F613E7">
        <w:rPr>
          <w:rFonts w:ascii="Linux Biolinum" w:hAnsi="Linux Biolinum" w:cs="Linux Biolinum"/>
        </w:rPr>
        <w:t>,</w:t>
      </w:r>
      <w:r w:rsidR="00F85486" w:rsidRPr="00F613E7">
        <w:rPr>
          <w:rFonts w:ascii="Linux Biolinum" w:hAnsi="Linux Biolinum" w:cs="Linux Biolinum"/>
        </w:rPr>
        <w:t xml:space="preserve"> vous avez violé la</w:t>
      </w:r>
      <w:r w:rsidR="003C2B91" w:rsidRPr="00F613E7">
        <w:rPr>
          <w:rFonts w:ascii="Linux Biolinum" w:hAnsi="Linux Biolinum" w:cs="Linux Biolinum"/>
        </w:rPr>
        <w:t xml:space="preserve"> Co</w:t>
      </w:r>
      <w:r w:rsidR="00F85486" w:rsidRPr="00F613E7">
        <w:rPr>
          <w:rFonts w:ascii="Linux Biolinum" w:hAnsi="Linux Biolinum" w:cs="Linux Biolinum"/>
        </w:rPr>
        <w:t>nstitution espagnole en déclarant l</w:t>
      </w:r>
      <w:r w:rsidR="002B2F72" w:rsidRPr="00F613E7">
        <w:rPr>
          <w:rFonts w:ascii="Linux Biolinum" w:hAnsi="Linux Biolinum" w:cs="Linux Biolinum"/>
        </w:rPr>
        <w:t>’</w:t>
      </w:r>
      <w:r w:rsidR="00F85486" w:rsidRPr="00F613E7">
        <w:rPr>
          <w:rFonts w:ascii="Linux Biolinum" w:hAnsi="Linux Biolinum" w:cs="Linux Biolinum"/>
        </w:rPr>
        <w:t>indépendance</w:t>
      </w:r>
      <w:r w:rsidR="00065A2B" w:rsidRPr="00F613E7">
        <w:rPr>
          <w:rFonts w:ascii="Linux Biolinum" w:hAnsi="Linux Biolinum" w:cs="Linux Biolinum"/>
        </w:rPr>
        <w:t> » ? M</w:t>
      </w:r>
      <w:r w:rsidR="00F85486" w:rsidRPr="00F613E7">
        <w:rPr>
          <w:rFonts w:ascii="Linux Biolinum" w:hAnsi="Linux Biolinum" w:cs="Linux Biolinum"/>
        </w:rPr>
        <w:t>a foi</w:t>
      </w:r>
      <w:r w:rsidR="00065A2B" w:rsidRPr="00F613E7">
        <w:rPr>
          <w:rFonts w:ascii="Linux Biolinum" w:hAnsi="Linux Biolinum" w:cs="Linux Biolinum"/>
        </w:rPr>
        <w:t xml:space="preserve">, </w:t>
      </w:r>
      <w:r w:rsidR="00F85486" w:rsidRPr="00F613E7">
        <w:rPr>
          <w:rFonts w:ascii="Linux Biolinum" w:hAnsi="Linux Biolinum" w:cs="Linux Biolinum"/>
        </w:rPr>
        <w:t>ils le savent bien et c</w:t>
      </w:r>
      <w:r w:rsidR="002B2F72" w:rsidRPr="00F613E7">
        <w:rPr>
          <w:rFonts w:ascii="Linux Biolinum" w:hAnsi="Linux Biolinum" w:cs="Linux Biolinum"/>
        </w:rPr>
        <w:t>’</w:t>
      </w:r>
      <w:r w:rsidR="00F85486" w:rsidRPr="00F613E7">
        <w:rPr>
          <w:rFonts w:ascii="Linux Biolinum" w:hAnsi="Linux Biolinum" w:cs="Linux Biolinum"/>
        </w:rPr>
        <w:t>est même pour ça qu</w:t>
      </w:r>
      <w:r w:rsidR="002B2F72" w:rsidRPr="00F613E7">
        <w:rPr>
          <w:rFonts w:ascii="Linux Biolinum" w:hAnsi="Linux Biolinum" w:cs="Linux Biolinum"/>
        </w:rPr>
        <w:t>’</w:t>
      </w:r>
      <w:r w:rsidR="00F85486" w:rsidRPr="00F613E7">
        <w:rPr>
          <w:rFonts w:ascii="Linux Biolinum" w:hAnsi="Linux Biolinum" w:cs="Linux Biolinum"/>
        </w:rPr>
        <w:t>ils ont</w:t>
      </w:r>
      <w:r w:rsidR="00065A2B" w:rsidRPr="00F613E7">
        <w:rPr>
          <w:rFonts w:ascii="Linux Biolinum" w:hAnsi="Linux Biolinum" w:cs="Linux Biolinum"/>
        </w:rPr>
        <w:t xml:space="preserve"> </w:t>
      </w:r>
      <w:r w:rsidR="00F85486" w:rsidRPr="00F613E7">
        <w:rPr>
          <w:rFonts w:ascii="Linux Biolinum" w:hAnsi="Linux Biolinum" w:cs="Linux Biolinum"/>
        </w:rPr>
        <w:t>déclaré l</w:t>
      </w:r>
      <w:r w:rsidR="002B2F72" w:rsidRPr="00F613E7">
        <w:rPr>
          <w:rFonts w:ascii="Linux Biolinum" w:hAnsi="Linux Biolinum" w:cs="Linux Biolinum"/>
        </w:rPr>
        <w:t>’</w:t>
      </w:r>
      <w:r w:rsidR="00F85486" w:rsidRPr="00F613E7">
        <w:rPr>
          <w:rFonts w:ascii="Linux Biolinum" w:hAnsi="Linux Biolinum" w:cs="Linux Biolinum"/>
        </w:rPr>
        <w:t>indépendance en</w:t>
      </w:r>
      <w:r w:rsidR="00241849" w:rsidRPr="00F613E7">
        <w:rPr>
          <w:rFonts w:ascii="Linux Biolinum" w:hAnsi="Linux Biolinum" w:cs="Linux Biolinum"/>
        </w:rPr>
        <w:t xml:space="preserve"> </w:t>
      </w:r>
      <w:r w:rsidR="00F85486" w:rsidRPr="00F613E7">
        <w:rPr>
          <w:rFonts w:ascii="Linux Biolinum" w:hAnsi="Linux Biolinum" w:cs="Linux Biolinum"/>
        </w:rPr>
        <w:t xml:space="preserve">violation de la </w:t>
      </w:r>
      <w:r w:rsidR="008862CF" w:rsidRPr="00F613E7">
        <w:rPr>
          <w:rFonts w:ascii="Linux Biolinum" w:hAnsi="Linux Biolinum" w:cs="Linux Biolinum"/>
        </w:rPr>
        <w:t>C</w:t>
      </w:r>
      <w:r w:rsidR="00F85486" w:rsidRPr="00F613E7">
        <w:rPr>
          <w:rFonts w:ascii="Linux Biolinum" w:hAnsi="Linux Biolinum" w:cs="Linux Biolinum"/>
        </w:rPr>
        <w:t>onstitution</w:t>
      </w:r>
      <w:r w:rsidR="00D30B14" w:rsidRPr="00F613E7">
        <w:rPr>
          <w:rFonts w:ascii="Linux Biolinum" w:hAnsi="Linux Biolinum" w:cs="Linux Biolinum"/>
        </w:rPr>
        <w:t xml:space="preserve">. En d’autres termes, </w:t>
      </w:r>
      <w:r w:rsidR="00F85486" w:rsidRPr="00F613E7">
        <w:rPr>
          <w:rFonts w:ascii="Linux Biolinum" w:hAnsi="Linux Biolinum" w:cs="Linux Biolinum"/>
        </w:rPr>
        <w:t xml:space="preserve">la </w:t>
      </w:r>
      <w:r w:rsidR="00D30B14" w:rsidRPr="00F613E7">
        <w:rPr>
          <w:rFonts w:ascii="Linux Biolinum" w:hAnsi="Linux Biolinum" w:cs="Linux Biolinum"/>
        </w:rPr>
        <w:t>C</w:t>
      </w:r>
      <w:r w:rsidR="00F85486" w:rsidRPr="00F613E7">
        <w:rPr>
          <w:rFonts w:ascii="Linux Biolinum" w:hAnsi="Linux Biolinum" w:cs="Linux Biolinum"/>
        </w:rPr>
        <w:t>onstitution peut</w:t>
      </w:r>
      <w:r w:rsidR="00D30B14" w:rsidRPr="00F613E7">
        <w:rPr>
          <w:rFonts w:ascii="Linux Biolinum" w:hAnsi="Linux Biolinum" w:cs="Linux Biolinum"/>
        </w:rPr>
        <w:t xml:space="preserve"> </w:t>
      </w:r>
      <w:r w:rsidR="00F85486" w:rsidRPr="00F613E7">
        <w:rPr>
          <w:rFonts w:ascii="Linux Biolinum" w:hAnsi="Linux Biolinum" w:cs="Linux Biolinum"/>
        </w:rPr>
        <w:t>i</w:t>
      </w:r>
      <w:r w:rsidR="00F85486" w:rsidRPr="00F613E7">
        <w:rPr>
          <w:rFonts w:ascii="Linux Biolinum" w:hAnsi="Linux Biolinum" w:cs="Linux Biolinum"/>
        </w:rPr>
        <w:t>n</w:t>
      </w:r>
      <w:r w:rsidR="00F85486" w:rsidRPr="00F613E7">
        <w:rPr>
          <w:rFonts w:ascii="Linux Biolinum" w:hAnsi="Linux Biolinum" w:cs="Linux Biolinum"/>
        </w:rPr>
        <w:t>terdire la révolution</w:t>
      </w:r>
      <w:r w:rsidR="00825CDF" w:rsidRPr="00F613E7">
        <w:rPr>
          <w:rFonts w:ascii="Linux Biolinum" w:hAnsi="Linux Biolinum" w:cs="Linux Biolinum"/>
        </w:rPr>
        <w:t> ;</w:t>
      </w:r>
      <w:r w:rsidR="00F85486" w:rsidRPr="00F613E7">
        <w:rPr>
          <w:rFonts w:ascii="Linux Biolinum" w:hAnsi="Linux Biolinum" w:cs="Linux Biolinum"/>
        </w:rPr>
        <w:t xml:space="preserve"> elle doit </w:t>
      </w:r>
      <w:r w:rsidR="006E1963" w:rsidRPr="00F613E7">
        <w:rPr>
          <w:rFonts w:ascii="Linux Biolinum" w:hAnsi="Linux Biolinum" w:cs="Linux Biolinum"/>
        </w:rPr>
        <w:t xml:space="preserve">établir </w:t>
      </w:r>
      <w:r w:rsidR="00F85486" w:rsidRPr="00F613E7">
        <w:rPr>
          <w:rFonts w:ascii="Linux Biolinum" w:hAnsi="Linux Biolinum" w:cs="Linux Biolinum"/>
        </w:rPr>
        <w:t>sur nombre de choses</w:t>
      </w:r>
      <w:r w:rsidR="00825CDF" w:rsidRPr="00F613E7">
        <w:rPr>
          <w:rFonts w:ascii="Linux Biolinum" w:hAnsi="Linux Biolinum" w:cs="Linux Biolinum"/>
        </w:rPr>
        <w:t> ;</w:t>
      </w:r>
      <w:r w:rsidR="00F85486" w:rsidRPr="00F613E7">
        <w:rPr>
          <w:rFonts w:ascii="Linux Biolinum" w:hAnsi="Linux Biolinum" w:cs="Linux Biolinum"/>
        </w:rPr>
        <w:t xml:space="preserve"> le juge</w:t>
      </w:r>
      <w:r w:rsidR="00825CDF" w:rsidRPr="00F613E7">
        <w:rPr>
          <w:rFonts w:ascii="Linux Biolinum" w:hAnsi="Linux Biolinum" w:cs="Linux Biolinum"/>
        </w:rPr>
        <w:t xml:space="preserve"> </w:t>
      </w:r>
      <w:r w:rsidR="00F85486" w:rsidRPr="00F613E7">
        <w:rPr>
          <w:rFonts w:ascii="Linux Biolinum" w:hAnsi="Linux Biolinum" w:cs="Linux Biolinum"/>
        </w:rPr>
        <w:t>constitutionnel peut vo</w:t>
      </w:r>
      <w:r w:rsidR="00F85486" w:rsidRPr="00F613E7">
        <w:rPr>
          <w:rFonts w:ascii="Linux Biolinum" w:hAnsi="Linux Biolinum" w:cs="Linux Biolinum"/>
        </w:rPr>
        <w:t>u</w:t>
      </w:r>
      <w:r w:rsidR="00F85486" w:rsidRPr="00F613E7">
        <w:rPr>
          <w:rFonts w:ascii="Linux Biolinum" w:hAnsi="Linux Biolinum" w:cs="Linux Biolinum"/>
        </w:rPr>
        <w:t xml:space="preserve">loir </w:t>
      </w:r>
      <w:r w:rsidR="00D14B48" w:rsidRPr="00F613E7">
        <w:rPr>
          <w:rFonts w:ascii="Linux Biolinum" w:hAnsi="Linux Biolinum" w:cs="Linux Biolinum"/>
        </w:rPr>
        <w:t>l’</w:t>
      </w:r>
      <w:r w:rsidR="00F85486" w:rsidRPr="00F613E7">
        <w:rPr>
          <w:rFonts w:ascii="Linux Biolinum" w:hAnsi="Linux Biolinum" w:cs="Linux Biolinum"/>
        </w:rPr>
        <w:t>interdire</w:t>
      </w:r>
      <w:r w:rsidR="00D14B48" w:rsidRPr="00F613E7">
        <w:rPr>
          <w:rFonts w:ascii="Linux Biolinum" w:hAnsi="Linux Biolinum" w:cs="Linux Biolinum"/>
        </w:rPr>
        <w:t xml:space="preserve"> en </w:t>
      </w:r>
      <w:r w:rsidR="00F85486" w:rsidRPr="00F613E7">
        <w:rPr>
          <w:rFonts w:ascii="Linux Biolinum" w:hAnsi="Linux Biolinum" w:cs="Linux Biolinum"/>
        </w:rPr>
        <w:t>appliqu</w:t>
      </w:r>
      <w:r w:rsidR="00D14B48" w:rsidRPr="00F613E7">
        <w:rPr>
          <w:rFonts w:ascii="Linux Biolinum" w:hAnsi="Linux Biolinum" w:cs="Linux Biolinum"/>
        </w:rPr>
        <w:t>ant</w:t>
      </w:r>
      <w:r w:rsidR="00F85486" w:rsidRPr="00F613E7">
        <w:rPr>
          <w:rFonts w:ascii="Linux Biolinum" w:hAnsi="Linux Biolinum" w:cs="Linux Biolinum"/>
        </w:rPr>
        <w:t xml:space="preserve"> de manière stricte</w:t>
      </w:r>
      <w:r w:rsidR="000249F2" w:rsidRPr="00F613E7">
        <w:rPr>
          <w:rFonts w:ascii="Linux Biolinum" w:hAnsi="Linux Biolinum" w:cs="Linux Biolinum"/>
        </w:rPr>
        <w:t xml:space="preserve"> ces </w:t>
      </w:r>
      <w:r w:rsidR="00F85486" w:rsidRPr="00F613E7">
        <w:rPr>
          <w:rFonts w:ascii="Linux Biolinum" w:hAnsi="Linux Biolinum" w:cs="Linux Biolinum"/>
        </w:rPr>
        <w:t>dispositions constitutionnelles</w:t>
      </w:r>
      <w:r w:rsidR="00BD5CE7" w:rsidRPr="00F613E7">
        <w:rPr>
          <w:rFonts w:ascii="Linux Biolinum" w:hAnsi="Linux Biolinum" w:cs="Linux Biolinum"/>
        </w:rPr>
        <w:t xml:space="preserve">. À </w:t>
      </w:r>
      <w:r w:rsidR="00F85486" w:rsidRPr="00F613E7">
        <w:rPr>
          <w:rFonts w:ascii="Linux Biolinum" w:hAnsi="Linux Biolinum" w:cs="Linux Biolinum"/>
        </w:rPr>
        <w:t>un m</w:t>
      </w:r>
      <w:r w:rsidR="00F85486" w:rsidRPr="00F613E7">
        <w:rPr>
          <w:rFonts w:ascii="Linux Biolinum" w:hAnsi="Linux Biolinum" w:cs="Linux Biolinum"/>
        </w:rPr>
        <w:t>o</w:t>
      </w:r>
      <w:r w:rsidR="00F85486" w:rsidRPr="00F613E7">
        <w:rPr>
          <w:rFonts w:ascii="Linux Biolinum" w:hAnsi="Linux Biolinum" w:cs="Linux Biolinum"/>
        </w:rPr>
        <w:t>ment</w:t>
      </w:r>
      <w:r w:rsidR="00BD5CE7" w:rsidRPr="00F613E7">
        <w:rPr>
          <w:rFonts w:ascii="Linux Biolinum" w:hAnsi="Linux Biolinum" w:cs="Linux Biolinum"/>
        </w:rPr>
        <w:t>,</w:t>
      </w:r>
      <w:r w:rsidR="00F85486" w:rsidRPr="00F613E7">
        <w:rPr>
          <w:rFonts w:ascii="Linux Biolinum" w:hAnsi="Linux Biolinum" w:cs="Linux Biolinum"/>
        </w:rPr>
        <w:t xml:space="preserve"> le juge ne peut pas empêcher</w:t>
      </w:r>
      <w:r w:rsidR="00BD5CE7" w:rsidRPr="00F613E7">
        <w:rPr>
          <w:rFonts w:ascii="Linux Biolinum" w:hAnsi="Linux Biolinum" w:cs="Linux Biolinum"/>
        </w:rPr>
        <w:t xml:space="preserve"> </w:t>
      </w:r>
      <w:r w:rsidR="00F85486" w:rsidRPr="00F613E7">
        <w:rPr>
          <w:rFonts w:ascii="Linux Biolinum" w:hAnsi="Linux Biolinum" w:cs="Linux Biolinum"/>
        </w:rPr>
        <w:t xml:space="preserve">la pluie de tomber et le vent </w:t>
      </w:r>
      <w:r w:rsidR="00BD5CE7" w:rsidRPr="00F613E7">
        <w:rPr>
          <w:rFonts w:ascii="Linux Biolinum" w:hAnsi="Linux Biolinum" w:cs="Linux Biolinum"/>
        </w:rPr>
        <w:t>d</w:t>
      </w:r>
      <w:r w:rsidR="00F85486" w:rsidRPr="00F613E7">
        <w:rPr>
          <w:rFonts w:ascii="Linux Biolinum" w:hAnsi="Linux Biolinum" w:cs="Linux Biolinum"/>
        </w:rPr>
        <w:t>e souffle</w:t>
      </w:r>
      <w:r w:rsidR="00BD5CE7" w:rsidRPr="00F613E7">
        <w:rPr>
          <w:rFonts w:ascii="Linux Biolinum" w:hAnsi="Linux Biolinum" w:cs="Linux Biolinum"/>
        </w:rPr>
        <w:t xml:space="preserve">r. Il </w:t>
      </w:r>
      <w:r w:rsidR="003D4104" w:rsidRPr="00F613E7">
        <w:rPr>
          <w:rFonts w:ascii="Linux Biolinum" w:hAnsi="Linux Biolinum" w:cs="Linux Biolinum"/>
        </w:rPr>
        <w:t xml:space="preserve">y a donc </w:t>
      </w:r>
      <w:r w:rsidR="00F85486" w:rsidRPr="00F613E7">
        <w:rPr>
          <w:rFonts w:ascii="Linux Biolinum" w:hAnsi="Linux Biolinum" w:cs="Linux Biolinum"/>
        </w:rPr>
        <w:t>ce rapport à la réalité</w:t>
      </w:r>
      <w:r w:rsidR="003D4104" w:rsidRPr="00F613E7">
        <w:rPr>
          <w:rFonts w:ascii="Linux Biolinum" w:hAnsi="Linux Biolinum" w:cs="Linux Biolinum"/>
        </w:rPr>
        <w:t xml:space="preserve"> </w:t>
      </w:r>
      <w:r w:rsidR="00F85486" w:rsidRPr="00F613E7">
        <w:rPr>
          <w:rFonts w:ascii="Linux Biolinum" w:hAnsi="Linux Biolinum" w:cs="Linux Biolinum"/>
        </w:rPr>
        <w:t>qui doit guider aussi nos</w:t>
      </w:r>
      <w:r w:rsidR="00D74A27" w:rsidRPr="00F613E7">
        <w:rPr>
          <w:rFonts w:ascii="Linux Biolinum" w:hAnsi="Linux Biolinum" w:cs="Linux Biolinum"/>
        </w:rPr>
        <w:t xml:space="preserve"> </w:t>
      </w:r>
      <w:r w:rsidR="00F85486" w:rsidRPr="00F613E7">
        <w:rPr>
          <w:rFonts w:ascii="Linux Biolinum" w:hAnsi="Linux Biolinum" w:cs="Linux Biolinum"/>
        </w:rPr>
        <w:t>réflexions</w:t>
      </w:r>
      <w:r w:rsidR="006817EA">
        <w:rPr>
          <w:rFonts w:ascii="Linux Biolinum" w:hAnsi="Linux Biolinum" w:cs="Linux Biolinum"/>
        </w:rPr>
        <w:t>.</w:t>
      </w:r>
      <w:r w:rsidR="00473CA2">
        <w:rPr>
          <w:rFonts w:ascii="Linux Biolinum" w:hAnsi="Linux Biolinum" w:cs="Linux Biolinum"/>
        </w:rPr>
        <w:t xml:space="preserve"> </w:t>
      </w:r>
      <w:r w:rsidR="00D74A27" w:rsidRPr="00F613E7">
        <w:rPr>
          <w:rFonts w:ascii="Linux Biolinum" w:hAnsi="Linux Biolinum" w:cs="Linux Biolinum"/>
        </w:rPr>
        <w:t>S</w:t>
      </w:r>
      <w:r w:rsidR="00F85486" w:rsidRPr="00F613E7">
        <w:rPr>
          <w:rFonts w:ascii="Linux Biolinum" w:hAnsi="Linux Biolinum" w:cs="Linux Biolinum"/>
        </w:rPr>
        <w:t>ouvent les juristes on</w:t>
      </w:r>
      <w:r w:rsidR="001A4656" w:rsidRPr="00F613E7">
        <w:rPr>
          <w:rFonts w:ascii="Linux Biolinum" w:hAnsi="Linux Biolinum" w:cs="Linux Biolinum"/>
        </w:rPr>
        <w:t xml:space="preserve">t tendance </w:t>
      </w:r>
      <w:r w:rsidR="00F85486" w:rsidRPr="00F613E7">
        <w:rPr>
          <w:rFonts w:ascii="Linux Biolinum" w:hAnsi="Linux Biolinum" w:cs="Linux Biolinum"/>
        </w:rPr>
        <w:t>à considérer qu</w:t>
      </w:r>
      <w:r w:rsidR="002B2F72" w:rsidRPr="00F613E7">
        <w:rPr>
          <w:rFonts w:ascii="Linux Biolinum" w:hAnsi="Linux Biolinum" w:cs="Linux Biolinum"/>
        </w:rPr>
        <w:t>’</w:t>
      </w:r>
      <w:r w:rsidR="00F85486" w:rsidRPr="00F613E7">
        <w:rPr>
          <w:rFonts w:ascii="Linux Biolinum" w:hAnsi="Linux Biolinum" w:cs="Linux Biolinum"/>
        </w:rPr>
        <w:t>il y</w:t>
      </w:r>
      <w:r w:rsidR="001A4656" w:rsidRPr="00F613E7">
        <w:rPr>
          <w:rFonts w:ascii="Linux Biolinum" w:hAnsi="Linux Biolinum" w:cs="Linux Biolinum"/>
        </w:rPr>
        <w:t xml:space="preserve"> </w:t>
      </w:r>
      <w:r w:rsidR="00F85486" w:rsidRPr="00F613E7">
        <w:rPr>
          <w:rFonts w:ascii="Linux Biolinum" w:hAnsi="Linux Biolinum" w:cs="Linux Biolinum"/>
        </w:rPr>
        <w:t>a une</w:t>
      </w:r>
      <w:r w:rsidR="001A4656" w:rsidRPr="00F613E7">
        <w:rPr>
          <w:rFonts w:ascii="Linux Biolinum" w:hAnsi="Linux Biolinum" w:cs="Linux Biolinum"/>
        </w:rPr>
        <w:t xml:space="preserve"> </w:t>
      </w:r>
      <w:r w:rsidR="00F85486" w:rsidRPr="00F613E7">
        <w:rPr>
          <w:rFonts w:ascii="Linux Biolinum" w:hAnsi="Linux Biolinum" w:cs="Linux Biolinum"/>
        </w:rPr>
        <w:t>sorte de sens de l</w:t>
      </w:r>
      <w:r w:rsidR="002B2F72" w:rsidRPr="00F613E7">
        <w:rPr>
          <w:rFonts w:ascii="Linux Biolinum" w:hAnsi="Linux Biolinum" w:cs="Linux Biolinum"/>
        </w:rPr>
        <w:t>’</w:t>
      </w:r>
      <w:r w:rsidR="00F85486" w:rsidRPr="00F613E7">
        <w:rPr>
          <w:rFonts w:ascii="Linux Biolinum" w:hAnsi="Linux Biolinum" w:cs="Linux Biolinum"/>
        </w:rPr>
        <w:t>histoire juridique</w:t>
      </w:r>
      <w:r w:rsidR="008E67D5" w:rsidRPr="00F613E7">
        <w:rPr>
          <w:rFonts w:ascii="Linux Biolinum" w:hAnsi="Linux Biolinum" w:cs="Linux Biolinum"/>
        </w:rPr>
        <w:t xml:space="preserve"> </w:t>
      </w:r>
      <w:r w:rsidR="00F85486" w:rsidRPr="00F613E7">
        <w:rPr>
          <w:rFonts w:ascii="Linux Biolinum" w:hAnsi="Linux Biolinum" w:cs="Linux Biolinum"/>
        </w:rPr>
        <w:t>qui fait qu</w:t>
      </w:r>
      <w:r w:rsidR="002B2F72" w:rsidRPr="00F613E7">
        <w:rPr>
          <w:rFonts w:ascii="Linux Biolinum" w:hAnsi="Linux Biolinum" w:cs="Linux Biolinum"/>
        </w:rPr>
        <w:t>’</w:t>
      </w:r>
      <w:r w:rsidR="00F85486" w:rsidRPr="00F613E7">
        <w:rPr>
          <w:rFonts w:ascii="Linux Biolinum" w:hAnsi="Linux Biolinum" w:cs="Linux Biolinum"/>
        </w:rPr>
        <w:t>on doit aller</w:t>
      </w:r>
      <w:r w:rsidR="00B862B5" w:rsidRPr="00F613E7">
        <w:rPr>
          <w:rFonts w:ascii="Linux Biolinum" w:hAnsi="Linux Biolinum" w:cs="Linux Biolinum"/>
        </w:rPr>
        <w:t xml:space="preserve"> vers</w:t>
      </w:r>
      <w:r w:rsidR="00F85486" w:rsidRPr="00F613E7">
        <w:rPr>
          <w:rFonts w:ascii="Linux Biolinum" w:hAnsi="Linux Biolinum" w:cs="Linux Biolinum"/>
        </w:rPr>
        <w:t xml:space="preserve"> to</w:t>
      </w:r>
      <w:r w:rsidR="00F85486" w:rsidRPr="00F613E7">
        <w:rPr>
          <w:rFonts w:ascii="Linux Biolinum" w:hAnsi="Linux Biolinum" w:cs="Linux Biolinum"/>
        </w:rPr>
        <w:t>u</w:t>
      </w:r>
      <w:r w:rsidR="00F85486" w:rsidRPr="00F613E7">
        <w:rPr>
          <w:rFonts w:ascii="Linux Biolinum" w:hAnsi="Linux Biolinum" w:cs="Linux Biolinum"/>
        </w:rPr>
        <w:t>jours plus</w:t>
      </w:r>
      <w:r w:rsidR="00B862B5" w:rsidRPr="00F613E7">
        <w:rPr>
          <w:rFonts w:ascii="Linux Biolinum" w:hAnsi="Linux Biolinum" w:cs="Linux Biolinum"/>
        </w:rPr>
        <w:t xml:space="preserve"> </w:t>
      </w:r>
      <w:r w:rsidR="00F85486" w:rsidRPr="00F613E7">
        <w:rPr>
          <w:rFonts w:ascii="Linux Biolinum" w:hAnsi="Linux Biolinum" w:cs="Linux Biolinum"/>
        </w:rPr>
        <w:t>de contrôle de</w:t>
      </w:r>
      <w:r w:rsidR="00B862B5" w:rsidRPr="00F613E7">
        <w:rPr>
          <w:rFonts w:ascii="Linux Biolinum" w:hAnsi="Linux Biolinum" w:cs="Linux Biolinum"/>
        </w:rPr>
        <w:t xml:space="preserve"> </w:t>
      </w:r>
      <w:r w:rsidR="00F85486" w:rsidRPr="00F613E7">
        <w:rPr>
          <w:rFonts w:ascii="Linux Biolinum" w:hAnsi="Linux Biolinum" w:cs="Linux Biolinum"/>
        </w:rPr>
        <w:t>constitutionnalité</w:t>
      </w:r>
      <w:r w:rsidR="00B862B5" w:rsidRPr="00F613E7">
        <w:rPr>
          <w:rFonts w:ascii="Linux Biolinum" w:hAnsi="Linux Biolinum" w:cs="Linux Biolinum"/>
        </w:rPr>
        <w:t>,</w:t>
      </w:r>
      <w:r w:rsidR="00F85486" w:rsidRPr="00F613E7">
        <w:rPr>
          <w:rFonts w:ascii="Linux Biolinum" w:hAnsi="Linux Biolinum" w:cs="Linux Biolinum"/>
        </w:rPr>
        <w:t xml:space="preserve"> plus d</w:t>
      </w:r>
      <w:r w:rsidR="002B2F72" w:rsidRPr="00F613E7">
        <w:rPr>
          <w:rFonts w:ascii="Linux Biolinum" w:hAnsi="Linux Biolinum" w:cs="Linux Biolinum"/>
        </w:rPr>
        <w:t>’</w:t>
      </w:r>
      <w:r w:rsidR="00F85486" w:rsidRPr="00F613E7">
        <w:rPr>
          <w:rFonts w:ascii="Linux Biolinum" w:hAnsi="Linux Biolinum" w:cs="Linux Biolinum"/>
        </w:rPr>
        <w:t>encadrement</w:t>
      </w:r>
      <w:r w:rsidR="00B862B5" w:rsidRPr="00F613E7">
        <w:rPr>
          <w:rFonts w:ascii="Linux Biolinum" w:hAnsi="Linux Biolinum" w:cs="Linux Biolinum"/>
        </w:rPr>
        <w:t xml:space="preserve"> </w:t>
      </w:r>
      <w:r w:rsidR="00F85486" w:rsidRPr="00F613E7">
        <w:rPr>
          <w:rFonts w:ascii="Linux Biolinum" w:hAnsi="Linux Biolinum" w:cs="Linux Biolinum"/>
        </w:rPr>
        <w:t>par le juge</w:t>
      </w:r>
      <w:r w:rsidR="00F23838" w:rsidRPr="00F613E7">
        <w:rPr>
          <w:rFonts w:ascii="Linux Biolinum" w:hAnsi="Linux Biolinum" w:cs="Linux Biolinum"/>
        </w:rPr>
        <w:t xml:space="preserve"> et </w:t>
      </w:r>
      <w:r w:rsidR="00F85486" w:rsidRPr="00F613E7">
        <w:rPr>
          <w:rFonts w:ascii="Linux Biolinum" w:hAnsi="Linux Biolinum" w:cs="Linux Biolinum"/>
        </w:rPr>
        <w:t>par le droit</w:t>
      </w:r>
      <w:r w:rsidR="00F23838" w:rsidRPr="00F613E7">
        <w:rPr>
          <w:rFonts w:ascii="Linux Biolinum" w:hAnsi="Linux Biolinum" w:cs="Linux Biolinum"/>
        </w:rPr>
        <w:t>,</w:t>
      </w:r>
      <w:r w:rsidR="00F85486" w:rsidRPr="00F613E7">
        <w:rPr>
          <w:rFonts w:ascii="Linux Biolinum" w:hAnsi="Linux Biolinum" w:cs="Linux Biolinum"/>
        </w:rPr>
        <w:t xml:space="preserve"> de la vie</w:t>
      </w:r>
      <w:r w:rsidR="00F23838" w:rsidRPr="00F613E7">
        <w:rPr>
          <w:rFonts w:ascii="Linux Biolinum" w:hAnsi="Linux Biolinum" w:cs="Linux Biolinum"/>
        </w:rPr>
        <w:t xml:space="preserve"> </w:t>
      </w:r>
      <w:r w:rsidR="00F85486" w:rsidRPr="00F613E7">
        <w:rPr>
          <w:rFonts w:ascii="Linux Biolinum" w:hAnsi="Linux Biolinum" w:cs="Linux Biolinum"/>
        </w:rPr>
        <w:t>politique</w:t>
      </w:r>
      <w:r w:rsidR="005702AB" w:rsidRPr="00F613E7">
        <w:rPr>
          <w:rFonts w:ascii="Linux Biolinum" w:hAnsi="Linux Biolinum" w:cs="Linux Biolinum"/>
        </w:rPr>
        <w:t xml:space="preserve"> ; </w:t>
      </w:r>
      <w:r w:rsidR="00F85486" w:rsidRPr="00F613E7">
        <w:rPr>
          <w:rFonts w:ascii="Linux Biolinum" w:hAnsi="Linux Biolinum" w:cs="Linux Biolinum"/>
        </w:rPr>
        <w:t>que ça va dans le sens de</w:t>
      </w:r>
      <w:r w:rsidR="005702AB" w:rsidRPr="00F613E7">
        <w:rPr>
          <w:rFonts w:ascii="Linux Biolinum" w:hAnsi="Linux Biolinum" w:cs="Linux Biolinum"/>
        </w:rPr>
        <w:t xml:space="preserve"> </w:t>
      </w:r>
      <w:r w:rsidR="00F85486" w:rsidRPr="00F613E7">
        <w:rPr>
          <w:rFonts w:ascii="Linux Biolinum" w:hAnsi="Linux Biolinum" w:cs="Linux Biolinum"/>
        </w:rPr>
        <w:t>l</w:t>
      </w:r>
      <w:r w:rsidR="002B2F72" w:rsidRPr="00F613E7">
        <w:rPr>
          <w:rFonts w:ascii="Linux Biolinum" w:hAnsi="Linux Biolinum" w:cs="Linux Biolinum"/>
        </w:rPr>
        <w:t>’</w:t>
      </w:r>
      <w:r w:rsidR="00F85486" w:rsidRPr="00F613E7">
        <w:rPr>
          <w:rFonts w:ascii="Linux Biolinum" w:hAnsi="Linux Biolinum" w:cs="Linux Biolinum"/>
        </w:rPr>
        <w:t>histoire</w:t>
      </w:r>
      <w:r w:rsidR="005702AB" w:rsidRPr="00F613E7">
        <w:rPr>
          <w:rFonts w:ascii="Linux Biolinum" w:hAnsi="Linux Biolinum" w:cs="Linux Biolinum"/>
        </w:rPr>
        <w:t xml:space="preserve">, dans le sens de la </w:t>
      </w:r>
      <w:r w:rsidR="00F85486" w:rsidRPr="00F613E7">
        <w:rPr>
          <w:rFonts w:ascii="Linux Biolinum" w:hAnsi="Linux Biolinum" w:cs="Linux Biolinum"/>
        </w:rPr>
        <w:t>civilisation</w:t>
      </w:r>
      <w:r w:rsidR="005702AB" w:rsidRPr="00F613E7">
        <w:rPr>
          <w:rFonts w:ascii="Linux Biolinum" w:hAnsi="Linux Biolinum" w:cs="Linux Biolinum"/>
        </w:rPr>
        <w:t>. C</w:t>
      </w:r>
      <w:r w:rsidR="002B2F72" w:rsidRPr="00F613E7">
        <w:rPr>
          <w:rFonts w:ascii="Linux Biolinum" w:hAnsi="Linux Biolinum" w:cs="Linux Biolinum"/>
        </w:rPr>
        <w:t>’</w:t>
      </w:r>
      <w:r w:rsidR="00F85486" w:rsidRPr="00F613E7">
        <w:rPr>
          <w:rFonts w:ascii="Linux Biolinum" w:hAnsi="Linux Biolinum" w:cs="Linux Biolinum"/>
        </w:rPr>
        <w:t>est so</w:t>
      </w:r>
      <w:r w:rsidR="00F85486" w:rsidRPr="00F613E7">
        <w:rPr>
          <w:rFonts w:ascii="Linux Biolinum" w:hAnsi="Linux Biolinum" w:cs="Linux Biolinum"/>
        </w:rPr>
        <w:t>u</w:t>
      </w:r>
      <w:r w:rsidR="00F85486" w:rsidRPr="00F613E7">
        <w:rPr>
          <w:rFonts w:ascii="Linux Biolinum" w:hAnsi="Linux Biolinum" w:cs="Linux Biolinum"/>
        </w:rPr>
        <w:t>vent vrai</w:t>
      </w:r>
      <w:r w:rsidR="005702AB" w:rsidRPr="00F613E7">
        <w:rPr>
          <w:rFonts w:ascii="Linux Biolinum" w:hAnsi="Linux Biolinum" w:cs="Linux Biolinum"/>
        </w:rPr>
        <w:t>,</w:t>
      </w:r>
      <w:r w:rsidR="00F85486" w:rsidRPr="00F613E7">
        <w:rPr>
          <w:rFonts w:ascii="Linux Biolinum" w:hAnsi="Linux Biolinum" w:cs="Linux Biolinum"/>
        </w:rPr>
        <w:t xml:space="preserve"> c</w:t>
      </w:r>
      <w:r w:rsidR="002B2F72" w:rsidRPr="00F613E7">
        <w:rPr>
          <w:rFonts w:ascii="Linux Biolinum" w:hAnsi="Linux Biolinum" w:cs="Linux Biolinum"/>
        </w:rPr>
        <w:t>’</w:t>
      </w:r>
      <w:r w:rsidR="00F85486" w:rsidRPr="00F613E7">
        <w:rPr>
          <w:rFonts w:ascii="Linux Biolinum" w:hAnsi="Linux Biolinum" w:cs="Linux Biolinum"/>
        </w:rPr>
        <w:t>est</w:t>
      </w:r>
      <w:r w:rsidR="005702AB" w:rsidRPr="00F613E7">
        <w:rPr>
          <w:rFonts w:ascii="Linux Biolinum" w:hAnsi="Linux Biolinum" w:cs="Linux Biolinum"/>
        </w:rPr>
        <w:t xml:space="preserve"> </w:t>
      </w:r>
      <w:r w:rsidR="00F85486" w:rsidRPr="00F613E7">
        <w:rPr>
          <w:rFonts w:ascii="Linux Biolinum" w:hAnsi="Linux Biolinum" w:cs="Linux Biolinum"/>
        </w:rPr>
        <w:t>presque toujours vrai</w:t>
      </w:r>
      <w:r w:rsidR="005702AB" w:rsidRPr="00F613E7">
        <w:rPr>
          <w:rFonts w:ascii="Linux Biolinum" w:hAnsi="Linux Biolinum" w:cs="Linux Biolinum"/>
        </w:rPr>
        <w:t>,</w:t>
      </w:r>
      <w:r w:rsidR="00F85486" w:rsidRPr="00F613E7">
        <w:rPr>
          <w:rFonts w:ascii="Linux Biolinum" w:hAnsi="Linux Biolinum" w:cs="Linux Biolinum"/>
        </w:rPr>
        <w:t xml:space="preserve"> mais </w:t>
      </w:r>
      <w:r w:rsidR="005702AB" w:rsidRPr="00F613E7">
        <w:rPr>
          <w:rFonts w:ascii="Linux Biolinum" w:hAnsi="Linux Biolinum" w:cs="Linux Biolinum"/>
        </w:rPr>
        <w:t>d</w:t>
      </w:r>
      <w:r w:rsidR="00F85486" w:rsidRPr="00F613E7">
        <w:rPr>
          <w:rFonts w:ascii="Linux Biolinum" w:hAnsi="Linux Biolinum" w:cs="Linux Biolinum"/>
        </w:rPr>
        <w:t>ans certaines</w:t>
      </w:r>
      <w:r w:rsidR="005702AB" w:rsidRPr="00F613E7">
        <w:rPr>
          <w:rFonts w:ascii="Linux Biolinum" w:hAnsi="Linux Biolinum" w:cs="Linux Biolinum"/>
        </w:rPr>
        <w:t xml:space="preserve"> </w:t>
      </w:r>
      <w:r w:rsidR="00F85486" w:rsidRPr="00F613E7">
        <w:rPr>
          <w:rFonts w:ascii="Linux Biolinum" w:hAnsi="Linux Biolinum" w:cs="Linux Biolinum"/>
        </w:rPr>
        <w:t>circonstances</w:t>
      </w:r>
      <w:r w:rsidR="00897D02" w:rsidRPr="00F613E7">
        <w:rPr>
          <w:rFonts w:ascii="Linux Biolinum" w:hAnsi="Linux Biolinum" w:cs="Linux Biolinum"/>
        </w:rPr>
        <w:t xml:space="preserve">, </w:t>
      </w:r>
      <w:r w:rsidR="00F85486" w:rsidRPr="00F613E7">
        <w:rPr>
          <w:rFonts w:ascii="Linux Biolinum" w:hAnsi="Linux Biolinum" w:cs="Linux Biolinum"/>
        </w:rPr>
        <w:t>ça n</w:t>
      </w:r>
      <w:r w:rsidR="002B2F72" w:rsidRPr="00F613E7">
        <w:rPr>
          <w:rFonts w:ascii="Linux Biolinum" w:hAnsi="Linux Biolinum" w:cs="Linux Biolinum"/>
        </w:rPr>
        <w:t>’</w:t>
      </w:r>
      <w:r w:rsidR="00F85486" w:rsidRPr="00F613E7">
        <w:rPr>
          <w:rFonts w:ascii="Linux Biolinum" w:hAnsi="Linux Biolinum" w:cs="Linux Biolinum"/>
        </w:rPr>
        <w:t>apporte rien</w:t>
      </w:r>
      <w:r w:rsidR="007C603D" w:rsidRPr="00F613E7">
        <w:rPr>
          <w:rFonts w:ascii="Linux Biolinum" w:hAnsi="Linux Biolinum" w:cs="Linux Biolinum"/>
        </w:rPr>
        <w:t xml:space="preserve">, </w:t>
      </w:r>
      <w:r w:rsidR="00F85486" w:rsidRPr="00F613E7">
        <w:rPr>
          <w:rFonts w:ascii="Linux Biolinum" w:hAnsi="Linux Biolinum" w:cs="Linux Biolinum"/>
        </w:rPr>
        <w:t>ça</w:t>
      </w:r>
      <w:r w:rsidR="007C603D" w:rsidRPr="00F613E7">
        <w:rPr>
          <w:rFonts w:ascii="Linux Biolinum" w:hAnsi="Linux Biolinum" w:cs="Linux Biolinum"/>
        </w:rPr>
        <w:t xml:space="preserve"> </w:t>
      </w:r>
      <w:r w:rsidR="00F85486" w:rsidRPr="00F613E7">
        <w:rPr>
          <w:rFonts w:ascii="Linux Biolinum" w:hAnsi="Linux Biolinum" w:cs="Linux Biolinum"/>
        </w:rPr>
        <w:t>ne protège de rien</w:t>
      </w:r>
      <w:r w:rsidR="007C603D" w:rsidRPr="00F613E7">
        <w:rPr>
          <w:rFonts w:ascii="Linux Biolinum" w:hAnsi="Linux Biolinum" w:cs="Linux Biolinum"/>
        </w:rPr>
        <w:t>. A</w:t>
      </w:r>
      <w:r w:rsidR="00F85486" w:rsidRPr="00F613E7">
        <w:rPr>
          <w:rFonts w:ascii="Linux Biolinum" w:hAnsi="Linux Biolinum" w:cs="Linux Biolinum"/>
        </w:rPr>
        <w:t>u contraire</w:t>
      </w:r>
      <w:r w:rsidR="007C603D" w:rsidRPr="00F613E7">
        <w:rPr>
          <w:rFonts w:ascii="Linux Biolinum" w:hAnsi="Linux Biolinum" w:cs="Linux Biolinum"/>
        </w:rPr>
        <w:t xml:space="preserve">, </w:t>
      </w:r>
      <w:r w:rsidR="00F85486" w:rsidRPr="00F613E7">
        <w:rPr>
          <w:rFonts w:ascii="Linux Biolinum" w:hAnsi="Linux Biolinum" w:cs="Linux Biolinum"/>
        </w:rPr>
        <w:t>ça</w:t>
      </w:r>
      <w:r w:rsidR="007C603D" w:rsidRPr="00F613E7">
        <w:rPr>
          <w:rFonts w:ascii="Linux Biolinum" w:hAnsi="Linux Biolinum" w:cs="Linux Biolinum"/>
        </w:rPr>
        <w:t xml:space="preserve"> </w:t>
      </w:r>
      <w:r w:rsidR="00F85486" w:rsidRPr="00F613E7">
        <w:rPr>
          <w:rFonts w:ascii="Linux Biolinum" w:hAnsi="Linux Biolinum" w:cs="Linux Biolinum"/>
        </w:rPr>
        <w:t>vide le droit constitutionnel d</w:t>
      </w:r>
      <w:r w:rsidR="002B2F72" w:rsidRPr="00F613E7">
        <w:rPr>
          <w:rFonts w:ascii="Linux Biolinum" w:hAnsi="Linux Biolinum" w:cs="Linux Biolinum"/>
        </w:rPr>
        <w:t>’</w:t>
      </w:r>
      <w:r w:rsidR="00F85486" w:rsidRPr="00F613E7">
        <w:rPr>
          <w:rFonts w:ascii="Linux Biolinum" w:hAnsi="Linux Biolinum" w:cs="Linux Biolinum"/>
        </w:rPr>
        <w:t>une</w:t>
      </w:r>
      <w:r w:rsidR="007C603D" w:rsidRPr="00F613E7">
        <w:rPr>
          <w:rFonts w:ascii="Linux Biolinum" w:hAnsi="Linux Biolinum" w:cs="Linux Biolinum"/>
        </w:rPr>
        <w:t xml:space="preserve"> </w:t>
      </w:r>
      <w:r w:rsidR="00F85486" w:rsidRPr="00F613E7">
        <w:rPr>
          <w:rFonts w:ascii="Linux Biolinum" w:hAnsi="Linux Biolinum" w:cs="Linux Biolinum"/>
        </w:rPr>
        <w:t>partie fondamentale de sa substance</w:t>
      </w:r>
      <w:r w:rsidR="0074387B" w:rsidRPr="00F613E7">
        <w:rPr>
          <w:rFonts w:ascii="Linux Biolinum" w:hAnsi="Linux Biolinum" w:cs="Linux Biolinum"/>
        </w:rPr>
        <w:t>.</w:t>
      </w:r>
    </w:p>
    <w:p w:rsidR="0062201C" w:rsidRDefault="00506B38" w:rsidP="00920539">
      <w:pPr>
        <w:ind w:firstLine="425"/>
        <w:rPr>
          <w:rFonts w:ascii="Linux Biolinum" w:hAnsi="Linux Biolinum" w:cs="Linux Biolinum"/>
        </w:rPr>
      </w:pPr>
      <w:r>
        <w:rPr>
          <w:rFonts w:ascii="Linux Biolinum" w:hAnsi="Linux Biolinum" w:cs="Linux Biolinum"/>
        </w:rPr>
        <w:t>L</w:t>
      </w:r>
      <w:r w:rsidR="00730240">
        <w:rPr>
          <w:rFonts w:ascii="Linux Biolinum" w:hAnsi="Linux Biolinum" w:cs="Linux Biolinum"/>
        </w:rPr>
        <w:t xml:space="preserve">e </w:t>
      </w:r>
      <w:r w:rsidR="00F85486" w:rsidRPr="00F85486">
        <w:rPr>
          <w:rFonts w:ascii="Linux Biolinum" w:hAnsi="Linux Biolinum" w:cs="Linux Biolinum"/>
        </w:rPr>
        <w:t>droit constitutionnel</w:t>
      </w:r>
      <w:r w:rsidR="00730240">
        <w:rPr>
          <w:rFonts w:ascii="Linux Biolinum" w:hAnsi="Linux Biolinum" w:cs="Linux Biolinum"/>
        </w:rPr>
        <w:t xml:space="preserve"> </w:t>
      </w:r>
      <w:r w:rsidR="0000270A">
        <w:rPr>
          <w:rFonts w:ascii="Linux Biolinum" w:hAnsi="Linux Biolinum" w:cs="Linux Biolinum"/>
        </w:rPr>
        <w:t xml:space="preserve">est un </w:t>
      </w:r>
      <w:r w:rsidR="00F85486" w:rsidRPr="00F85486">
        <w:rPr>
          <w:rFonts w:ascii="Linux Biolinum" w:hAnsi="Linux Biolinum" w:cs="Linux Biolinum"/>
        </w:rPr>
        <w:t>droit</w:t>
      </w:r>
      <w:r w:rsidR="0000270A">
        <w:rPr>
          <w:rFonts w:ascii="Linux Biolinum" w:hAnsi="Linux Biolinum" w:cs="Linux Biolinum"/>
        </w:rPr>
        <w:t xml:space="preserve">,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est un</w:t>
      </w:r>
      <w:r w:rsidR="00257EF9">
        <w:rPr>
          <w:rFonts w:ascii="Linux Biolinum" w:hAnsi="Linux Biolinum" w:cs="Linux Biolinum"/>
        </w:rPr>
        <w:t xml:space="preserve"> </w:t>
      </w:r>
      <w:r w:rsidR="00F85486" w:rsidRPr="00F85486">
        <w:rPr>
          <w:rFonts w:ascii="Linux Biolinum" w:hAnsi="Linux Biolinum" w:cs="Linux Biolinum"/>
        </w:rPr>
        <w:t>système normatif</w:t>
      </w:r>
      <w:r w:rsidR="00257EF9">
        <w:rPr>
          <w:rFonts w:ascii="Linux Biolinum" w:hAnsi="Linux Biolinum" w:cs="Linux Biolinum"/>
        </w:rPr>
        <w:t>,</w:t>
      </w:r>
      <w:r w:rsidR="00F85486" w:rsidRPr="00F85486">
        <w:rPr>
          <w:rFonts w:ascii="Linux Biolinum" w:hAnsi="Linux Biolinum" w:cs="Linux Biolinum"/>
        </w:rPr>
        <w:t xml:space="preserve"> c</w:t>
      </w:r>
      <w:r w:rsidR="002B2F72">
        <w:rPr>
          <w:rFonts w:ascii="Linux Biolinum" w:hAnsi="Linux Biolinum" w:cs="Linux Biolinum"/>
        </w:rPr>
        <w:t>’</w:t>
      </w:r>
      <w:r w:rsidR="00F85486" w:rsidRPr="00F85486">
        <w:rPr>
          <w:rFonts w:ascii="Linux Biolinum" w:hAnsi="Linux Biolinum" w:cs="Linux Biolinum"/>
        </w:rPr>
        <w:t>est un système</w:t>
      </w:r>
      <w:r w:rsidR="00257EF9">
        <w:rPr>
          <w:rFonts w:ascii="Linux Biolinum" w:hAnsi="Linux Biolinum" w:cs="Linux Biolinum"/>
        </w:rPr>
        <w:t xml:space="preserve"> </w:t>
      </w:r>
      <w:r w:rsidR="00F85486" w:rsidRPr="00F85486">
        <w:rPr>
          <w:rFonts w:ascii="Linux Biolinum" w:hAnsi="Linux Biolinum" w:cs="Linux Biolinum"/>
        </w:rPr>
        <w:t>garantit par le juge</w:t>
      </w:r>
      <w:r w:rsidR="00F400D4">
        <w:rPr>
          <w:rFonts w:ascii="Linux Biolinum" w:hAnsi="Linux Biolinum" w:cs="Linux Biolinum"/>
        </w:rPr>
        <w:t>,</w:t>
      </w:r>
      <w:r w:rsidR="00F85486" w:rsidRPr="00F85486">
        <w:rPr>
          <w:rFonts w:ascii="Linux Biolinum" w:hAnsi="Linux Biolinum" w:cs="Linux Biolinum"/>
        </w:rPr>
        <w:t xml:space="preserve"> mais c</w:t>
      </w:r>
      <w:r w:rsidR="002B2F72">
        <w:rPr>
          <w:rFonts w:ascii="Linux Biolinum" w:hAnsi="Linux Biolinum" w:cs="Linux Biolinum"/>
        </w:rPr>
        <w:t>’</w:t>
      </w:r>
      <w:r w:rsidR="00F85486" w:rsidRPr="00F85486">
        <w:rPr>
          <w:rFonts w:ascii="Linux Biolinum" w:hAnsi="Linux Biolinum" w:cs="Linux Biolinum"/>
        </w:rPr>
        <w:t>est aussi un</w:t>
      </w:r>
      <w:r w:rsidR="00F400D4">
        <w:rPr>
          <w:rFonts w:ascii="Linux Biolinum" w:hAnsi="Linux Biolinum" w:cs="Linux Biolinum"/>
        </w:rPr>
        <w:t xml:space="preserve"> </w:t>
      </w:r>
      <w:r w:rsidR="00F85486" w:rsidRPr="00F85486">
        <w:rPr>
          <w:rFonts w:ascii="Linux Biolinum" w:hAnsi="Linux Biolinum" w:cs="Linux Biolinum"/>
        </w:rPr>
        <w:t>droit particulier parce qu</w:t>
      </w:r>
      <w:r w:rsidR="002B2F72">
        <w:rPr>
          <w:rFonts w:ascii="Linux Biolinum" w:hAnsi="Linux Biolinum" w:cs="Linux Biolinum"/>
        </w:rPr>
        <w:t>’</w:t>
      </w:r>
      <w:r w:rsidR="00F85486" w:rsidRPr="00F85486">
        <w:rPr>
          <w:rFonts w:ascii="Linux Biolinum" w:hAnsi="Linux Biolinum" w:cs="Linux Biolinum"/>
        </w:rPr>
        <w:t>il est</w:t>
      </w:r>
      <w:r w:rsidR="00F400D4">
        <w:rPr>
          <w:rFonts w:ascii="Linux Biolinum" w:hAnsi="Linux Biolinum" w:cs="Linux Biolinum"/>
        </w:rPr>
        <w:t xml:space="preserve"> </w:t>
      </w:r>
      <w:r w:rsidR="00F85486" w:rsidRPr="00F85486">
        <w:rPr>
          <w:rFonts w:ascii="Linux Biolinum" w:hAnsi="Linux Biolinum" w:cs="Linux Biolinum"/>
        </w:rPr>
        <w:t>l</w:t>
      </w:r>
      <w:r w:rsidR="002B2F72">
        <w:rPr>
          <w:rFonts w:ascii="Linux Biolinum" w:hAnsi="Linux Biolinum" w:cs="Linux Biolinum"/>
        </w:rPr>
        <w:t>’</w:t>
      </w:r>
      <w:r w:rsidR="00F85486" w:rsidRPr="00F85486">
        <w:rPr>
          <w:rFonts w:ascii="Linux Biolinum" w:hAnsi="Linux Biolinum" w:cs="Linux Biolinum"/>
        </w:rPr>
        <w:t>expression de la souveraineté</w:t>
      </w:r>
      <w:r w:rsidR="00F400D4">
        <w:rPr>
          <w:rFonts w:ascii="Linux Biolinum" w:hAnsi="Linux Biolinum" w:cs="Linux Biolinum"/>
        </w:rPr>
        <w:t>,</w:t>
      </w:r>
      <w:r w:rsidR="00F85486" w:rsidRPr="00F85486">
        <w:rPr>
          <w:rFonts w:ascii="Linux Biolinum" w:hAnsi="Linux Biolinum" w:cs="Linux Biolinum"/>
        </w:rPr>
        <w:t xml:space="preserve"> de la</w:t>
      </w:r>
      <w:r w:rsidR="00F400D4">
        <w:rPr>
          <w:rFonts w:ascii="Linux Biolinum" w:hAnsi="Linux Biolinum" w:cs="Linux Biolinum"/>
        </w:rPr>
        <w:t xml:space="preserve"> </w:t>
      </w:r>
      <w:r w:rsidR="00F85486" w:rsidRPr="00F85486">
        <w:rPr>
          <w:rFonts w:ascii="Linux Biolinum" w:hAnsi="Linux Biolinum" w:cs="Linux Biolinum"/>
        </w:rPr>
        <w:t>politique</w:t>
      </w:r>
      <w:r w:rsidR="00F400D4">
        <w:rPr>
          <w:rFonts w:ascii="Linux Biolinum" w:hAnsi="Linux Biolinum" w:cs="Linux Biolinum"/>
        </w:rPr>
        <w:t>,</w:t>
      </w:r>
      <w:r w:rsidR="00F85486" w:rsidRPr="00F85486">
        <w:rPr>
          <w:rFonts w:ascii="Linux Biolinum" w:hAnsi="Linux Biolinum" w:cs="Linux Biolinum"/>
        </w:rPr>
        <w:t xml:space="preserve"> de l</w:t>
      </w:r>
      <w:r w:rsidR="002B2F72">
        <w:rPr>
          <w:rFonts w:ascii="Linux Biolinum" w:hAnsi="Linux Biolinum" w:cs="Linux Biolinum"/>
        </w:rPr>
        <w:t>’</w:t>
      </w:r>
      <w:r w:rsidR="00F85486" w:rsidRPr="00F85486">
        <w:rPr>
          <w:rFonts w:ascii="Linux Biolinum" w:hAnsi="Linux Biolinum" w:cs="Linux Biolinum"/>
        </w:rPr>
        <w:t>idéologie</w:t>
      </w:r>
      <w:r w:rsidR="00F400D4">
        <w:rPr>
          <w:rFonts w:ascii="Linux Biolinum" w:hAnsi="Linux Biolinum" w:cs="Linux Biolinum"/>
        </w:rPr>
        <w:t>,</w:t>
      </w:r>
      <w:r w:rsidR="00F85486" w:rsidRPr="00F85486">
        <w:rPr>
          <w:rFonts w:ascii="Linux Biolinum" w:hAnsi="Linux Biolinum" w:cs="Linux Biolinum"/>
        </w:rPr>
        <w:t xml:space="preserve"> de la</w:t>
      </w:r>
      <w:r w:rsidR="00F400D4">
        <w:rPr>
          <w:rFonts w:ascii="Linux Biolinum" w:hAnsi="Linux Biolinum" w:cs="Linux Biolinum"/>
        </w:rPr>
        <w:t xml:space="preserve"> </w:t>
      </w:r>
      <w:r w:rsidR="00F85486" w:rsidRPr="00F85486">
        <w:rPr>
          <w:rFonts w:ascii="Linux Biolinum" w:hAnsi="Linux Biolinum" w:cs="Linux Biolinum"/>
        </w:rPr>
        <w:t>construction d</w:t>
      </w:r>
      <w:r w:rsidR="002B2F72">
        <w:rPr>
          <w:rFonts w:ascii="Linux Biolinum" w:hAnsi="Linux Biolinum" w:cs="Linux Biolinum"/>
        </w:rPr>
        <w:t>’</w:t>
      </w:r>
      <w:r w:rsidR="00F85486" w:rsidRPr="00F85486">
        <w:rPr>
          <w:rFonts w:ascii="Linux Biolinum" w:hAnsi="Linux Biolinum" w:cs="Linux Biolinum"/>
        </w:rPr>
        <w:t>une société future et que</w:t>
      </w:r>
      <w:r w:rsidR="00F400D4">
        <w:rPr>
          <w:rFonts w:ascii="Linux Biolinum" w:hAnsi="Linux Biolinum" w:cs="Linux Biolinum"/>
        </w:rPr>
        <w:t xml:space="preserve"> </w:t>
      </w:r>
      <w:r w:rsidR="00F85486" w:rsidRPr="00F85486">
        <w:rPr>
          <w:rFonts w:ascii="Linux Biolinum" w:hAnsi="Linux Biolinum" w:cs="Linux Biolinum"/>
        </w:rPr>
        <w:t>le droit ne peut pas tout régler</w:t>
      </w:r>
      <w:r w:rsidR="00F82F14">
        <w:rPr>
          <w:rFonts w:ascii="Linux Biolinum" w:hAnsi="Linux Biolinum" w:cs="Linux Biolinum"/>
        </w:rPr>
        <w:t xml:space="preserve">. Notamment, </w:t>
      </w:r>
      <w:r w:rsidR="00F85486" w:rsidRPr="00F85486">
        <w:rPr>
          <w:rFonts w:ascii="Linux Biolinum" w:hAnsi="Linux Biolinum" w:cs="Linux Biolinum"/>
        </w:rPr>
        <w:t>le</w:t>
      </w:r>
      <w:r w:rsidR="00F82F14">
        <w:rPr>
          <w:rFonts w:ascii="Linux Biolinum" w:hAnsi="Linux Biolinum" w:cs="Linux Biolinum"/>
        </w:rPr>
        <w:t xml:space="preserve"> </w:t>
      </w:r>
      <w:r w:rsidR="00F85486" w:rsidRPr="00F85486">
        <w:rPr>
          <w:rFonts w:ascii="Linux Biolinum" w:hAnsi="Linux Biolinum" w:cs="Linux Biolinum"/>
        </w:rPr>
        <w:t>droit ne peut pas réguler une</w:t>
      </w:r>
      <w:r w:rsidR="00F82F14">
        <w:rPr>
          <w:rFonts w:ascii="Linux Biolinum" w:hAnsi="Linux Biolinum" w:cs="Linux Biolinum"/>
        </w:rPr>
        <w:t xml:space="preserve"> </w:t>
      </w:r>
      <w:r w:rsidR="00F85486" w:rsidRPr="00F85486">
        <w:rPr>
          <w:rFonts w:ascii="Linux Biolinum" w:hAnsi="Linux Biolinum" w:cs="Linux Biolinum"/>
        </w:rPr>
        <w:t>imagination</w:t>
      </w:r>
      <w:r w:rsidR="00591158">
        <w:rPr>
          <w:rFonts w:ascii="Linux Biolinum" w:hAnsi="Linux Biolinum" w:cs="Linux Biolinum"/>
        </w:rPr>
        <w:t xml:space="preserve">, </w:t>
      </w:r>
      <w:r w:rsidR="00F85486" w:rsidRPr="00F85486">
        <w:rPr>
          <w:rFonts w:ascii="Linux Biolinum" w:hAnsi="Linux Biolinum" w:cs="Linux Biolinum"/>
        </w:rPr>
        <w:t xml:space="preserve">ne peut </w:t>
      </w:r>
      <w:r w:rsidR="00591158">
        <w:rPr>
          <w:rFonts w:ascii="Linux Biolinum" w:hAnsi="Linux Biolinum" w:cs="Linux Biolinum"/>
        </w:rPr>
        <w:t>r</w:t>
      </w:r>
      <w:r w:rsidR="00F85486" w:rsidRPr="00F85486">
        <w:rPr>
          <w:rFonts w:ascii="Linux Biolinum" w:hAnsi="Linux Biolinum" w:cs="Linux Biolinum"/>
        </w:rPr>
        <w:t>éguler le</w:t>
      </w:r>
      <w:r w:rsidR="00591158">
        <w:rPr>
          <w:rFonts w:ascii="Linux Biolinum" w:hAnsi="Linux Biolinum" w:cs="Linux Biolinum"/>
        </w:rPr>
        <w:t xml:space="preserve"> </w:t>
      </w:r>
      <w:r w:rsidR="00F85486" w:rsidRPr="00F85486">
        <w:rPr>
          <w:rFonts w:ascii="Linux Biolinum" w:hAnsi="Linux Biolinum" w:cs="Linux Biolinum"/>
        </w:rPr>
        <w:t>futur</w:t>
      </w:r>
      <w:r w:rsidR="00591158">
        <w:rPr>
          <w:rFonts w:ascii="Linux Biolinum" w:hAnsi="Linux Biolinum" w:cs="Linux Biolinum"/>
        </w:rPr>
        <w:t>,</w:t>
      </w:r>
      <w:r w:rsidR="00F85486" w:rsidRPr="00F85486">
        <w:rPr>
          <w:rFonts w:ascii="Linux Biolinum" w:hAnsi="Linux Biolinum" w:cs="Linux Biolinum"/>
        </w:rPr>
        <w:t xml:space="preserve"> ne peut pas réguler le progrès</w:t>
      </w:r>
      <w:r w:rsidR="00591158">
        <w:rPr>
          <w:rFonts w:ascii="Linux Biolinum" w:hAnsi="Linux Biolinum" w:cs="Linux Biolinum"/>
        </w:rPr>
        <w:t xml:space="preserve">. </w:t>
      </w:r>
      <w:r w:rsidR="006B0DCD">
        <w:rPr>
          <w:rFonts w:ascii="Linux Biolinum" w:hAnsi="Linux Biolinum" w:cs="Linux Biolinum"/>
        </w:rPr>
        <w:t xml:space="preserve">C’est </w:t>
      </w:r>
      <w:r w:rsidR="00F85486" w:rsidRPr="00F85486">
        <w:rPr>
          <w:rFonts w:ascii="Linux Biolinum" w:hAnsi="Linux Biolinum" w:cs="Linux Biolinum"/>
        </w:rPr>
        <w:t xml:space="preserve">très bien </w:t>
      </w:r>
      <w:r w:rsidR="006B0DCD">
        <w:rPr>
          <w:rFonts w:ascii="Linux Biolinum" w:hAnsi="Linux Biolinum" w:cs="Linux Biolinum"/>
        </w:rPr>
        <w:t xml:space="preserve">de vouloir </w:t>
      </w:r>
      <w:r w:rsidR="00F85486" w:rsidRPr="00F85486">
        <w:rPr>
          <w:rFonts w:ascii="Linux Biolinum" w:hAnsi="Linux Biolinum" w:cs="Linux Biolinum"/>
        </w:rPr>
        <w:t xml:space="preserve">empêcher </w:t>
      </w:r>
      <w:r w:rsidR="006B0DCD">
        <w:rPr>
          <w:rFonts w:ascii="Linux Biolinum" w:hAnsi="Linux Biolinum" w:cs="Linux Biolinum"/>
        </w:rPr>
        <w:t xml:space="preserve">un certain nombre de </w:t>
      </w:r>
      <w:r w:rsidR="00F85486" w:rsidRPr="00F85486">
        <w:rPr>
          <w:rFonts w:ascii="Linux Biolinum" w:hAnsi="Linux Biolinum" w:cs="Linux Biolinum"/>
        </w:rPr>
        <w:t>déviation</w:t>
      </w:r>
      <w:r w:rsidR="001626C9">
        <w:rPr>
          <w:rFonts w:ascii="Linux Biolinum" w:hAnsi="Linux Biolinum" w:cs="Linux Biolinum"/>
        </w:rPr>
        <w:t xml:space="preserve">s,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est</w:t>
      </w:r>
      <w:r w:rsidR="001626C9">
        <w:rPr>
          <w:rFonts w:ascii="Linux Biolinum" w:hAnsi="Linux Biolinum" w:cs="Linux Biolinum"/>
        </w:rPr>
        <w:t xml:space="preserve"> </w:t>
      </w:r>
      <w:r w:rsidR="00F85486" w:rsidRPr="00F85486">
        <w:rPr>
          <w:rFonts w:ascii="Linux Biolinum" w:hAnsi="Linux Biolinum" w:cs="Linux Biolinum"/>
        </w:rPr>
        <w:t>très bien de vouloir dire que le juge</w:t>
      </w:r>
      <w:r w:rsidR="001626C9">
        <w:rPr>
          <w:rFonts w:ascii="Linux Biolinum" w:hAnsi="Linux Biolinum" w:cs="Linux Biolinum"/>
        </w:rPr>
        <w:t xml:space="preserve"> </w:t>
      </w:r>
      <w:r w:rsidR="00F85486" w:rsidRPr="00F85486">
        <w:rPr>
          <w:rFonts w:ascii="Linux Biolinum" w:hAnsi="Linux Biolinum" w:cs="Linux Biolinum"/>
        </w:rPr>
        <w:t>doit sanctionner et que certains textes</w:t>
      </w:r>
      <w:r w:rsidR="00471CC7">
        <w:rPr>
          <w:rFonts w:ascii="Linux Biolinum" w:hAnsi="Linux Biolinum" w:cs="Linux Biolinum"/>
        </w:rPr>
        <w:t xml:space="preserve"> </w:t>
      </w:r>
      <w:r w:rsidR="00F85486" w:rsidRPr="00F85486">
        <w:rPr>
          <w:rFonts w:ascii="Linux Biolinum" w:hAnsi="Linux Biolinum" w:cs="Linux Biolinum"/>
        </w:rPr>
        <w:t>ne peuvent pas être violé</w:t>
      </w:r>
      <w:r w:rsidR="00471CC7">
        <w:rPr>
          <w:rFonts w:ascii="Linux Biolinum" w:hAnsi="Linux Biolinum" w:cs="Linux Biolinum"/>
        </w:rPr>
        <w:t>s, m</w:t>
      </w:r>
      <w:r w:rsidR="00F85486" w:rsidRPr="00F85486">
        <w:rPr>
          <w:rFonts w:ascii="Linux Biolinum" w:hAnsi="Linux Biolinum" w:cs="Linux Biolinum"/>
        </w:rPr>
        <w:t>ais la</w:t>
      </w:r>
      <w:r w:rsidR="00471CC7">
        <w:rPr>
          <w:rFonts w:ascii="Linux Biolinum" w:hAnsi="Linux Biolinum" w:cs="Linux Biolinum"/>
        </w:rPr>
        <w:t xml:space="preserve"> </w:t>
      </w:r>
      <w:r w:rsidR="00F85486" w:rsidRPr="00F85486">
        <w:rPr>
          <w:rFonts w:ascii="Linux Biolinum" w:hAnsi="Linux Biolinum" w:cs="Linux Biolinum"/>
        </w:rPr>
        <w:t>limite à la normativité constitutionnel</w:t>
      </w:r>
      <w:r w:rsidR="00471CC7">
        <w:rPr>
          <w:rFonts w:ascii="Linux Biolinum" w:hAnsi="Linux Biolinum" w:cs="Linux Biolinum"/>
        </w:rPr>
        <w:t>le</w:t>
      </w:r>
      <w:r w:rsidR="00231864">
        <w:rPr>
          <w:rFonts w:ascii="Linux Biolinum" w:hAnsi="Linux Biolinum" w:cs="Linux Biolinum"/>
        </w:rPr>
        <w:t xml:space="preserve"> – </w:t>
      </w:r>
      <w:r w:rsidR="00231864" w:rsidRPr="00F85486">
        <w:rPr>
          <w:rFonts w:ascii="Linux Biolinum" w:hAnsi="Linux Biolinum" w:cs="Linux Biolinum"/>
        </w:rPr>
        <w:t>au-delà</w:t>
      </w:r>
      <w:r w:rsidR="00F85486" w:rsidRPr="00F85486">
        <w:rPr>
          <w:rFonts w:ascii="Linux Biolinum" w:hAnsi="Linux Biolinum" w:cs="Linux Biolinum"/>
        </w:rPr>
        <w:t xml:space="preserve"> de la grogne de </w:t>
      </w:r>
      <w:r w:rsidR="00A238A8">
        <w:rPr>
          <w:rFonts w:ascii="Linux Biolinum" w:hAnsi="Linux Biolinum" w:cs="Linux Biolinum"/>
        </w:rPr>
        <w:t xml:space="preserve">Kelsen, </w:t>
      </w:r>
      <w:r w:rsidR="00A238A8" w:rsidRPr="00F85486">
        <w:rPr>
          <w:rFonts w:ascii="Linux Biolinum" w:hAnsi="Linux Biolinum" w:cs="Linux Biolinum"/>
        </w:rPr>
        <w:t>au-delà</w:t>
      </w:r>
      <w:r w:rsidR="00F85486" w:rsidRPr="00F85486">
        <w:rPr>
          <w:rFonts w:ascii="Linux Biolinum" w:hAnsi="Linux Biolinum" w:cs="Linux Biolinum"/>
        </w:rPr>
        <w:t xml:space="preserve"> de cette norme</w:t>
      </w:r>
      <w:r w:rsidR="00A238A8">
        <w:rPr>
          <w:rFonts w:ascii="Linux Biolinum" w:hAnsi="Linux Biolinum" w:cs="Linux Biolinum"/>
        </w:rPr>
        <w:t xml:space="preserve"> hypothético-</w:t>
      </w:r>
      <w:r w:rsidR="00F85486" w:rsidRPr="00F85486">
        <w:rPr>
          <w:rFonts w:ascii="Linux Biolinum" w:hAnsi="Linux Biolinum" w:cs="Linux Biolinum"/>
        </w:rPr>
        <w:t>déducti</w:t>
      </w:r>
      <w:r w:rsidR="00A238A8">
        <w:rPr>
          <w:rFonts w:ascii="Linux Biolinum" w:hAnsi="Linux Biolinum" w:cs="Linux Biolinum"/>
        </w:rPr>
        <w:t xml:space="preserve">ve </w:t>
      </w:r>
      <w:r w:rsidR="00F85486" w:rsidRPr="00F85486">
        <w:rPr>
          <w:rFonts w:ascii="Linux Biolinum" w:hAnsi="Linux Biolinum" w:cs="Linux Biolinum"/>
        </w:rPr>
        <w:t>placée au</w:t>
      </w:r>
      <w:r w:rsidR="00A238A8">
        <w:rPr>
          <w:rFonts w:ascii="Linux Biolinum" w:hAnsi="Linux Biolinum" w:cs="Linux Biolinum"/>
        </w:rPr>
        <w:t>-</w:t>
      </w:r>
      <w:r w:rsidR="00F85486" w:rsidRPr="00F85486">
        <w:rPr>
          <w:rFonts w:ascii="Linux Biolinum" w:hAnsi="Linux Biolinum" w:cs="Linux Biolinum"/>
        </w:rPr>
        <w:t>dessus de la p</w:t>
      </w:r>
      <w:r w:rsidR="00F85486" w:rsidRPr="00F85486">
        <w:rPr>
          <w:rFonts w:ascii="Linux Biolinum" w:hAnsi="Linux Biolinum" w:cs="Linux Biolinum"/>
        </w:rPr>
        <w:t>y</w:t>
      </w:r>
      <w:r w:rsidR="00F85486" w:rsidRPr="00F85486">
        <w:rPr>
          <w:rFonts w:ascii="Linux Biolinum" w:hAnsi="Linux Biolinum" w:cs="Linux Biolinum"/>
        </w:rPr>
        <w:t xml:space="preserve">ramide des normes </w:t>
      </w:r>
      <w:r w:rsidR="006F0633">
        <w:rPr>
          <w:rFonts w:ascii="Linux Biolinum" w:hAnsi="Linux Biolinum" w:cs="Linux Biolinum"/>
        </w:rPr>
        <w:t>–, c</w:t>
      </w:r>
      <w:r w:rsidR="002B2F72">
        <w:rPr>
          <w:rFonts w:ascii="Linux Biolinum" w:hAnsi="Linux Biolinum" w:cs="Linux Biolinum"/>
        </w:rPr>
        <w:t>’</w:t>
      </w:r>
      <w:r w:rsidR="00F85486" w:rsidRPr="00F85486">
        <w:rPr>
          <w:rFonts w:ascii="Linux Biolinum" w:hAnsi="Linux Biolinum" w:cs="Linux Biolinum"/>
        </w:rPr>
        <w:t>est aussi parfois la réalité</w:t>
      </w:r>
      <w:r w:rsidR="006F0633">
        <w:rPr>
          <w:rFonts w:ascii="Linux Biolinum" w:hAnsi="Linux Biolinum" w:cs="Linux Biolinum"/>
        </w:rPr>
        <w:t>,</w:t>
      </w:r>
      <w:r w:rsidR="00F85486" w:rsidRPr="00F85486">
        <w:rPr>
          <w:rFonts w:ascii="Linux Biolinum" w:hAnsi="Linux Biolinum" w:cs="Linux Biolinum"/>
        </w:rPr>
        <w:t xml:space="preserve"> le bon</w:t>
      </w:r>
      <w:r w:rsidR="006F0633">
        <w:rPr>
          <w:rFonts w:ascii="Linux Biolinum" w:hAnsi="Linux Biolinum" w:cs="Linux Biolinum"/>
        </w:rPr>
        <w:t xml:space="preserve"> </w:t>
      </w:r>
      <w:r w:rsidR="00F85486" w:rsidRPr="00F85486">
        <w:rPr>
          <w:rFonts w:ascii="Linux Biolinum" w:hAnsi="Linux Biolinum" w:cs="Linux Biolinum"/>
        </w:rPr>
        <w:t>sens</w:t>
      </w:r>
      <w:r w:rsidR="0001196A">
        <w:rPr>
          <w:rFonts w:ascii="Linux Biolinum" w:hAnsi="Linux Biolinum" w:cs="Linux Biolinum"/>
        </w:rPr>
        <w:t>. C</w:t>
      </w:r>
      <w:r w:rsidR="002B2F72">
        <w:rPr>
          <w:rFonts w:ascii="Linux Biolinum" w:hAnsi="Linux Biolinum" w:cs="Linux Biolinum"/>
        </w:rPr>
        <w:t>’</w:t>
      </w:r>
      <w:r w:rsidR="00F85486" w:rsidRPr="00F85486">
        <w:rPr>
          <w:rFonts w:ascii="Linux Biolinum" w:hAnsi="Linux Biolinum" w:cs="Linux Biolinum"/>
        </w:rPr>
        <w:t>est la possibilité de changer</w:t>
      </w:r>
      <w:r w:rsidR="0001196A">
        <w:rPr>
          <w:rFonts w:ascii="Linux Biolinum" w:hAnsi="Linux Biolinum" w:cs="Linux Biolinum"/>
        </w:rPr>
        <w:t>, c</w:t>
      </w:r>
      <w:r w:rsidR="002B2F72">
        <w:rPr>
          <w:rFonts w:ascii="Linux Biolinum" w:hAnsi="Linux Biolinum" w:cs="Linux Biolinum"/>
        </w:rPr>
        <w:t>’</w:t>
      </w:r>
      <w:r w:rsidR="00F85486" w:rsidRPr="00F85486">
        <w:rPr>
          <w:rFonts w:ascii="Linux Biolinum" w:hAnsi="Linux Biolinum" w:cs="Linux Biolinum"/>
        </w:rPr>
        <w:t>est la possibilité de permettre à la</w:t>
      </w:r>
      <w:r w:rsidR="0001196A">
        <w:rPr>
          <w:rFonts w:ascii="Linux Biolinum" w:hAnsi="Linux Biolinum" w:cs="Linux Biolinum"/>
        </w:rPr>
        <w:t xml:space="preserve"> </w:t>
      </w:r>
      <w:r w:rsidR="00F85486" w:rsidRPr="00F85486">
        <w:rPr>
          <w:rFonts w:ascii="Linux Biolinum" w:hAnsi="Linux Biolinum" w:cs="Linux Biolinum"/>
        </w:rPr>
        <w:t>politique de parfois reprendre le droit</w:t>
      </w:r>
      <w:r w:rsidR="00793228">
        <w:rPr>
          <w:rFonts w:ascii="Linux Biolinum" w:hAnsi="Linux Biolinum" w:cs="Linux Biolinum"/>
        </w:rPr>
        <w:t xml:space="preserve">. Si le </w:t>
      </w:r>
      <w:r w:rsidR="00F85486" w:rsidRPr="00F85486">
        <w:rPr>
          <w:rFonts w:ascii="Linux Biolinum" w:hAnsi="Linux Biolinum" w:cs="Linux Biolinum"/>
        </w:rPr>
        <w:t xml:space="preserve">doyen </w:t>
      </w:r>
      <w:proofErr w:type="spellStart"/>
      <w:r w:rsidR="00793228">
        <w:rPr>
          <w:rFonts w:ascii="Linux Biolinum" w:hAnsi="Linux Biolinum" w:cs="Linux Biolinum"/>
        </w:rPr>
        <w:t>F</w:t>
      </w:r>
      <w:r w:rsidR="00F85486" w:rsidRPr="00F85486">
        <w:rPr>
          <w:rFonts w:ascii="Linux Biolinum" w:hAnsi="Linux Biolinum" w:cs="Linux Biolinum"/>
        </w:rPr>
        <w:t>av</w:t>
      </w:r>
      <w:r w:rsidR="00F85486" w:rsidRPr="00F85486">
        <w:rPr>
          <w:rFonts w:ascii="Linux Biolinum" w:hAnsi="Linux Biolinum" w:cs="Linux Biolinum"/>
        </w:rPr>
        <w:t>o</w:t>
      </w:r>
      <w:r w:rsidR="00F85486" w:rsidRPr="00F85486">
        <w:rPr>
          <w:rFonts w:ascii="Linux Biolinum" w:hAnsi="Linux Biolinum" w:cs="Linux Biolinum"/>
        </w:rPr>
        <w:t>r</w:t>
      </w:r>
      <w:r w:rsidR="00793228">
        <w:rPr>
          <w:rFonts w:ascii="Linux Biolinum" w:hAnsi="Linux Biolinum" w:cs="Linux Biolinum"/>
        </w:rPr>
        <w:t>eu</w:t>
      </w:r>
      <w:proofErr w:type="spellEnd"/>
      <w:r w:rsidR="00793228">
        <w:rPr>
          <w:rFonts w:ascii="Linux Biolinum" w:hAnsi="Linux Biolinum" w:cs="Linux Biolinum"/>
        </w:rPr>
        <w:t xml:space="preserve"> </w:t>
      </w:r>
      <w:r w:rsidR="00F85486" w:rsidRPr="00F85486">
        <w:rPr>
          <w:rFonts w:ascii="Linux Biolinum" w:hAnsi="Linux Biolinum" w:cs="Linux Biolinum"/>
        </w:rPr>
        <w:t>avait très</w:t>
      </w:r>
      <w:r w:rsidR="00793228">
        <w:rPr>
          <w:rFonts w:ascii="Linux Biolinum" w:hAnsi="Linux Biolinum" w:cs="Linux Biolinum"/>
        </w:rPr>
        <w:t xml:space="preserve"> </w:t>
      </w:r>
      <w:r w:rsidR="00F85486" w:rsidRPr="00F85486">
        <w:rPr>
          <w:rFonts w:ascii="Linux Biolinum" w:hAnsi="Linux Biolinum" w:cs="Linux Biolinum"/>
        </w:rPr>
        <w:t xml:space="preserve">justement </w:t>
      </w:r>
      <w:r w:rsidR="00B52A78">
        <w:rPr>
          <w:rFonts w:ascii="Linux Biolinum" w:hAnsi="Linux Biolinum" w:cs="Linux Biolinum"/>
        </w:rPr>
        <w:t>in</w:t>
      </w:r>
      <w:r w:rsidR="00F85486" w:rsidRPr="00F85486">
        <w:rPr>
          <w:rFonts w:ascii="Linux Biolinum" w:hAnsi="Linux Biolinum" w:cs="Linux Biolinum"/>
        </w:rPr>
        <w:t>sist</w:t>
      </w:r>
      <w:r w:rsidR="00B52A78">
        <w:rPr>
          <w:rFonts w:ascii="Linux Biolinum" w:hAnsi="Linux Biolinum" w:cs="Linux Biolinum"/>
        </w:rPr>
        <w:t xml:space="preserve">ée </w:t>
      </w:r>
      <w:r w:rsidR="00F85486" w:rsidRPr="00F85486">
        <w:rPr>
          <w:rFonts w:ascii="Linux Biolinum" w:hAnsi="Linux Biolinum" w:cs="Linux Biolinum"/>
        </w:rPr>
        <w:t xml:space="preserve">dans les années </w:t>
      </w:r>
      <w:r w:rsidR="00A46051">
        <w:rPr>
          <w:rFonts w:ascii="Linux Biolinum" w:hAnsi="Linux Biolinum" w:cs="Linux Biolinum"/>
        </w:rPr>
        <w:t>19</w:t>
      </w:r>
      <w:r w:rsidR="00F85486" w:rsidRPr="00F85486">
        <w:rPr>
          <w:rFonts w:ascii="Linux Biolinum" w:hAnsi="Linux Biolinum" w:cs="Linux Biolinum"/>
        </w:rPr>
        <w:t>80-90</w:t>
      </w:r>
      <w:r w:rsidR="00A46051">
        <w:rPr>
          <w:rFonts w:ascii="Linux Biolinum" w:hAnsi="Linux Biolinum" w:cs="Linux Biolinum"/>
        </w:rPr>
        <w:t xml:space="preserve"> </w:t>
      </w:r>
      <w:r w:rsidR="00F85486" w:rsidRPr="00F85486">
        <w:rPr>
          <w:rFonts w:ascii="Linux Biolinum" w:hAnsi="Linux Biolinum" w:cs="Linux Biolinum"/>
        </w:rPr>
        <w:t xml:space="preserve">en disant </w:t>
      </w:r>
      <w:r w:rsidR="001559CE">
        <w:rPr>
          <w:rFonts w:ascii="Linux Biolinum" w:hAnsi="Linux Biolinum" w:cs="Linux Biolinum"/>
        </w:rPr>
        <w:t>que « </w:t>
      </w:r>
      <w:r w:rsidR="00F85486" w:rsidRPr="00F85486">
        <w:rPr>
          <w:rFonts w:ascii="Linux Biolinum" w:hAnsi="Linux Biolinum" w:cs="Linux Biolinum"/>
        </w:rPr>
        <w:t>la politique est saisie</w:t>
      </w:r>
      <w:r w:rsidR="001559CE">
        <w:rPr>
          <w:rFonts w:ascii="Linux Biolinum" w:hAnsi="Linux Biolinum" w:cs="Linux Biolinum"/>
        </w:rPr>
        <w:t xml:space="preserve"> </w:t>
      </w:r>
      <w:r w:rsidR="00F85486" w:rsidRPr="00F85486">
        <w:rPr>
          <w:rFonts w:ascii="Linux Biolinum" w:hAnsi="Linux Biolinum" w:cs="Linux Biolinum"/>
        </w:rPr>
        <w:t>désormais par le droit</w:t>
      </w:r>
      <w:r w:rsidR="001559CE">
        <w:rPr>
          <w:rFonts w:ascii="Linux Biolinum" w:hAnsi="Linux Biolinum" w:cs="Linux Biolinum"/>
        </w:rPr>
        <w:t> »</w:t>
      </w:r>
      <w:r w:rsidR="00F85486" w:rsidRPr="00F85486">
        <w:rPr>
          <w:rFonts w:ascii="Linux Biolinum" w:hAnsi="Linux Biolinum" w:cs="Linux Biolinum"/>
        </w:rPr>
        <w:t xml:space="preserve"> et l</w:t>
      </w:r>
      <w:r w:rsidR="002B2F72">
        <w:rPr>
          <w:rFonts w:ascii="Linux Biolinum" w:hAnsi="Linux Biolinum" w:cs="Linux Biolinum"/>
        </w:rPr>
        <w:t>’</w:t>
      </w:r>
      <w:r w:rsidR="00F85486" w:rsidRPr="00F85486">
        <w:rPr>
          <w:rFonts w:ascii="Linux Biolinum" w:hAnsi="Linux Biolinum" w:cs="Linux Biolinum"/>
        </w:rPr>
        <w:t>alternance</w:t>
      </w:r>
      <w:r w:rsidR="001559CE">
        <w:rPr>
          <w:rFonts w:ascii="Linux Biolinum" w:hAnsi="Linux Biolinum" w:cs="Linux Biolinum"/>
        </w:rPr>
        <w:t xml:space="preserve"> </w:t>
      </w:r>
      <w:r w:rsidR="00F85486" w:rsidRPr="00F85486">
        <w:rPr>
          <w:rFonts w:ascii="Linux Biolinum" w:hAnsi="Linux Biolinum" w:cs="Linux Biolinum"/>
        </w:rPr>
        <w:t>est organisé par le droit et que les</w:t>
      </w:r>
      <w:r w:rsidR="0095208D">
        <w:rPr>
          <w:rFonts w:ascii="Linux Biolinum" w:hAnsi="Linux Biolinum" w:cs="Linux Biolinum"/>
        </w:rPr>
        <w:t xml:space="preserve"> c</w:t>
      </w:r>
      <w:r w:rsidR="00F85486" w:rsidRPr="00F85486">
        <w:rPr>
          <w:rFonts w:ascii="Linux Biolinum" w:hAnsi="Linux Biolinum" w:cs="Linux Biolinum"/>
        </w:rPr>
        <w:t>hangements de majorité sont organisés</w:t>
      </w:r>
      <w:r w:rsidR="0095208D">
        <w:rPr>
          <w:rFonts w:ascii="Linux Biolinum" w:hAnsi="Linux Biolinum" w:cs="Linux Biolinum"/>
        </w:rPr>
        <w:t xml:space="preserve"> </w:t>
      </w:r>
      <w:r w:rsidR="00F85486" w:rsidRPr="00F85486">
        <w:rPr>
          <w:rFonts w:ascii="Linux Biolinum" w:hAnsi="Linux Biolinum" w:cs="Linux Biolinum"/>
        </w:rPr>
        <w:t xml:space="preserve">par le droit </w:t>
      </w:r>
      <w:r w:rsidR="0095208D">
        <w:rPr>
          <w:rFonts w:ascii="Linux Biolinum" w:hAnsi="Linux Biolinum" w:cs="Linux Biolinum"/>
        </w:rPr>
        <w:t>(</w:t>
      </w:r>
      <w:r w:rsidR="00F85486" w:rsidRPr="00F85486">
        <w:rPr>
          <w:rFonts w:ascii="Linux Biolinum" w:hAnsi="Linux Biolinum" w:cs="Linux Biolinum"/>
        </w:rPr>
        <w:t>il avait amplement et</w:t>
      </w:r>
      <w:r w:rsidR="0095208D">
        <w:rPr>
          <w:rFonts w:ascii="Linux Biolinum" w:hAnsi="Linux Biolinum" w:cs="Linux Biolinum"/>
        </w:rPr>
        <w:t xml:space="preserve"> </w:t>
      </w:r>
      <w:r w:rsidR="00F85486" w:rsidRPr="00F85486">
        <w:rPr>
          <w:rFonts w:ascii="Linux Biolinum" w:hAnsi="Linux Biolinum" w:cs="Linux Biolinum"/>
        </w:rPr>
        <w:t>parfaitement raison de souligner cette</w:t>
      </w:r>
      <w:r w:rsidR="0095208D">
        <w:rPr>
          <w:rFonts w:ascii="Linux Biolinum" w:hAnsi="Linux Biolinum" w:cs="Linux Biolinum"/>
        </w:rPr>
        <w:t xml:space="preserve"> </w:t>
      </w:r>
      <w:r w:rsidR="00F85486" w:rsidRPr="00F85486">
        <w:rPr>
          <w:rFonts w:ascii="Linux Biolinum" w:hAnsi="Linux Biolinum" w:cs="Linux Biolinum"/>
        </w:rPr>
        <w:t>évolution</w:t>
      </w:r>
      <w:r w:rsidR="0095208D">
        <w:rPr>
          <w:rFonts w:ascii="Linux Biolinum" w:hAnsi="Linux Biolinum" w:cs="Linux Biolinum"/>
        </w:rPr>
        <w:t xml:space="preserve">), </w:t>
      </w:r>
      <w:r w:rsidR="00F85486" w:rsidRPr="00F85486">
        <w:rPr>
          <w:rFonts w:ascii="Linux Biolinum" w:hAnsi="Linux Biolinum" w:cs="Linux Biolinum"/>
        </w:rPr>
        <w:t>il</w:t>
      </w:r>
      <w:r w:rsidR="0095208D">
        <w:rPr>
          <w:rFonts w:ascii="Linux Biolinum" w:hAnsi="Linux Biolinum" w:cs="Linux Biolinum"/>
        </w:rPr>
        <w:t xml:space="preserve"> </w:t>
      </w:r>
      <w:r w:rsidR="00F85486" w:rsidRPr="00F85486">
        <w:rPr>
          <w:rFonts w:ascii="Linux Biolinum" w:hAnsi="Linux Biolinum" w:cs="Linux Biolinum"/>
        </w:rPr>
        <w:t>reste quand même des domaines dans</w:t>
      </w:r>
      <w:r w:rsidR="0095208D">
        <w:rPr>
          <w:rFonts w:ascii="Linux Biolinum" w:hAnsi="Linux Biolinum" w:cs="Linux Biolinum"/>
        </w:rPr>
        <w:t xml:space="preserve"> </w:t>
      </w:r>
      <w:r w:rsidR="00F85486" w:rsidRPr="00F85486">
        <w:rPr>
          <w:rFonts w:ascii="Linux Biolinum" w:hAnsi="Linux Biolinum" w:cs="Linux Biolinum"/>
        </w:rPr>
        <w:t>le</w:t>
      </w:r>
      <w:r w:rsidR="00B66B2F">
        <w:rPr>
          <w:rFonts w:ascii="Linux Biolinum" w:hAnsi="Linux Biolinum" w:cs="Linux Biolinum"/>
        </w:rPr>
        <w:t>s</w:t>
      </w:r>
      <w:r w:rsidR="00F85486" w:rsidRPr="00F85486">
        <w:rPr>
          <w:rFonts w:ascii="Linux Biolinum" w:hAnsi="Linux Biolinum" w:cs="Linux Biolinum"/>
        </w:rPr>
        <w:t>quel</w:t>
      </w:r>
      <w:r w:rsidR="00B66B2F">
        <w:rPr>
          <w:rFonts w:ascii="Linux Biolinum" w:hAnsi="Linux Biolinum" w:cs="Linux Biolinum"/>
        </w:rPr>
        <w:t>s</w:t>
      </w:r>
      <w:r w:rsidR="00F85486" w:rsidRPr="00F85486">
        <w:rPr>
          <w:rFonts w:ascii="Linux Biolinum" w:hAnsi="Linux Biolinum" w:cs="Linux Biolinum"/>
        </w:rPr>
        <w:t xml:space="preserve"> le droit est saisi par la</w:t>
      </w:r>
      <w:r w:rsidR="0095208D">
        <w:rPr>
          <w:rFonts w:ascii="Linux Biolinum" w:hAnsi="Linux Biolinum" w:cs="Linux Biolinum"/>
        </w:rPr>
        <w:t xml:space="preserve"> </w:t>
      </w:r>
      <w:r w:rsidR="00F85486" w:rsidRPr="00F85486">
        <w:rPr>
          <w:rFonts w:ascii="Linux Biolinum" w:hAnsi="Linux Biolinum" w:cs="Linux Biolinum"/>
        </w:rPr>
        <w:t>pol</w:t>
      </w:r>
      <w:r w:rsidR="00F85486" w:rsidRPr="00F85486">
        <w:rPr>
          <w:rFonts w:ascii="Linux Biolinum" w:hAnsi="Linux Biolinum" w:cs="Linux Biolinum"/>
        </w:rPr>
        <w:t>i</w:t>
      </w:r>
      <w:r w:rsidR="00F85486" w:rsidRPr="00F85486">
        <w:rPr>
          <w:rFonts w:ascii="Linux Biolinum" w:hAnsi="Linux Biolinum" w:cs="Linux Biolinum"/>
        </w:rPr>
        <w:t>tique</w:t>
      </w:r>
      <w:r w:rsidR="0095208D">
        <w:rPr>
          <w:rFonts w:ascii="Linux Biolinum" w:hAnsi="Linux Biolinum" w:cs="Linux Biolinum"/>
        </w:rPr>
        <w:t xml:space="preserve">. Ces </w:t>
      </w:r>
      <w:r w:rsidR="00F85486" w:rsidRPr="00F85486">
        <w:rPr>
          <w:rFonts w:ascii="Linux Biolinum" w:hAnsi="Linux Biolinum" w:cs="Linux Biolinum"/>
        </w:rPr>
        <w:t>domaines sont non</w:t>
      </w:r>
      <w:r w:rsidR="0095208D">
        <w:rPr>
          <w:rFonts w:ascii="Linux Biolinum" w:hAnsi="Linux Biolinum" w:cs="Linux Biolinum"/>
        </w:rPr>
        <w:t xml:space="preserve"> </w:t>
      </w:r>
      <w:r w:rsidR="00F85486" w:rsidRPr="00F85486">
        <w:rPr>
          <w:rFonts w:ascii="Linux Biolinum" w:hAnsi="Linux Biolinum" w:cs="Linux Biolinum"/>
        </w:rPr>
        <w:t xml:space="preserve">seulement </w:t>
      </w:r>
      <w:r w:rsidR="00146F00">
        <w:rPr>
          <w:rFonts w:ascii="Linux Biolinum" w:hAnsi="Linux Biolinum" w:cs="Linux Biolinum"/>
        </w:rPr>
        <w:t>irréductible</w:t>
      </w:r>
      <w:r w:rsidR="00E4281E">
        <w:rPr>
          <w:rFonts w:ascii="Linux Biolinum" w:hAnsi="Linux Biolinum" w:cs="Linux Biolinum"/>
        </w:rPr>
        <w:t>s</w:t>
      </w:r>
      <w:r w:rsidR="00146F00">
        <w:rPr>
          <w:rFonts w:ascii="Linux Biolinum" w:hAnsi="Linux Biolinum" w:cs="Linux Biolinum"/>
        </w:rPr>
        <w:t xml:space="preserve">, </w:t>
      </w:r>
      <w:r w:rsidR="00F85486" w:rsidRPr="00F85486">
        <w:rPr>
          <w:rFonts w:ascii="Linux Biolinum" w:hAnsi="Linux Biolinum" w:cs="Linux Biolinum"/>
        </w:rPr>
        <w:t xml:space="preserve">mais </w:t>
      </w:r>
      <w:r w:rsidR="00E02D4D">
        <w:rPr>
          <w:rFonts w:ascii="Linux Biolinum" w:hAnsi="Linux Biolinum" w:cs="Linux Biolinum"/>
        </w:rPr>
        <w:t>i</w:t>
      </w:r>
      <w:r w:rsidR="00F85486" w:rsidRPr="00F85486">
        <w:rPr>
          <w:rFonts w:ascii="Linux Biolinum" w:hAnsi="Linux Biolinum" w:cs="Linux Biolinum"/>
        </w:rPr>
        <w:t>ls sont relativement nécessaire</w:t>
      </w:r>
      <w:r w:rsidR="00146F00">
        <w:rPr>
          <w:rFonts w:ascii="Linux Biolinum" w:hAnsi="Linux Biolinum" w:cs="Linux Biolinum"/>
        </w:rPr>
        <w:t>s</w:t>
      </w:r>
      <w:r w:rsidR="00E4281E">
        <w:rPr>
          <w:rFonts w:ascii="Linux Biolinum" w:hAnsi="Linux Biolinum" w:cs="Linux Biolinum"/>
        </w:rPr>
        <w:t>. I</w:t>
      </w:r>
      <w:r w:rsidR="00F85486" w:rsidRPr="00F85486">
        <w:rPr>
          <w:rFonts w:ascii="Linux Biolinum" w:hAnsi="Linux Biolinum" w:cs="Linux Biolinum"/>
        </w:rPr>
        <w:t>l</w:t>
      </w:r>
      <w:r w:rsidR="00E4281E">
        <w:rPr>
          <w:rFonts w:ascii="Linux Biolinum" w:hAnsi="Linux Biolinum" w:cs="Linux Biolinum"/>
        </w:rPr>
        <w:t xml:space="preserve"> ne faut </w:t>
      </w:r>
      <w:r w:rsidR="00F85486" w:rsidRPr="00F85486">
        <w:rPr>
          <w:rFonts w:ascii="Linux Biolinum" w:hAnsi="Linux Biolinum" w:cs="Linux Biolinum"/>
        </w:rPr>
        <w:t xml:space="preserve">pas </w:t>
      </w:r>
      <w:r w:rsidR="00E4281E">
        <w:rPr>
          <w:rFonts w:ascii="Linux Biolinum" w:hAnsi="Linux Biolinum" w:cs="Linux Biolinum"/>
        </w:rPr>
        <w:t xml:space="preserve">qu’il y en ait </w:t>
      </w:r>
      <w:r w:rsidR="00F85486" w:rsidRPr="00F85486">
        <w:rPr>
          <w:rFonts w:ascii="Linux Biolinum" w:hAnsi="Linux Biolinum" w:cs="Linux Biolinum"/>
        </w:rPr>
        <w:t>beaucoup</w:t>
      </w:r>
      <w:r w:rsidR="00E4281E">
        <w:rPr>
          <w:rFonts w:ascii="Linux Biolinum" w:hAnsi="Linux Biolinum" w:cs="Linux Biolinum"/>
        </w:rPr>
        <w:t>,</w:t>
      </w:r>
      <w:r w:rsidR="00F85486" w:rsidRPr="00F85486">
        <w:rPr>
          <w:rFonts w:ascii="Linux Biolinum" w:hAnsi="Linux Biolinum" w:cs="Linux Biolinum"/>
        </w:rPr>
        <w:t xml:space="preserve"> mais ça</w:t>
      </w:r>
      <w:r w:rsidR="00E4281E">
        <w:rPr>
          <w:rFonts w:ascii="Linux Biolinum" w:hAnsi="Linux Biolinum" w:cs="Linux Biolinum"/>
        </w:rPr>
        <w:t xml:space="preserve"> </w:t>
      </w:r>
      <w:r w:rsidR="00F85486" w:rsidRPr="00F85486">
        <w:rPr>
          <w:rFonts w:ascii="Linux Biolinum" w:hAnsi="Linux Biolinum" w:cs="Linux Biolinum"/>
        </w:rPr>
        <w:t xml:space="preserve">permet aussi </w:t>
      </w:r>
      <w:r w:rsidR="00B00460">
        <w:rPr>
          <w:rFonts w:ascii="Linux Biolinum" w:hAnsi="Linux Biolinum" w:cs="Linux Biolinum"/>
        </w:rPr>
        <w:t xml:space="preserve">à </w:t>
      </w:r>
      <w:r w:rsidR="00F85486" w:rsidRPr="00F85486">
        <w:rPr>
          <w:rFonts w:ascii="Linux Biolinum" w:hAnsi="Linux Biolinum" w:cs="Linux Biolinum"/>
        </w:rPr>
        <w:t>des espaces démocratiques</w:t>
      </w:r>
      <w:r w:rsidR="00B00460">
        <w:rPr>
          <w:rFonts w:ascii="Linux Biolinum" w:hAnsi="Linux Biolinum" w:cs="Linux Biolinum"/>
        </w:rPr>
        <w:t xml:space="preserve"> </w:t>
      </w:r>
      <w:r w:rsidR="00F85486" w:rsidRPr="00F85486">
        <w:rPr>
          <w:rFonts w:ascii="Linux Biolinum" w:hAnsi="Linux Biolinum" w:cs="Linux Biolinum"/>
        </w:rPr>
        <w:t>de se mettre en place</w:t>
      </w:r>
      <w:r w:rsidR="00F63B84">
        <w:rPr>
          <w:rFonts w:ascii="Linux Biolinum" w:hAnsi="Linux Biolinum" w:cs="Linux Biolinum"/>
        </w:rPr>
        <w:t xml:space="preserve"> ; </w:t>
      </w:r>
      <w:r w:rsidR="00F85486" w:rsidRPr="00F85486">
        <w:rPr>
          <w:rFonts w:ascii="Linux Biolinum" w:hAnsi="Linux Biolinum" w:cs="Linux Biolinum"/>
        </w:rPr>
        <w:t>ça permet aussi à la démocratie de</w:t>
      </w:r>
      <w:r w:rsidR="0062201C">
        <w:rPr>
          <w:rFonts w:ascii="Linux Biolinum" w:hAnsi="Linux Biolinum" w:cs="Linux Biolinum"/>
        </w:rPr>
        <w:t xml:space="preserve"> </w:t>
      </w:r>
      <w:r w:rsidR="00F85486" w:rsidRPr="00F85486">
        <w:rPr>
          <w:rFonts w:ascii="Linux Biolinum" w:hAnsi="Linux Biolinum" w:cs="Linux Biolinum"/>
        </w:rPr>
        <w:t>s</w:t>
      </w:r>
      <w:r w:rsidR="002B2F72">
        <w:rPr>
          <w:rFonts w:ascii="Linux Biolinum" w:hAnsi="Linux Biolinum" w:cs="Linux Biolinum"/>
        </w:rPr>
        <w:t>’</w:t>
      </w:r>
      <w:r w:rsidR="00F85486" w:rsidRPr="00F85486">
        <w:rPr>
          <w:rFonts w:ascii="Linux Biolinum" w:hAnsi="Linux Biolinum" w:cs="Linux Biolinum"/>
        </w:rPr>
        <w:t>appliquer</w:t>
      </w:r>
      <w:r w:rsidR="0062201C">
        <w:rPr>
          <w:rFonts w:ascii="Linux Biolinum" w:hAnsi="Linux Biolinum" w:cs="Linux Biolinum"/>
        </w:rPr>
        <w:t>,</w:t>
      </w:r>
      <w:r w:rsidR="00F85486" w:rsidRPr="00F85486">
        <w:rPr>
          <w:rFonts w:ascii="Linux Biolinum" w:hAnsi="Linux Biolinum" w:cs="Linux Biolinum"/>
        </w:rPr>
        <w:t xml:space="preserve"> de s</w:t>
      </w:r>
      <w:r w:rsidR="002B2F72">
        <w:rPr>
          <w:rFonts w:ascii="Linux Biolinum" w:hAnsi="Linux Biolinum" w:cs="Linux Biolinum"/>
        </w:rPr>
        <w:t>’</w:t>
      </w:r>
      <w:r w:rsidR="00F85486" w:rsidRPr="00F85486">
        <w:rPr>
          <w:rFonts w:ascii="Linux Biolinum" w:hAnsi="Linux Biolinum" w:cs="Linux Biolinum"/>
        </w:rPr>
        <w:t>exprimer</w:t>
      </w:r>
      <w:r w:rsidR="0062201C">
        <w:rPr>
          <w:rFonts w:ascii="Linux Biolinum" w:hAnsi="Linux Biolinum" w:cs="Linux Biolinum"/>
        </w:rPr>
        <w:t>.</w:t>
      </w:r>
    </w:p>
    <w:p w:rsidR="00F85486" w:rsidRDefault="0062201C" w:rsidP="00F1114B">
      <w:pPr>
        <w:ind w:firstLine="425"/>
        <w:rPr>
          <w:rFonts w:ascii="Linux Biolinum" w:hAnsi="Linux Biolinum" w:cs="Linux Biolinum"/>
        </w:rPr>
      </w:pPr>
      <w:r>
        <w:rPr>
          <w:rFonts w:ascii="Linux Biolinum" w:hAnsi="Linux Biolinum" w:cs="Linux Biolinum"/>
        </w:rPr>
        <w:t>L</w:t>
      </w:r>
      <w:r w:rsidR="005B0880">
        <w:rPr>
          <w:rFonts w:ascii="Linux Biolinum" w:hAnsi="Linux Biolinum" w:cs="Linux Biolinum"/>
        </w:rPr>
        <w:t>a d</w:t>
      </w:r>
      <w:r w:rsidR="00F85486" w:rsidRPr="00F85486">
        <w:rPr>
          <w:rFonts w:ascii="Linux Biolinum" w:hAnsi="Linux Biolinum" w:cs="Linux Biolinum"/>
        </w:rPr>
        <w:t>ernière chose que l</w:t>
      </w:r>
      <w:r w:rsidR="002B2F72">
        <w:rPr>
          <w:rFonts w:ascii="Linux Biolinum" w:hAnsi="Linux Biolinum" w:cs="Linux Biolinum"/>
        </w:rPr>
        <w:t>’</w:t>
      </w:r>
      <w:r w:rsidR="00F85486" w:rsidRPr="00F85486">
        <w:rPr>
          <w:rFonts w:ascii="Linux Biolinum" w:hAnsi="Linux Biolinum" w:cs="Linux Biolinum"/>
        </w:rPr>
        <w:t>on pourrait dire</w:t>
      </w:r>
      <w:r w:rsidR="005B0880">
        <w:rPr>
          <w:rFonts w:ascii="Linux Biolinum" w:hAnsi="Linux Biolinum" w:cs="Linux Biolinum"/>
        </w:rPr>
        <w:t xml:space="preserve">,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est une phrase que les</w:t>
      </w:r>
      <w:r w:rsidR="005B0880">
        <w:rPr>
          <w:rFonts w:ascii="Linux Biolinum" w:hAnsi="Linux Biolinum" w:cs="Linux Biolinum"/>
        </w:rPr>
        <w:t xml:space="preserve"> A</w:t>
      </w:r>
      <w:r w:rsidR="00F85486" w:rsidRPr="00F85486">
        <w:rPr>
          <w:rFonts w:ascii="Linux Biolinum" w:hAnsi="Linux Biolinum" w:cs="Linux Biolinum"/>
        </w:rPr>
        <w:t>méricains utilisent beaucoup</w:t>
      </w:r>
      <w:r w:rsidR="005B0880">
        <w:rPr>
          <w:rFonts w:ascii="Linux Biolinum" w:hAnsi="Linux Biolinum" w:cs="Linux Biolinum"/>
        </w:rPr>
        <w:t>. I</w:t>
      </w:r>
      <w:r w:rsidR="00F85486" w:rsidRPr="00F85486">
        <w:rPr>
          <w:rFonts w:ascii="Linux Biolinum" w:hAnsi="Linux Biolinum" w:cs="Linux Biolinum"/>
        </w:rPr>
        <w:t>ls disent</w:t>
      </w:r>
      <w:r w:rsidR="005B0880">
        <w:rPr>
          <w:rFonts w:ascii="Linux Biolinum" w:hAnsi="Linux Biolinum" w:cs="Linux Biolinum"/>
        </w:rPr>
        <w:t xml:space="preserve"> </w:t>
      </w:r>
      <w:r w:rsidR="00F85486" w:rsidRPr="00F85486">
        <w:rPr>
          <w:rFonts w:ascii="Linux Biolinum" w:hAnsi="Linux Biolinum" w:cs="Linux Biolinum"/>
        </w:rPr>
        <w:t>que</w:t>
      </w:r>
      <w:r w:rsidR="005A66A8">
        <w:rPr>
          <w:rFonts w:ascii="Linux Biolinum" w:hAnsi="Linux Biolinum" w:cs="Linux Biolinum"/>
        </w:rPr>
        <w:t> : « L</w:t>
      </w:r>
      <w:r w:rsidR="00F85486" w:rsidRPr="00F85486">
        <w:rPr>
          <w:rFonts w:ascii="Linux Biolinum" w:hAnsi="Linux Biolinum" w:cs="Linux Biolinum"/>
        </w:rPr>
        <w:t>e droit des morts ne doit pas</w:t>
      </w:r>
      <w:r w:rsidR="005A66A8">
        <w:rPr>
          <w:rFonts w:ascii="Linux Biolinum" w:hAnsi="Linux Biolinum" w:cs="Linux Biolinum"/>
        </w:rPr>
        <w:t xml:space="preserve"> </w:t>
      </w:r>
      <w:r w:rsidR="00F85486" w:rsidRPr="00F85486">
        <w:rPr>
          <w:rFonts w:ascii="Linux Biolinum" w:hAnsi="Linux Biolinum" w:cs="Linux Biolinum"/>
        </w:rPr>
        <w:t>bloquer le droit des vivants</w:t>
      </w:r>
      <w:r w:rsidR="00127385">
        <w:rPr>
          <w:rFonts w:ascii="Linux Biolinum" w:hAnsi="Linux Biolinum" w:cs="Linux Biolinum"/>
        </w:rPr>
        <w:t>.</w:t>
      </w:r>
      <w:r w:rsidR="005A66A8">
        <w:rPr>
          <w:rFonts w:ascii="Linux Biolinum" w:hAnsi="Linux Biolinum" w:cs="Linux Biolinum"/>
        </w:rPr>
        <w:t> »</w:t>
      </w:r>
      <w:r w:rsidR="00F85486" w:rsidRPr="00F85486">
        <w:rPr>
          <w:rFonts w:ascii="Linux Biolinum" w:hAnsi="Linux Biolinum" w:cs="Linux Biolinum"/>
        </w:rPr>
        <w:t xml:space="preserve"> </w:t>
      </w:r>
      <w:r w:rsidR="00127385">
        <w:rPr>
          <w:rFonts w:ascii="Linux Biolinum" w:hAnsi="Linux Biolinum" w:cs="Linux Biolinum"/>
        </w:rPr>
        <w:t xml:space="preserve">Ainsi, </w:t>
      </w:r>
      <w:r w:rsidR="00F85486" w:rsidRPr="00F85486">
        <w:rPr>
          <w:rFonts w:ascii="Linux Biolinum" w:hAnsi="Linux Biolinum" w:cs="Linux Biolinum"/>
        </w:rPr>
        <w:t>le droit</w:t>
      </w:r>
      <w:r w:rsidR="00127385">
        <w:rPr>
          <w:rFonts w:ascii="Linux Biolinum" w:hAnsi="Linux Biolinum" w:cs="Linux Biolinum"/>
        </w:rPr>
        <w:t xml:space="preserve"> </w:t>
      </w:r>
      <w:r w:rsidR="00F85486" w:rsidRPr="00F85486">
        <w:rPr>
          <w:rFonts w:ascii="Linux Biolinum" w:hAnsi="Linux Biolinum" w:cs="Linux Biolinum"/>
        </w:rPr>
        <w:t>existant doit réguler</w:t>
      </w:r>
      <w:r w:rsidR="00554AFA">
        <w:rPr>
          <w:rFonts w:ascii="Linux Biolinum" w:hAnsi="Linux Biolinum" w:cs="Linux Biolinum"/>
        </w:rPr>
        <w:t>,</w:t>
      </w:r>
      <w:r w:rsidR="00F85486" w:rsidRPr="00F85486">
        <w:rPr>
          <w:rFonts w:ascii="Linux Biolinum" w:hAnsi="Linux Biolinum" w:cs="Linux Biolinum"/>
        </w:rPr>
        <w:t xml:space="preserve"> doit structurer</w:t>
      </w:r>
      <w:r w:rsidR="00554AFA">
        <w:rPr>
          <w:rFonts w:ascii="Linux Biolinum" w:hAnsi="Linux Biolinum" w:cs="Linux Biolinum"/>
        </w:rPr>
        <w:t xml:space="preserve">, </w:t>
      </w:r>
      <w:r w:rsidR="00F85486" w:rsidRPr="00F85486">
        <w:rPr>
          <w:rFonts w:ascii="Linux Biolinum" w:hAnsi="Linux Biolinum" w:cs="Linux Biolinum"/>
        </w:rPr>
        <w:t xml:space="preserve">mais </w:t>
      </w:r>
      <w:r w:rsidR="00554AFA">
        <w:rPr>
          <w:rFonts w:ascii="Linux Biolinum" w:hAnsi="Linux Biolinum" w:cs="Linux Biolinum"/>
        </w:rPr>
        <w:t xml:space="preserve">ne </w:t>
      </w:r>
      <w:r w:rsidR="00F85486" w:rsidRPr="00F85486">
        <w:rPr>
          <w:rFonts w:ascii="Linux Biolinum" w:hAnsi="Linux Biolinum" w:cs="Linux Biolinum"/>
        </w:rPr>
        <w:t>doit pas nécessairement bloquer</w:t>
      </w:r>
      <w:r w:rsidR="00554AFA">
        <w:rPr>
          <w:rFonts w:ascii="Linux Biolinum" w:hAnsi="Linux Biolinum" w:cs="Linux Biolinum"/>
        </w:rPr>
        <w:t xml:space="preserve"> </w:t>
      </w:r>
      <w:r w:rsidR="00F85486" w:rsidRPr="00F85486">
        <w:rPr>
          <w:rFonts w:ascii="Linux Biolinum" w:hAnsi="Linux Biolinum" w:cs="Linux Biolinum"/>
        </w:rPr>
        <w:t>défin</w:t>
      </w:r>
      <w:r w:rsidR="00F85486" w:rsidRPr="00F85486">
        <w:rPr>
          <w:rFonts w:ascii="Linux Biolinum" w:hAnsi="Linux Biolinum" w:cs="Linux Biolinum"/>
        </w:rPr>
        <w:t>i</w:t>
      </w:r>
      <w:r w:rsidR="00F85486" w:rsidRPr="00F85486">
        <w:rPr>
          <w:rFonts w:ascii="Linux Biolinum" w:hAnsi="Linux Biolinum" w:cs="Linux Biolinum"/>
        </w:rPr>
        <w:t>tivement l</w:t>
      </w:r>
      <w:r w:rsidR="002B2F72">
        <w:rPr>
          <w:rFonts w:ascii="Linux Biolinum" w:hAnsi="Linux Biolinum" w:cs="Linux Biolinum"/>
        </w:rPr>
        <w:t>’</w:t>
      </w:r>
      <w:r w:rsidR="00F85486" w:rsidRPr="00F85486">
        <w:rPr>
          <w:rFonts w:ascii="Linux Biolinum" w:hAnsi="Linux Biolinum" w:cs="Linux Biolinum"/>
        </w:rPr>
        <w:t>évolution des sociétés</w:t>
      </w:r>
      <w:r w:rsidR="00AF63A1">
        <w:rPr>
          <w:rFonts w:ascii="Linux Biolinum" w:hAnsi="Linux Biolinum" w:cs="Linux Biolinum"/>
        </w:rPr>
        <w:t xml:space="preserve">, </w:t>
      </w:r>
      <w:r w:rsidR="00F85486" w:rsidRPr="00F85486">
        <w:rPr>
          <w:rFonts w:ascii="Linux Biolinum" w:hAnsi="Linux Biolinum" w:cs="Linux Biolinum"/>
        </w:rPr>
        <w:t>des politiques et de la demande des</w:t>
      </w:r>
      <w:r w:rsidR="00486CEE">
        <w:rPr>
          <w:rFonts w:ascii="Linux Biolinum" w:hAnsi="Linux Biolinum" w:cs="Linux Biolinum"/>
        </w:rPr>
        <w:t xml:space="preserve"> </w:t>
      </w:r>
      <w:r w:rsidR="00F85486" w:rsidRPr="00F85486">
        <w:rPr>
          <w:rFonts w:ascii="Linux Biolinum" w:hAnsi="Linux Biolinum" w:cs="Linux Biolinum"/>
        </w:rPr>
        <w:t>citoyens</w:t>
      </w:r>
      <w:r w:rsidR="00486CEE">
        <w:rPr>
          <w:rFonts w:ascii="Linux Biolinum" w:hAnsi="Linux Biolinum" w:cs="Linux Biolinum"/>
        </w:rPr>
        <w:t>.</w:t>
      </w:r>
      <w:r w:rsidR="002F0DD9">
        <w:rPr>
          <w:rFonts w:ascii="Linux Biolinum" w:hAnsi="Linux Biolinum" w:cs="Linux Biolinum"/>
        </w:rPr>
        <w:t xml:space="preserve"> I</w:t>
      </w:r>
      <w:r w:rsidR="00F85486" w:rsidRPr="00F85486">
        <w:rPr>
          <w:rFonts w:ascii="Linux Biolinum" w:hAnsi="Linux Biolinum" w:cs="Linux Biolinum"/>
        </w:rPr>
        <w:t xml:space="preserve">l </w:t>
      </w:r>
      <w:r w:rsidR="002F0DD9">
        <w:rPr>
          <w:rFonts w:ascii="Linux Biolinum" w:hAnsi="Linux Biolinum" w:cs="Linux Biolinum"/>
        </w:rPr>
        <w:t xml:space="preserve">ne </w:t>
      </w:r>
      <w:r w:rsidR="00F85486" w:rsidRPr="00F85486">
        <w:rPr>
          <w:rFonts w:ascii="Linux Biolinum" w:hAnsi="Linux Biolinum" w:cs="Linux Biolinum"/>
        </w:rPr>
        <w:t>faut j</w:t>
      </w:r>
      <w:r w:rsidR="00F85486" w:rsidRPr="00F85486">
        <w:rPr>
          <w:rFonts w:ascii="Linux Biolinum" w:hAnsi="Linux Biolinum" w:cs="Linux Biolinum"/>
        </w:rPr>
        <w:t>a</w:t>
      </w:r>
      <w:r w:rsidR="00F85486" w:rsidRPr="00F85486">
        <w:rPr>
          <w:rFonts w:ascii="Linux Biolinum" w:hAnsi="Linux Biolinum" w:cs="Linux Biolinum"/>
        </w:rPr>
        <w:t>mais</w:t>
      </w:r>
      <w:r w:rsidR="002F0DD9">
        <w:rPr>
          <w:rFonts w:ascii="Linux Biolinum" w:hAnsi="Linux Biolinum" w:cs="Linux Biolinum"/>
        </w:rPr>
        <w:t xml:space="preserve"> </w:t>
      </w:r>
      <w:r w:rsidR="00F85486" w:rsidRPr="00F85486">
        <w:rPr>
          <w:rFonts w:ascii="Linux Biolinum" w:hAnsi="Linux Biolinum" w:cs="Linux Biolinum"/>
        </w:rPr>
        <w:t>oublier</w:t>
      </w:r>
      <w:r w:rsidR="002F0DD9">
        <w:rPr>
          <w:rFonts w:ascii="Linux Biolinum" w:hAnsi="Linux Biolinum" w:cs="Linux Biolinum"/>
        </w:rPr>
        <w:t xml:space="preserve"> que </w:t>
      </w:r>
      <w:r w:rsidR="00F85486" w:rsidRPr="00F85486">
        <w:rPr>
          <w:rFonts w:ascii="Linux Biolinum" w:hAnsi="Linux Biolinum" w:cs="Linux Biolinum"/>
        </w:rPr>
        <w:t>le droit est un instrument au bénéfice</w:t>
      </w:r>
      <w:r w:rsidR="002F0DD9">
        <w:rPr>
          <w:rFonts w:ascii="Linux Biolinum" w:hAnsi="Linux Biolinum" w:cs="Linux Biolinum"/>
        </w:rPr>
        <w:t xml:space="preserve"> </w:t>
      </w:r>
      <w:r w:rsidR="00F85486" w:rsidRPr="00F85486">
        <w:rPr>
          <w:rFonts w:ascii="Linux Biolinum" w:hAnsi="Linux Biolinum" w:cs="Linux Biolinum"/>
        </w:rPr>
        <w:t>d</w:t>
      </w:r>
      <w:r w:rsidR="002B2F72">
        <w:rPr>
          <w:rFonts w:ascii="Linux Biolinum" w:hAnsi="Linux Biolinum" w:cs="Linux Biolinum"/>
        </w:rPr>
        <w:t>’</w:t>
      </w:r>
      <w:r w:rsidR="00F85486" w:rsidRPr="00F85486">
        <w:rPr>
          <w:rFonts w:ascii="Linux Biolinum" w:hAnsi="Linux Biolinum" w:cs="Linux Biolinum"/>
        </w:rPr>
        <w:t>une majorité</w:t>
      </w:r>
      <w:r w:rsidR="002F0DD9">
        <w:rPr>
          <w:rFonts w:ascii="Linux Biolinum" w:hAnsi="Linux Biolinum" w:cs="Linux Biolinum"/>
        </w:rPr>
        <w:t xml:space="preserve">, </w:t>
      </w:r>
      <w:r w:rsidR="00F85486" w:rsidRPr="00F85486">
        <w:rPr>
          <w:rFonts w:ascii="Linux Biolinum" w:hAnsi="Linux Biolinum" w:cs="Linux Biolinum"/>
        </w:rPr>
        <w:t>au bénéfice d</w:t>
      </w:r>
      <w:r w:rsidR="002B2F72">
        <w:rPr>
          <w:rFonts w:ascii="Linux Biolinum" w:hAnsi="Linux Biolinum" w:cs="Linux Biolinum"/>
        </w:rPr>
        <w:t>’</w:t>
      </w:r>
      <w:r w:rsidR="00F85486" w:rsidRPr="00F85486">
        <w:rPr>
          <w:rFonts w:ascii="Linux Biolinum" w:hAnsi="Linux Biolinum" w:cs="Linux Biolinum"/>
        </w:rPr>
        <w:t>une cause</w:t>
      </w:r>
      <w:r w:rsidR="002F0DD9">
        <w:rPr>
          <w:rFonts w:ascii="Linux Biolinum" w:hAnsi="Linux Biolinum" w:cs="Linux Biolinum"/>
        </w:rPr>
        <w:t xml:space="preserve">, </w:t>
      </w:r>
      <w:r w:rsidR="00F85486" w:rsidRPr="00F85486">
        <w:rPr>
          <w:rFonts w:ascii="Linux Biolinum" w:hAnsi="Linux Biolinum" w:cs="Linux Biolinum"/>
        </w:rPr>
        <w:t>au bénéfice d</w:t>
      </w:r>
      <w:r w:rsidR="002B2F72">
        <w:rPr>
          <w:rFonts w:ascii="Linux Biolinum" w:hAnsi="Linux Biolinum" w:cs="Linux Biolinum"/>
        </w:rPr>
        <w:t>’</w:t>
      </w:r>
      <w:r w:rsidR="00F85486" w:rsidRPr="00F85486">
        <w:rPr>
          <w:rFonts w:ascii="Linux Biolinum" w:hAnsi="Linux Biolinum" w:cs="Linux Biolinum"/>
        </w:rPr>
        <w:t>un pouvoir</w:t>
      </w:r>
      <w:r w:rsidR="002F0DD9">
        <w:rPr>
          <w:rFonts w:ascii="Linux Biolinum" w:hAnsi="Linux Biolinum" w:cs="Linux Biolinum"/>
        </w:rPr>
        <w:t>,</w:t>
      </w:r>
      <w:r w:rsidR="00F85486" w:rsidRPr="00F85486">
        <w:rPr>
          <w:rFonts w:ascii="Linux Biolinum" w:hAnsi="Linux Biolinum" w:cs="Linux Biolinum"/>
        </w:rPr>
        <w:t xml:space="preserve"> mais le droit</w:t>
      </w:r>
      <w:r w:rsidR="002F0DD9">
        <w:rPr>
          <w:rFonts w:ascii="Linux Biolinum" w:hAnsi="Linux Biolinum" w:cs="Linux Biolinum"/>
        </w:rPr>
        <w:t xml:space="preserve"> </w:t>
      </w:r>
      <w:r w:rsidR="00F85486" w:rsidRPr="00F85486">
        <w:rPr>
          <w:rFonts w:ascii="Linux Biolinum" w:hAnsi="Linux Biolinum" w:cs="Linux Biolinum"/>
        </w:rPr>
        <w:t>n</w:t>
      </w:r>
      <w:r w:rsidR="002B2F72">
        <w:rPr>
          <w:rFonts w:ascii="Linux Biolinum" w:hAnsi="Linux Biolinum" w:cs="Linux Biolinum"/>
        </w:rPr>
        <w:t>’</w:t>
      </w:r>
      <w:r w:rsidR="00F85486" w:rsidRPr="00F85486">
        <w:rPr>
          <w:rFonts w:ascii="Linux Biolinum" w:hAnsi="Linux Biolinum" w:cs="Linux Biolinum"/>
        </w:rPr>
        <w:t>est qu</w:t>
      </w:r>
      <w:r w:rsidR="002B2F72">
        <w:rPr>
          <w:rFonts w:ascii="Linux Biolinum" w:hAnsi="Linux Biolinum" w:cs="Linux Biolinum"/>
        </w:rPr>
        <w:t>’</w:t>
      </w:r>
      <w:r w:rsidR="00F85486" w:rsidRPr="00F85486">
        <w:rPr>
          <w:rFonts w:ascii="Linux Biolinum" w:hAnsi="Linux Biolinum" w:cs="Linux Biolinum"/>
        </w:rPr>
        <w:t>une conséquence d</w:t>
      </w:r>
      <w:r w:rsidR="002B2F72">
        <w:rPr>
          <w:rFonts w:ascii="Linux Biolinum" w:hAnsi="Linux Biolinum" w:cs="Linux Biolinum"/>
        </w:rPr>
        <w:t>’</w:t>
      </w:r>
      <w:r w:rsidR="00F85486" w:rsidRPr="00F85486">
        <w:rPr>
          <w:rFonts w:ascii="Linux Biolinum" w:hAnsi="Linux Biolinum" w:cs="Linux Biolinum"/>
        </w:rPr>
        <w:t>une réalité</w:t>
      </w:r>
      <w:r w:rsidR="002F0DD9">
        <w:rPr>
          <w:rFonts w:ascii="Linux Biolinum" w:hAnsi="Linux Biolinum" w:cs="Linux Biolinum"/>
        </w:rPr>
        <w:t xml:space="preserve"> </w:t>
      </w:r>
      <w:r w:rsidR="00F85486" w:rsidRPr="00F85486">
        <w:rPr>
          <w:rFonts w:ascii="Linux Biolinum" w:hAnsi="Linux Biolinum" w:cs="Linux Biolinum"/>
        </w:rPr>
        <w:t>sociale</w:t>
      </w:r>
      <w:r w:rsidR="00FF6D43">
        <w:rPr>
          <w:rFonts w:ascii="Linux Biolinum" w:hAnsi="Linux Biolinum" w:cs="Linux Biolinum"/>
        </w:rPr>
        <w:t xml:space="preserve">. Le </w:t>
      </w:r>
      <w:r w:rsidR="00F85486" w:rsidRPr="00F85486">
        <w:rPr>
          <w:rFonts w:ascii="Linux Biolinum" w:hAnsi="Linux Biolinum" w:cs="Linux Biolinum"/>
        </w:rPr>
        <w:t>droit ne peut pas</w:t>
      </w:r>
      <w:r w:rsidR="00F1114B">
        <w:rPr>
          <w:rFonts w:ascii="Linux Biolinum" w:hAnsi="Linux Biolinum" w:cs="Linux Biolinum"/>
        </w:rPr>
        <w:t xml:space="preserve"> </w:t>
      </w:r>
      <w:r w:rsidR="00F85486" w:rsidRPr="00F85486">
        <w:rPr>
          <w:rFonts w:ascii="Linux Biolinum" w:hAnsi="Linux Biolinum" w:cs="Linux Biolinum"/>
        </w:rPr>
        <w:t>nécessairement vouloir bloquer toujours</w:t>
      </w:r>
      <w:r w:rsidR="00F1114B">
        <w:rPr>
          <w:rFonts w:ascii="Linux Biolinum" w:hAnsi="Linux Biolinum" w:cs="Linux Biolinum"/>
        </w:rPr>
        <w:t xml:space="preserve"> </w:t>
      </w:r>
      <w:r w:rsidR="00F85486" w:rsidRPr="00F85486">
        <w:rPr>
          <w:rFonts w:ascii="Linux Biolinum" w:hAnsi="Linux Biolinum" w:cs="Linux Biolinum"/>
        </w:rPr>
        <w:t>cette réalité sociale qui l</w:t>
      </w:r>
      <w:r w:rsidR="002B2F72">
        <w:rPr>
          <w:rFonts w:ascii="Linux Biolinum" w:hAnsi="Linux Biolinum" w:cs="Linux Biolinum"/>
        </w:rPr>
        <w:t>’</w:t>
      </w:r>
      <w:r w:rsidR="00F85486" w:rsidRPr="00F85486">
        <w:rPr>
          <w:rFonts w:ascii="Linux Biolinum" w:hAnsi="Linux Biolinum" w:cs="Linux Biolinum"/>
        </w:rPr>
        <w:t>a e</w:t>
      </w:r>
      <w:r w:rsidR="00F85486" w:rsidRPr="00F85486">
        <w:rPr>
          <w:rFonts w:ascii="Linux Biolinum" w:hAnsi="Linux Biolinum" w:cs="Linux Biolinum"/>
        </w:rPr>
        <w:t>n</w:t>
      </w:r>
      <w:r w:rsidR="00F85486" w:rsidRPr="00F85486">
        <w:rPr>
          <w:rFonts w:ascii="Linux Biolinum" w:hAnsi="Linux Biolinum" w:cs="Linux Biolinum"/>
        </w:rPr>
        <w:t>gendré</w:t>
      </w:r>
      <w:r w:rsidR="00171AA9">
        <w:rPr>
          <w:rFonts w:ascii="Linux Biolinum" w:hAnsi="Linux Biolinum" w:cs="Linux Biolinum"/>
        </w:rPr>
        <w:t>.</w:t>
      </w:r>
    </w:p>
    <w:p w:rsidR="00F85486" w:rsidRDefault="00DC394B" w:rsidP="0083629E">
      <w:pPr>
        <w:spacing w:beforeLines="300" w:before="720"/>
        <w:ind w:firstLine="425"/>
        <w:rPr>
          <w:rFonts w:ascii="Linux Biolinum" w:hAnsi="Linux Biolinum" w:cs="Linux Biolinum"/>
        </w:rPr>
      </w:pPr>
      <w:r>
        <w:rPr>
          <w:rFonts w:ascii="Linux Biolinum" w:hAnsi="Linux Biolinum" w:cs="Linux Biolinum"/>
        </w:rPr>
        <w:t xml:space="preserve">Je </w:t>
      </w:r>
      <w:r w:rsidR="00F85486" w:rsidRPr="00F85486">
        <w:rPr>
          <w:rFonts w:ascii="Linux Biolinum" w:hAnsi="Linux Biolinum" w:cs="Linux Biolinum"/>
        </w:rPr>
        <w:t xml:space="preserve">vous remercie infiniment </w:t>
      </w:r>
      <w:r>
        <w:rPr>
          <w:rFonts w:ascii="Linux Biolinum" w:hAnsi="Linux Biolinum" w:cs="Linux Biolinum"/>
        </w:rPr>
        <w:t xml:space="preserve">de votre </w:t>
      </w:r>
      <w:r w:rsidR="00F85486" w:rsidRPr="00F85486">
        <w:rPr>
          <w:rFonts w:ascii="Linux Biolinum" w:hAnsi="Linux Biolinum" w:cs="Linux Biolinum"/>
        </w:rPr>
        <w:t>attention</w:t>
      </w:r>
      <w:r>
        <w:rPr>
          <w:rFonts w:ascii="Linux Biolinum" w:hAnsi="Linux Biolinum" w:cs="Linux Biolinum"/>
        </w:rPr>
        <w:t>. C</w:t>
      </w:r>
      <w:r w:rsidR="002B2F72">
        <w:rPr>
          <w:rFonts w:ascii="Linux Biolinum" w:hAnsi="Linux Biolinum" w:cs="Linux Biolinum"/>
        </w:rPr>
        <w:t>’</w:t>
      </w:r>
      <w:r w:rsidR="00F85486" w:rsidRPr="00F85486">
        <w:rPr>
          <w:rFonts w:ascii="Linux Biolinum" w:hAnsi="Linux Biolinum" w:cs="Linux Biolinum"/>
        </w:rPr>
        <w:t>est peut-être la dernière fois</w:t>
      </w:r>
      <w:r>
        <w:rPr>
          <w:rFonts w:ascii="Linux Biolinum" w:hAnsi="Linux Biolinum" w:cs="Linux Biolinum"/>
        </w:rPr>
        <w:t xml:space="preserve"> </w:t>
      </w:r>
      <w:r w:rsidR="00F85486" w:rsidRPr="00F85486">
        <w:rPr>
          <w:rFonts w:ascii="Linux Biolinum" w:hAnsi="Linux Biolinum" w:cs="Linux Biolinum"/>
        </w:rPr>
        <w:t>qu</w:t>
      </w:r>
      <w:r w:rsidR="002B2F72">
        <w:rPr>
          <w:rFonts w:ascii="Linux Biolinum" w:hAnsi="Linux Biolinum" w:cs="Linux Biolinum"/>
        </w:rPr>
        <w:t>’</w:t>
      </w:r>
      <w:r w:rsidR="00F85486" w:rsidRPr="00F85486">
        <w:rPr>
          <w:rFonts w:ascii="Linux Biolinum" w:hAnsi="Linux Biolinum" w:cs="Linux Biolinum"/>
        </w:rPr>
        <w:t>on se parle de droit constitutionnel</w:t>
      </w:r>
      <w:r w:rsidR="00E17D1A">
        <w:rPr>
          <w:rFonts w:ascii="Linux Biolinum" w:hAnsi="Linux Biolinum" w:cs="Linux Biolinum"/>
        </w:rPr>
        <w:t>. On va</w:t>
      </w:r>
      <w:r w:rsidR="00F85486" w:rsidRPr="00F85486">
        <w:rPr>
          <w:rFonts w:ascii="Linux Biolinum" w:hAnsi="Linux Biolinum" w:cs="Linux Biolinum"/>
        </w:rPr>
        <w:t xml:space="preserve"> essayer d</w:t>
      </w:r>
      <w:r w:rsidR="002B2F72">
        <w:rPr>
          <w:rFonts w:ascii="Linux Biolinum" w:hAnsi="Linux Biolinum" w:cs="Linux Biolinum"/>
        </w:rPr>
        <w:t>’</w:t>
      </w:r>
      <w:r w:rsidR="00F85486" w:rsidRPr="00F85486">
        <w:rPr>
          <w:rFonts w:ascii="Linux Biolinum" w:hAnsi="Linux Biolinum" w:cs="Linux Biolinum"/>
        </w:rPr>
        <w:t>organiser une</w:t>
      </w:r>
      <w:r w:rsidR="00E17D1A">
        <w:rPr>
          <w:rFonts w:ascii="Linux Biolinum" w:hAnsi="Linux Biolinum" w:cs="Linux Biolinum"/>
        </w:rPr>
        <w:t xml:space="preserve"> </w:t>
      </w:r>
      <w:r w:rsidR="00F85486" w:rsidRPr="00F85486">
        <w:rPr>
          <w:rFonts w:ascii="Linux Biolinum" w:hAnsi="Linux Biolinum" w:cs="Linux Biolinum"/>
        </w:rPr>
        <w:t>séance en visuel et en présentiel</w:t>
      </w:r>
      <w:r w:rsidR="00EA5D3F">
        <w:rPr>
          <w:rFonts w:ascii="Linux Biolinum" w:hAnsi="Linux Biolinum" w:cs="Linux Biolinum"/>
        </w:rPr>
        <w:t xml:space="preserve"> </w:t>
      </w:r>
      <w:r w:rsidR="00F85486" w:rsidRPr="00F85486">
        <w:rPr>
          <w:rFonts w:ascii="Linux Biolinum" w:hAnsi="Linux Biolinum" w:cs="Linux Biolinum"/>
        </w:rPr>
        <w:t xml:space="preserve">si le confinement </w:t>
      </w:r>
      <w:r w:rsidR="00EA5D3F">
        <w:rPr>
          <w:rFonts w:ascii="Linux Biolinum" w:hAnsi="Linux Biolinum" w:cs="Linux Biolinum"/>
        </w:rPr>
        <w:t xml:space="preserve">était </w:t>
      </w:r>
      <w:r w:rsidR="00F85486" w:rsidRPr="00F85486">
        <w:rPr>
          <w:rFonts w:ascii="Linux Biolinum" w:hAnsi="Linux Biolinum" w:cs="Linux Biolinum"/>
        </w:rPr>
        <w:t>levé</w:t>
      </w:r>
      <w:r w:rsidR="00EA5D3F">
        <w:rPr>
          <w:rFonts w:ascii="Linux Biolinum" w:hAnsi="Linux Biolinum" w:cs="Linux Biolinum"/>
        </w:rPr>
        <w:t>. J</w:t>
      </w:r>
      <w:r w:rsidR="00F85486" w:rsidRPr="00F85486">
        <w:rPr>
          <w:rFonts w:ascii="Linux Biolinum" w:hAnsi="Linux Biolinum" w:cs="Linux Biolinum"/>
        </w:rPr>
        <w:t>e voudrais</w:t>
      </w:r>
      <w:r w:rsidR="00EA5D3F">
        <w:rPr>
          <w:rFonts w:ascii="Linux Biolinum" w:hAnsi="Linux Biolinum" w:cs="Linux Biolinum"/>
        </w:rPr>
        <w:t xml:space="preserve"> </w:t>
      </w:r>
      <w:r w:rsidR="00F85486" w:rsidRPr="00F85486">
        <w:rPr>
          <w:rFonts w:ascii="Linux Biolinum" w:hAnsi="Linux Biolinum" w:cs="Linux Biolinum"/>
        </w:rPr>
        <w:t>juste vous dire</w:t>
      </w:r>
      <w:r w:rsidR="00D24A8C">
        <w:rPr>
          <w:rFonts w:ascii="Linux Biolinum" w:hAnsi="Linux Biolinum" w:cs="Linux Biolinum"/>
        </w:rPr>
        <w:t>,</w:t>
      </w:r>
      <w:r w:rsidR="00F85486" w:rsidRPr="00F85486">
        <w:rPr>
          <w:rFonts w:ascii="Linux Biolinum" w:hAnsi="Linux Biolinum" w:cs="Linux Biolinum"/>
        </w:rPr>
        <w:t xml:space="preserve"> si ce n</w:t>
      </w:r>
      <w:r w:rsidR="002B2F72">
        <w:rPr>
          <w:rFonts w:ascii="Linux Biolinum" w:hAnsi="Linux Biolinum" w:cs="Linux Biolinum"/>
        </w:rPr>
        <w:t>’</w:t>
      </w:r>
      <w:r w:rsidR="00F85486" w:rsidRPr="00F85486">
        <w:rPr>
          <w:rFonts w:ascii="Linux Biolinum" w:hAnsi="Linux Biolinum" w:cs="Linux Biolinum"/>
        </w:rPr>
        <w:t>était pas le cas</w:t>
      </w:r>
      <w:r w:rsidR="00D24A8C">
        <w:rPr>
          <w:rFonts w:ascii="Linux Biolinum" w:hAnsi="Linux Biolinum" w:cs="Linux Biolinum"/>
        </w:rPr>
        <w:t xml:space="preserve">, </w:t>
      </w:r>
      <w:r w:rsidR="00F85486" w:rsidRPr="00F85486">
        <w:rPr>
          <w:rFonts w:ascii="Linux Biolinum" w:hAnsi="Linux Biolinum" w:cs="Linux Biolinum"/>
        </w:rPr>
        <w:t>si on ne se r</w:t>
      </w:r>
      <w:r w:rsidR="00F85486" w:rsidRPr="00F85486">
        <w:rPr>
          <w:rFonts w:ascii="Linux Biolinum" w:hAnsi="Linux Biolinum" w:cs="Linux Biolinum"/>
        </w:rPr>
        <w:t>e</w:t>
      </w:r>
      <w:r w:rsidR="00F85486" w:rsidRPr="00F85486">
        <w:rPr>
          <w:rFonts w:ascii="Linux Biolinum" w:hAnsi="Linux Biolinum" w:cs="Linux Biolinum"/>
        </w:rPr>
        <w:t>voyait pas directement</w:t>
      </w:r>
      <w:r w:rsidR="00D24A8C">
        <w:rPr>
          <w:rFonts w:ascii="Linux Biolinum" w:hAnsi="Linux Biolinum" w:cs="Linux Biolinum"/>
        </w:rPr>
        <w:t xml:space="preserve">, </w:t>
      </w:r>
      <w:r w:rsidR="00F85486" w:rsidRPr="00F85486">
        <w:rPr>
          <w:rFonts w:ascii="Linux Biolinum" w:hAnsi="Linux Biolinum" w:cs="Linux Biolinum"/>
        </w:rPr>
        <w:t>combien moi j</w:t>
      </w:r>
      <w:r w:rsidR="002B2F72">
        <w:rPr>
          <w:rFonts w:ascii="Linux Biolinum" w:hAnsi="Linux Biolinum" w:cs="Linux Biolinum"/>
        </w:rPr>
        <w:t>’</w:t>
      </w:r>
      <w:r w:rsidR="00F85486" w:rsidRPr="00F85486">
        <w:rPr>
          <w:rFonts w:ascii="Linux Biolinum" w:hAnsi="Linux Biolinum" w:cs="Linux Biolinum"/>
        </w:rPr>
        <w:t xml:space="preserve">ai apprécié de faire </w:t>
      </w:r>
      <w:r w:rsidR="00D24A8C">
        <w:rPr>
          <w:rFonts w:ascii="Linux Biolinum" w:hAnsi="Linux Biolinum" w:cs="Linux Biolinum"/>
        </w:rPr>
        <w:t>c</w:t>
      </w:r>
      <w:r w:rsidR="00F85486" w:rsidRPr="00F85486">
        <w:rPr>
          <w:rFonts w:ascii="Linux Biolinum" w:hAnsi="Linux Biolinum" w:cs="Linux Biolinum"/>
        </w:rPr>
        <w:t>e</w:t>
      </w:r>
      <w:r w:rsidR="00D24A8C">
        <w:rPr>
          <w:rFonts w:ascii="Linux Biolinum" w:hAnsi="Linux Biolinum" w:cs="Linux Biolinum"/>
        </w:rPr>
        <w:t xml:space="preserve"> co</w:t>
      </w:r>
      <w:r w:rsidR="00F85486" w:rsidRPr="00F85486">
        <w:rPr>
          <w:rFonts w:ascii="Linux Biolinum" w:hAnsi="Linux Biolinum" w:cs="Linux Biolinum"/>
        </w:rPr>
        <w:t>urs cette année avec vous</w:t>
      </w:r>
      <w:r w:rsidR="00D24A8C">
        <w:rPr>
          <w:rFonts w:ascii="Linux Biolinum" w:hAnsi="Linux Biolinum" w:cs="Linux Biolinum"/>
        </w:rPr>
        <w:t xml:space="preserve">, </w:t>
      </w:r>
      <w:r w:rsidR="00F85486" w:rsidRPr="00F85486">
        <w:rPr>
          <w:rFonts w:ascii="Linux Biolinum" w:hAnsi="Linux Biolinum" w:cs="Linux Biolinum"/>
        </w:rPr>
        <w:t>combien</w:t>
      </w:r>
      <w:r w:rsidR="00D24A8C">
        <w:rPr>
          <w:rFonts w:ascii="Linux Biolinum" w:hAnsi="Linux Biolinum" w:cs="Linux Biolinum"/>
        </w:rPr>
        <w:t xml:space="preserve"> </w:t>
      </w:r>
      <w:r w:rsidR="00F85486" w:rsidRPr="00F85486">
        <w:rPr>
          <w:rFonts w:ascii="Linux Biolinum" w:hAnsi="Linux Biolinum" w:cs="Linux Biolinum"/>
        </w:rPr>
        <w:t>c</w:t>
      </w:r>
      <w:r w:rsidR="002B2F72">
        <w:rPr>
          <w:rFonts w:ascii="Linux Biolinum" w:hAnsi="Linux Biolinum" w:cs="Linux Biolinum"/>
        </w:rPr>
        <w:t>’</w:t>
      </w:r>
      <w:r w:rsidR="00F85486" w:rsidRPr="00F85486">
        <w:rPr>
          <w:rFonts w:ascii="Linux Biolinum" w:hAnsi="Linux Biolinum" w:cs="Linux Biolinum"/>
        </w:rPr>
        <w:t>était un cours un peu particulier</w:t>
      </w:r>
      <w:r w:rsidR="00176C23">
        <w:rPr>
          <w:rFonts w:ascii="Linux Biolinum" w:hAnsi="Linux Biolinum" w:cs="Linux Biolinum"/>
        </w:rPr>
        <w:t>,</w:t>
      </w:r>
      <w:r w:rsidR="00F85486" w:rsidRPr="00F85486">
        <w:rPr>
          <w:rFonts w:ascii="Linux Biolinum" w:hAnsi="Linux Biolinum" w:cs="Linux Biolinum"/>
        </w:rPr>
        <w:t xml:space="preserve"> un</w:t>
      </w:r>
      <w:r w:rsidR="00176C23">
        <w:rPr>
          <w:rFonts w:ascii="Linux Biolinum" w:hAnsi="Linux Biolinum" w:cs="Linux Biolinum"/>
        </w:rPr>
        <w:t xml:space="preserve"> </w:t>
      </w:r>
      <w:r w:rsidR="00F85486" w:rsidRPr="00F85486">
        <w:rPr>
          <w:rFonts w:ascii="Linux Biolinum" w:hAnsi="Linux Biolinum" w:cs="Linux Biolinum"/>
        </w:rPr>
        <w:t>peu compliqué</w:t>
      </w:r>
      <w:r w:rsidR="00176C23">
        <w:rPr>
          <w:rFonts w:ascii="Linux Biolinum" w:hAnsi="Linux Biolinum" w:cs="Linux Biolinum"/>
        </w:rPr>
        <w:t>,</w:t>
      </w:r>
      <w:r w:rsidR="00F85486" w:rsidRPr="00F85486">
        <w:rPr>
          <w:rFonts w:ascii="Linux Biolinum" w:hAnsi="Linux Biolinum" w:cs="Linux Biolinum"/>
        </w:rPr>
        <w:t xml:space="preserve"> combien vous avez</w:t>
      </w:r>
      <w:r w:rsidR="00B637CC">
        <w:rPr>
          <w:rFonts w:ascii="Linux Biolinum" w:hAnsi="Linux Biolinum" w:cs="Linux Biolinum"/>
        </w:rPr>
        <w:t xml:space="preserve"> </w:t>
      </w:r>
      <w:r w:rsidR="00F85486" w:rsidRPr="00F85486">
        <w:rPr>
          <w:rFonts w:ascii="Linux Biolinum" w:hAnsi="Linux Biolinum" w:cs="Linux Biolinum"/>
        </w:rPr>
        <w:t>été une année à bien des égards surprenante</w:t>
      </w:r>
      <w:r w:rsidR="000A4B35">
        <w:rPr>
          <w:rFonts w:ascii="Linux Biolinum" w:hAnsi="Linux Biolinum" w:cs="Linux Biolinum"/>
        </w:rPr>
        <w:t>. S</w:t>
      </w:r>
      <w:r w:rsidR="00F85486" w:rsidRPr="00F85486">
        <w:rPr>
          <w:rFonts w:ascii="Linux Biolinum" w:hAnsi="Linux Biolinum" w:cs="Linux Biolinum"/>
        </w:rPr>
        <w:t>urprenante</w:t>
      </w:r>
      <w:r w:rsidR="000A4B35">
        <w:rPr>
          <w:rFonts w:ascii="Linux Biolinum" w:hAnsi="Linux Biolinum" w:cs="Linux Biolinum"/>
        </w:rPr>
        <w:t xml:space="preserve">, parce que </w:t>
      </w:r>
      <w:r w:rsidR="00F85486" w:rsidRPr="00F85486">
        <w:rPr>
          <w:rFonts w:ascii="Linux Biolinum" w:hAnsi="Linux Biolinum" w:cs="Linux Biolinum"/>
        </w:rPr>
        <w:t>vous avez</w:t>
      </w:r>
      <w:r w:rsidR="000A4B35">
        <w:rPr>
          <w:rFonts w:ascii="Linux Biolinum" w:hAnsi="Linux Biolinum" w:cs="Linux Biolinum"/>
        </w:rPr>
        <w:t xml:space="preserve"> </w:t>
      </w:r>
      <w:r w:rsidR="00F85486" w:rsidRPr="00F85486">
        <w:rPr>
          <w:rFonts w:ascii="Linux Biolinum" w:hAnsi="Linux Biolinum" w:cs="Linux Biolinum"/>
        </w:rPr>
        <w:t>généralement tous bien com</w:t>
      </w:r>
      <w:r w:rsidR="001F6C21">
        <w:rPr>
          <w:rFonts w:ascii="Linux Biolinum" w:hAnsi="Linux Biolinum" w:cs="Linux Biolinum"/>
        </w:rPr>
        <w:t>pris l</w:t>
      </w:r>
      <w:r w:rsidR="00F85486" w:rsidRPr="00F85486">
        <w:rPr>
          <w:rFonts w:ascii="Linux Biolinum" w:hAnsi="Linux Biolinum" w:cs="Linux Biolinum"/>
        </w:rPr>
        <w:t>es</w:t>
      </w:r>
      <w:r w:rsidR="001F6C21">
        <w:rPr>
          <w:rFonts w:ascii="Linux Biolinum" w:hAnsi="Linux Biolinum" w:cs="Linux Biolinum"/>
        </w:rPr>
        <w:t xml:space="preserve"> </w:t>
      </w:r>
      <w:r w:rsidR="00F85486" w:rsidRPr="00F85486">
        <w:rPr>
          <w:rFonts w:ascii="Linux Biolinum" w:hAnsi="Linux Biolinum" w:cs="Linux Biolinum"/>
        </w:rPr>
        <w:t>sujets qu</w:t>
      </w:r>
      <w:r w:rsidR="002B2F72">
        <w:rPr>
          <w:rFonts w:ascii="Linux Biolinum" w:hAnsi="Linux Biolinum" w:cs="Linux Biolinum"/>
        </w:rPr>
        <w:t>’</w:t>
      </w:r>
      <w:r w:rsidR="00F85486" w:rsidRPr="00F85486">
        <w:rPr>
          <w:rFonts w:ascii="Linux Biolinum" w:hAnsi="Linux Biolinum" w:cs="Linux Biolinum"/>
        </w:rPr>
        <w:t>on vous a donné</w:t>
      </w:r>
      <w:r w:rsidR="001F6C21">
        <w:rPr>
          <w:rFonts w:ascii="Linux Biolinum" w:hAnsi="Linux Biolinum" w:cs="Linux Biolinum"/>
        </w:rPr>
        <w:t xml:space="preserve">s, </w:t>
      </w:r>
      <w:r w:rsidR="00F85486" w:rsidRPr="00F85486">
        <w:rPr>
          <w:rFonts w:ascii="Linux Biolinum" w:hAnsi="Linux Biolinum" w:cs="Linux Biolinum"/>
        </w:rPr>
        <w:t>mais que</w:t>
      </w:r>
      <w:r w:rsidR="001F6C21">
        <w:rPr>
          <w:rFonts w:ascii="Linux Biolinum" w:hAnsi="Linux Biolinum" w:cs="Linux Biolinum"/>
        </w:rPr>
        <w:t xml:space="preserve"> </w:t>
      </w:r>
      <w:r w:rsidR="00F85486" w:rsidRPr="00F85486">
        <w:rPr>
          <w:rFonts w:ascii="Linux Biolinum" w:hAnsi="Linux Biolinum" w:cs="Linux Biolinum"/>
        </w:rPr>
        <w:t xml:space="preserve">globalement </w:t>
      </w:r>
      <w:r w:rsidR="003B7C32">
        <w:rPr>
          <w:rFonts w:ascii="Linux Biolinum" w:hAnsi="Linux Biolinum" w:cs="Linux Biolinum"/>
        </w:rPr>
        <w:t xml:space="preserve">vous </w:t>
      </w:r>
      <w:r w:rsidR="00F85486" w:rsidRPr="00F85486">
        <w:rPr>
          <w:rFonts w:ascii="Linux Biolinum" w:hAnsi="Linux Biolinum" w:cs="Linux Biolinum"/>
        </w:rPr>
        <w:t>les av</w:t>
      </w:r>
      <w:r w:rsidR="003B7C32">
        <w:rPr>
          <w:rFonts w:ascii="Linux Biolinum" w:hAnsi="Linux Biolinum" w:cs="Linux Biolinum"/>
        </w:rPr>
        <w:t xml:space="preserve">ez </w:t>
      </w:r>
      <w:r w:rsidR="00F85486" w:rsidRPr="00F85486">
        <w:rPr>
          <w:rFonts w:ascii="Linux Biolinum" w:hAnsi="Linux Biolinum" w:cs="Linux Biolinum"/>
        </w:rPr>
        <w:t>tous traités de</w:t>
      </w:r>
      <w:r w:rsidR="003B7C32">
        <w:rPr>
          <w:rFonts w:ascii="Linux Biolinum" w:hAnsi="Linux Biolinum" w:cs="Linux Biolinum"/>
        </w:rPr>
        <w:t xml:space="preserve"> </w:t>
      </w:r>
      <w:r w:rsidR="00F85486" w:rsidRPr="00F85486">
        <w:rPr>
          <w:rFonts w:ascii="Linux Biolinum" w:hAnsi="Linux Biolinum" w:cs="Linux Biolinum"/>
        </w:rPr>
        <w:t>manière extrêmement légère</w:t>
      </w:r>
      <w:r w:rsidR="00540490">
        <w:rPr>
          <w:rFonts w:ascii="Linux Biolinum" w:hAnsi="Linux Biolinum" w:cs="Linux Biolinum"/>
        </w:rPr>
        <w:t xml:space="preserve">. Vous n’êtes pas </w:t>
      </w:r>
      <w:r w:rsidR="00F85486" w:rsidRPr="00F85486">
        <w:rPr>
          <w:rFonts w:ascii="Linux Biolinum" w:hAnsi="Linux Biolinum" w:cs="Linux Biolinum"/>
        </w:rPr>
        <w:t>habitué à</w:t>
      </w:r>
      <w:r w:rsidR="00540490">
        <w:rPr>
          <w:rFonts w:ascii="Linux Biolinum" w:hAnsi="Linux Biolinum" w:cs="Linux Biolinum"/>
        </w:rPr>
        <w:t xml:space="preserve"> </w:t>
      </w:r>
      <w:r w:rsidR="00F85486" w:rsidRPr="00F85486">
        <w:rPr>
          <w:rFonts w:ascii="Linux Biolinum" w:hAnsi="Linux Biolinum" w:cs="Linux Biolinum"/>
        </w:rPr>
        <w:t>cette situation</w:t>
      </w:r>
      <w:r w:rsidR="00540490">
        <w:rPr>
          <w:rFonts w:ascii="Linux Biolinum" w:hAnsi="Linux Biolinum" w:cs="Linux Biolinum"/>
        </w:rPr>
        <w:t>-</w:t>
      </w:r>
      <w:r w:rsidR="00F85486" w:rsidRPr="00F85486">
        <w:rPr>
          <w:rFonts w:ascii="Linux Biolinum" w:hAnsi="Linux Biolinum" w:cs="Linux Biolinum"/>
        </w:rPr>
        <w:t>là</w:t>
      </w:r>
      <w:r w:rsidR="00540490">
        <w:rPr>
          <w:rFonts w:ascii="Linux Biolinum" w:hAnsi="Linux Biolinum" w:cs="Linux Biolinum"/>
        </w:rPr>
        <w:t>. O</w:t>
      </w:r>
      <w:r w:rsidR="00F85486" w:rsidRPr="00F85486">
        <w:rPr>
          <w:rFonts w:ascii="Linux Biolinum" w:hAnsi="Linux Biolinum" w:cs="Linux Biolinum"/>
        </w:rPr>
        <w:t>n avait</w:t>
      </w:r>
      <w:r w:rsidR="00540490">
        <w:rPr>
          <w:rFonts w:ascii="Linux Biolinum" w:hAnsi="Linux Biolinum" w:cs="Linux Biolinum"/>
        </w:rPr>
        <w:t xml:space="preserve"> </w:t>
      </w:r>
      <w:r w:rsidR="00F85486" w:rsidRPr="00F85486">
        <w:rPr>
          <w:rFonts w:ascii="Linux Biolinum" w:hAnsi="Linux Biolinum" w:cs="Linux Biolinum"/>
        </w:rPr>
        <w:t>so</w:t>
      </w:r>
      <w:r w:rsidR="00F85486" w:rsidRPr="00F85486">
        <w:rPr>
          <w:rFonts w:ascii="Linux Biolinum" w:hAnsi="Linux Biolinum" w:cs="Linux Biolinum"/>
        </w:rPr>
        <w:t>u</w:t>
      </w:r>
      <w:r w:rsidR="00F85486" w:rsidRPr="00F85486">
        <w:rPr>
          <w:rFonts w:ascii="Linux Biolinum" w:hAnsi="Linux Biolinum" w:cs="Linux Biolinum"/>
        </w:rPr>
        <w:t xml:space="preserve">vent en </w:t>
      </w:r>
      <w:r w:rsidR="00540490">
        <w:rPr>
          <w:rFonts w:ascii="Linux Biolinum" w:hAnsi="Linux Biolinum" w:cs="Linux Biolinum"/>
        </w:rPr>
        <w:t xml:space="preserve">première </w:t>
      </w:r>
      <w:r w:rsidR="00F85486" w:rsidRPr="00F85486">
        <w:rPr>
          <w:rFonts w:ascii="Linux Biolinum" w:hAnsi="Linux Biolinum" w:cs="Linux Biolinum"/>
        </w:rPr>
        <w:t>année des étudiants</w:t>
      </w:r>
      <w:r w:rsidR="00540490">
        <w:rPr>
          <w:rFonts w:ascii="Linux Biolinum" w:hAnsi="Linux Biolinum" w:cs="Linux Biolinum"/>
        </w:rPr>
        <w:t xml:space="preserve"> </w:t>
      </w:r>
      <w:r w:rsidR="00F85486" w:rsidRPr="00F85486">
        <w:rPr>
          <w:rFonts w:ascii="Linux Biolinum" w:hAnsi="Linux Biolinum" w:cs="Linux Biolinum"/>
        </w:rPr>
        <w:t>méritants</w:t>
      </w:r>
      <w:r w:rsidR="00AE69C5">
        <w:rPr>
          <w:rFonts w:ascii="Linux Biolinum" w:hAnsi="Linux Biolinum" w:cs="Linux Biolinum"/>
        </w:rPr>
        <w:t>,</w:t>
      </w:r>
      <w:r w:rsidR="00F85486" w:rsidRPr="00F85486">
        <w:rPr>
          <w:rFonts w:ascii="Linux Biolinum" w:hAnsi="Linux Biolinum" w:cs="Linux Biolinum"/>
        </w:rPr>
        <w:t xml:space="preserve"> travailleurs</w:t>
      </w:r>
      <w:r w:rsidR="00AE69C5">
        <w:rPr>
          <w:rFonts w:ascii="Linux Biolinum" w:hAnsi="Linux Biolinum" w:cs="Linux Biolinum"/>
        </w:rPr>
        <w:t>,</w:t>
      </w:r>
      <w:r w:rsidR="00F85486" w:rsidRPr="00F85486">
        <w:rPr>
          <w:rFonts w:ascii="Linux Biolinum" w:hAnsi="Linux Biolinum" w:cs="Linux Biolinum"/>
        </w:rPr>
        <w:t xml:space="preserve"> mais qui</w:t>
      </w:r>
      <w:r w:rsidR="00AE69C5">
        <w:rPr>
          <w:rFonts w:ascii="Linux Biolinum" w:hAnsi="Linux Biolinum" w:cs="Linux Biolinum"/>
        </w:rPr>
        <w:t xml:space="preserve"> ne </w:t>
      </w:r>
      <w:r w:rsidR="003B3636">
        <w:rPr>
          <w:rFonts w:ascii="Linux Biolinum" w:hAnsi="Linux Biolinum" w:cs="Linux Biolinum"/>
        </w:rPr>
        <w:t>c</w:t>
      </w:r>
      <w:r w:rsidR="00F85486" w:rsidRPr="00F85486">
        <w:rPr>
          <w:rFonts w:ascii="Linux Biolinum" w:hAnsi="Linux Biolinum" w:cs="Linux Biolinum"/>
        </w:rPr>
        <w:t>omprenai</w:t>
      </w:r>
      <w:r w:rsidR="00277FEB">
        <w:rPr>
          <w:rFonts w:ascii="Linux Biolinum" w:hAnsi="Linux Biolinum" w:cs="Linux Biolinum"/>
        </w:rPr>
        <w:t>en</w:t>
      </w:r>
      <w:r w:rsidR="00F85486" w:rsidRPr="00F85486">
        <w:rPr>
          <w:rFonts w:ascii="Linux Biolinum" w:hAnsi="Linux Biolinum" w:cs="Linux Biolinum"/>
        </w:rPr>
        <w:t xml:space="preserve">t pas </w:t>
      </w:r>
      <w:r w:rsidR="00277FEB">
        <w:rPr>
          <w:rFonts w:ascii="Linux Biolinum" w:hAnsi="Linux Biolinum" w:cs="Linux Biolinum"/>
        </w:rPr>
        <w:t xml:space="preserve">nécessairement toujours les </w:t>
      </w:r>
      <w:r w:rsidR="00F85486" w:rsidRPr="00F85486">
        <w:rPr>
          <w:rFonts w:ascii="Linux Biolinum" w:hAnsi="Linux Biolinum" w:cs="Linux Biolinum"/>
        </w:rPr>
        <w:t>sujets</w:t>
      </w:r>
      <w:r w:rsidR="00277FEB">
        <w:rPr>
          <w:rFonts w:ascii="Linux Biolinum" w:hAnsi="Linux Biolinum" w:cs="Linux Biolinum"/>
        </w:rPr>
        <w:t>. Ce n’est</w:t>
      </w:r>
      <w:r w:rsidR="00F85486" w:rsidRPr="00F85486">
        <w:rPr>
          <w:rFonts w:ascii="Linux Biolinum" w:hAnsi="Linux Biolinum" w:cs="Linux Biolinum"/>
        </w:rPr>
        <w:t xml:space="preserve"> pas le cas cette année</w:t>
      </w:r>
      <w:r w:rsidR="00121651">
        <w:rPr>
          <w:rFonts w:ascii="Linux Biolinum" w:hAnsi="Linux Biolinum" w:cs="Linux Biolinum"/>
        </w:rPr>
        <w:t>. Ce n</w:t>
      </w:r>
      <w:r w:rsidR="002B2F72">
        <w:rPr>
          <w:rFonts w:ascii="Linux Biolinum" w:hAnsi="Linux Biolinum" w:cs="Linux Biolinum"/>
        </w:rPr>
        <w:t>’</w:t>
      </w:r>
      <w:r w:rsidR="00F85486" w:rsidRPr="00F85486">
        <w:rPr>
          <w:rFonts w:ascii="Linux Biolinum" w:hAnsi="Linux Biolinum" w:cs="Linux Biolinum"/>
        </w:rPr>
        <w:t>est pas mieux</w:t>
      </w:r>
      <w:r w:rsidR="00121651">
        <w:rPr>
          <w:rFonts w:ascii="Linux Biolinum" w:hAnsi="Linux Biolinum" w:cs="Linux Biolinum"/>
        </w:rPr>
        <w:t>,</w:t>
      </w:r>
      <w:r w:rsidR="00F85486" w:rsidRPr="00F85486">
        <w:rPr>
          <w:rFonts w:ascii="Linux Biolinum" w:hAnsi="Linux Biolinum" w:cs="Linux Biolinum"/>
        </w:rPr>
        <w:t xml:space="preserve"> </w:t>
      </w:r>
      <w:r w:rsidR="00121651" w:rsidRPr="00F85486">
        <w:rPr>
          <w:rFonts w:ascii="Linux Biolinum" w:hAnsi="Linux Biolinum" w:cs="Linux Biolinum"/>
        </w:rPr>
        <w:t>c</w:t>
      </w:r>
      <w:r w:rsidR="00121651">
        <w:rPr>
          <w:rFonts w:ascii="Linux Biolinum" w:hAnsi="Linux Biolinum" w:cs="Linux Biolinum"/>
        </w:rPr>
        <w:t>e n’est</w:t>
      </w:r>
      <w:r w:rsidR="00F85486" w:rsidRPr="00F85486">
        <w:rPr>
          <w:rFonts w:ascii="Linux Biolinum" w:hAnsi="Linux Biolinum" w:cs="Linux Biolinum"/>
        </w:rPr>
        <w:t xml:space="preserve"> pas moyen</w:t>
      </w:r>
      <w:r w:rsidR="00121651">
        <w:rPr>
          <w:rFonts w:ascii="Linux Biolinum" w:hAnsi="Linux Biolinum" w:cs="Linux Biolinum"/>
        </w:rPr>
        <w:t xml:space="preserve">, </w:t>
      </w:r>
      <w:r w:rsidR="00F85486" w:rsidRPr="00F85486">
        <w:rPr>
          <w:rFonts w:ascii="Linux Biolinum" w:hAnsi="Linux Biolinum" w:cs="Linux Biolinum"/>
        </w:rPr>
        <w:t>mais c</w:t>
      </w:r>
      <w:r w:rsidR="002B2F72">
        <w:rPr>
          <w:rFonts w:ascii="Linux Biolinum" w:hAnsi="Linux Biolinum" w:cs="Linux Biolinum"/>
        </w:rPr>
        <w:t>’</w:t>
      </w:r>
      <w:r w:rsidR="00F85486" w:rsidRPr="00F85486">
        <w:rPr>
          <w:rFonts w:ascii="Linux Biolinum" w:hAnsi="Linux Biolinum" w:cs="Linux Biolinum"/>
        </w:rPr>
        <w:t>est une innovation</w:t>
      </w:r>
      <w:r w:rsidR="002D4B9D">
        <w:rPr>
          <w:rFonts w:ascii="Linux Biolinum" w:hAnsi="Linux Biolinum" w:cs="Linux Biolinum"/>
        </w:rPr>
        <w:t>. V</w:t>
      </w:r>
      <w:r w:rsidR="00F85486" w:rsidRPr="00F85486">
        <w:rPr>
          <w:rFonts w:ascii="Linux Biolinum" w:hAnsi="Linux Biolinum" w:cs="Linux Biolinum"/>
        </w:rPr>
        <w:t>ous avez</w:t>
      </w:r>
      <w:r w:rsidR="002D4B9D">
        <w:rPr>
          <w:rFonts w:ascii="Linux Biolinum" w:hAnsi="Linux Biolinum" w:cs="Linux Biolinum"/>
        </w:rPr>
        <w:t xml:space="preserve"> </w:t>
      </w:r>
      <w:r w:rsidR="00F85486" w:rsidRPr="00F85486">
        <w:rPr>
          <w:rFonts w:ascii="Linux Biolinum" w:hAnsi="Linux Biolinum" w:cs="Linux Biolinum"/>
        </w:rPr>
        <w:t>été des étudiants extrêmement</w:t>
      </w:r>
      <w:r w:rsidR="002D4B9D">
        <w:rPr>
          <w:rFonts w:ascii="Linux Biolinum" w:hAnsi="Linux Biolinum" w:cs="Linux Biolinum"/>
        </w:rPr>
        <w:t xml:space="preserve"> </w:t>
      </w:r>
      <w:r w:rsidR="00F85486" w:rsidRPr="00F85486">
        <w:rPr>
          <w:rFonts w:ascii="Linux Biolinum" w:hAnsi="Linux Biolinum" w:cs="Linux Biolinum"/>
        </w:rPr>
        <w:t>p</w:t>
      </w:r>
      <w:r w:rsidR="00F85486" w:rsidRPr="00F85486">
        <w:rPr>
          <w:rFonts w:ascii="Linux Biolinum" w:hAnsi="Linux Biolinum" w:cs="Linux Biolinum"/>
        </w:rPr>
        <w:t>a</w:t>
      </w:r>
      <w:r w:rsidR="00F85486" w:rsidRPr="00F85486">
        <w:rPr>
          <w:rFonts w:ascii="Linux Biolinum" w:hAnsi="Linux Biolinum" w:cs="Linux Biolinum"/>
        </w:rPr>
        <w:t>tient</w:t>
      </w:r>
      <w:r w:rsidR="002D4B9D">
        <w:rPr>
          <w:rFonts w:ascii="Linux Biolinum" w:hAnsi="Linux Biolinum" w:cs="Linux Biolinum"/>
        </w:rPr>
        <w:t>s</w:t>
      </w:r>
      <w:r w:rsidR="0067362D">
        <w:rPr>
          <w:rFonts w:ascii="Linux Biolinum" w:hAnsi="Linux Biolinum" w:cs="Linux Biolinum"/>
        </w:rPr>
        <w:t>. S</w:t>
      </w:r>
      <w:r w:rsidR="00F85486" w:rsidRPr="00F85486">
        <w:rPr>
          <w:rFonts w:ascii="Linux Biolinum" w:hAnsi="Linux Biolinum" w:cs="Linux Biolinum"/>
        </w:rPr>
        <w:t>ur les changements</w:t>
      </w:r>
      <w:r w:rsidR="0067362D">
        <w:rPr>
          <w:rFonts w:ascii="Linux Biolinum" w:hAnsi="Linux Biolinum" w:cs="Linux Biolinum"/>
        </w:rPr>
        <w:t xml:space="preserve"> </w:t>
      </w:r>
      <w:r w:rsidR="00F85486" w:rsidRPr="00F85486">
        <w:rPr>
          <w:rFonts w:ascii="Linux Biolinum" w:hAnsi="Linux Biolinum" w:cs="Linux Biolinum"/>
        </w:rPr>
        <w:t>de créneaux horaires</w:t>
      </w:r>
      <w:r w:rsidR="0067362D">
        <w:rPr>
          <w:rFonts w:ascii="Linux Biolinum" w:hAnsi="Linux Biolinum" w:cs="Linux Biolinum"/>
        </w:rPr>
        <w:t xml:space="preserve">, nous avons fait du droit constitutionnel </w:t>
      </w:r>
      <w:r w:rsidR="00F85486" w:rsidRPr="00F85486">
        <w:rPr>
          <w:rFonts w:ascii="Linux Biolinum" w:hAnsi="Linux Biolinum" w:cs="Linux Biolinum"/>
        </w:rPr>
        <w:t>à la place de</w:t>
      </w:r>
      <w:r w:rsidR="0067362D">
        <w:rPr>
          <w:rFonts w:ascii="Linux Biolinum" w:hAnsi="Linux Biolinum" w:cs="Linux Biolinum"/>
        </w:rPr>
        <w:t xml:space="preserve"> </w:t>
      </w:r>
      <w:r w:rsidR="00F85486" w:rsidRPr="00F85486">
        <w:rPr>
          <w:rFonts w:ascii="Linux Biolinum" w:hAnsi="Linux Biolinum" w:cs="Linux Biolinum"/>
        </w:rPr>
        <w:t>la science politique</w:t>
      </w:r>
      <w:r w:rsidR="0067362D">
        <w:rPr>
          <w:rFonts w:ascii="Linux Biolinum" w:hAnsi="Linux Biolinum" w:cs="Linux Biolinum"/>
        </w:rPr>
        <w:t>. N</w:t>
      </w:r>
      <w:r w:rsidR="00F85486" w:rsidRPr="00F85486">
        <w:rPr>
          <w:rFonts w:ascii="Linux Biolinum" w:hAnsi="Linux Biolinum" w:cs="Linux Biolinum"/>
        </w:rPr>
        <w:t>ous avons tous</w:t>
      </w:r>
      <w:r w:rsidR="0067362D">
        <w:rPr>
          <w:rFonts w:ascii="Linux Biolinum" w:hAnsi="Linux Biolinum" w:cs="Linux Biolinum"/>
        </w:rPr>
        <w:t xml:space="preserve"> </w:t>
      </w:r>
      <w:r w:rsidR="00F85486" w:rsidRPr="00F85486">
        <w:rPr>
          <w:rFonts w:ascii="Linux Biolinum" w:hAnsi="Linux Biolinum" w:cs="Linux Biolinum"/>
        </w:rPr>
        <w:t>été ensemble touchés par cette épidémie</w:t>
      </w:r>
      <w:r w:rsidR="00802795">
        <w:rPr>
          <w:rFonts w:ascii="Linux Biolinum" w:hAnsi="Linux Biolinum" w:cs="Linux Biolinum"/>
        </w:rPr>
        <w:t xml:space="preserve">, </w:t>
      </w:r>
      <w:r w:rsidR="00F85486" w:rsidRPr="00F85486">
        <w:rPr>
          <w:rFonts w:ascii="Linux Biolinum" w:hAnsi="Linux Biolinum" w:cs="Linux Biolinum"/>
        </w:rPr>
        <w:t>par ce drame</w:t>
      </w:r>
      <w:r w:rsidR="00802795">
        <w:rPr>
          <w:rFonts w:ascii="Linux Biolinum" w:hAnsi="Linux Biolinum" w:cs="Linux Biolinum"/>
        </w:rPr>
        <w:t xml:space="preserve">, par </w:t>
      </w:r>
      <w:r w:rsidR="00F85486" w:rsidRPr="00F85486">
        <w:rPr>
          <w:rFonts w:ascii="Linux Biolinum" w:hAnsi="Linux Biolinum" w:cs="Linux Biolinum"/>
        </w:rPr>
        <w:t>ce confinement</w:t>
      </w:r>
      <w:r w:rsidR="00D21547">
        <w:rPr>
          <w:rFonts w:ascii="Linux Biolinum" w:hAnsi="Linux Biolinum" w:cs="Linux Biolinum"/>
        </w:rPr>
        <w:t xml:space="preserve"> et </w:t>
      </w:r>
      <w:r w:rsidR="00F85486" w:rsidRPr="00F85486">
        <w:rPr>
          <w:rFonts w:ascii="Linux Biolinum" w:hAnsi="Linux Biolinum" w:cs="Linux Biolinum"/>
        </w:rPr>
        <w:t>cette fermeture des</w:t>
      </w:r>
      <w:r w:rsidR="00D21547">
        <w:rPr>
          <w:rFonts w:ascii="Linux Biolinum" w:hAnsi="Linux Biolinum" w:cs="Linux Biolinum"/>
        </w:rPr>
        <w:t xml:space="preserve"> universités</w:t>
      </w:r>
      <w:r w:rsidR="00743355">
        <w:rPr>
          <w:rFonts w:ascii="Linux Biolinum" w:hAnsi="Linux Biolinum" w:cs="Linux Biolinum"/>
        </w:rPr>
        <w:t xml:space="preserve">. Je </w:t>
      </w:r>
      <w:r w:rsidR="00F85486" w:rsidRPr="00F85486">
        <w:rPr>
          <w:rFonts w:ascii="Linux Biolinum" w:hAnsi="Linux Biolinum" w:cs="Linux Biolinum"/>
        </w:rPr>
        <w:t>vous assure que</w:t>
      </w:r>
      <w:r w:rsidR="00743355">
        <w:rPr>
          <w:rFonts w:ascii="Linux Biolinum" w:hAnsi="Linux Biolinum" w:cs="Linux Biolinum"/>
        </w:rPr>
        <w:t>,</w:t>
      </w:r>
      <w:r w:rsidR="00F85486" w:rsidRPr="00F85486">
        <w:rPr>
          <w:rFonts w:ascii="Linux Biolinum" w:hAnsi="Linux Biolinum" w:cs="Linux Biolinum"/>
        </w:rPr>
        <w:t xml:space="preserve"> mal</w:t>
      </w:r>
      <w:r w:rsidR="00743355">
        <w:rPr>
          <w:rFonts w:ascii="Linux Biolinum" w:hAnsi="Linux Biolinum" w:cs="Linux Biolinum"/>
        </w:rPr>
        <w:t xml:space="preserve">gré tout ça, ça </w:t>
      </w:r>
      <w:r w:rsidR="00F85486" w:rsidRPr="00F85486">
        <w:rPr>
          <w:rFonts w:ascii="Linux Biolinum" w:hAnsi="Linux Biolinum" w:cs="Linux Biolinum"/>
        </w:rPr>
        <w:t>a été une bonne première</w:t>
      </w:r>
      <w:r w:rsidR="00743355">
        <w:rPr>
          <w:rFonts w:ascii="Linux Biolinum" w:hAnsi="Linux Biolinum" w:cs="Linux Biolinum"/>
        </w:rPr>
        <w:t xml:space="preserve"> </w:t>
      </w:r>
      <w:r w:rsidR="00F85486" w:rsidRPr="00F85486">
        <w:rPr>
          <w:rFonts w:ascii="Linux Biolinum" w:hAnsi="Linux Biolinum" w:cs="Linux Biolinum"/>
        </w:rPr>
        <w:t>année</w:t>
      </w:r>
      <w:r w:rsidR="000350FD">
        <w:rPr>
          <w:rFonts w:ascii="Linux Biolinum" w:hAnsi="Linux Biolinum" w:cs="Linux Biolinum"/>
        </w:rPr>
        <w:t xml:space="preserve">, un bon cours pour moi de </w:t>
      </w:r>
      <w:r w:rsidR="00F85486" w:rsidRPr="00F85486">
        <w:rPr>
          <w:rFonts w:ascii="Linux Biolinum" w:hAnsi="Linux Biolinum" w:cs="Linux Biolinum"/>
        </w:rPr>
        <w:t>première année</w:t>
      </w:r>
      <w:r w:rsidR="000350FD">
        <w:rPr>
          <w:rFonts w:ascii="Linux Biolinum" w:hAnsi="Linux Biolinum" w:cs="Linux Biolinum"/>
        </w:rPr>
        <w:t>. J</w:t>
      </w:r>
      <w:r w:rsidR="00F85486" w:rsidRPr="00F85486">
        <w:rPr>
          <w:rFonts w:ascii="Linux Biolinum" w:hAnsi="Linux Biolinum" w:cs="Linux Biolinum"/>
        </w:rPr>
        <w:t>e suis ce</w:t>
      </w:r>
      <w:r w:rsidR="00F85486" w:rsidRPr="00F85486">
        <w:rPr>
          <w:rFonts w:ascii="Linux Biolinum" w:hAnsi="Linux Biolinum" w:cs="Linux Biolinum"/>
        </w:rPr>
        <w:t>r</w:t>
      </w:r>
      <w:r w:rsidR="00F85486" w:rsidRPr="00F85486">
        <w:rPr>
          <w:rFonts w:ascii="Linux Biolinum" w:hAnsi="Linux Biolinum" w:cs="Linux Biolinum"/>
        </w:rPr>
        <w:t>tain</w:t>
      </w:r>
      <w:r w:rsidR="000350FD">
        <w:rPr>
          <w:rFonts w:ascii="Linux Biolinum" w:hAnsi="Linux Biolinum" w:cs="Linux Biolinum"/>
        </w:rPr>
        <w:t xml:space="preserve"> </w:t>
      </w:r>
      <w:r w:rsidR="00F85486" w:rsidRPr="00F85486">
        <w:rPr>
          <w:rFonts w:ascii="Linux Biolinum" w:hAnsi="Linux Biolinum" w:cs="Linux Biolinum"/>
        </w:rPr>
        <w:t xml:space="preserve">que nous allons </w:t>
      </w:r>
      <w:r w:rsidR="00987302">
        <w:rPr>
          <w:rFonts w:ascii="Linux Biolinum" w:hAnsi="Linux Biolinum" w:cs="Linux Biolinum"/>
        </w:rPr>
        <w:t xml:space="preserve">arriver à </w:t>
      </w:r>
      <w:r w:rsidR="00F85486" w:rsidRPr="00F85486">
        <w:rPr>
          <w:rFonts w:ascii="Linux Biolinum" w:hAnsi="Linux Biolinum" w:cs="Linux Biolinum"/>
        </w:rPr>
        <w:t>trouver une</w:t>
      </w:r>
      <w:r w:rsidR="00987302">
        <w:rPr>
          <w:rFonts w:ascii="Linux Biolinum" w:hAnsi="Linux Biolinum" w:cs="Linux Biolinum"/>
        </w:rPr>
        <w:t xml:space="preserve"> </w:t>
      </w:r>
      <w:r w:rsidR="00F85486" w:rsidRPr="00F85486">
        <w:rPr>
          <w:rFonts w:ascii="Linux Biolinum" w:hAnsi="Linux Biolinum" w:cs="Linux Biolinum"/>
        </w:rPr>
        <w:t>solution pour que les examens se passe</w:t>
      </w:r>
      <w:r w:rsidR="00987302">
        <w:rPr>
          <w:rFonts w:ascii="Linux Biolinum" w:hAnsi="Linux Biolinum" w:cs="Linux Biolinum"/>
        </w:rPr>
        <w:t xml:space="preserve">nt </w:t>
      </w:r>
      <w:r w:rsidR="00F85486" w:rsidRPr="00F85486">
        <w:rPr>
          <w:rFonts w:ascii="Linux Biolinum" w:hAnsi="Linux Biolinum" w:cs="Linux Biolinum"/>
        </w:rPr>
        <w:t>de la meil</w:t>
      </w:r>
      <w:r w:rsidR="00FA5FF8">
        <w:rPr>
          <w:rFonts w:ascii="Linux Biolinum" w:hAnsi="Linux Biolinum" w:cs="Linux Biolinum"/>
        </w:rPr>
        <w:t xml:space="preserve">leure manière qui </w:t>
      </w:r>
      <w:r w:rsidR="00F85486" w:rsidRPr="00F85486">
        <w:rPr>
          <w:rFonts w:ascii="Linux Biolinum" w:hAnsi="Linux Biolinum" w:cs="Linux Biolinum"/>
        </w:rPr>
        <w:t>soit</w:t>
      </w:r>
      <w:r w:rsidR="00FA5FF8">
        <w:rPr>
          <w:rFonts w:ascii="Linux Biolinum" w:hAnsi="Linux Biolinum" w:cs="Linux Biolinum"/>
        </w:rPr>
        <w:t xml:space="preserve">, et que </w:t>
      </w:r>
      <w:r w:rsidR="00F85486" w:rsidRPr="00F85486">
        <w:rPr>
          <w:rFonts w:ascii="Linux Biolinum" w:hAnsi="Linux Biolinum" w:cs="Linux Biolinum"/>
        </w:rPr>
        <w:t>si</w:t>
      </w:r>
      <w:r w:rsidR="00FA5FF8">
        <w:rPr>
          <w:rFonts w:ascii="Linux Biolinum" w:hAnsi="Linux Biolinum" w:cs="Linux Biolinum"/>
        </w:rPr>
        <w:t xml:space="preserve"> </w:t>
      </w:r>
      <w:r w:rsidR="00F85486" w:rsidRPr="00F85486">
        <w:rPr>
          <w:rFonts w:ascii="Linux Biolinum" w:hAnsi="Linux Biolinum" w:cs="Linux Biolinum"/>
        </w:rPr>
        <w:t>vous travaillez bien</w:t>
      </w:r>
      <w:r w:rsidR="00FA5FF8">
        <w:rPr>
          <w:rFonts w:ascii="Linux Biolinum" w:hAnsi="Linux Biolinum" w:cs="Linux Biolinum"/>
        </w:rPr>
        <w:t>,</w:t>
      </w:r>
      <w:r w:rsidR="00F85486" w:rsidRPr="00F85486">
        <w:rPr>
          <w:rFonts w:ascii="Linux Biolinum" w:hAnsi="Linux Biolinum" w:cs="Linux Biolinum"/>
        </w:rPr>
        <w:t xml:space="preserve"> vous pouvez bénéficier des fruits de</w:t>
      </w:r>
      <w:r w:rsidR="00CF580F">
        <w:rPr>
          <w:rFonts w:ascii="Linux Biolinum" w:hAnsi="Linux Biolinum" w:cs="Linux Biolinum"/>
        </w:rPr>
        <w:t xml:space="preserve"> </w:t>
      </w:r>
      <w:r w:rsidR="00F85486" w:rsidRPr="00F85486">
        <w:rPr>
          <w:rFonts w:ascii="Linux Biolinum" w:hAnsi="Linux Biolinum" w:cs="Linux Biolinum"/>
        </w:rPr>
        <w:t>votre travail qui après tout est la</w:t>
      </w:r>
      <w:r w:rsidR="00CF580F">
        <w:rPr>
          <w:rFonts w:ascii="Linux Biolinum" w:hAnsi="Linux Biolinum" w:cs="Linux Biolinum"/>
        </w:rPr>
        <w:t xml:space="preserve"> </w:t>
      </w:r>
      <w:r w:rsidR="00F85486" w:rsidRPr="00F85486">
        <w:rPr>
          <w:rFonts w:ascii="Linux Biolinum" w:hAnsi="Linux Biolinum" w:cs="Linux Biolinum"/>
        </w:rPr>
        <w:t>seule chose</w:t>
      </w:r>
      <w:r w:rsidR="00CF580F">
        <w:rPr>
          <w:rFonts w:ascii="Linux Biolinum" w:hAnsi="Linux Biolinum" w:cs="Linux Biolinum"/>
        </w:rPr>
        <w:t>,</w:t>
      </w:r>
      <w:r w:rsidR="00F85486" w:rsidRPr="00F85486">
        <w:rPr>
          <w:rFonts w:ascii="Linux Biolinum" w:hAnsi="Linux Biolinum" w:cs="Linux Biolinum"/>
        </w:rPr>
        <w:t xml:space="preserve"> la meilleure chose</w:t>
      </w:r>
      <w:r w:rsidR="00CF580F">
        <w:rPr>
          <w:rFonts w:ascii="Linux Biolinum" w:hAnsi="Linux Biolinum" w:cs="Linux Biolinum"/>
        </w:rPr>
        <w:t>,</w:t>
      </w:r>
      <w:r w:rsidR="00F85486" w:rsidRPr="00F85486">
        <w:rPr>
          <w:rFonts w:ascii="Linux Biolinum" w:hAnsi="Linux Biolinum" w:cs="Linux Biolinum"/>
        </w:rPr>
        <w:t xml:space="preserve"> que je</w:t>
      </w:r>
      <w:r w:rsidR="00CF580F">
        <w:rPr>
          <w:rFonts w:ascii="Linux Biolinum" w:hAnsi="Linux Biolinum" w:cs="Linux Biolinum"/>
        </w:rPr>
        <w:t xml:space="preserve"> </w:t>
      </w:r>
      <w:r w:rsidR="00F85486" w:rsidRPr="00F85486">
        <w:rPr>
          <w:rFonts w:ascii="Linux Biolinum" w:hAnsi="Linux Biolinum" w:cs="Linux Biolinum"/>
        </w:rPr>
        <w:t>puisse vous souhaite</w:t>
      </w:r>
      <w:r w:rsidR="00CF580F">
        <w:rPr>
          <w:rFonts w:ascii="Linux Biolinum" w:hAnsi="Linux Biolinum" w:cs="Linux Biolinum"/>
        </w:rPr>
        <w:t>r. M</w:t>
      </w:r>
      <w:r w:rsidR="00F85486" w:rsidRPr="00F85486">
        <w:rPr>
          <w:rFonts w:ascii="Linux Biolinum" w:hAnsi="Linux Biolinum" w:cs="Linux Biolinum"/>
        </w:rPr>
        <w:t>erci beaucoup</w:t>
      </w:r>
      <w:r w:rsidR="00CF580F">
        <w:rPr>
          <w:rFonts w:ascii="Linux Biolinum" w:hAnsi="Linux Biolinum" w:cs="Linux Biolinum"/>
        </w:rPr>
        <w:t>. B</w:t>
      </w:r>
      <w:r w:rsidR="00F85486" w:rsidRPr="00F85486">
        <w:rPr>
          <w:rFonts w:ascii="Linux Biolinum" w:hAnsi="Linux Biolinum" w:cs="Linux Biolinum"/>
        </w:rPr>
        <w:t>onsoir</w:t>
      </w:r>
      <w:r w:rsidR="00CF580F">
        <w:rPr>
          <w:rFonts w:ascii="Linux Biolinum" w:hAnsi="Linux Biolinum" w:cs="Linux Biolinum"/>
        </w:rPr>
        <w:t>.</w:t>
      </w:r>
    </w:p>
    <w:sectPr w:rsidR="00F85486" w:rsidSect="000325F3">
      <w:type w:val="oddPage"/>
      <w:pgSz w:w="11906" w:h="16838" w:code="9"/>
      <w:pgMar w:top="1701" w:right="1985" w:bottom="1701" w:left="1134" w:header="851" w:footer="851"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690" w:rsidRDefault="00E85690" w:rsidP="000325F3">
      <w:r>
        <w:separator/>
      </w:r>
    </w:p>
  </w:endnote>
  <w:endnote w:type="continuationSeparator" w:id="0">
    <w:p w:rsidR="00E85690" w:rsidRDefault="00E85690" w:rsidP="0003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nux Libertine G">
    <w:panose1 w:val="02000503000000000000"/>
    <w:charset w:val="00"/>
    <w:family w:val="auto"/>
    <w:pitch w:val="variable"/>
    <w:sig w:usb0="E0000AEF" w:usb1="5000E0FB" w:usb2="00000020"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Biolinum">
    <w:panose1 w:val="02000503000000000000"/>
    <w:charset w:val="00"/>
    <w:family w:val="auto"/>
    <w:pitch w:val="variable"/>
    <w:sig w:usb0="E0000AFF"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Linux Libertine">
    <w:panose1 w:val="02000503000000000000"/>
    <w:charset w:val="00"/>
    <w:family w:val="auto"/>
    <w:pitch w:val="variable"/>
    <w:sig w:usb0="E0000AFF" w:usb1="5000E4FB" w:usb2="00000020" w:usb3="00000000" w:csb0="000001B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C93" w:rsidRPr="000325F3" w:rsidRDefault="00641C93" w:rsidP="000325F3">
    <w:pPr>
      <w:pStyle w:val="Pieddepage"/>
      <w:tabs>
        <w:tab w:val="clear" w:pos="4536"/>
        <w:tab w:val="clear" w:pos="9072"/>
        <w:tab w:val="left" w:pos="-284"/>
        <w:tab w:val="right" w:pos="8503"/>
      </w:tabs>
      <w:ind w:left="-1134"/>
      <w:jc w:val="left"/>
      <w:rPr>
        <w:caps/>
        <w:noProof/>
        <w:sz w:val="18"/>
        <w:szCs w:val="18"/>
      </w:rPr>
    </w:pPr>
    <w:r w:rsidRPr="0081456D">
      <w:rPr>
        <w:caps/>
        <w:noProof/>
        <w:sz w:val="18"/>
        <w:szCs w:val="18"/>
      </w:rPr>
      <w:fldChar w:fldCharType="begin"/>
    </w:r>
    <w:r w:rsidRPr="0081456D">
      <w:rPr>
        <w:caps/>
        <w:noProof/>
        <w:sz w:val="18"/>
        <w:szCs w:val="18"/>
      </w:rPr>
      <w:instrText xml:space="preserve"> PAGE   \* MERGEFORMAT </w:instrText>
    </w:r>
    <w:r w:rsidRPr="0081456D">
      <w:rPr>
        <w:caps/>
        <w:noProof/>
        <w:sz w:val="18"/>
        <w:szCs w:val="18"/>
      </w:rPr>
      <w:fldChar w:fldCharType="separate"/>
    </w:r>
    <w:r w:rsidR="004D37F0">
      <w:rPr>
        <w:caps/>
        <w:noProof/>
        <w:sz w:val="18"/>
        <w:szCs w:val="18"/>
      </w:rPr>
      <w:t>48</w:t>
    </w:r>
    <w:r w:rsidRPr="0081456D">
      <w:rPr>
        <w:caps/>
        <w:noProof/>
        <w:sz w:val="18"/>
        <w:szCs w:val="18"/>
      </w:rPr>
      <w:fldChar w:fldCharType="end"/>
    </w:r>
    <w:r w:rsidRPr="0081456D">
      <w:rPr>
        <w:caps/>
        <w:noProof/>
        <w:sz w:val="18"/>
        <w:szCs w:val="18"/>
      </w:rPr>
      <w:tab/>
    </w:r>
    <w:r w:rsidRPr="00CC0DB8">
      <w:rPr>
        <w:caps/>
        <w:sz w:val="18"/>
        <w:szCs w:val="18"/>
      </w:rPr>
      <w:t>Droit constitutionnel</w:t>
    </w:r>
    <w:r>
      <w:rPr>
        <w:caps/>
        <w:sz w:val="18"/>
        <w:szCs w:val="18"/>
      </w:rPr>
      <w:tab/>
    </w:r>
    <w:r w:rsidRPr="00782050">
      <w:rPr>
        <w:caps/>
        <w:sz w:val="18"/>
        <w:szCs w:val="18"/>
      </w:rPr>
      <w:t xml:space="preserve">Cours de </w:t>
    </w:r>
    <w:r w:rsidRPr="000325F3">
      <w:rPr>
        <w:caps/>
        <w:sz w:val="18"/>
        <w:szCs w:val="18"/>
      </w:rPr>
      <w:t>JEAN-PIERRE MASSIAS (UPPA BAYONNE)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C93" w:rsidRPr="000325F3" w:rsidRDefault="00641C93" w:rsidP="000325F3">
    <w:pPr>
      <w:pStyle w:val="Pieddepage"/>
      <w:tabs>
        <w:tab w:val="clear" w:pos="4536"/>
        <w:tab w:val="clear" w:pos="9072"/>
        <w:tab w:val="right" w:pos="8789"/>
        <w:tab w:val="right" w:pos="9639"/>
      </w:tabs>
      <w:rPr>
        <w:caps/>
        <w:sz w:val="18"/>
        <w:szCs w:val="18"/>
      </w:rPr>
    </w:pPr>
    <w:r w:rsidRPr="00782050">
      <w:rPr>
        <w:caps/>
        <w:sz w:val="18"/>
        <w:szCs w:val="18"/>
      </w:rPr>
      <w:t xml:space="preserve">Cours de </w:t>
    </w:r>
    <w:r w:rsidRPr="000325F3">
      <w:rPr>
        <w:caps/>
        <w:sz w:val="18"/>
        <w:szCs w:val="18"/>
      </w:rPr>
      <w:t>Jean-Pierre Massias</w:t>
    </w:r>
    <w:r>
      <w:rPr>
        <w:caps/>
        <w:sz w:val="18"/>
        <w:szCs w:val="18"/>
      </w:rPr>
      <w:t xml:space="preserve"> (UPPA Bayonne)</w:t>
    </w:r>
    <w:r w:rsidRPr="0081456D">
      <w:rPr>
        <w:caps/>
        <w:sz w:val="18"/>
        <w:szCs w:val="18"/>
      </w:rPr>
      <w:tab/>
    </w:r>
    <w:r w:rsidRPr="00CC0DB8">
      <w:rPr>
        <w:caps/>
        <w:sz w:val="18"/>
        <w:szCs w:val="18"/>
      </w:rPr>
      <w:t>Droit constitutionnel</w:t>
    </w:r>
    <w:r w:rsidRPr="0081456D">
      <w:rPr>
        <w:caps/>
        <w:sz w:val="18"/>
        <w:szCs w:val="18"/>
      </w:rPr>
      <w:tab/>
    </w:r>
    <w:r w:rsidRPr="0081456D">
      <w:rPr>
        <w:caps/>
        <w:sz w:val="18"/>
        <w:szCs w:val="18"/>
      </w:rPr>
      <w:fldChar w:fldCharType="begin"/>
    </w:r>
    <w:r w:rsidRPr="0081456D">
      <w:rPr>
        <w:caps/>
        <w:sz w:val="18"/>
        <w:szCs w:val="18"/>
      </w:rPr>
      <w:instrText xml:space="preserve"> PAGE   \* MERGEFORMAT </w:instrText>
    </w:r>
    <w:r w:rsidRPr="0081456D">
      <w:rPr>
        <w:caps/>
        <w:sz w:val="18"/>
        <w:szCs w:val="18"/>
      </w:rPr>
      <w:fldChar w:fldCharType="separate"/>
    </w:r>
    <w:r w:rsidR="004D37F0">
      <w:rPr>
        <w:caps/>
        <w:noProof/>
        <w:sz w:val="18"/>
        <w:szCs w:val="18"/>
      </w:rPr>
      <w:t>47</w:t>
    </w:r>
    <w:r w:rsidRPr="0081456D">
      <w:rPr>
        <w:cap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690" w:rsidRDefault="00E85690" w:rsidP="000325F3">
      <w:r>
        <w:separator/>
      </w:r>
    </w:p>
  </w:footnote>
  <w:footnote w:type="continuationSeparator" w:id="0">
    <w:p w:rsidR="00E85690" w:rsidRDefault="00E85690" w:rsidP="000325F3">
      <w:r>
        <w:continuationSeparator/>
      </w:r>
    </w:p>
  </w:footnote>
  <w:footnote w:id="1">
    <w:p w:rsidR="00641C93" w:rsidRDefault="00641C93" w:rsidP="008B0DE0">
      <w:pPr>
        <w:pStyle w:val="Notedebasdepage"/>
      </w:pPr>
      <w:r>
        <w:rPr>
          <w:rStyle w:val="Appelnotedebasdep"/>
        </w:rPr>
        <w:footnoteRef/>
      </w:r>
      <w:r>
        <w:t xml:space="preserve"> Cette </w:t>
      </w:r>
      <w:r w:rsidRPr="003C088D">
        <w:t xml:space="preserve">précision </w:t>
      </w:r>
      <w:r>
        <w:t xml:space="preserve">du cadre du droit constitutionnel est </w:t>
      </w:r>
      <w:r w:rsidRPr="003C088D">
        <w:t>importante</w:t>
      </w:r>
      <w:r>
        <w:t>,</w:t>
      </w:r>
      <w:r w:rsidRPr="003C088D">
        <w:t xml:space="preserve"> parce que les internationalistes, des spécialistes droit international, pourraient considérer que ces normes ont un statut supra-constitutionnel, supérieur à la constitution du poin</w:t>
      </w:r>
      <w:r>
        <w:t>t de vue du droit international.</w:t>
      </w:r>
    </w:p>
  </w:footnote>
  <w:footnote w:id="2">
    <w:p w:rsidR="00641C93" w:rsidRDefault="00641C93">
      <w:pPr>
        <w:pStyle w:val="Notedebasdepage"/>
      </w:pPr>
      <w:r>
        <w:rPr>
          <w:rStyle w:val="Appelnotedebasdep"/>
        </w:rPr>
        <w:footnoteRef/>
      </w:r>
      <w:r>
        <w:t xml:space="preserve"> </w:t>
      </w:r>
      <w:r w:rsidRPr="000876BD">
        <w:t>Je vous invite à aller voir sur le site du Conseil constitutionnel un certain nombre de points qui sont très clairement développés</w:t>
      </w:r>
      <w:r>
        <w:t>. V</w:t>
      </w:r>
      <w:r w:rsidRPr="000876BD">
        <w:t>ous pourrez même assister, si le cœur vous en dit et je vous encourage vivement, à des débats ou à des séances de la question prioritaire de constitutionnalité, puisqu’elles sont intégralement filmées et diffusées.</w:t>
      </w:r>
    </w:p>
  </w:footnote>
  <w:footnote w:id="3">
    <w:p w:rsidR="00641C93" w:rsidRDefault="00641C93">
      <w:pPr>
        <w:pStyle w:val="Notedebasdepage"/>
      </w:pPr>
      <w:r>
        <w:rPr>
          <w:rStyle w:val="Appelnotedebasdep"/>
        </w:rPr>
        <w:footnoteRef/>
      </w:r>
      <w:r>
        <w:t xml:space="preserve"> Ou techniques de vérification.</w:t>
      </w:r>
    </w:p>
  </w:footnote>
  <w:footnote w:id="4">
    <w:p w:rsidR="00641C93" w:rsidRDefault="00641C93">
      <w:pPr>
        <w:pStyle w:val="Notedebasdepage"/>
      </w:pPr>
      <w:r>
        <w:rPr>
          <w:rStyle w:val="Appelnotedebasdep"/>
        </w:rPr>
        <w:footnoteRef/>
      </w:r>
      <w:r>
        <w:t xml:space="preserve"> </w:t>
      </w:r>
      <w:r w:rsidRPr="000436CA">
        <w:t>Pour comprendre ça, il faut vous reporter au cours du premier semestre, à tout ce qu’on a pu dire sur Kelsen, sur Édouard Lambert et sur la Cour suprême des États-Unis, sur la théorie du législateur nég</w:t>
      </w:r>
      <w:r w:rsidRPr="000436CA">
        <w:t>a</w:t>
      </w:r>
      <w:r w:rsidRPr="000436CA">
        <w:t>tif. Ce qu’on dit là n’est que l’expression de l’illustration de ce qu’on a vu au premier semestre.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132"/>
    <w:multiLevelType w:val="hybridMultilevel"/>
    <w:tmpl w:val="6E82EE30"/>
    <w:lvl w:ilvl="0" w:tplc="2FEE0886">
      <w:numFmt w:val="bullet"/>
      <w:lvlText w:val="–"/>
      <w:lvlJc w:val="left"/>
      <w:pPr>
        <w:ind w:left="720" w:hanging="360"/>
      </w:pPr>
      <w:rPr>
        <w:rFonts w:ascii="Linux Libertine G" w:eastAsia="Times New Roman" w:hAnsi="Linux Libertine G" w:cs="Linux Libertine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92C2905"/>
    <w:multiLevelType w:val="hybridMultilevel"/>
    <w:tmpl w:val="E138A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E35EE6"/>
    <w:multiLevelType w:val="hybridMultilevel"/>
    <w:tmpl w:val="42287678"/>
    <w:lvl w:ilvl="0" w:tplc="83ACE516">
      <w:numFmt w:val="bullet"/>
      <w:lvlText w:val="•"/>
      <w:lvlJc w:val="left"/>
      <w:pPr>
        <w:ind w:left="720" w:hanging="360"/>
      </w:pPr>
      <w:rPr>
        <w:rFonts w:ascii="Linux Biolinum" w:eastAsia="Times New Roman" w:hAnsi="Linux Biolinum" w:cs="Linux Biolinu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defaultTabStop w:val="425"/>
  <w:autoHyphenation/>
  <w:hyphenationZone w:val="425"/>
  <w:doNotHyphenateCaps/>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F3"/>
    <w:rsid w:val="000003D8"/>
    <w:rsid w:val="00000EF8"/>
    <w:rsid w:val="0000270A"/>
    <w:rsid w:val="000037AD"/>
    <w:rsid w:val="00003AA2"/>
    <w:rsid w:val="00003ADC"/>
    <w:rsid w:val="00003AEF"/>
    <w:rsid w:val="000041C8"/>
    <w:rsid w:val="00004622"/>
    <w:rsid w:val="00005F44"/>
    <w:rsid w:val="00006033"/>
    <w:rsid w:val="0000646F"/>
    <w:rsid w:val="00006670"/>
    <w:rsid w:val="00006C5B"/>
    <w:rsid w:val="00006E34"/>
    <w:rsid w:val="00006F30"/>
    <w:rsid w:val="00007A70"/>
    <w:rsid w:val="0001196A"/>
    <w:rsid w:val="0001259C"/>
    <w:rsid w:val="000125CD"/>
    <w:rsid w:val="000136B8"/>
    <w:rsid w:val="00014503"/>
    <w:rsid w:val="00014A02"/>
    <w:rsid w:val="0001502C"/>
    <w:rsid w:val="00015294"/>
    <w:rsid w:val="000152A3"/>
    <w:rsid w:val="000153BB"/>
    <w:rsid w:val="000160B6"/>
    <w:rsid w:val="000160D1"/>
    <w:rsid w:val="0001678C"/>
    <w:rsid w:val="00016808"/>
    <w:rsid w:val="000168D4"/>
    <w:rsid w:val="00016920"/>
    <w:rsid w:val="00017361"/>
    <w:rsid w:val="00020722"/>
    <w:rsid w:val="00020B3C"/>
    <w:rsid w:val="0002315B"/>
    <w:rsid w:val="000238D0"/>
    <w:rsid w:val="00023910"/>
    <w:rsid w:val="0002445A"/>
    <w:rsid w:val="000249F2"/>
    <w:rsid w:val="00025BF0"/>
    <w:rsid w:val="00025EED"/>
    <w:rsid w:val="000261D6"/>
    <w:rsid w:val="00026658"/>
    <w:rsid w:val="00026A4B"/>
    <w:rsid w:val="00026CD3"/>
    <w:rsid w:val="00026F65"/>
    <w:rsid w:val="00027174"/>
    <w:rsid w:val="00027774"/>
    <w:rsid w:val="00027854"/>
    <w:rsid w:val="000312A5"/>
    <w:rsid w:val="0003140B"/>
    <w:rsid w:val="000314F9"/>
    <w:rsid w:val="000325F3"/>
    <w:rsid w:val="00032726"/>
    <w:rsid w:val="00032C6B"/>
    <w:rsid w:val="00032D1B"/>
    <w:rsid w:val="00033CDE"/>
    <w:rsid w:val="00034A18"/>
    <w:rsid w:val="00034FBA"/>
    <w:rsid w:val="000350FD"/>
    <w:rsid w:val="0003598F"/>
    <w:rsid w:val="000366F3"/>
    <w:rsid w:val="00036732"/>
    <w:rsid w:val="00036837"/>
    <w:rsid w:val="00037319"/>
    <w:rsid w:val="000376EB"/>
    <w:rsid w:val="00040478"/>
    <w:rsid w:val="00040480"/>
    <w:rsid w:val="0004069C"/>
    <w:rsid w:val="000408D7"/>
    <w:rsid w:val="00041B9E"/>
    <w:rsid w:val="000420F3"/>
    <w:rsid w:val="00042240"/>
    <w:rsid w:val="00042D32"/>
    <w:rsid w:val="00042E06"/>
    <w:rsid w:val="00042F2C"/>
    <w:rsid w:val="000432BB"/>
    <w:rsid w:val="000436CA"/>
    <w:rsid w:val="00044323"/>
    <w:rsid w:val="00044C8A"/>
    <w:rsid w:val="0004548F"/>
    <w:rsid w:val="0004682F"/>
    <w:rsid w:val="000469CC"/>
    <w:rsid w:val="00046E1C"/>
    <w:rsid w:val="000470A2"/>
    <w:rsid w:val="00047A8C"/>
    <w:rsid w:val="00050F16"/>
    <w:rsid w:val="00052320"/>
    <w:rsid w:val="000525B4"/>
    <w:rsid w:val="0005291B"/>
    <w:rsid w:val="00053361"/>
    <w:rsid w:val="000533E4"/>
    <w:rsid w:val="00053972"/>
    <w:rsid w:val="00053B39"/>
    <w:rsid w:val="00053E80"/>
    <w:rsid w:val="00054E02"/>
    <w:rsid w:val="0005580A"/>
    <w:rsid w:val="000558FD"/>
    <w:rsid w:val="00056251"/>
    <w:rsid w:val="00056F79"/>
    <w:rsid w:val="000578BD"/>
    <w:rsid w:val="00057D03"/>
    <w:rsid w:val="00057DB9"/>
    <w:rsid w:val="00057EFD"/>
    <w:rsid w:val="0006069C"/>
    <w:rsid w:val="000606AB"/>
    <w:rsid w:val="00061017"/>
    <w:rsid w:val="000610A1"/>
    <w:rsid w:val="00061581"/>
    <w:rsid w:val="0006164F"/>
    <w:rsid w:val="00061BE7"/>
    <w:rsid w:val="00061FE8"/>
    <w:rsid w:val="00062377"/>
    <w:rsid w:val="000626B1"/>
    <w:rsid w:val="00062A8F"/>
    <w:rsid w:val="00063430"/>
    <w:rsid w:val="00063632"/>
    <w:rsid w:val="000637A3"/>
    <w:rsid w:val="00064A1B"/>
    <w:rsid w:val="00065A2B"/>
    <w:rsid w:val="00065AE4"/>
    <w:rsid w:val="00065F0D"/>
    <w:rsid w:val="000665F0"/>
    <w:rsid w:val="0006699A"/>
    <w:rsid w:val="00066ECF"/>
    <w:rsid w:val="00067196"/>
    <w:rsid w:val="000677E3"/>
    <w:rsid w:val="00067E9C"/>
    <w:rsid w:val="00070CA1"/>
    <w:rsid w:val="000715AB"/>
    <w:rsid w:val="000719D9"/>
    <w:rsid w:val="00072573"/>
    <w:rsid w:val="00072860"/>
    <w:rsid w:val="000739AC"/>
    <w:rsid w:val="00074103"/>
    <w:rsid w:val="00074568"/>
    <w:rsid w:val="0007558F"/>
    <w:rsid w:val="000759C6"/>
    <w:rsid w:val="00075C23"/>
    <w:rsid w:val="00075D70"/>
    <w:rsid w:val="000760E0"/>
    <w:rsid w:val="000761BE"/>
    <w:rsid w:val="00076871"/>
    <w:rsid w:val="000768F7"/>
    <w:rsid w:val="00076A8D"/>
    <w:rsid w:val="00076C43"/>
    <w:rsid w:val="00076D13"/>
    <w:rsid w:val="00077328"/>
    <w:rsid w:val="00080AC5"/>
    <w:rsid w:val="0008125B"/>
    <w:rsid w:val="00081694"/>
    <w:rsid w:val="00081697"/>
    <w:rsid w:val="00081C64"/>
    <w:rsid w:val="00082715"/>
    <w:rsid w:val="000828B8"/>
    <w:rsid w:val="000841F1"/>
    <w:rsid w:val="000842A2"/>
    <w:rsid w:val="00084F33"/>
    <w:rsid w:val="0008504D"/>
    <w:rsid w:val="00085B2E"/>
    <w:rsid w:val="00085C44"/>
    <w:rsid w:val="00085E10"/>
    <w:rsid w:val="00086741"/>
    <w:rsid w:val="0008678D"/>
    <w:rsid w:val="0008689E"/>
    <w:rsid w:val="00086C67"/>
    <w:rsid w:val="000876BD"/>
    <w:rsid w:val="00087A04"/>
    <w:rsid w:val="000901A1"/>
    <w:rsid w:val="0009025F"/>
    <w:rsid w:val="000904DB"/>
    <w:rsid w:val="0009053E"/>
    <w:rsid w:val="0009061F"/>
    <w:rsid w:val="000908AF"/>
    <w:rsid w:val="00090CA3"/>
    <w:rsid w:val="000927C7"/>
    <w:rsid w:val="000927F2"/>
    <w:rsid w:val="0009283C"/>
    <w:rsid w:val="00092DB1"/>
    <w:rsid w:val="0009416E"/>
    <w:rsid w:val="000951D7"/>
    <w:rsid w:val="000952D6"/>
    <w:rsid w:val="000952FE"/>
    <w:rsid w:val="0009530A"/>
    <w:rsid w:val="0009566E"/>
    <w:rsid w:val="00095BA0"/>
    <w:rsid w:val="00095FB1"/>
    <w:rsid w:val="00096035"/>
    <w:rsid w:val="0009613F"/>
    <w:rsid w:val="00097402"/>
    <w:rsid w:val="00097BC8"/>
    <w:rsid w:val="00097F3D"/>
    <w:rsid w:val="000A02D0"/>
    <w:rsid w:val="000A06D4"/>
    <w:rsid w:val="000A0E12"/>
    <w:rsid w:val="000A1AE9"/>
    <w:rsid w:val="000A1CD0"/>
    <w:rsid w:val="000A2016"/>
    <w:rsid w:val="000A2BA9"/>
    <w:rsid w:val="000A2F6E"/>
    <w:rsid w:val="000A3798"/>
    <w:rsid w:val="000A38AF"/>
    <w:rsid w:val="000A422F"/>
    <w:rsid w:val="000A4B35"/>
    <w:rsid w:val="000A56B2"/>
    <w:rsid w:val="000A5A82"/>
    <w:rsid w:val="000A62D9"/>
    <w:rsid w:val="000A637A"/>
    <w:rsid w:val="000A6B6D"/>
    <w:rsid w:val="000A7A1A"/>
    <w:rsid w:val="000A7FD8"/>
    <w:rsid w:val="000B0C31"/>
    <w:rsid w:val="000B0F57"/>
    <w:rsid w:val="000B1939"/>
    <w:rsid w:val="000B1E1C"/>
    <w:rsid w:val="000B1FEB"/>
    <w:rsid w:val="000B2318"/>
    <w:rsid w:val="000B2F09"/>
    <w:rsid w:val="000B2F73"/>
    <w:rsid w:val="000B2FD7"/>
    <w:rsid w:val="000B347F"/>
    <w:rsid w:val="000B37D2"/>
    <w:rsid w:val="000B419D"/>
    <w:rsid w:val="000B4248"/>
    <w:rsid w:val="000B473F"/>
    <w:rsid w:val="000B5255"/>
    <w:rsid w:val="000B554A"/>
    <w:rsid w:val="000B5DC6"/>
    <w:rsid w:val="000B6858"/>
    <w:rsid w:val="000B6EAC"/>
    <w:rsid w:val="000B70CA"/>
    <w:rsid w:val="000B718C"/>
    <w:rsid w:val="000B7949"/>
    <w:rsid w:val="000C0522"/>
    <w:rsid w:val="000C110F"/>
    <w:rsid w:val="000C188A"/>
    <w:rsid w:val="000C215B"/>
    <w:rsid w:val="000C2345"/>
    <w:rsid w:val="000C2CC3"/>
    <w:rsid w:val="000C319F"/>
    <w:rsid w:val="000C3250"/>
    <w:rsid w:val="000C42E1"/>
    <w:rsid w:val="000C4694"/>
    <w:rsid w:val="000C70DA"/>
    <w:rsid w:val="000C7424"/>
    <w:rsid w:val="000C7CFD"/>
    <w:rsid w:val="000D09B6"/>
    <w:rsid w:val="000D1652"/>
    <w:rsid w:val="000D17F4"/>
    <w:rsid w:val="000D283D"/>
    <w:rsid w:val="000D28C7"/>
    <w:rsid w:val="000D3A97"/>
    <w:rsid w:val="000D3CD6"/>
    <w:rsid w:val="000D4E5E"/>
    <w:rsid w:val="000D5047"/>
    <w:rsid w:val="000D51BC"/>
    <w:rsid w:val="000D60A7"/>
    <w:rsid w:val="000D74F8"/>
    <w:rsid w:val="000E044E"/>
    <w:rsid w:val="000E07ED"/>
    <w:rsid w:val="000E1EC7"/>
    <w:rsid w:val="000E25AD"/>
    <w:rsid w:val="000E2C88"/>
    <w:rsid w:val="000E33BA"/>
    <w:rsid w:val="000E43E1"/>
    <w:rsid w:val="000E440C"/>
    <w:rsid w:val="000E4B09"/>
    <w:rsid w:val="000E4E41"/>
    <w:rsid w:val="000E509B"/>
    <w:rsid w:val="000E5756"/>
    <w:rsid w:val="000E619F"/>
    <w:rsid w:val="000E6D1B"/>
    <w:rsid w:val="000E7DBA"/>
    <w:rsid w:val="000F00F2"/>
    <w:rsid w:val="000F0510"/>
    <w:rsid w:val="000F058F"/>
    <w:rsid w:val="000F0663"/>
    <w:rsid w:val="000F0D40"/>
    <w:rsid w:val="000F1000"/>
    <w:rsid w:val="000F1F61"/>
    <w:rsid w:val="000F2545"/>
    <w:rsid w:val="000F2663"/>
    <w:rsid w:val="000F4E40"/>
    <w:rsid w:val="000F4E57"/>
    <w:rsid w:val="000F5750"/>
    <w:rsid w:val="000F5B35"/>
    <w:rsid w:val="000F5C85"/>
    <w:rsid w:val="000F75AD"/>
    <w:rsid w:val="000F7C2B"/>
    <w:rsid w:val="000F7E21"/>
    <w:rsid w:val="0010032D"/>
    <w:rsid w:val="00100640"/>
    <w:rsid w:val="00100EAD"/>
    <w:rsid w:val="00101CA2"/>
    <w:rsid w:val="001033C6"/>
    <w:rsid w:val="001059D4"/>
    <w:rsid w:val="00105C84"/>
    <w:rsid w:val="00105EAA"/>
    <w:rsid w:val="00105F16"/>
    <w:rsid w:val="00106AF5"/>
    <w:rsid w:val="00106C08"/>
    <w:rsid w:val="00107779"/>
    <w:rsid w:val="00107A3B"/>
    <w:rsid w:val="001106CE"/>
    <w:rsid w:val="00110832"/>
    <w:rsid w:val="0011087D"/>
    <w:rsid w:val="0011102D"/>
    <w:rsid w:val="00111CB2"/>
    <w:rsid w:val="00112249"/>
    <w:rsid w:val="00112C92"/>
    <w:rsid w:val="00112D73"/>
    <w:rsid w:val="0011323F"/>
    <w:rsid w:val="001135B1"/>
    <w:rsid w:val="00114D78"/>
    <w:rsid w:val="0011585A"/>
    <w:rsid w:val="00115BA5"/>
    <w:rsid w:val="0011628D"/>
    <w:rsid w:val="00116E7F"/>
    <w:rsid w:val="00117521"/>
    <w:rsid w:val="00117AD5"/>
    <w:rsid w:val="00117EA0"/>
    <w:rsid w:val="0012055B"/>
    <w:rsid w:val="00120E00"/>
    <w:rsid w:val="001213A2"/>
    <w:rsid w:val="00121651"/>
    <w:rsid w:val="00121652"/>
    <w:rsid w:val="001217ED"/>
    <w:rsid w:val="00121B59"/>
    <w:rsid w:val="00121CE2"/>
    <w:rsid w:val="00121CFC"/>
    <w:rsid w:val="00121D06"/>
    <w:rsid w:val="0012236C"/>
    <w:rsid w:val="001226CC"/>
    <w:rsid w:val="00122C7B"/>
    <w:rsid w:val="00123014"/>
    <w:rsid w:val="00123321"/>
    <w:rsid w:val="001239B8"/>
    <w:rsid w:val="00123C6B"/>
    <w:rsid w:val="001240E6"/>
    <w:rsid w:val="00124FF2"/>
    <w:rsid w:val="001256AB"/>
    <w:rsid w:val="00125896"/>
    <w:rsid w:val="00127385"/>
    <w:rsid w:val="001279F7"/>
    <w:rsid w:val="00127FDD"/>
    <w:rsid w:val="0013070F"/>
    <w:rsid w:val="00130C8C"/>
    <w:rsid w:val="00130D3D"/>
    <w:rsid w:val="00131235"/>
    <w:rsid w:val="00131475"/>
    <w:rsid w:val="0013205A"/>
    <w:rsid w:val="00132339"/>
    <w:rsid w:val="00133BCD"/>
    <w:rsid w:val="001346EF"/>
    <w:rsid w:val="00134B1B"/>
    <w:rsid w:val="00134C1C"/>
    <w:rsid w:val="0013652F"/>
    <w:rsid w:val="001368D6"/>
    <w:rsid w:val="001371DC"/>
    <w:rsid w:val="001372EA"/>
    <w:rsid w:val="001405E8"/>
    <w:rsid w:val="00140B88"/>
    <w:rsid w:val="00141095"/>
    <w:rsid w:val="001413F7"/>
    <w:rsid w:val="00141594"/>
    <w:rsid w:val="00141A90"/>
    <w:rsid w:val="001425FA"/>
    <w:rsid w:val="00142970"/>
    <w:rsid w:val="00142AC3"/>
    <w:rsid w:val="00142AF8"/>
    <w:rsid w:val="00143452"/>
    <w:rsid w:val="0014381A"/>
    <w:rsid w:val="00143889"/>
    <w:rsid w:val="00143A77"/>
    <w:rsid w:val="00143C78"/>
    <w:rsid w:val="0014431A"/>
    <w:rsid w:val="0014438F"/>
    <w:rsid w:val="00144DDC"/>
    <w:rsid w:val="00145004"/>
    <w:rsid w:val="00145FA9"/>
    <w:rsid w:val="001465C9"/>
    <w:rsid w:val="00146A1C"/>
    <w:rsid w:val="00146D9E"/>
    <w:rsid w:val="00146F00"/>
    <w:rsid w:val="00147477"/>
    <w:rsid w:val="001478CD"/>
    <w:rsid w:val="00151188"/>
    <w:rsid w:val="00151314"/>
    <w:rsid w:val="001514A5"/>
    <w:rsid w:val="00151592"/>
    <w:rsid w:val="0015196B"/>
    <w:rsid w:val="00151D46"/>
    <w:rsid w:val="00151F93"/>
    <w:rsid w:val="001524EB"/>
    <w:rsid w:val="00153204"/>
    <w:rsid w:val="0015349B"/>
    <w:rsid w:val="00154D88"/>
    <w:rsid w:val="0015509D"/>
    <w:rsid w:val="001559CE"/>
    <w:rsid w:val="001563BC"/>
    <w:rsid w:val="00156570"/>
    <w:rsid w:val="001566C1"/>
    <w:rsid w:val="0015672A"/>
    <w:rsid w:val="001569DF"/>
    <w:rsid w:val="00156AA5"/>
    <w:rsid w:val="00156CE8"/>
    <w:rsid w:val="00157257"/>
    <w:rsid w:val="00157386"/>
    <w:rsid w:val="00160BCA"/>
    <w:rsid w:val="00161D59"/>
    <w:rsid w:val="001623F6"/>
    <w:rsid w:val="001626C9"/>
    <w:rsid w:val="00163301"/>
    <w:rsid w:val="00163621"/>
    <w:rsid w:val="00163796"/>
    <w:rsid w:val="00164758"/>
    <w:rsid w:val="00164ADB"/>
    <w:rsid w:val="00165559"/>
    <w:rsid w:val="0016576F"/>
    <w:rsid w:val="00166599"/>
    <w:rsid w:val="00166AF8"/>
    <w:rsid w:val="00166EA5"/>
    <w:rsid w:val="001673F7"/>
    <w:rsid w:val="0016766C"/>
    <w:rsid w:val="00167738"/>
    <w:rsid w:val="001679FC"/>
    <w:rsid w:val="00170A94"/>
    <w:rsid w:val="001710FB"/>
    <w:rsid w:val="00171652"/>
    <w:rsid w:val="00171AA9"/>
    <w:rsid w:val="00171B88"/>
    <w:rsid w:val="00171D63"/>
    <w:rsid w:val="00171FC2"/>
    <w:rsid w:val="001726F7"/>
    <w:rsid w:val="001729C1"/>
    <w:rsid w:val="00172CE9"/>
    <w:rsid w:val="001734E2"/>
    <w:rsid w:val="00173531"/>
    <w:rsid w:val="00173B51"/>
    <w:rsid w:val="0017400F"/>
    <w:rsid w:val="00174370"/>
    <w:rsid w:val="001743F0"/>
    <w:rsid w:val="001755C6"/>
    <w:rsid w:val="00175603"/>
    <w:rsid w:val="00175CED"/>
    <w:rsid w:val="00176109"/>
    <w:rsid w:val="001763BC"/>
    <w:rsid w:val="00176C23"/>
    <w:rsid w:val="00176CAA"/>
    <w:rsid w:val="00176D62"/>
    <w:rsid w:val="0017780E"/>
    <w:rsid w:val="00177925"/>
    <w:rsid w:val="00177B8E"/>
    <w:rsid w:val="00177EEF"/>
    <w:rsid w:val="001805D5"/>
    <w:rsid w:val="00180AAF"/>
    <w:rsid w:val="00180C7B"/>
    <w:rsid w:val="00180D5B"/>
    <w:rsid w:val="001823B9"/>
    <w:rsid w:val="001826FE"/>
    <w:rsid w:val="001829BB"/>
    <w:rsid w:val="00183041"/>
    <w:rsid w:val="0018318B"/>
    <w:rsid w:val="00183376"/>
    <w:rsid w:val="00183809"/>
    <w:rsid w:val="00183DB3"/>
    <w:rsid w:val="00184ABA"/>
    <w:rsid w:val="00184BE3"/>
    <w:rsid w:val="00184E44"/>
    <w:rsid w:val="00184FC5"/>
    <w:rsid w:val="00184FD2"/>
    <w:rsid w:val="00185369"/>
    <w:rsid w:val="0018557D"/>
    <w:rsid w:val="00186201"/>
    <w:rsid w:val="00187762"/>
    <w:rsid w:val="00187A4A"/>
    <w:rsid w:val="00187B67"/>
    <w:rsid w:val="00187BB3"/>
    <w:rsid w:val="0019057A"/>
    <w:rsid w:val="00190878"/>
    <w:rsid w:val="001908CB"/>
    <w:rsid w:val="00191175"/>
    <w:rsid w:val="00191743"/>
    <w:rsid w:val="001917E9"/>
    <w:rsid w:val="00191D33"/>
    <w:rsid w:val="00191D97"/>
    <w:rsid w:val="00191ED9"/>
    <w:rsid w:val="001938F4"/>
    <w:rsid w:val="001940BD"/>
    <w:rsid w:val="00194B27"/>
    <w:rsid w:val="00194FDC"/>
    <w:rsid w:val="0019523E"/>
    <w:rsid w:val="001953A7"/>
    <w:rsid w:val="001957BE"/>
    <w:rsid w:val="00196876"/>
    <w:rsid w:val="00196A89"/>
    <w:rsid w:val="00197354"/>
    <w:rsid w:val="00197F29"/>
    <w:rsid w:val="001A04A2"/>
    <w:rsid w:val="001A0922"/>
    <w:rsid w:val="001A0CDA"/>
    <w:rsid w:val="001A0D1C"/>
    <w:rsid w:val="001A0D7B"/>
    <w:rsid w:val="001A20B0"/>
    <w:rsid w:val="001A2783"/>
    <w:rsid w:val="001A3152"/>
    <w:rsid w:val="001A3463"/>
    <w:rsid w:val="001A3E72"/>
    <w:rsid w:val="001A4656"/>
    <w:rsid w:val="001A54FE"/>
    <w:rsid w:val="001A552B"/>
    <w:rsid w:val="001A56E1"/>
    <w:rsid w:val="001A579E"/>
    <w:rsid w:val="001A5B01"/>
    <w:rsid w:val="001A663B"/>
    <w:rsid w:val="001A75DA"/>
    <w:rsid w:val="001A7775"/>
    <w:rsid w:val="001A77C9"/>
    <w:rsid w:val="001A7E3C"/>
    <w:rsid w:val="001A7EA6"/>
    <w:rsid w:val="001A7F5F"/>
    <w:rsid w:val="001B0918"/>
    <w:rsid w:val="001B14D3"/>
    <w:rsid w:val="001B2BF1"/>
    <w:rsid w:val="001B2CCD"/>
    <w:rsid w:val="001B3148"/>
    <w:rsid w:val="001B3277"/>
    <w:rsid w:val="001B3F89"/>
    <w:rsid w:val="001B4E44"/>
    <w:rsid w:val="001B52C9"/>
    <w:rsid w:val="001B5409"/>
    <w:rsid w:val="001B5EC9"/>
    <w:rsid w:val="001B6048"/>
    <w:rsid w:val="001B623A"/>
    <w:rsid w:val="001B651D"/>
    <w:rsid w:val="001B6638"/>
    <w:rsid w:val="001B6E20"/>
    <w:rsid w:val="001B7E3B"/>
    <w:rsid w:val="001C0459"/>
    <w:rsid w:val="001C0604"/>
    <w:rsid w:val="001C133B"/>
    <w:rsid w:val="001C1643"/>
    <w:rsid w:val="001C1C01"/>
    <w:rsid w:val="001C229B"/>
    <w:rsid w:val="001C24B7"/>
    <w:rsid w:val="001C280E"/>
    <w:rsid w:val="001C2E62"/>
    <w:rsid w:val="001C343B"/>
    <w:rsid w:val="001C35E2"/>
    <w:rsid w:val="001C446C"/>
    <w:rsid w:val="001C44AA"/>
    <w:rsid w:val="001C48BA"/>
    <w:rsid w:val="001C5125"/>
    <w:rsid w:val="001C5530"/>
    <w:rsid w:val="001C5ED2"/>
    <w:rsid w:val="001C61BD"/>
    <w:rsid w:val="001D02FF"/>
    <w:rsid w:val="001D215F"/>
    <w:rsid w:val="001D2214"/>
    <w:rsid w:val="001D249E"/>
    <w:rsid w:val="001D34F4"/>
    <w:rsid w:val="001D3A96"/>
    <w:rsid w:val="001D3C18"/>
    <w:rsid w:val="001D40A8"/>
    <w:rsid w:val="001D62D2"/>
    <w:rsid w:val="001D6468"/>
    <w:rsid w:val="001D6657"/>
    <w:rsid w:val="001D704C"/>
    <w:rsid w:val="001D760C"/>
    <w:rsid w:val="001D78D2"/>
    <w:rsid w:val="001D7C8C"/>
    <w:rsid w:val="001D7DA8"/>
    <w:rsid w:val="001E022A"/>
    <w:rsid w:val="001E03F0"/>
    <w:rsid w:val="001E1B10"/>
    <w:rsid w:val="001E1E20"/>
    <w:rsid w:val="001E208A"/>
    <w:rsid w:val="001E2773"/>
    <w:rsid w:val="001E3BCB"/>
    <w:rsid w:val="001E3E47"/>
    <w:rsid w:val="001E3EAC"/>
    <w:rsid w:val="001E4EF8"/>
    <w:rsid w:val="001E52B0"/>
    <w:rsid w:val="001E54D3"/>
    <w:rsid w:val="001E5AA6"/>
    <w:rsid w:val="001E62AA"/>
    <w:rsid w:val="001E65B9"/>
    <w:rsid w:val="001E7426"/>
    <w:rsid w:val="001E75FC"/>
    <w:rsid w:val="001E783D"/>
    <w:rsid w:val="001E7B52"/>
    <w:rsid w:val="001E7BAB"/>
    <w:rsid w:val="001E7CBD"/>
    <w:rsid w:val="001F09C1"/>
    <w:rsid w:val="001F0CA5"/>
    <w:rsid w:val="001F0E8E"/>
    <w:rsid w:val="001F117E"/>
    <w:rsid w:val="001F1400"/>
    <w:rsid w:val="001F1876"/>
    <w:rsid w:val="001F242C"/>
    <w:rsid w:val="001F2ABA"/>
    <w:rsid w:val="001F2E34"/>
    <w:rsid w:val="001F31B6"/>
    <w:rsid w:val="001F3211"/>
    <w:rsid w:val="001F3A5F"/>
    <w:rsid w:val="001F45BF"/>
    <w:rsid w:val="001F4A4C"/>
    <w:rsid w:val="001F4ADF"/>
    <w:rsid w:val="001F4F3B"/>
    <w:rsid w:val="001F5062"/>
    <w:rsid w:val="001F5EA7"/>
    <w:rsid w:val="001F696E"/>
    <w:rsid w:val="001F6978"/>
    <w:rsid w:val="001F6BAD"/>
    <w:rsid w:val="001F6C21"/>
    <w:rsid w:val="001F6D6C"/>
    <w:rsid w:val="001F6FB6"/>
    <w:rsid w:val="001F793E"/>
    <w:rsid w:val="001F7D9A"/>
    <w:rsid w:val="001F7FAB"/>
    <w:rsid w:val="00200040"/>
    <w:rsid w:val="0020024A"/>
    <w:rsid w:val="00200592"/>
    <w:rsid w:val="002007D9"/>
    <w:rsid w:val="002016F7"/>
    <w:rsid w:val="00201A7B"/>
    <w:rsid w:val="0020215D"/>
    <w:rsid w:val="002027F9"/>
    <w:rsid w:val="00202F58"/>
    <w:rsid w:val="00203576"/>
    <w:rsid w:val="0020359D"/>
    <w:rsid w:val="00203848"/>
    <w:rsid w:val="00203BCC"/>
    <w:rsid w:val="00203D9C"/>
    <w:rsid w:val="00203E02"/>
    <w:rsid w:val="00204312"/>
    <w:rsid w:val="002046CD"/>
    <w:rsid w:val="00205143"/>
    <w:rsid w:val="002051B0"/>
    <w:rsid w:val="00205446"/>
    <w:rsid w:val="002057FB"/>
    <w:rsid w:val="00206193"/>
    <w:rsid w:val="00206489"/>
    <w:rsid w:val="002067E0"/>
    <w:rsid w:val="00206F5F"/>
    <w:rsid w:val="0020749D"/>
    <w:rsid w:val="00207557"/>
    <w:rsid w:val="0020757C"/>
    <w:rsid w:val="00207E89"/>
    <w:rsid w:val="00210D7F"/>
    <w:rsid w:val="002116BA"/>
    <w:rsid w:val="002119B9"/>
    <w:rsid w:val="00211BF8"/>
    <w:rsid w:val="00211EBC"/>
    <w:rsid w:val="00212133"/>
    <w:rsid w:val="00212598"/>
    <w:rsid w:val="002125AD"/>
    <w:rsid w:val="00212780"/>
    <w:rsid w:val="0021287A"/>
    <w:rsid w:val="002133D8"/>
    <w:rsid w:val="0021488F"/>
    <w:rsid w:val="00214E26"/>
    <w:rsid w:val="00215976"/>
    <w:rsid w:val="00215E81"/>
    <w:rsid w:val="0021648E"/>
    <w:rsid w:val="00216E8B"/>
    <w:rsid w:val="0021774B"/>
    <w:rsid w:val="002179EB"/>
    <w:rsid w:val="00217CFA"/>
    <w:rsid w:val="0022084F"/>
    <w:rsid w:val="00221900"/>
    <w:rsid w:val="00221BF0"/>
    <w:rsid w:val="00221E69"/>
    <w:rsid w:val="00222072"/>
    <w:rsid w:val="002238B4"/>
    <w:rsid w:val="00223AFE"/>
    <w:rsid w:val="00224074"/>
    <w:rsid w:val="00224E49"/>
    <w:rsid w:val="002258F8"/>
    <w:rsid w:val="00225F07"/>
    <w:rsid w:val="00225F23"/>
    <w:rsid w:val="002265A9"/>
    <w:rsid w:val="00226FF5"/>
    <w:rsid w:val="002271A7"/>
    <w:rsid w:val="00230073"/>
    <w:rsid w:val="0023031C"/>
    <w:rsid w:val="0023098F"/>
    <w:rsid w:val="00231864"/>
    <w:rsid w:val="00231FAF"/>
    <w:rsid w:val="0023229A"/>
    <w:rsid w:val="00232E35"/>
    <w:rsid w:val="00233478"/>
    <w:rsid w:val="00233766"/>
    <w:rsid w:val="002337FF"/>
    <w:rsid w:val="00233D62"/>
    <w:rsid w:val="0023460A"/>
    <w:rsid w:val="00235083"/>
    <w:rsid w:val="00235DCB"/>
    <w:rsid w:val="00236014"/>
    <w:rsid w:val="002365D2"/>
    <w:rsid w:val="00236F62"/>
    <w:rsid w:val="00237278"/>
    <w:rsid w:val="00237407"/>
    <w:rsid w:val="00237DB3"/>
    <w:rsid w:val="00240179"/>
    <w:rsid w:val="002409E0"/>
    <w:rsid w:val="00240CE4"/>
    <w:rsid w:val="00240D29"/>
    <w:rsid w:val="00240FEC"/>
    <w:rsid w:val="00240FF3"/>
    <w:rsid w:val="00241849"/>
    <w:rsid w:val="00241C34"/>
    <w:rsid w:val="00242002"/>
    <w:rsid w:val="002423FD"/>
    <w:rsid w:val="00242543"/>
    <w:rsid w:val="00242B24"/>
    <w:rsid w:val="00242DBB"/>
    <w:rsid w:val="0024395A"/>
    <w:rsid w:val="00243C16"/>
    <w:rsid w:val="00244126"/>
    <w:rsid w:val="00244BC1"/>
    <w:rsid w:val="0024552D"/>
    <w:rsid w:val="00246321"/>
    <w:rsid w:val="00246C62"/>
    <w:rsid w:val="00246FE1"/>
    <w:rsid w:val="0024719D"/>
    <w:rsid w:val="00247249"/>
    <w:rsid w:val="002475CB"/>
    <w:rsid w:val="00247CF9"/>
    <w:rsid w:val="00250491"/>
    <w:rsid w:val="00250A48"/>
    <w:rsid w:val="00250B42"/>
    <w:rsid w:val="00251430"/>
    <w:rsid w:val="002523F2"/>
    <w:rsid w:val="0025253F"/>
    <w:rsid w:val="0025269C"/>
    <w:rsid w:val="0025285D"/>
    <w:rsid w:val="002529AD"/>
    <w:rsid w:val="002531BC"/>
    <w:rsid w:val="00253F36"/>
    <w:rsid w:val="00254ACD"/>
    <w:rsid w:val="00254B48"/>
    <w:rsid w:val="002557B1"/>
    <w:rsid w:val="00255AC0"/>
    <w:rsid w:val="00255D67"/>
    <w:rsid w:val="00256862"/>
    <w:rsid w:val="00257EF9"/>
    <w:rsid w:val="00261EC9"/>
    <w:rsid w:val="002622DB"/>
    <w:rsid w:val="00262779"/>
    <w:rsid w:val="002629AC"/>
    <w:rsid w:val="00262BD6"/>
    <w:rsid w:val="00263271"/>
    <w:rsid w:val="002639A1"/>
    <w:rsid w:val="00263C7C"/>
    <w:rsid w:val="00263CC0"/>
    <w:rsid w:val="00263FDD"/>
    <w:rsid w:val="00264612"/>
    <w:rsid w:val="0026553A"/>
    <w:rsid w:val="00265A3F"/>
    <w:rsid w:val="002661EE"/>
    <w:rsid w:val="00266270"/>
    <w:rsid w:val="002668CF"/>
    <w:rsid w:val="002669E1"/>
    <w:rsid w:val="00267C19"/>
    <w:rsid w:val="00270423"/>
    <w:rsid w:val="00270524"/>
    <w:rsid w:val="00270719"/>
    <w:rsid w:val="002707EC"/>
    <w:rsid w:val="002709F5"/>
    <w:rsid w:val="00270D21"/>
    <w:rsid w:val="002715D1"/>
    <w:rsid w:val="002725ED"/>
    <w:rsid w:val="002727B5"/>
    <w:rsid w:val="00272A13"/>
    <w:rsid w:val="00272D22"/>
    <w:rsid w:val="00273191"/>
    <w:rsid w:val="00273C6F"/>
    <w:rsid w:val="00274027"/>
    <w:rsid w:val="00275E8F"/>
    <w:rsid w:val="0027641E"/>
    <w:rsid w:val="0027658C"/>
    <w:rsid w:val="0027749B"/>
    <w:rsid w:val="0027759A"/>
    <w:rsid w:val="00277BBC"/>
    <w:rsid w:val="00277FEB"/>
    <w:rsid w:val="00280B9F"/>
    <w:rsid w:val="00280D94"/>
    <w:rsid w:val="00281BE6"/>
    <w:rsid w:val="00282490"/>
    <w:rsid w:val="0028260F"/>
    <w:rsid w:val="00282654"/>
    <w:rsid w:val="00282AC3"/>
    <w:rsid w:val="00282F19"/>
    <w:rsid w:val="00282F27"/>
    <w:rsid w:val="0028315E"/>
    <w:rsid w:val="00283368"/>
    <w:rsid w:val="00283CD6"/>
    <w:rsid w:val="00284BEF"/>
    <w:rsid w:val="00285138"/>
    <w:rsid w:val="0028567A"/>
    <w:rsid w:val="00285CC8"/>
    <w:rsid w:val="00285E8B"/>
    <w:rsid w:val="002864F9"/>
    <w:rsid w:val="0028695E"/>
    <w:rsid w:val="00286D27"/>
    <w:rsid w:val="00286D4D"/>
    <w:rsid w:val="00287927"/>
    <w:rsid w:val="00287A51"/>
    <w:rsid w:val="00290295"/>
    <w:rsid w:val="00290CCE"/>
    <w:rsid w:val="00291070"/>
    <w:rsid w:val="00291342"/>
    <w:rsid w:val="00291810"/>
    <w:rsid w:val="00291DC5"/>
    <w:rsid w:val="00292387"/>
    <w:rsid w:val="002929E3"/>
    <w:rsid w:val="00292ED4"/>
    <w:rsid w:val="002931D4"/>
    <w:rsid w:val="0029364F"/>
    <w:rsid w:val="00293903"/>
    <w:rsid w:val="002946B8"/>
    <w:rsid w:val="00294F52"/>
    <w:rsid w:val="00295857"/>
    <w:rsid w:val="00295E77"/>
    <w:rsid w:val="00296091"/>
    <w:rsid w:val="0029632C"/>
    <w:rsid w:val="00296C1E"/>
    <w:rsid w:val="0029765B"/>
    <w:rsid w:val="002976E4"/>
    <w:rsid w:val="00297AA7"/>
    <w:rsid w:val="00297ADD"/>
    <w:rsid w:val="00297BC4"/>
    <w:rsid w:val="002A08D6"/>
    <w:rsid w:val="002A408E"/>
    <w:rsid w:val="002A408F"/>
    <w:rsid w:val="002A43D2"/>
    <w:rsid w:val="002A63D5"/>
    <w:rsid w:val="002A6FDE"/>
    <w:rsid w:val="002B050C"/>
    <w:rsid w:val="002B08D4"/>
    <w:rsid w:val="002B109F"/>
    <w:rsid w:val="002B13BA"/>
    <w:rsid w:val="002B19BF"/>
    <w:rsid w:val="002B2A95"/>
    <w:rsid w:val="002B2F72"/>
    <w:rsid w:val="002B32AE"/>
    <w:rsid w:val="002B3331"/>
    <w:rsid w:val="002B43E4"/>
    <w:rsid w:val="002B454C"/>
    <w:rsid w:val="002B4C5B"/>
    <w:rsid w:val="002B4CD8"/>
    <w:rsid w:val="002B4E8C"/>
    <w:rsid w:val="002B5105"/>
    <w:rsid w:val="002B5216"/>
    <w:rsid w:val="002B6D5E"/>
    <w:rsid w:val="002B6F61"/>
    <w:rsid w:val="002B73A6"/>
    <w:rsid w:val="002C0989"/>
    <w:rsid w:val="002C1184"/>
    <w:rsid w:val="002C1ABB"/>
    <w:rsid w:val="002C1B38"/>
    <w:rsid w:val="002C1F2A"/>
    <w:rsid w:val="002C2B47"/>
    <w:rsid w:val="002C2EA5"/>
    <w:rsid w:val="002C2FC4"/>
    <w:rsid w:val="002C30BD"/>
    <w:rsid w:val="002C3568"/>
    <w:rsid w:val="002C3B76"/>
    <w:rsid w:val="002C3C00"/>
    <w:rsid w:val="002C40EE"/>
    <w:rsid w:val="002C415A"/>
    <w:rsid w:val="002C478E"/>
    <w:rsid w:val="002C5B6C"/>
    <w:rsid w:val="002C615D"/>
    <w:rsid w:val="002C616F"/>
    <w:rsid w:val="002C6367"/>
    <w:rsid w:val="002C69F5"/>
    <w:rsid w:val="002C6CEE"/>
    <w:rsid w:val="002C70A6"/>
    <w:rsid w:val="002C75FB"/>
    <w:rsid w:val="002D2918"/>
    <w:rsid w:val="002D2947"/>
    <w:rsid w:val="002D32F8"/>
    <w:rsid w:val="002D35E3"/>
    <w:rsid w:val="002D3CC0"/>
    <w:rsid w:val="002D4AAD"/>
    <w:rsid w:val="002D4B9D"/>
    <w:rsid w:val="002D50A2"/>
    <w:rsid w:val="002D5522"/>
    <w:rsid w:val="002D63E0"/>
    <w:rsid w:val="002D6843"/>
    <w:rsid w:val="002D6CAC"/>
    <w:rsid w:val="002D707A"/>
    <w:rsid w:val="002D7BE1"/>
    <w:rsid w:val="002E059D"/>
    <w:rsid w:val="002E069E"/>
    <w:rsid w:val="002E0D51"/>
    <w:rsid w:val="002E151C"/>
    <w:rsid w:val="002E1A1B"/>
    <w:rsid w:val="002E2417"/>
    <w:rsid w:val="002E258E"/>
    <w:rsid w:val="002E29E0"/>
    <w:rsid w:val="002E2BCC"/>
    <w:rsid w:val="002E3B9E"/>
    <w:rsid w:val="002E4043"/>
    <w:rsid w:val="002E42B6"/>
    <w:rsid w:val="002E4483"/>
    <w:rsid w:val="002E471C"/>
    <w:rsid w:val="002E4CC1"/>
    <w:rsid w:val="002E63F1"/>
    <w:rsid w:val="002E6541"/>
    <w:rsid w:val="002E68C9"/>
    <w:rsid w:val="002E7958"/>
    <w:rsid w:val="002E7B64"/>
    <w:rsid w:val="002E7E53"/>
    <w:rsid w:val="002E7EB5"/>
    <w:rsid w:val="002E7FAA"/>
    <w:rsid w:val="002F05A4"/>
    <w:rsid w:val="002F07E6"/>
    <w:rsid w:val="002F0DD9"/>
    <w:rsid w:val="002F261A"/>
    <w:rsid w:val="002F2652"/>
    <w:rsid w:val="002F2793"/>
    <w:rsid w:val="002F2A76"/>
    <w:rsid w:val="002F2E64"/>
    <w:rsid w:val="002F3347"/>
    <w:rsid w:val="002F3653"/>
    <w:rsid w:val="002F37CA"/>
    <w:rsid w:val="002F3C0E"/>
    <w:rsid w:val="002F3E5B"/>
    <w:rsid w:val="002F4365"/>
    <w:rsid w:val="002F4C36"/>
    <w:rsid w:val="002F4CDB"/>
    <w:rsid w:val="002F63D7"/>
    <w:rsid w:val="002F6FDD"/>
    <w:rsid w:val="002F733A"/>
    <w:rsid w:val="003009DA"/>
    <w:rsid w:val="00300A97"/>
    <w:rsid w:val="00300B45"/>
    <w:rsid w:val="00300D27"/>
    <w:rsid w:val="00300E5E"/>
    <w:rsid w:val="00301058"/>
    <w:rsid w:val="00301719"/>
    <w:rsid w:val="00301740"/>
    <w:rsid w:val="003021F3"/>
    <w:rsid w:val="003026F0"/>
    <w:rsid w:val="0030287E"/>
    <w:rsid w:val="00302BC1"/>
    <w:rsid w:val="00303A6C"/>
    <w:rsid w:val="00303D3E"/>
    <w:rsid w:val="00303D64"/>
    <w:rsid w:val="00303DB4"/>
    <w:rsid w:val="00303EF0"/>
    <w:rsid w:val="00304329"/>
    <w:rsid w:val="003044AF"/>
    <w:rsid w:val="003047BD"/>
    <w:rsid w:val="003059BD"/>
    <w:rsid w:val="00305D7F"/>
    <w:rsid w:val="0030646C"/>
    <w:rsid w:val="00306D3B"/>
    <w:rsid w:val="00306EF6"/>
    <w:rsid w:val="00306FDA"/>
    <w:rsid w:val="0030708B"/>
    <w:rsid w:val="003103A4"/>
    <w:rsid w:val="00310734"/>
    <w:rsid w:val="003109DF"/>
    <w:rsid w:val="00311104"/>
    <w:rsid w:val="003115E6"/>
    <w:rsid w:val="00311EF5"/>
    <w:rsid w:val="00311F0C"/>
    <w:rsid w:val="0031312A"/>
    <w:rsid w:val="0031564E"/>
    <w:rsid w:val="00315834"/>
    <w:rsid w:val="00316270"/>
    <w:rsid w:val="00316277"/>
    <w:rsid w:val="003165FA"/>
    <w:rsid w:val="003174DE"/>
    <w:rsid w:val="00317BC1"/>
    <w:rsid w:val="003209F7"/>
    <w:rsid w:val="00320DA6"/>
    <w:rsid w:val="00321443"/>
    <w:rsid w:val="003216E7"/>
    <w:rsid w:val="00321806"/>
    <w:rsid w:val="003223BA"/>
    <w:rsid w:val="003223D6"/>
    <w:rsid w:val="003238F7"/>
    <w:rsid w:val="003239AC"/>
    <w:rsid w:val="0032454E"/>
    <w:rsid w:val="00324E54"/>
    <w:rsid w:val="00325635"/>
    <w:rsid w:val="00326118"/>
    <w:rsid w:val="00327085"/>
    <w:rsid w:val="00327CDA"/>
    <w:rsid w:val="00327F68"/>
    <w:rsid w:val="00330358"/>
    <w:rsid w:val="00330533"/>
    <w:rsid w:val="0033065E"/>
    <w:rsid w:val="00330B42"/>
    <w:rsid w:val="003325B1"/>
    <w:rsid w:val="0033289B"/>
    <w:rsid w:val="003338CC"/>
    <w:rsid w:val="00333DDB"/>
    <w:rsid w:val="00333F14"/>
    <w:rsid w:val="003359E8"/>
    <w:rsid w:val="00336264"/>
    <w:rsid w:val="003362B4"/>
    <w:rsid w:val="00336814"/>
    <w:rsid w:val="00336D52"/>
    <w:rsid w:val="00337448"/>
    <w:rsid w:val="003377D8"/>
    <w:rsid w:val="00337C6F"/>
    <w:rsid w:val="00337D84"/>
    <w:rsid w:val="0034053F"/>
    <w:rsid w:val="003405CB"/>
    <w:rsid w:val="00341081"/>
    <w:rsid w:val="003411E6"/>
    <w:rsid w:val="003420BF"/>
    <w:rsid w:val="00342BBA"/>
    <w:rsid w:val="0034444E"/>
    <w:rsid w:val="00344689"/>
    <w:rsid w:val="00344AF0"/>
    <w:rsid w:val="00344CAD"/>
    <w:rsid w:val="00345098"/>
    <w:rsid w:val="00345349"/>
    <w:rsid w:val="00345540"/>
    <w:rsid w:val="00345CE9"/>
    <w:rsid w:val="0034611B"/>
    <w:rsid w:val="003463DF"/>
    <w:rsid w:val="00346988"/>
    <w:rsid w:val="00346BDA"/>
    <w:rsid w:val="00350288"/>
    <w:rsid w:val="00350310"/>
    <w:rsid w:val="00350B13"/>
    <w:rsid w:val="00351218"/>
    <w:rsid w:val="003514BB"/>
    <w:rsid w:val="003517F6"/>
    <w:rsid w:val="003518C5"/>
    <w:rsid w:val="00351BFD"/>
    <w:rsid w:val="00351EC5"/>
    <w:rsid w:val="00352933"/>
    <w:rsid w:val="00352C1F"/>
    <w:rsid w:val="0035365B"/>
    <w:rsid w:val="00354282"/>
    <w:rsid w:val="003545B3"/>
    <w:rsid w:val="003545E7"/>
    <w:rsid w:val="00354771"/>
    <w:rsid w:val="00354F09"/>
    <w:rsid w:val="003553C8"/>
    <w:rsid w:val="00355D3B"/>
    <w:rsid w:val="00356482"/>
    <w:rsid w:val="00357F95"/>
    <w:rsid w:val="0036035C"/>
    <w:rsid w:val="003604B7"/>
    <w:rsid w:val="00360638"/>
    <w:rsid w:val="0036166F"/>
    <w:rsid w:val="0036191C"/>
    <w:rsid w:val="00361CAB"/>
    <w:rsid w:val="00361DFB"/>
    <w:rsid w:val="003622D7"/>
    <w:rsid w:val="00362AD3"/>
    <w:rsid w:val="00363D7B"/>
    <w:rsid w:val="00364158"/>
    <w:rsid w:val="003647A6"/>
    <w:rsid w:val="00364BAB"/>
    <w:rsid w:val="00364D4C"/>
    <w:rsid w:val="003652E4"/>
    <w:rsid w:val="0036574A"/>
    <w:rsid w:val="00365831"/>
    <w:rsid w:val="00366EEA"/>
    <w:rsid w:val="00366FB3"/>
    <w:rsid w:val="00367A84"/>
    <w:rsid w:val="00367C78"/>
    <w:rsid w:val="003702F4"/>
    <w:rsid w:val="003704B8"/>
    <w:rsid w:val="00370C11"/>
    <w:rsid w:val="00370F66"/>
    <w:rsid w:val="00371167"/>
    <w:rsid w:val="00371331"/>
    <w:rsid w:val="00372D04"/>
    <w:rsid w:val="00373142"/>
    <w:rsid w:val="003737DF"/>
    <w:rsid w:val="0037390E"/>
    <w:rsid w:val="00373AB8"/>
    <w:rsid w:val="0037454D"/>
    <w:rsid w:val="00374969"/>
    <w:rsid w:val="003760DF"/>
    <w:rsid w:val="003764A7"/>
    <w:rsid w:val="00376FC6"/>
    <w:rsid w:val="00377429"/>
    <w:rsid w:val="003803A8"/>
    <w:rsid w:val="0038080F"/>
    <w:rsid w:val="00380F91"/>
    <w:rsid w:val="00381C03"/>
    <w:rsid w:val="00381F0C"/>
    <w:rsid w:val="00381F2B"/>
    <w:rsid w:val="003821C6"/>
    <w:rsid w:val="00382AA5"/>
    <w:rsid w:val="00382FCE"/>
    <w:rsid w:val="0038326E"/>
    <w:rsid w:val="0038484D"/>
    <w:rsid w:val="00384BD9"/>
    <w:rsid w:val="00384FB5"/>
    <w:rsid w:val="0038606A"/>
    <w:rsid w:val="003866D3"/>
    <w:rsid w:val="00386EA0"/>
    <w:rsid w:val="00387585"/>
    <w:rsid w:val="003876C9"/>
    <w:rsid w:val="003904E4"/>
    <w:rsid w:val="003908D7"/>
    <w:rsid w:val="00390E71"/>
    <w:rsid w:val="00390F75"/>
    <w:rsid w:val="003921BC"/>
    <w:rsid w:val="00393070"/>
    <w:rsid w:val="003932E6"/>
    <w:rsid w:val="00393637"/>
    <w:rsid w:val="00393D5C"/>
    <w:rsid w:val="003950F2"/>
    <w:rsid w:val="003962EE"/>
    <w:rsid w:val="003A0B2E"/>
    <w:rsid w:val="003A0E6F"/>
    <w:rsid w:val="003A147D"/>
    <w:rsid w:val="003A16E3"/>
    <w:rsid w:val="003A17AC"/>
    <w:rsid w:val="003A1F5E"/>
    <w:rsid w:val="003A2669"/>
    <w:rsid w:val="003A269C"/>
    <w:rsid w:val="003A3529"/>
    <w:rsid w:val="003A3806"/>
    <w:rsid w:val="003A3B7B"/>
    <w:rsid w:val="003A3FCB"/>
    <w:rsid w:val="003A4087"/>
    <w:rsid w:val="003A448E"/>
    <w:rsid w:val="003A44A2"/>
    <w:rsid w:val="003A4D41"/>
    <w:rsid w:val="003A6179"/>
    <w:rsid w:val="003A6BEE"/>
    <w:rsid w:val="003A6CF8"/>
    <w:rsid w:val="003A77A0"/>
    <w:rsid w:val="003A7952"/>
    <w:rsid w:val="003B0E0E"/>
    <w:rsid w:val="003B0F24"/>
    <w:rsid w:val="003B149C"/>
    <w:rsid w:val="003B152C"/>
    <w:rsid w:val="003B1765"/>
    <w:rsid w:val="003B190B"/>
    <w:rsid w:val="003B1FE8"/>
    <w:rsid w:val="003B2A5B"/>
    <w:rsid w:val="003B3636"/>
    <w:rsid w:val="003B3F99"/>
    <w:rsid w:val="003B4C15"/>
    <w:rsid w:val="003B5A32"/>
    <w:rsid w:val="003B5AE8"/>
    <w:rsid w:val="003B7057"/>
    <w:rsid w:val="003B7484"/>
    <w:rsid w:val="003B7C32"/>
    <w:rsid w:val="003C070D"/>
    <w:rsid w:val="003C088D"/>
    <w:rsid w:val="003C0C1C"/>
    <w:rsid w:val="003C0DBE"/>
    <w:rsid w:val="003C0E99"/>
    <w:rsid w:val="003C1679"/>
    <w:rsid w:val="003C1CE2"/>
    <w:rsid w:val="003C23E3"/>
    <w:rsid w:val="003C2B91"/>
    <w:rsid w:val="003C3D1A"/>
    <w:rsid w:val="003C64DA"/>
    <w:rsid w:val="003C6937"/>
    <w:rsid w:val="003C79AD"/>
    <w:rsid w:val="003C7A0F"/>
    <w:rsid w:val="003D0630"/>
    <w:rsid w:val="003D0A94"/>
    <w:rsid w:val="003D0D7B"/>
    <w:rsid w:val="003D1075"/>
    <w:rsid w:val="003D1415"/>
    <w:rsid w:val="003D3073"/>
    <w:rsid w:val="003D3113"/>
    <w:rsid w:val="003D3974"/>
    <w:rsid w:val="003D4104"/>
    <w:rsid w:val="003D59F6"/>
    <w:rsid w:val="003D6605"/>
    <w:rsid w:val="003D6909"/>
    <w:rsid w:val="003D6CF9"/>
    <w:rsid w:val="003D750C"/>
    <w:rsid w:val="003D7693"/>
    <w:rsid w:val="003D76B8"/>
    <w:rsid w:val="003D791C"/>
    <w:rsid w:val="003D7CBB"/>
    <w:rsid w:val="003E0D12"/>
    <w:rsid w:val="003E120F"/>
    <w:rsid w:val="003E1A8B"/>
    <w:rsid w:val="003E1F7A"/>
    <w:rsid w:val="003E20D6"/>
    <w:rsid w:val="003E261F"/>
    <w:rsid w:val="003E26DF"/>
    <w:rsid w:val="003E2A31"/>
    <w:rsid w:val="003E2B77"/>
    <w:rsid w:val="003E3818"/>
    <w:rsid w:val="003E49A4"/>
    <w:rsid w:val="003E4A11"/>
    <w:rsid w:val="003E4A96"/>
    <w:rsid w:val="003E50A7"/>
    <w:rsid w:val="003E5323"/>
    <w:rsid w:val="003E5B75"/>
    <w:rsid w:val="003E60CE"/>
    <w:rsid w:val="003E6316"/>
    <w:rsid w:val="003E657B"/>
    <w:rsid w:val="003E75E9"/>
    <w:rsid w:val="003E7670"/>
    <w:rsid w:val="003E78E9"/>
    <w:rsid w:val="003F00A7"/>
    <w:rsid w:val="003F01C0"/>
    <w:rsid w:val="003F08B1"/>
    <w:rsid w:val="003F13C1"/>
    <w:rsid w:val="003F14D3"/>
    <w:rsid w:val="003F1934"/>
    <w:rsid w:val="003F2490"/>
    <w:rsid w:val="003F2711"/>
    <w:rsid w:val="003F46FE"/>
    <w:rsid w:val="003F4EA2"/>
    <w:rsid w:val="003F5E62"/>
    <w:rsid w:val="003F6108"/>
    <w:rsid w:val="003F657F"/>
    <w:rsid w:val="003F67B2"/>
    <w:rsid w:val="003F6AD6"/>
    <w:rsid w:val="003F70ED"/>
    <w:rsid w:val="003F76C9"/>
    <w:rsid w:val="003F778E"/>
    <w:rsid w:val="004005D1"/>
    <w:rsid w:val="00400B8C"/>
    <w:rsid w:val="00400E32"/>
    <w:rsid w:val="004018DA"/>
    <w:rsid w:val="004027D1"/>
    <w:rsid w:val="00402845"/>
    <w:rsid w:val="0040293F"/>
    <w:rsid w:val="00402D94"/>
    <w:rsid w:val="0040309D"/>
    <w:rsid w:val="00403F78"/>
    <w:rsid w:val="00404A5E"/>
    <w:rsid w:val="004065D9"/>
    <w:rsid w:val="004065F3"/>
    <w:rsid w:val="004066EF"/>
    <w:rsid w:val="00406B85"/>
    <w:rsid w:val="00406DC5"/>
    <w:rsid w:val="00406EBC"/>
    <w:rsid w:val="0040724E"/>
    <w:rsid w:val="00407470"/>
    <w:rsid w:val="0040792B"/>
    <w:rsid w:val="00407E04"/>
    <w:rsid w:val="0041010F"/>
    <w:rsid w:val="0041186D"/>
    <w:rsid w:val="00411B70"/>
    <w:rsid w:val="00411E42"/>
    <w:rsid w:val="00412D08"/>
    <w:rsid w:val="004133B0"/>
    <w:rsid w:val="0041362F"/>
    <w:rsid w:val="00413B00"/>
    <w:rsid w:val="00413FA7"/>
    <w:rsid w:val="00414937"/>
    <w:rsid w:val="00414F9B"/>
    <w:rsid w:val="004151C2"/>
    <w:rsid w:val="00415218"/>
    <w:rsid w:val="004153BE"/>
    <w:rsid w:val="004158B0"/>
    <w:rsid w:val="004158B5"/>
    <w:rsid w:val="0041591E"/>
    <w:rsid w:val="00415A66"/>
    <w:rsid w:val="00415D54"/>
    <w:rsid w:val="004162AF"/>
    <w:rsid w:val="004164EA"/>
    <w:rsid w:val="00416820"/>
    <w:rsid w:val="0041740E"/>
    <w:rsid w:val="00417849"/>
    <w:rsid w:val="00417913"/>
    <w:rsid w:val="00417ACD"/>
    <w:rsid w:val="004200E5"/>
    <w:rsid w:val="004206C4"/>
    <w:rsid w:val="004212A3"/>
    <w:rsid w:val="00421DB2"/>
    <w:rsid w:val="00421F36"/>
    <w:rsid w:val="0042220B"/>
    <w:rsid w:val="004225A3"/>
    <w:rsid w:val="004240A3"/>
    <w:rsid w:val="004241FF"/>
    <w:rsid w:val="00424413"/>
    <w:rsid w:val="004245AC"/>
    <w:rsid w:val="00424C76"/>
    <w:rsid w:val="00425D32"/>
    <w:rsid w:val="004269D6"/>
    <w:rsid w:val="00427086"/>
    <w:rsid w:val="00427920"/>
    <w:rsid w:val="00427D96"/>
    <w:rsid w:val="0043015B"/>
    <w:rsid w:val="00430460"/>
    <w:rsid w:val="00430E4F"/>
    <w:rsid w:val="00430F01"/>
    <w:rsid w:val="0043184A"/>
    <w:rsid w:val="00432531"/>
    <w:rsid w:val="00432861"/>
    <w:rsid w:val="00432FAB"/>
    <w:rsid w:val="00433A45"/>
    <w:rsid w:val="0043486F"/>
    <w:rsid w:val="00434959"/>
    <w:rsid w:val="004350FA"/>
    <w:rsid w:val="00435148"/>
    <w:rsid w:val="004352F1"/>
    <w:rsid w:val="004360EE"/>
    <w:rsid w:val="00436AE8"/>
    <w:rsid w:val="0043779B"/>
    <w:rsid w:val="00437CAF"/>
    <w:rsid w:val="00440A18"/>
    <w:rsid w:val="00440E2E"/>
    <w:rsid w:val="00441169"/>
    <w:rsid w:val="00442B15"/>
    <w:rsid w:val="00442B3F"/>
    <w:rsid w:val="00442D6F"/>
    <w:rsid w:val="00442E3C"/>
    <w:rsid w:val="00443076"/>
    <w:rsid w:val="00443518"/>
    <w:rsid w:val="00443697"/>
    <w:rsid w:val="004439B3"/>
    <w:rsid w:val="00444267"/>
    <w:rsid w:val="004446C8"/>
    <w:rsid w:val="00444838"/>
    <w:rsid w:val="00444F89"/>
    <w:rsid w:val="004450B4"/>
    <w:rsid w:val="0044657D"/>
    <w:rsid w:val="00446596"/>
    <w:rsid w:val="004465B5"/>
    <w:rsid w:val="00447151"/>
    <w:rsid w:val="0044757E"/>
    <w:rsid w:val="00447AB5"/>
    <w:rsid w:val="004501D1"/>
    <w:rsid w:val="00450C6C"/>
    <w:rsid w:val="00451A6E"/>
    <w:rsid w:val="00452019"/>
    <w:rsid w:val="00453853"/>
    <w:rsid w:val="00453DBD"/>
    <w:rsid w:val="00453FF7"/>
    <w:rsid w:val="00454913"/>
    <w:rsid w:val="00454B9D"/>
    <w:rsid w:val="00454C37"/>
    <w:rsid w:val="00454D02"/>
    <w:rsid w:val="00455216"/>
    <w:rsid w:val="0045587A"/>
    <w:rsid w:val="00455C8E"/>
    <w:rsid w:val="00455EF1"/>
    <w:rsid w:val="004566C6"/>
    <w:rsid w:val="00456B94"/>
    <w:rsid w:val="00456CB6"/>
    <w:rsid w:val="00456EF5"/>
    <w:rsid w:val="004574F6"/>
    <w:rsid w:val="0045798D"/>
    <w:rsid w:val="004602E0"/>
    <w:rsid w:val="0046095A"/>
    <w:rsid w:val="004609D9"/>
    <w:rsid w:val="00461327"/>
    <w:rsid w:val="004616A5"/>
    <w:rsid w:val="0046175D"/>
    <w:rsid w:val="00461A58"/>
    <w:rsid w:val="004624AA"/>
    <w:rsid w:val="00462954"/>
    <w:rsid w:val="00462CD6"/>
    <w:rsid w:val="00462D22"/>
    <w:rsid w:val="00463051"/>
    <w:rsid w:val="00463083"/>
    <w:rsid w:val="0046372E"/>
    <w:rsid w:val="00464559"/>
    <w:rsid w:val="0046493D"/>
    <w:rsid w:val="00464C21"/>
    <w:rsid w:val="00464D6A"/>
    <w:rsid w:val="0046521B"/>
    <w:rsid w:val="00465228"/>
    <w:rsid w:val="0046545B"/>
    <w:rsid w:val="00465B88"/>
    <w:rsid w:val="00466326"/>
    <w:rsid w:val="00466C47"/>
    <w:rsid w:val="00466CBC"/>
    <w:rsid w:val="00467616"/>
    <w:rsid w:val="00470123"/>
    <w:rsid w:val="00470D13"/>
    <w:rsid w:val="00471018"/>
    <w:rsid w:val="00471026"/>
    <w:rsid w:val="00471748"/>
    <w:rsid w:val="00471A6A"/>
    <w:rsid w:val="00471CC7"/>
    <w:rsid w:val="00472019"/>
    <w:rsid w:val="00472B6B"/>
    <w:rsid w:val="0047307E"/>
    <w:rsid w:val="0047367B"/>
    <w:rsid w:val="00473CA2"/>
    <w:rsid w:val="00473E8F"/>
    <w:rsid w:val="00474039"/>
    <w:rsid w:val="0047431E"/>
    <w:rsid w:val="00474BD8"/>
    <w:rsid w:val="00475549"/>
    <w:rsid w:val="00475D21"/>
    <w:rsid w:val="004765A0"/>
    <w:rsid w:val="004767C3"/>
    <w:rsid w:val="00476999"/>
    <w:rsid w:val="00477012"/>
    <w:rsid w:val="00477715"/>
    <w:rsid w:val="00480011"/>
    <w:rsid w:val="004800B5"/>
    <w:rsid w:val="004801E8"/>
    <w:rsid w:val="00480B7B"/>
    <w:rsid w:val="00480BA1"/>
    <w:rsid w:val="00480F7F"/>
    <w:rsid w:val="00481076"/>
    <w:rsid w:val="00481A38"/>
    <w:rsid w:val="004821EB"/>
    <w:rsid w:val="00482668"/>
    <w:rsid w:val="00482940"/>
    <w:rsid w:val="00483073"/>
    <w:rsid w:val="0048325C"/>
    <w:rsid w:val="004835BD"/>
    <w:rsid w:val="00484060"/>
    <w:rsid w:val="00484B96"/>
    <w:rsid w:val="00485439"/>
    <w:rsid w:val="00485DD9"/>
    <w:rsid w:val="004860D6"/>
    <w:rsid w:val="00486148"/>
    <w:rsid w:val="00486CEE"/>
    <w:rsid w:val="00487250"/>
    <w:rsid w:val="0048748E"/>
    <w:rsid w:val="00487559"/>
    <w:rsid w:val="00487758"/>
    <w:rsid w:val="004902E8"/>
    <w:rsid w:val="004902F6"/>
    <w:rsid w:val="00492032"/>
    <w:rsid w:val="00492307"/>
    <w:rsid w:val="0049288A"/>
    <w:rsid w:val="00492E18"/>
    <w:rsid w:val="0049327E"/>
    <w:rsid w:val="004939CE"/>
    <w:rsid w:val="00493C00"/>
    <w:rsid w:val="00494478"/>
    <w:rsid w:val="004945A3"/>
    <w:rsid w:val="004948E8"/>
    <w:rsid w:val="00494915"/>
    <w:rsid w:val="00495DAE"/>
    <w:rsid w:val="004960B3"/>
    <w:rsid w:val="0049644C"/>
    <w:rsid w:val="0049751C"/>
    <w:rsid w:val="004976F4"/>
    <w:rsid w:val="004A025C"/>
    <w:rsid w:val="004A05C4"/>
    <w:rsid w:val="004A0D1A"/>
    <w:rsid w:val="004A1D45"/>
    <w:rsid w:val="004A1D71"/>
    <w:rsid w:val="004A2010"/>
    <w:rsid w:val="004A2234"/>
    <w:rsid w:val="004A2552"/>
    <w:rsid w:val="004A2A46"/>
    <w:rsid w:val="004A2D95"/>
    <w:rsid w:val="004A2E97"/>
    <w:rsid w:val="004A48EB"/>
    <w:rsid w:val="004A4945"/>
    <w:rsid w:val="004A52A3"/>
    <w:rsid w:val="004A5801"/>
    <w:rsid w:val="004A5B3D"/>
    <w:rsid w:val="004A6938"/>
    <w:rsid w:val="004A6A0B"/>
    <w:rsid w:val="004A7189"/>
    <w:rsid w:val="004A73E5"/>
    <w:rsid w:val="004A774C"/>
    <w:rsid w:val="004A7D1E"/>
    <w:rsid w:val="004B0CA6"/>
    <w:rsid w:val="004B0E38"/>
    <w:rsid w:val="004B17D8"/>
    <w:rsid w:val="004B1996"/>
    <w:rsid w:val="004B1A22"/>
    <w:rsid w:val="004B1D8F"/>
    <w:rsid w:val="004B2E3F"/>
    <w:rsid w:val="004B3419"/>
    <w:rsid w:val="004B40F1"/>
    <w:rsid w:val="004B4CAC"/>
    <w:rsid w:val="004B56AB"/>
    <w:rsid w:val="004B5E59"/>
    <w:rsid w:val="004B66ED"/>
    <w:rsid w:val="004B73AA"/>
    <w:rsid w:val="004B7612"/>
    <w:rsid w:val="004B76DB"/>
    <w:rsid w:val="004C122F"/>
    <w:rsid w:val="004C17A6"/>
    <w:rsid w:val="004C1CBA"/>
    <w:rsid w:val="004C249F"/>
    <w:rsid w:val="004C2FD2"/>
    <w:rsid w:val="004C396E"/>
    <w:rsid w:val="004C3F70"/>
    <w:rsid w:val="004C47C3"/>
    <w:rsid w:val="004C48A1"/>
    <w:rsid w:val="004C4B14"/>
    <w:rsid w:val="004C4F3A"/>
    <w:rsid w:val="004C5FD2"/>
    <w:rsid w:val="004C637C"/>
    <w:rsid w:val="004C6C1A"/>
    <w:rsid w:val="004C72B5"/>
    <w:rsid w:val="004C7C9C"/>
    <w:rsid w:val="004D0162"/>
    <w:rsid w:val="004D030E"/>
    <w:rsid w:val="004D0C51"/>
    <w:rsid w:val="004D0D0A"/>
    <w:rsid w:val="004D1B05"/>
    <w:rsid w:val="004D2E11"/>
    <w:rsid w:val="004D31C4"/>
    <w:rsid w:val="004D33A7"/>
    <w:rsid w:val="004D370F"/>
    <w:rsid w:val="004D37F0"/>
    <w:rsid w:val="004D4138"/>
    <w:rsid w:val="004D5589"/>
    <w:rsid w:val="004D6022"/>
    <w:rsid w:val="004D660B"/>
    <w:rsid w:val="004D6C13"/>
    <w:rsid w:val="004D6C86"/>
    <w:rsid w:val="004D7737"/>
    <w:rsid w:val="004D7C88"/>
    <w:rsid w:val="004E167C"/>
    <w:rsid w:val="004E3206"/>
    <w:rsid w:val="004E339A"/>
    <w:rsid w:val="004E33B5"/>
    <w:rsid w:val="004E374C"/>
    <w:rsid w:val="004E50D3"/>
    <w:rsid w:val="004E5536"/>
    <w:rsid w:val="004E5AC9"/>
    <w:rsid w:val="004E76EF"/>
    <w:rsid w:val="004F06A0"/>
    <w:rsid w:val="004F0C74"/>
    <w:rsid w:val="004F214A"/>
    <w:rsid w:val="004F2796"/>
    <w:rsid w:val="004F2AF4"/>
    <w:rsid w:val="004F2BE2"/>
    <w:rsid w:val="004F35CE"/>
    <w:rsid w:val="004F4D5D"/>
    <w:rsid w:val="004F5429"/>
    <w:rsid w:val="004F568E"/>
    <w:rsid w:val="004F5CF0"/>
    <w:rsid w:val="004F622D"/>
    <w:rsid w:val="004F6EB5"/>
    <w:rsid w:val="004F7099"/>
    <w:rsid w:val="004F724A"/>
    <w:rsid w:val="00500507"/>
    <w:rsid w:val="00500A99"/>
    <w:rsid w:val="00500D0D"/>
    <w:rsid w:val="00500D9E"/>
    <w:rsid w:val="00501843"/>
    <w:rsid w:val="00501E75"/>
    <w:rsid w:val="00502FA1"/>
    <w:rsid w:val="00502FC6"/>
    <w:rsid w:val="0050365C"/>
    <w:rsid w:val="005050AF"/>
    <w:rsid w:val="00505D4E"/>
    <w:rsid w:val="00506511"/>
    <w:rsid w:val="00506B38"/>
    <w:rsid w:val="00507168"/>
    <w:rsid w:val="00507537"/>
    <w:rsid w:val="0050768E"/>
    <w:rsid w:val="005078D5"/>
    <w:rsid w:val="00510787"/>
    <w:rsid w:val="00511905"/>
    <w:rsid w:val="005126B5"/>
    <w:rsid w:val="00512A6E"/>
    <w:rsid w:val="00512AB0"/>
    <w:rsid w:val="00512C98"/>
    <w:rsid w:val="00512DDE"/>
    <w:rsid w:val="00513072"/>
    <w:rsid w:val="005130FD"/>
    <w:rsid w:val="00513A19"/>
    <w:rsid w:val="00513EC6"/>
    <w:rsid w:val="005141DF"/>
    <w:rsid w:val="00514A78"/>
    <w:rsid w:val="00514C02"/>
    <w:rsid w:val="0051554B"/>
    <w:rsid w:val="005156AC"/>
    <w:rsid w:val="0051663A"/>
    <w:rsid w:val="005167AF"/>
    <w:rsid w:val="00516C56"/>
    <w:rsid w:val="00516FA2"/>
    <w:rsid w:val="00517153"/>
    <w:rsid w:val="00517AE4"/>
    <w:rsid w:val="00517FA8"/>
    <w:rsid w:val="00520589"/>
    <w:rsid w:val="00520D62"/>
    <w:rsid w:val="005217E3"/>
    <w:rsid w:val="00521ABF"/>
    <w:rsid w:val="00521EB7"/>
    <w:rsid w:val="005226A3"/>
    <w:rsid w:val="00522D23"/>
    <w:rsid w:val="0052352F"/>
    <w:rsid w:val="00523875"/>
    <w:rsid w:val="00524C94"/>
    <w:rsid w:val="005257BE"/>
    <w:rsid w:val="0052581B"/>
    <w:rsid w:val="00525D7C"/>
    <w:rsid w:val="00526026"/>
    <w:rsid w:val="0052622A"/>
    <w:rsid w:val="005265FE"/>
    <w:rsid w:val="00526762"/>
    <w:rsid w:val="00526B8E"/>
    <w:rsid w:val="00527467"/>
    <w:rsid w:val="0052793A"/>
    <w:rsid w:val="00527DDE"/>
    <w:rsid w:val="00530521"/>
    <w:rsid w:val="00531852"/>
    <w:rsid w:val="00532620"/>
    <w:rsid w:val="00533295"/>
    <w:rsid w:val="00535FDC"/>
    <w:rsid w:val="00536B14"/>
    <w:rsid w:val="005372DC"/>
    <w:rsid w:val="0053784E"/>
    <w:rsid w:val="00537BA7"/>
    <w:rsid w:val="005402A9"/>
    <w:rsid w:val="00540490"/>
    <w:rsid w:val="00540F9D"/>
    <w:rsid w:val="0054131B"/>
    <w:rsid w:val="00541665"/>
    <w:rsid w:val="0054231B"/>
    <w:rsid w:val="00542A26"/>
    <w:rsid w:val="0054304B"/>
    <w:rsid w:val="00543AD6"/>
    <w:rsid w:val="00543C88"/>
    <w:rsid w:val="00544111"/>
    <w:rsid w:val="005447BD"/>
    <w:rsid w:val="00544BC8"/>
    <w:rsid w:val="00544F5A"/>
    <w:rsid w:val="00545164"/>
    <w:rsid w:val="00545710"/>
    <w:rsid w:val="0054621C"/>
    <w:rsid w:val="00546B57"/>
    <w:rsid w:val="00546FC3"/>
    <w:rsid w:val="005470A0"/>
    <w:rsid w:val="0054790D"/>
    <w:rsid w:val="00547968"/>
    <w:rsid w:val="00550124"/>
    <w:rsid w:val="00551238"/>
    <w:rsid w:val="00552733"/>
    <w:rsid w:val="00552790"/>
    <w:rsid w:val="0055300A"/>
    <w:rsid w:val="00553219"/>
    <w:rsid w:val="00553A2D"/>
    <w:rsid w:val="00553C16"/>
    <w:rsid w:val="00554A92"/>
    <w:rsid w:val="00554AFA"/>
    <w:rsid w:val="00554B6E"/>
    <w:rsid w:val="0055513E"/>
    <w:rsid w:val="00555F19"/>
    <w:rsid w:val="00556AE0"/>
    <w:rsid w:val="0055752D"/>
    <w:rsid w:val="00557715"/>
    <w:rsid w:val="00557E6B"/>
    <w:rsid w:val="005608AB"/>
    <w:rsid w:val="005608E8"/>
    <w:rsid w:val="00560E24"/>
    <w:rsid w:val="00560E3F"/>
    <w:rsid w:val="005610DF"/>
    <w:rsid w:val="00561A36"/>
    <w:rsid w:val="00561B92"/>
    <w:rsid w:val="00561C7B"/>
    <w:rsid w:val="005620D3"/>
    <w:rsid w:val="00562AAE"/>
    <w:rsid w:val="0056301E"/>
    <w:rsid w:val="00563488"/>
    <w:rsid w:val="005639BA"/>
    <w:rsid w:val="0056555E"/>
    <w:rsid w:val="00565AFA"/>
    <w:rsid w:val="00565BFB"/>
    <w:rsid w:val="00565C26"/>
    <w:rsid w:val="00565C63"/>
    <w:rsid w:val="00565F62"/>
    <w:rsid w:val="00566083"/>
    <w:rsid w:val="005667B0"/>
    <w:rsid w:val="00567226"/>
    <w:rsid w:val="005672EC"/>
    <w:rsid w:val="00567AE2"/>
    <w:rsid w:val="00567C3F"/>
    <w:rsid w:val="005702AB"/>
    <w:rsid w:val="005703BE"/>
    <w:rsid w:val="005705FD"/>
    <w:rsid w:val="005708BE"/>
    <w:rsid w:val="00570B42"/>
    <w:rsid w:val="00571558"/>
    <w:rsid w:val="005718D3"/>
    <w:rsid w:val="005719B3"/>
    <w:rsid w:val="00571CFB"/>
    <w:rsid w:val="005727D2"/>
    <w:rsid w:val="005729E6"/>
    <w:rsid w:val="00572D7A"/>
    <w:rsid w:val="00573208"/>
    <w:rsid w:val="005733A1"/>
    <w:rsid w:val="00573CA2"/>
    <w:rsid w:val="00575667"/>
    <w:rsid w:val="00575B5A"/>
    <w:rsid w:val="00575E2C"/>
    <w:rsid w:val="005761D1"/>
    <w:rsid w:val="0057681B"/>
    <w:rsid w:val="00576BDD"/>
    <w:rsid w:val="00577660"/>
    <w:rsid w:val="00577824"/>
    <w:rsid w:val="00577BDA"/>
    <w:rsid w:val="00580188"/>
    <w:rsid w:val="00580450"/>
    <w:rsid w:val="0058078B"/>
    <w:rsid w:val="00580AA9"/>
    <w:rsid w:val="00580DEE"/>
    <w:rsid w:val="00580FA9"/>
    <w:rsid w:val="00581395"/>
    <w:rsid w:val="005815CB"/>
    <w:rsid w:val="00581684"/>
    <w:rsid w:val="005818BD"/>
    <w:rsid w:val="00581EF7"/>
    <w:rsid w:val="005821A4"/>
    <w:rsid w:val="00582432"/>
    <w:rsid w:val="00583023"/>
    <w:rsid w:val="005834FA"/>
    <w:rsid w:val="00583651"/>
    <w:rsid w:val="005843AF"/>
    <w:rsid w:val="00584FC7"/>
    <w:rsid w:val="0058527A"/>
    <w:rsid w:val="005859C8"/>
    <w:rsid w:val="00585C7B"/>
    <w:rsid w:val="00585D79"/>
    <w:rsid w:val="00585D8E"/>
    <w:rsid w:val="00585FA1"/>
    <w:rsid w:val="00586050"/>
    <w:rsid w:val="005872A9"/>
    <w:rsid w:val="0058789B"/>
    <w:rsid w:val="00587DB6"/>
    <w:rsid w:val="005903DD"/>
    <w:rsid w:val="00590C88"/>
    <w:rsid w:val="00590EB9"/>
    <w:rsid w:val="00591158"/>
    <w:rsid w:val="00591187"/>
    <w:rsid w:val="00591234"/>
    <w:rsid w:val="00591478"/>
    <w:rsid w:val="005920BF"/>
    <w:rsid w:val="00593054"/>
    <w:rsid w:val="0059335B"/>
    <w:rsid w:val="00593C85"/>
    <w:rsid w:val="00594947"/>
    <w:rsid w:val="0059597B"/>
    <w:rsid w:val="00595D30"/>
    <w:rsid w:val="00597134"/>
    <w:rsid w:val="00597605"/>
    <w:rsid w:val="0059777E"/>
    <w:rsid w:val="00597E78"/>
    <w:rsid w:val="005A0295"/>
    <w:rsid w:val="005A1CB3"/>
    <w:rsid w:val="005A1DB9"/>
    <w:rsid w:val="005A1E12"/>
    <w:rsid w:val="005A357A"/>
    <w:rsid w:val="005A3B54"/>
    <w:rsid w:val="005A4173"/>
    <w:rsid w:val="005A4843"/>
    <w:rsid w:val="005A594A"/>
    <w:rsid w:val="005A6355"/>
    <w:rsid w:val="005A66A8"/>
    <w:rsid w:val="005A6CCA"/>
    <w:rsid w:val="005A7D70"/>
    <w:rsid w:val="005B0880"/>
    <w:rsid w:val="005B1046"/>
    <w:rsid w:val="005B157C"/>
    <w:rsid w:val="005B1704"/>
    <w:rsid w:val="005B2CDA"/>
    <w:rsid w:val="005B3570"/>
    <w:rsid w:val="005B3D89"/>
    <w:rsid w:val="005B3FE0"/>
    <w:rsid w:val="005B4118"/>
    <w:rsid w:val="005B426E"/>
    <w:rsid w:val="005B4C30"/>
    <w:rsid w:val="005B4D24"/>
    <w:rsid w:val="005B5395"/>
    <w:rsid w:val="005B5728"/>
    <w:rsid w:val="005B5A32"/>
    <w:rsid w:val="005B5F74"/>
    <w:rsid w:val="005B7570"/>
    <w:rsid w:val="005B7D82"/>
    <w:rsid w:val="005C0C23"/>
    <w:rsid w:val="005C0F92"/>
    <w:rsid w:val="005C1A53"/>
    <w:rsid w:val="005C1E1D"/>
    <w:rsid w:val="005C1EDA"/>
    <w:rsid w:val="005C205C"/>
    <w:rsid w:val="005C2373"/>
    <w:rsid w:val="005C290C"/>
    <w:rsid w:val="005C2E68"/>
    <w:rsid w:val="005C2F7B"/>
    <w:rsid w:val="005C3435"/>
    <w:rsid w:val="005C352E"/>
    <w:rsid w:val="005C3E11"/>
    <w:rsid w:val="005C40EB"/>
    <w:rsid w:val="005C597F"/>
    <w:rsid w:val="005C5A4C"/>
    <w:rsid w:val="005C5CD4"/>
    <w:rsid w:val="005C5EFE"/>
    <w:rsid w:val="005C61E1"/>
    <w:rsid w:val="005C712B"/>
    <w:rsid w:val="005C77D2"/>
    <w:rsid w:val="005C7F73"/>
    <w:rsid w:val="005D055A"/>
    <w:rsid w:val="005D0CF3"/>
    <w:rsid w:val="005D0FAD"/>
    <w:rsid w:val="005D1191"/>
    <w:rsid w:val="005D19C3"/>
    <w:rsid w:val="005D1AA1"/>
    <w:rsid w:val="005D1C0A"/>
    <w:rsid w:val="005D2419"/>
    <w:rsid w:val="005D2979"/>
    <w:rsid w:val="005D33C9"/>
    <w:rsid w:val="005D397A"/>
    <w:rsid w:val="005D3C4F"/>
    <w:rsid w:val="005D470C"/>
    <w:rsid w:val="005D56B1"/>
    <w:rsid w:val="005D5940"/>
    <w:rsid w:val="005D5A5E"/>
    <w:rsid w:val="005D6A62"/>
    <w:rsid w:val="005D6D6C"/>
    <w:rsid w:val="005D71DD"/>
    <w:rsid w:val="005E1B3E"/>
    <w:rsid w:val="005E29E6"/>
    <w:rsid w:val="005E2C98"/>
    <w:rsid w:val="005E2DC4"/>
    <w:rsid w:val="005E34E6"/>
    <w:rsid w:val="005E3694"/>
    <w:rsid w:val="005E410A"/>
    <w:rsid w:val="005E5960"/>
    <w:rsid w:val="005E6CD4"/>
    <w:rsid w:val="005E71A0"/>
    <w:rsid w:val="005E75B6"/>
    <w:rsid w:val="005E7A37"/>
    <w:rsid w:val="005E7F29"/>
    <w:rsid w:val="005F08DC"/>
    <w:rsid w:val="005F0A74"/>
    <w:rsid w:val="005F170D"/>
    <w:rsid w:val="005F2633"/>
    <w:rsid w:val="005F2B88"/>
    <w:rsid w:val="005F312D"/>
    <w:rsid w:val="005F3177"/>
    <w:rsid w:val="005F3280"/>
    <w:rsid w:val="005F34D9"/>
    <w:rsid w:val="005F491B"/>
    <w:rsid w:val="005F5183"/>
    <w:rsid w:val="005F54C4"/>
    <w:rsid w:val="005F5BBF"/>
    <w:rsid w:val="005F5CCF"/>
    <w:rsid w:val="005F5EC4"/>
    <w:rsid w:val="005F5F6C"/>
    <w:rsid w:val="005F6274"/>
    <w:rsid w:val="005F6FBE"/>
    <w:rsid w:val="005F775A"/>
    <w:rsid w:val="005F7ADF"/>
    <w:rsid w:val="005F7BF2"/>
    <w:rsid w:val="005F7D17"/>
    <w:rsid w:val="006001AE"/>
    <w:rsid w:val="00600310"/>
    <w:rsid w:val="006011FC"/>
    <w:rsid w:val="00601C13"/>
    <w:rsid w:val="00603EDE"/>
    <w:rsid w:val="00603EEF"/>
    <w:rsid w:val="0060454F"/>
    <w:rsid w:val="006068A9"/>
    <w:rsid w:val="0060698F"/>
    <w:rsid w:val="00606C55"/>
    <w:rsid w:val="006076C3"/>
    <w:rsid w:val="00607A36"/>
    <w:rsid w:val="00607BBE"/>
    <w:rsid w:val="0061055D"/>
    <w:rsid w:val="00611675"/>
    <w:rsid w:val="006120E6"/>
    <w:rsid w:val="0061297D"/>
    <w:rsid w:val="00612FCF"/>
    <w:rsid w:val="00613459"/>
    <w:rsid w:val="00613A51"/>
    <w:rsid w:val="00613CA4"/>
    <w:rsid w:val="00613EAE"/>
    <w:rsid w:val="00614421"/>
    <w:rsid w:val="00614459"/>
    <w:rsid w:val="00614584"/>
    <w:rsid w:val="00614669"/>
    <w:rsid w:val="00614834"/>
    <w:rsid w:val="006156FC"/>
    <w:rsid w:val="006160DA"/>
    <w:rsid w:val="00617776"/>
    <w:rsid w:val="00620F64"/>
    <w:rsid w:val="0062140C"/>
    <w:rsid w:val="00621628"/>
    <w:rsid w:val="00621F17"/>
    <w:rsid w:val="0062201C"/>
    <w:rsid w:val="006224D6"/>
    <w:rsid w:val="006228A3"/>
    <w:rsid w:val="00623307"/>
    <w:rsid w:val="00623674"/>
    <w:rsid w:val="00623B33"/>
    <w:rsid w:val="00624A2E"/>
    <w:rsid w:val="00624E7A"/>
    <w:rsid w:val="00625331"/>
    <w:rsid w:val="00625343"/>
    <w:rsid w:val="00625783"/>
    <w:rsid w:val="00625792"/>
    <w:rsid w:val="00625D1A"/>
    <w:rsid w:val="0062606D"/>
    <w:rsid w:val="00627275"/>
    <w:rsid w:val="00627C19"/>
    <w:rsid w:val="006301E6"/>
    <w:rsid w:val="00630310"/>
    <w:rsid w:val="00630329"/>
    <w:rsid w:val="006303FE"/>
    <w:rsid w:val="0063147B"/>
    <w:rsid w:val="00631865"/>
    <w:rsid w:val="0063198C"/>
    <w:rsid w:val="006325D7"/>
    <w:rsid w:val="006325FF"/>
    <w:rsid w:val="006326AC"/>
    <w:rsid w:val="00632AA1"/>
    <w:rsid w:val="006333EE"/>
    <w:rsid w:val="0063364C"/>
    <w:rsid w:val="00633661"/>
    <w:rsid w:val="006337C3"/>
    <w:rsid w:val="00633EF0"/>
    <w:rsid w:val="0063581F"/>
    <w:rsid w:val="0063615B"/>
    <w:rsid w:val="00636988"/>
    <w:rsid w:val="00636B8C"/>
    <w:rsid w:val="00636BAD"/>
    <w:rsid w:val="00637ED8"/>
    <w:rsid w:val="00640041"/>
    <w:rsid w:val="006407ED"/>
    <w:rsid w:val="00640FCB"/>
    <w:rsid w:val="00641453"/>
    <w:rsid w:val="00641C93"/>
    <w:rsid w:val="006429FD"/>
    <w:rsid w:val="006432C6"/>
    <w:rsid w:val="0064339C"/>
    <w:rsid w:val="006440B6"/>
    <w:rsid w:val="006441E1"/>
    <w:rsid w:val="00644268"/>
    <w:rsid w:val="006444BE"/>
    <w:rsid w:val="00644AD3"/>
    <w:rsid w:val="00644EA2"/>
    <w:rsid w:val="00645771"/>
    <w:rsid w:val="00646077"/>
    <w:rsid w:val="006465E1"/>
    <w:rsid w:val="00646A88"/>
    <w:rsid w:val="00646E92"/>
    <w:rsid w:val="006476A6"/>
    <w:rsid w:val="00647B45"/>
    <w:rsid w:val="0065050A"/>
    <w:rsid w:val="00650611"/>
    <w:rsid w:val="00650855"/>
    <w:rsid w:val="00650EE9"/>
    <w:rsid w:val="00651065"/>
    <w:rsid w:val="0065135D"/>
    <w:rsid w:val="0065146C"/>
    <w:rsid w:val="00651880"/>
    <w:rsid w:val="006526A5"/>
    <w:rsid w:val="00652A11"/>
    <w:rsid w:val="00653289"/>
    <w:rsid w:val="00653B9A"/>
    <w:rsid w:val="00653D4E"/>
    <w:rsid w:val="00653F05"/>
    <w:rsid w:val="00654868"/>
    <w:rsid w:val="00654895"/>
    <w:rsid w:val="00654C93"/>
    <w:rsid w:val="0065514D"/>
    <w:rsid w:val="00655D08"/>
    <w:rsid w:val="0065650E"/>
    <w:rsid w:val="00656641"/>
    <w:rsid w:val="006569EC"/>
    <w:rsid w:val="0066156A"/>
    <w:rsid w:val="006616FB"/>
    <w:rsid w:val="00661AA7"/>
    <w:rsid w:val="00663A69"/>
    <w:rsid w:val="00663FA0"/>
    <w:rsid w:val="006640D0"/>
    <w:rsid w:val="00664636"/>
    <w:rsid w:val="00664B77"/>
    <w:rsid w:val="00664F5C"/>
    <w:rsid w:val="006653E2"/>
    <w:rsid w:val="00665414"/>
    <w:rsid w:val="00665C17"/>
    <w:rsid w:val="00666278"/>
    <w:rsid w:val="0066645D"/>
    <w:rsid w:val="006667C5"/>
    <w:rsid w:val="0066682D"/>
    <w:rsid w:val="00666930"/>
    <w:rsid w:val="00666BC8"/>
    <w:rsid w:val="0066744F"/>
    <w:rsid w:val="006675A2"/>
    <w:rsid w:val="00667CB7"/>
    <w:rsid w:val="00667DD7"/>
    <w:rsid w:val="00670ADC"/>
    <w:rsid w:val="00670FF6"/>
    <w:rsid w:val="00671CF9"/>
    <w:rsid w:val="00671EB6"/>
    <w:rsid w:val="00672112"/>
    <w:rsid w:val="00672499"/>
    <w:rsid w:val="006726A7"/>
    <w:rsid w:val="00672807"/>
    <w:rsid w:val="00672C78"/>
    <w:rsid w:val="0067362D"/>
    <w:rsid w:val="006736D7"/>
    <w:rsid w:val="0067430D"/>
    <w:rsid w:val="0067470B"/>
    <w:rsid w:val="00674840"/>
    <w:rsid w:val="00674D37"/>
    <w:rsid w:val="00674D78"/>
    <w:rsid w:val="006754F2"/>
    <w:rsid w:val="00675EA3"/>
    <w:rsid w:val="00676850"/>
    <w:rsid w:val="00677B21"/>
    <w:rsid w:val="00677FC9"/>
    <w:rsid w:val="00680624"/>
    <w:rsid w:val="0068094F"/>
    <w:rsid w:val="00680B7E"/>
    <w:rsid w:val="00680C32"/>
    <w:rsid w:val="006813F6"/>
    <w:rsid w:val="006817EA"/>
    <w:rsid w:val="00681EA5"/>
    <w:rsid w:val="006827F6"/>
    <w:rsid w:val="0068290B"/>
    <w:rsid w:val="00682AE8"/>
    <w:rsid w:val="00682B62"/>
    <w:rsid w:val="00684B43"/>
    <w:rsid w:val="006851A6"/>
    <w:rsid w:val="006852FD"/>
    <w:rsid w:val="00685329"/>
    <w:rsid w:val="00685375"/>
    <w:rsid w:val="006857BF"/>
    <w:rsid w:val="00685848"/>
    <w:rsid w:val="00685FAE"/>
    <w:rsid w:val="0068609F"/>
    <w:rsid w:val="00686121"/>
    <w:rsid w:val="00686494"/>
    <w:rsid w:val="00686CC3"/>
    <w:rsid w:val="006877E6"/>
    <w:rsid w:val="00687C6D"/>
    <w:rsid w:val="00687D5A"/>
    <w:rsid w:val="00687F0E"/>
    <w:rsid w:val="00690050"/>
    <w:rsid w:val="00690A6E"/>
    <w:rsid w:val="00690C7E"/>
    <w:rsid w:val="006926E6"/>
    <w:rsid w:val="00692709"/>
    <w:rsid w:val="00692E15"/>
    <w:rsid w:val="00693035"/>
    <w:rsid w:val="00693041"/>
    <w:rsid w:val="006935CF"/>
    <w:rsid w:val="0069398F"/>
    <w:rsid w:val="00694063"/>
    <w:rsid w:val="00694241"/>
    <w:rsid w:val="00694B03"/>
    <w:rsid w:val="00694CBA"/>
    <w:rsid w:val="00696AFD"/>
    <w:rsid w:val="00697776"/>
    <w:rsid w:val="00697B29"/>
    <w:rsid w:val="006A0C8E"/>
    <w:rsid w:val="006A1966"/>
    <w:rsid w:val="006A1B78"/>
    <w:rsid w:val="006A2318"/>
    <w:rsid w:val="006A2495"/>
    <w:rsid w:val="006A30AA"/>
    <w:rsid w:val="006A3BA8"/>
    <w:rsid w:val="006A3CFD"/>
    <w:rsid w:val="006A448C"/>
    <w:rsid w:val="006A4E76"/>
    <w:rsid w:val="006A53C5"/>
    <w:rsid w:val="006A57BB"/>
    <w:rsid w:val="006A5BC8"/>
    <w:rsid w:val="006A648E"/>
    <w:rsid w:val="006A6512"/>
    <w:rsid w:val="006B0DCD"/>
    <w:rsid w:val="006B2253"/>
    <w:rsid w:val="006B2748"/>
    <w:rsid w:val="006B275D"/>
    <w:rsid w:val="006B27D3"/>
    <w:rsid w:val="006B27F0"/>
    <w:rsid w:val="006B2A35"/>
    <w:rsid w:val="006B3BB8"/>
    <w:rsid w:val="006B3EB4"/>
    <w:rsid w:val="006B3F8B"/>
    <w:rsid w:val="006B4A61"/>
    <w:rsid w:val="006B4EAB"/>
    <w:rsid w:val="006B56A8"/>
    <w:rsid w:val="006B59AA"/>
    <w:rsid w:val="006B63E9"/>
    <w:rsid w:val="006B65CA"/>
    <w:rsid w:val="006B7FB4"/>
    <w:rsid w:val="006C0538"/>
    <w:rsid w:val="006C0612"/>
    <w:rsid w:val="006C0B91"/>
    <w:rsid w:val="006C1683"/>
    <w:rsid w:val="006C17CC"/>
    <w:rsid w:val="006C1DB3"/>
    <w:rsid w:val="006C2325"/>
    <w:rsid w:val="006C32B3"/>
    <w:rsid w:val="006C35DE"/>
    <w:rsid w:val="006C4298"/>
    <w:rsid w:val="006C46CE"/>
    <w:rsid w:val="006C566B"/>
    <w:rsid w:val="006C6336"/>
    <w:rsid w:val="006C64A8"/>
    <w:rsid w:val="006C7A7A"/>
    <w:rsid w:val="006C7DB1"/>
    <w:rsid w:val="006D0B0E"/>
    <w:rsid w:val="006D0C79"/>
    <w:rsid w:val="006D1681"/>
    <w:rsid w:val="006D1E54"/>
    <w:rsid w:val="006D2451"/>
    <w:rsid w:val="006D2A0F"/>
    <w:rsid w:val="006D2A94"/>
    <w:rsid w:val="006D2AC5"/>
    <w:rsid w:val="006D3248"/>
    <w:rsid w:val="006D3249"/>
    <w:rsid w:val="006D3693"/>
    <w:rsid w:val="006D3DBA"/>
    <w:rsid w:val="006D408F"/>
    <w:rsid w:val="006D409C"/>
    <w:rsid w:val="006D4A88"/>
    <w:rsid w:val="006D4D24"/>
    <w:rsid w:val="006D53DF"/>
    <w:rsid w:val="006D56BC"/>
    <w:rsid w:val="006D5E82"/>
    <w:rsid w:val="006D5EDC"/>
    <w:rsid w:val="006D61B8"/>
    <w:rsid w:val="006D630B"/>
    <w:rsid w:val="006D6336"/>
    <w:rsid w:val="006D6578"/>
    <w:rsid w:val="006E0832"/>
    <w:rsid w:val="006E0A68"/>
    <w:rsid w:val="006E15F5"/>
    <w:rsid w:val="006E1963"/>
    <w:rsid w:val="006E1F8F"/>
    <w:rsid w:val="006E2218"/>
    <w:rsid w:val="006E2A28"/>
    <w:rsid w:val="006E2A62"/>
    <w:rsid w:val="006E383B"/>
    <w:rsid w:val="006E3854"/>
    <w:rsid w:val="006E385B"/>
    <w:rsid w:val="006E4460"/>
    <w:rsid w:val="006E4CDD"/>
    <w:rsid w:val="006E4E5F"/>
    <w:rsid w:val="006E5332"/>
    <w:rsid w:val="006E581F"/>
    <w:rsid w:val="006E5D9E"/>
    <w:rsid w:val="006E5DB8"/>
    <w:rsid w:val="006E5DE2"/>
    <w:rsid w:val="006E6C96"/>
    <w:rsid w:val="006E73A7"/>
    <w:rsid w:val="006E74FF"/>
    <w:rsid w:val="006E75F9"/>
    <w:rsid w:val="006E7A06"/>
    <w:rsid w:val="006E7B84"/>
    <w:rsid w:val="006E7CBB"/>
    <w:rsid w:val="006E7FA9"/>
    <w:rsid w:val="006F0015"/>
    <w:rsid w:val="006F03B7"/>
    <w:rsid w:val="006F0503"/>
    <w:rsid w:val="006F0633"/>
    <w:rsid w:val="006F1598"/>
    <w:rsid w:val="006F19A2"/>
    <w:rsid w:val="006F1B66"/>
    <w:rsid w:val="006F1CA5"/>
    <w:rsid w:val="006F1D0A"/>
    <w:rsid w:val="006F27A9"/>
    <w:rsid w:val="006F2851"/>
    <w:rsid w:val="006F28BA"/>
    <w:rsid w:val="006F2CEA"/>
    <w:rsid w:val="006F2E4B"/>
    <w:rsid w:val="006F30D5"/>
    <w:rsid w:val="006F52A6"/>
    <w:rsid w:val="006F53B1"/>
    <w:rsid w:val="006F66E9"/>
    <w:rsid w:val="006F6F85"/>
    <w:rsid w:val="006F7245"/>
    <w:rsid w:val="007000E3"/>
    <w:rsid w:val="007006B8"/>
    <w:rsid w:val="00701504"/>
    <w:rsid w:val="00701A19"/>
    <w:rsid w:val="00701A6C"/>
    <w:rsid w:val="00701AD4"/>
    <w:rsid w:val="00701BB5"/>
    <w:rsid w:val="00702366"/>
    <w:rsid w:val="00702583"/>
    <w:rsid w:val="007025D7"/>
    <w:rsid w:val="00702D6B"/>
    <w:rsid w:val="00703358"/>
    <w:rsid w:val="007034D6"/>
    <w:rsid w:val="00704096"/>
    <w:rsid w:val="00704D12"/>
    <w:rsid w:val="00705F35"/>
    <w:rsid w:val="007063CC"/>
    <w:rsid w:val="007064C2"/>
    <w:rsid w:val="0070655C"/>
    <w:rsid w:val="00707BC0"/>
    <w:rsid w:val="0071035D"/>
    <w:rsid w:val="007109D9"/>
    <w:rsid w:val="00710C02"/>
    <w:rsid w:val="00711662"/>
    <w:rsid w:val="0071212E"/>
    <w:rsid w:val="00712F98"/>
    <w:rsid w:val="00712FD5"/>
    <w:rsid w:val="00713290"/>
    <w:rsid w:val="00713C2E"/>
    <w:rsid w:val="0071467A"/>
    <w:rsid w:val="0071487B"/>
    <w:rsid w:val="0071491E"/>
    <w:rsid w:val="00714D3B"/>
    <w:rsid w:val="00715F18"/>
    <w:rsid w:val="00716241"/>
    <w:rsid w:val="00717704"/>
    <w:rsid w:val="007178F0"/>
    <w:rsid w:val="0071794D"/>
    <w:rsid w:val="00717A71"/>
    <w:rsid w:val="00717EE9"/>
    <w:rsid w:val="00720CFA"/>
    <w:rsid w:val="0072190C"/>
    <w:rsid w:val="007236FC"/>
    <w:rsid w:val="00723C5A"/>
    <w:rsid w:val="007252EA"/>
    <w:rsid w:val="007257B5"/>
    <w:rsid w:val="00725C69"/>
    <w:rsid w:val="00726970"/>
    <w:rsid w:val="00727F53"/>
    <w:rsid w:val="00727F61"/>
    <w:rsid w:val="00730240"/>
    <w:rsid w:val="007304C6"/>
    <w:rsid w:val="007307AE"/>
    <w:rsid w:val="00730E93"/>
    <w:rsid w:val="0073130C"/>
    <w:rsid w:val="007317ED"/>
    <w:rsid w:val="00731F3A"/>
    <w:rsid w:val="00732548"/>
    <w:rsid w:val="00733227"/>
    <w:rsid w:val="00733403"/>
    <w:rsid w:val="007344F6"/>
    <w:rsid w:val="0073580C"/>
    <w:rsid w:val="0073586A"/>
    <w:rsid w:val="007362FC"/>
    <w:rsid w:val="00736D80"/>
    <w:rsid w:val="00737053"/>
    <w:rsid w:val="007371F9"/>
    <w:rsid w:val="0073730A"/>
    <w:rsid w:val="007418F1"/>
    <w:rsid w:val="00741A9C"/>
    <w:rsid w:val="00741B6F"/>
    <w:rsid w:val="0074226D"/>
    <w:rsid w:val="00743355"/>
    <w:rsid w:val="0074387B"/>
    <w:rsid w:val="00743EBF"/>
    <w:rsid w:val="0074413D"/>
    <w:rsid w:val="00744639"/>
    <w:rsid w:val="00744738"/>
    <w:rsid w:val="007447E2"/>
    <w:rsid w:val="00744B6A"/>
    <w:rsid w:val="00744C61"/>
    <w:rsid w:val="00745BF8"/>
    <w:rsid w:val="00746D0A"/>
    <w:rsid w:val="00747A19"/>
    <w:rsid w:val="0075055C"/>
    <w:rsid w:val="007506E0"/>
    <w:rsid w:val="00751053"/>
    <w:rsid w:val="0075198E"/>
    <w:rsid w:val="00752337"/>
    <w:rsid w:val="007527B0"/>
    <w:rsid w:val="00754105"/>
    <w:rsid w:val="0075490C"/>
    <w:rsid w:val="00755989"/>
    <w:rsid w:val="00755AC1"/>
    <w:rsid w:val="00755D1C"/>
    <w:rsid w:val="00756058"/>
    <w:rsid w:val="00756D92"/>
    <w:rsid w:val="00757832"/>
    <w:rsid w:val="00757D75"/>
    <w:rsid w:val="00760385"/>
    <w:rsid w:val="0076078A"/>
    <w:rsid w:val="00760D2F"/>
    <w:rsid w:val="00760F38"/>
    <w:rsid w:val="00761AA8"/>
    <w:rsid w:val="00761C76"/>
    <w:rsid w:val="007634CE"/>
    <w:rsid w:val="00764459"/>
    <w:rsid w:val="007648FE"/>
    <w:rsid w:val="007657EA"/>
    <w:rsid w:val="00765D6D"/>
    <w:rsid w:val="007664AD"/>
    <w:rsid w:val="00766D5B"/>
    <w:rsid w:val="00767E54"/>
    <w:rsid w:val="00770C01"/>
    <w:rsid w:val="00770DE1"/>
    <w:rsid w:val="00771DD5"/>
    <w:rsid w:val="007723BA"/>
    <w:rsid w:val="007723EB"/>
    <w:rsid w:val="00772899"/>
    <w:rsid w:val="00773317"/>
    <w:rsid w:val="00773C81"/>
    <w:rsid w:val="00774A38"/>
    <w:rsid w:val="00774B69"/>
    <w:rsid w:val="007750C4"/>
    <w:rsid w:val="007754E5"/>
    <w:rsid w:val="00775BA4"/>
    <w:rsid w:val="00775BFC"/>
    <w:rsid w:val="007761AB"/>
    <w:rsid w:val="00776468"/>
    <w:rsid w:val="007766D8"/>
    <w:rsid w:val="00776B0B"/>
    <w:rsid w:val="00777345"/>
    <w:rsid w:val="007773AA"/>
    <w:rsid w:val="0077748C"/>
    <w:rsid w:val="00777F58"/>
    <w:rsid w:val="0078103F"/>
    <w:rsid w:val="007817F0"/>
    <w:rsid w:val="00781EE0"/>
    <w:rsid w:val="007821FE"/>
    <w:rsid w:val="00782E15"/>
    <w:rsid w:val="007834E8"/>
    <w:rsid w:val="00783973"/>
    <w:rsid w:val="00783CDD"/>
    <w:rsid w:val="00783F04"/>
    <w:rsid w:val="007843E3"/>
    <w:rsid w:val="00784C9A"/>
    <w:rsid w:val="00785D41"/>
    <w:rsid w:val="00786BBE"/>
    <w:rsid w:val="00786E2C"/>
    <w:rsid w:val="007871E8"/>
    <w:rsid w:val="0078741C"/>
    <w:rsid w:val="007876B9"/>
    <w:rsid w:val="00787C77"/>
    <w:rsid w:val="00790624"/>
    <w:rsid w:val="00791D08"/>
    <w:rsid w:val="0079292A"/>
    <w:rsid w:val="00793228"/>
    <w:rsid w:val="0079326A"/>
    <w:rsid w:val="00793657"/>
    <w:rsid w:val="00793A78"/>
    <w:rsid w:val="00794145"/>
    <w:rsid w:val="00794633"/>
    <w:rsid w:val="007946F7"/>
    <w:rsid w:val="00794A5E"/>
    <w:rsid w:val="0079517D"/>
    <w:rsid w:val="00796269"/>
    <w:rsid w:val="007963A0"/>
    <w:rsid w:val="00797991"/>
    <w:rsid w:val="007A001D"/>
    <w:rsid w:val="007A0943"/>
    <w:rsid w:val="007A0B28"/>
    <w:rsid w:val="007A0CD4"/>
    <w:rsid w:val="007A0DBB"/>
    <w:rsid w:val="007A1CAE"/>
    <w:rsid w:val="007A1DB6"/>
    <w:rsid w:val="007A1EB2"/>
    <w:rsid w:val="007A1F84"/>
    <w:rsid w:val="007A1FB4"/>
    <w:rsid w:val="007A20AE"/>
    <w:rsid w:val="007A21AD"/>
    <w:rsid w:val="007A2375"/>
    <w:rsid w:val="007A2451"/>
    <w:rsid w:val="007A310E"/>
    <w:rsid w:val="007A353B"/>
    <w:rsid w:val="007A3636"/>
    <w:rsid w:val="007A3F47"/>
    <w:rsid w:val="007A4087"/>
    <w:rsid w:val="007A410A"/>
    <w:rsid w:val="007A428C"/>
    <w:rsid w:val="007A4892"/>
    <w:rsid w:val="007A6304"/>
    <w:rsid w:val="007A6BE1"/>
    <w:rsid w:val="007B0105"/>
    <w:rsid w:val="007B0214"/>
    <w:rsid w:val="007B0C94"/>
    <w:rsid w:val="007B0ED8"/>
    <w:rsid w:val="007B1850"/>
    <w:rsid w:val="007B186A"/>
    <w:rsid w:val="007B1A69"/>
    <w:rsid w:val="007B1FC1"/>
    <w:rsid w:val="007B215B"/>
    <w:rsid w:val="007B2D08"/>
    <w:rsid w:val="007B30F9"/>
    <w:rsid w:val="007B32CC"/>
    <w:rsid w:val="007B3AA5"/>
    <w:rsid w:val="007B3E1F"/>
    <w:rsid w:val="007B3ECD"/>
    <w:rsid w:val="007B43CD"/>
    <w:rsid w:val="007B4845"/>
    <w:rsid w:val="007B4BD0"/>
    <w:rsid w:val="007B4CC5"/>
    <w:rsid w:val="007B52EC"/>
    <w:rsid w:val="007B58CA"/>
    <w:rsid w:val="007B5F2F"/>
    <w:rsid w:val="007B640A"/>
    <w:rsid w:val="007B694F"/>
    <w:rsid w:val="007B6F21"/>
    <w:rsid w:val="007B79A7"/>
    <w:rsid w:val="007B7B5F"/>
    <w:rsid w:val="007C002F"/>
    <w:rsid w:val="007C0A5C"/>
    <w:rsid w:val="007C1873"/>
    <w:rsid w:val="007C1A2A"/>
    <w:rsid w:val="007C259F"/>
    <w:rsid w:val="007C2626"/>
    <w:rsid w:val="007C3242"/>
    <w:rsid w:val="007C383C"/>
    <w:rsid w:val="007C3FF7"/>
    <w:rsid w:val="007C4559"/>
    <w:rsid w:val="007C53BD"/>
    <w:rsid w:val="007C5FB7"/>
    <w:rsid w:val="007C603D"/>
    <w:rsid w:val="007C6C0A"/>
    <w:rsid w:val="007C6FFB"/>
    <w:rsid w:val="007C718E"/>
    <w:rsid w:val="007C7315"/>
    <w:rsid w:val="007C7386"/>
    <w:rsid w:val="007C74DF"/>
    <w:rsid w:val="007D020D"/>
    <w:rsid w:val="007D1892"/>
    <w:rsid w:val="007D2026"/>
    <w:rsid w:val="007D28A1"/>
    <w:rsid w:val="007D2FA1"/>
    <w:rsid w:val="007D357F"/>
    <w:rsid w:val="007D424A"/>
    <w:rsid w:val="007D4CF7"/>
    <w:rsid w:val="007D5CE0"/>
    <w:rsid w:val="007D60DF"/>
    <w:rsid w:val="007D64BB"/>
    <w:rsid w:val="007D6ACB"/>
    <w:rsid w:val="007D7241"/>
    <w:rsid w:val="007D7B22"/>
    <w:rsid w:val="007E073E"/>
    <w:rsid w:val="007E1929"/>
    <w:rsid w:val="007E1BEA"/>
    <w:rsid w:val="007E2830"/>
    <w:rsid w:val="007E295B"/>
    <w:rsid w:val="007E2C48"/>
    <w:rsid w:val="007E2E4B"/>
    <w:rsid w:val="007E3234"/>
    <w:rsid w:val="007E37D5"/>
    <w:rsid w:val="007E3E1B"/>
    <w:rsid w:val="007E3EF8"/>
    <w:rsid w:val="007E48D7"/>
    <w:rsid w:val="007E5149"/>
    <w:rsid w:val="007E54BA"/>
    <w:rsid w:val="007E63EB"/>
    <w:rsid w:val="007E6512"/>
    <w:rsid w:val="007E6A14"/>
    <w:rsid w:val="007E78DC"/>
    <w:rsid w:val="007F01C2"/>
    <w:rsid w:val="007F029B"/>
    <w:rsid w:val="007F040C"/>
    <w:rsid w:val="007F094F"/>
    <w:rsid w:val="007F19E9"/>
    <w:rsid w:val="007F1B49"/>
    <w:rsid w:val="007F222B"/>
    <w:rsid w:val="007F28C2"/>
    <w:rsid w:val="007F2C07"/>
    <w:rsid w:val="007F30CA"/>
    <w:rsid w:val="007F38ED"/>
    <w:rsid w:val="007F3D58"/>
    <w:rsid w:val="007F47EF"/>
    <w:rsid w:val="007F497E"/>
    <w:rsid w:val="007F5EEC"/>
    <w:rsid w:val="007F67A6"/>
    <w:rsid w:val="007F7523"/>
    <w:rsid w:val="0080000E"/>
    <w:rsid w:val="0080004D"/>
    <w:rsid w:val="00800D9B"/>
    <w:rsid w:val="00801E00"/>
    <w:rsid w:val="00801F22"/>
    <w:rsid w:val="00802795"/>
    <w:rsid w:val="00802AA4"/>
    <w:rsid w:val="00802DDD"/>
    <w:rsid w:val="008037F4"/>
    <w:rsid w:val="008039A6"/>
    <w:rsid w:val="00803D5E"/>
    <w:rsid w:val="00804F03"/>
    <w:rsid w:val="008050CA"/>
    <w:rsid w:val="0080592F"/>
    <w:rsid w:val="00805945"/>
    <w:rsid w:val="00805A67"/>
    <w:rsid w:val="00805BA9"/>
    <w:rsid w:val="00805D20"/>
    <w:rsid w:val="00806625"/>
    <w:rsid w:val="00806767"/>
    <w:rsid w:val="00806D71"/>
    <w:rsid w:val="0080787D"/>
    <w:rsid w:val="00807C58"/>
    <w:rsid w:val="00807DD8"/>
    <w:rsid w:val="0081014A"/>
    <w:rsid w:val="0081077A"/>
    <w:rsid w:val="00810F39"/>
    <w:rsid w:val="00811029"/>
    <w:rsid w:val="0081134C"/>
    <w:rsid w:val="008128E0"/>
    <w:rsid w:val="00812A49"/>
    <w:rsid w:val="00812B89"/>
    <w:rsid w:val="0081305E"/>
    <w:rsid w:val="0081327C"/>
    <w:rsid w:val="008132A0"/>
    <w:rsid w:val="00813BFF"/>
    <w:rsid w:val="00813F13"/>
    <w:rsid w:val="00813FFD"/>
    <w:rsid w:val="00814207"/>
    <w:rsid w:val="00815A07"/>
    <w:rsid w:val="00815F38"/>
    <w:rsid w:val="0081654C"/>
    <w:rsid w:val="00816B18"/>
    <w:rsid w:val="00816D86"/>
    <w:rsid w:val="00816F1C"/>
    <w:rsid w:val="00817D5C"/>
    <w:rsid w:val="008208DC"/>
    <w:rsid w:val="008209B8"/>
    <w:rsid w:val="00820BCF"/>
    <w:rsid w:val="008216A5"/>
    <w:rsid w:val="00821B85"/>
    <w:rsid w:val="00821C42"/>
    <w:rsid w:val="00821E0F"/>
    <w:rsid w:val="00821F46"/>
    <w:rsid w:val="00821F53"/>
    <w:rsid w:val="00822DD8"/>
    <w:rsid w:val="00824B95"/>
    <w:rsid w:val="00824E75"/>
    <w:rsid w:val="00825397"/>
    <w:rsid w:val="0082541C"/>
    <w:rsid w:val="008255E2"/>
    <w:rsid w:val="0082562E"/>
    <w:rsid w:val="00825A1D"/>
    <w:rsid w:val="00825CDF"/>
    <w:rsid w:val="00825DF9"/>
    <w:rsid w:val="0082638A"/>
    <w:rsid w:val="00826C5A"/>
    <w:rsid w:val="008308EF"/>
    <w:rsid w:val="00830D2D"/>
    <w:rsid w:val="00830DB7"/>
    <w:rsid w:val="00831688"/>
    <w:rsid w:val="008319AB"/>
    <w:rsid w:val="00832E69"/>
    <w:rsid w:val="00833008"/>
    <w:rsid w:val="00833712"/>
    <w:rsid w:val="00833C64"/>
    <w:rsid w:val="00833DE4"/>
    <w:rsid w:val="00833F72"/>
    <w:rsid w:val="00833FA3"/>
    <w:rsid w:val="008344E4"/>
    <w:rsid w:val="0083629E"/>
    <w:rsid w:val="00837552"/>
    <w:rsid w:val="00837890"/>
    <w:rsid w:val="00840FBD"/>
    <w:rsid w:val="0084118B"/>
    <w:rsid w:val="00841269"/>
    <w:rsid w:val="00841976"/>
    <w:rsid w:val="00841AA5"/>
    <w:rsid w:val="00841D3A"/>
    <w:rsid w:val="008420B8"/>
    <w:rsid w:val="008421CA"/>
    <w:rsid w:val="0084236A"/>
    <w:rsid w:val="008423C3"/>
    <w:rsid w:val="00842888"/>
    <w:rsid w:val="008436BD"/>
    <w:rsid w:val="00843773"/>
    <w:rsid w:val="00843CA4"/>
    <w:rsid w:val="00843D12"/>
    <w:rsid w:val="00843F7D"/>
    <w:rsid w:val="0084466D"/>
    <w:rsid w:val="00844CD1"/>
    <w:rsid w:val="0084555A"/>
    <w:rsid w:val="00845734"/>
    <w:rsid w:val="00846450"/>
    <w:rsid w:val="00846A79"/>
    <w:rsid w:val="00846BE5"/>
    <w:rsid w:val="00847105"/>
    <w:rsid w:val="008474CD"/>
    <w:rsid w:val="008475B6"/>
    <w:rsid w:val="00847D27"/>
    <w:rsid w:val="00850BDA"/>
    <w:rsid w:val="00850ED2"/>
    <w:rsid w:val="00851016"/>
    <w:rsid w:val="00851810"/>
    <w:rsid w:val="00851AA2"/>
    <w:rsid w:val="008521B1"/>
    <w:rsid w:val="008535CE"/>
    <w:rsid w:val="00853C4D"/>
    <w:rsid w:val="00853D45"/>
    <w:rsid w:val="008540A6"/>
    <w:rsid w:val="00854E99"/>
    <w:rsid w:val="00855348"/>
    <w:rsid w:val="00855DED"/>
    <w:rsid w:val="008567D5"/>
    <w:rsid w:val="00856EC0"/>
    <w:rsid w:val="00857BF0"/>
    <w:rsid w:val="00857DD9"/>
    <w:rsid w:val="00857F90"/>
    <w:rsid w:val="0086001A"/>
    <w:rsid w:val="008617DA"/>
    <w:rsid w:val="008629B9"/>
    <w:rsid w:val="00862E06"/>
    <w:rsid w:val="00863349"/>
    <w:rsid w:val="00863427"/>
    <w:rsid w:val="0086437C"/>
    <w:rsid w:val="00864850"/>
    <w:rsid w:val="00864D68"/>
    <w:rsid w:val="00865D7B"/>
    <w:rsid w:val="00865E7C"/>
    <w:rsid w:val="0086658E"/>
    <w:rsid w:val="00866D7A"/>
    <w:rsid w:val="00866DDF"/>
    <w:rsid w:val="00866EAF"/>
    <w:rsid w:val="008678E0"/>
    <w:rsid w:val="00867C1C"/>
    <w:rsid w:val="008702B7"/>
    <w:rsid w:val="00870E72"/>
    <w:rsid w:val="00870F2C"/>
    <w:rsid w:val="00871304"/>
    <w:rsid w:val="0087210C"/>
    <w:rsid w:val="00872849"/>
    <w:rsid w:val="00872F00"/>
    <w:rsid w:val="00873BF2"/>
    <w:rsid w:val="00873CAA"/>
    <w:rsid w:val="00873D6E"/>
    <w:rsid w:val="008741CE"/>
    <w:rsid w:val="00874317"/>
    <w:rsid w:val="00874792"/>
    <w:rsid w:val="00874816"/>
    <w:rsid w:val="00875A37"/>
    <w:rsid w:val="00876691"/>
    <w:rsid w:val="0087720F"/>
    <w:rsid w:val="00877421"/>
    <w:rsid w:val="0087798F"/>
    <w:rsid w:val="00877CD3"/>
    <w:rsid w:val="00880841"/>
    <w:rsid w:val="0088092D"/>
    <w:rsid w:val="00880E85"/>
    <w:rsid w:val="00881162"/>
    <w:rsid w:val="00882FFE"/>
    <w:rsid w:val="008831EF"/>
    <w:rsid w:val="00883F35"/>
    <w:rsid w:val="008842E6"/>
    <w:rsid w:val="00885FA0"/>
    <w:rsid w:val="008862CF"/>
    <w:rsid w:val="00886C7C"/>
    <w:rsid w:val="008876F7"/>
    <w:rsid w:val="00887838"/>
    <w:rsid w:val="00887CFA"/>
    <w:rsid w:val="008903F5"/>
    <w:rsid w:val="00890C70"/>
    <w:rsid w:val="00891208"/>
    <w:rsid w:val="008912A1"/>
    <w:rsid w:val="0089195F"/>
    <w:rsid w:val="00891C83"/>
    <w:rsid w:val="00891FCB"/>
    <w:rsid w:val="00892030"/>
    <w:rsid w:val="00892679"/>
    <w:rsid w:val="00893185"/>
    <w:rsid w:val="00893275"/>
    <w:rsid w:val="00893408"/>
    <w:rsid w:val="0089361E"/>
    <w:rsid w:val="008936C7"/>
    <w:rsid w:val="008938E9"/>
    <w:rsid w:val="00894488"/>
    <w:rsid w:val="00894F97"/>
    <w:rsid w:val="00895832"/>
    <w:rsid w:val="008958B8"/>
    <w:rsid w:val="00895955"/>
    <w:rsid w:val="00895AD4"/>
    <w:rsid w:val="00895E37"/>
    <w:rsid w:val="00895EDB"/>
    <w:rsid w:val="00896AD1"/>
    <w:rsid w:val="00897202"/>
    <w:rsid w:val="00897D02"/>
    <w:rsid w:val="00897FC7"/>
    <w:rsid w:val="008A03B9"/>
    <w:rsid w:val="008A0824"/>
    <w:rsid w:val="008A110A"/>
    <w:rsid w:val="008A1405"/>
    <w:rsid w:val="008A16BF"/>
    <w:rsid w:val="008A1DE4"/>
    <w:rsid w:val="008A2101"/>
    <w:rsid w:val="008A287E"/>
    <w:rsid w:val="008A29B4"/>
    <w:rsid w:val="008A2C14"/>
    <w:rsid w:val="008A5BFA"/>
    <w:rsid w:val="008A64B9"/>
    <w:rsid w:val="008A7700"/>
    <w:rsid w:val="008A7CB1"/>
    <w:rsid w:val="008A7DB7"/>
    <w:rsid w:val="008A7F11"/>
    <w:rsid w:val="008B0DE0"/>
    <w:rsid w:val="008B0EE3"/>
    <w:rsid w:val="008B15CF"/>
    <w:rsid w:val="008B20B9"/>
    <w:rsid w:val="008B2189"/>
    <w:rsid w:val="008B3279"/>
    <w:rsid w:val="008B32B6"/>
    <w:rsid w:val="008B3C38"/>
    <w:rsid w:val="008B425B"/>
    <w:rsid w:val="008B4314"/>
    <w:rsid w:val="008B4346"/>
    <w:rsid w:val="008B5760"/>
    <w:rsid w:val="008B5796"/>
    <w:rsid w:val="008B65DC"/>
    <w:rsid w:val="008B6C63"/>
    <w:rsid w:val="008B6FE9"/>
    <w:rsid w:val="008B7361"/>
    <w:rsid w:val="008B7686"/>
    <w:rsid w:val="008B7BBA"/>
    <w:rsid w:val="008C0C47"/>
    <w:rsid w:val="008C0C57"/>
    <w:rsid w:val="008C1305"/>
    <w:rsid w:val="008C1628"/>
    <w:rsid w:val="008C1678"/>
    <w:rsid w:val="008C22C0"/>
    <w:rsid w:val="008C260C"/>
    <w:rsid w:val="008C26E8"/>
    <w:rsid w:val="008C2829"/>
    <w:rsid w:val="008C38BD"/>
    <w:rsid w:val="008C410E"/>
    <w:rsid w:val="008C448A"/>
    <w:rsid w:val="008C4A11"/>
    <w:rsid w:val="008C4AC2"/>
    <w:rsid w:val="008C574D"/>
    <w:rsid w:val="008C5D5C"/>
    <w:rsid w:val="008C65DD"/>
    <w:rsid w:val="008C754A"/>
    <w:rsid w:val="008C7CD3"/>
    <w:rsid w:val="008D0BA8"/>
    <w:rsid w:val="008D1094"/>
    <w:rsid w:val="008D1D9F"/>
    <w:rsid w:val="008D476C"/>
    <w:rsid w:val="008D4F8C"/>
    <w:rsid w:val="008D56E8"/>
    <w:rsid w:val="008D586F"/>
    <w:rsid w:val="008D5A4D"/>
    <w:rsid w:val="008D6744"/>
    <w:rsid w:val="008D67CD"/>
    <w:rsid w:val="008D700C"/>
    <w:rsid w:val="008D71C4"/>
    <w:rsid w:val="008D79A6"/>
    <w:rsid w:val="008E0020"/>
    <w:rsid w:val="008E0E36"/>
    <w:rsid w:val="008E10E7"/>
    <w:rsid w:val="008E13B1"/>
    <w:rsid w:val="008E13E5"/>
    <w:rsid w:val="008E1F6A"/>
    <w:rsid w:val="008E2874"/>
    <w:rsid w:val="008E2CD4"/>
    <w:rsid w:val="008E2D9C"/>
    <w:rsid w:val="008E3616"/>
    <w:rsid w:val="008E46FC"/>
    <w:rsid w:val="008E478B"/>
    <w:rsid w:val="008E5FD4"/>
    <w:rsid w:val="008E650B"/>
    <w:rsid w:val="008E67D5"/>
    <w:rsid w:val="008E6BB1"/>
    <w:rsid w:val="008E705B"/>
    <w:rsid w:val="008E72B3"/>
    <w:rsid w:val="008E7AF4"/>
    <w:rsid w:val="008F059F"/>
    <w:rsid w:val="008F0691"/>
    <w:rsid w:val="008F0792"/>
    <w:rsid w:val="008F0B92"/>
    <w:rsid w:val="008F1345"/>
    <w:rsid w:val="008F1B65"/>
    <w:rsid w:val="008F23CF"/>
    <w:rsid w:val="008F240D"/>
    <w:rsid w:val="008F2B8E"/>
    <w:rsid w:val="008F3BDB"/>
    <w:rsid w:val="008F49C9"/>
    <w:rsid w:val="008F4D59"/>
    <w:rsid w:val="008F53E3"/>
    <w:rsid w:val="008F57EB"/>
    <w:rsid w:val="008F5D10"/>
    <w:rsid w:val="008F6768"/>
    <w:rsid w:val="008F68DB"/>
    <w:rsid w:val="008F6A48"/>
    <w:rsid w:val="008F6D2C"/>
    <w:rsid w:val="008F7758"/>
    <w:rsid w:val="00900B33"/>
    <w:rsid w:val="00901A5C"/>
    <w:rsid w:val="00901BF3"/>
    <w:rsid w:val="00901E88"/>
    <w:rsid w:val="00901EA1"/>
    <w:rsid w:val="00901FF9"/>
    <w:rsid w:val="00902B5A"/>
    <w:rsid w:val="00902B92"/>
    <w:rsid w:val="00902E31"/>
    <w:rsid w:val="00902F12"/>
    <w:rsid w:val="00902F6B"/>
    <w:rsid w:val="0090393B"/>
    <w:rsid w:val="00903B74"/>
    <w:rsid w:val="00903E42"/>
    <w:rsid w:val="00904503"/>
    <w:rsid w:val="009047D5"/>
    <w:rsid w:val="00904913"/>
    <w:rsid w:val="0090605E"/>
    <w:rsid w:val="0090606F"/>
    <w:rsid w:val="00906F4C"/>
    <w:rsid w:val="009078A9"/>
    <w:rsid w:val="00907D4D"/>
    <w:rsid w:val="0091027D"/>
    <w:rsid w:val="0091069C"/>
    <w:rsid w:val="00911B97"/>
    <w:rsid w:val="00912F11"/>
    <w:rsid w:val="00913083"/>
    <w:rsid w:val="00913361"/>
    <w:rsid w:val="0091349E"/>
    <w:rsid w:val="009134A5"/>
    <w:rsid w:val="00914A7B"/>
    <w:rsid w:val="00915996"/>
    <w:rsid w:val="0091609D"/>
    <w:rsid w:val="009164AD"/>
    <w:rsid w:val="00916938"/>
    <w:rsid w:val="009169B9"/>
    <w:rsid w:val="00916ECE"/>
    <w:rsid w:val="00917993"/>
    <w:rsid w:val="00917D3A"/>
    <w:rsid w:val="009202A8"/>
    <w:rsid w:val="00920539"/>
    <w:rsid w:val="00920881"/>
    <w:rsid w:val="00920B51"/>
    <w:rsid w:val="00920BFB"/>
    <w:rsid w:val="00920E55"/>
    <w:rsid w:val="00921113"/>
    <w:rsid w:val="009214F9"/>
    <w:rsid w:val="009229CD"/>
    <w:rsid w:val="009235FB"/>
    <w:rsid w:val="009243D0"/>
    <w:rsid w:val="0092463F"/>
    <w:rsid w:val="00925055"/>
    <w:rsid w:val="009251A4"/>
    <w:rsid w:val="009251CB"/>
    <w:rsid w:val="00925304"/>
    <w:rsid w:val="00926A74"/>
    <w:rsid w:val="009276CB"/>
    <w:rsid w:val="00927835"/>
    <w:rsid w:val="00927E95"/>
    <w:rsid w:val="0093001C"/>
    <w:rsid w:val="00932ADA"/>
    <w:rsid w:val="00932E57"/>
    <w:rsid w:val="00933CE0"/>
    <w:rsid w:val="00934E34"/>
    <w:rsid w:val="00935777"/>
    <w:rsid w:val="0093581B"/>
    <w:rsid w:val="00935E77"/>
    <w:rsid w:val="00935EF1"/>
    <w:rsid w:val="0093701F"/>
    <w:rsid w:val="00937631"/>
    <w:rsid w:val="00937AAD"/>
    <w:rsid w:val="00937DC6"/>
    <w:rsid w:val="0094024E"/>
    <w:rsid w:val="009407EA"/>
    <w:rsid w:val="00940EF8"/>
    <w:rsid w:val="009410F9"/>
    <w:rsid w:val="009415EC"/>
    <w:rsid w:val="009416F1"/>
    <w:rsid w:val="00941BD4"/>
    <w:rsid w:val="0094295A"/>
    <w:rsid w:val="00942F25"/>
    <w:rsid w:val="009432F5"/>
    <w:rsid w:val="009433CE"/>
    <w:rsid w:val="009442A7"/>
    <w:rsid w:val="009442E2"/>
    <w:rsid w:val="009445F6"/>
    <w:rsid w:val="00944844"/>
    <w:rsid w:val="009449B6"/>
    <w:rsid w:val="00944CA7"/>
    <w:rsid w:val="00944E18"/>
    <w:rsid w:val="0094587C"/>
    <w:rsid w:val="00945F87"/>
    <w:rsid w:val="00946656"/>
    <w:rsid w:val="00946CFB"/>
    <w:rsid w:val="009475AC"/>
    <w:rsid w:val="00950432"/>
    <w:rsid w:val="009504C7"/>
    <w:rsid w:val="00950739"/>
    <w:rsid w:val="00951623"/>
    <w:rsid w:val="00951793"/>
    <w:rsid w:val="00951A88"/>
    <w:rsid w:val="0095208D"/>
    <w:rsid w:val="00952182"/>
    <w:rsid w:val="009529BF"/>
    <w:rsid w:val="00952A5A"/>
    <w:rsid w:val="00953AD8"/>
    <w:rsid w:val="00954038"/>
    <w:rsid w:val="00954924"/>
    <w:rsid w:val="00955591"/>
    <w:rsid w:val="009568E7"/>
    <w:rsid w:val="00956A67"/>
    <w:rsid w:val="00956B46"/>
    <w:rsid w:val="00956BE2"/>
    <w:rsid w:val="009604B0"/>
    <w:rsid w:val="009618ED"/>
    <w:rsid w:val="00961AE4"/>
    <w:rsid w:val="00961BD5"/>
    <w:rsid w:val="00962DF0"/>
    <w:rsid w:val="00962E1C"/>
    <w:rsid w:val="009633BA"/>
    <w:rsid w:val="009635A6"/>
    <w:rsid w:val="00963D25"/>
    <w:rsid w:val="00963E53"/>
    <w:rsid w:val="009655E8"/>
    <w:rsid w:val="00965795"/>
    <w:rsid w:val="00967797"/>
    <w:rsid w:val="009677E9"/>
    <w:rsid w:val="00970E9D"/>
    <w:rsid w:val="00970FA3"/>
    <w:rsid w:val="00971A5E"/>
    <w:rsid w:val="00971F30"/>
    <w:rsid w:val="00972085"/>
    <w:rsid w:val="00972D91"/>
    <w:rsid w:val="00973497"/>
    <w:rsid w:val="0097349D"/>
    <w:rsid w:val="00973544"/>
    <w:rsid w:val="00973A4D"/>
    <w:rsid w:val="00973F7E"/>
    <w:rsid w:val="0097459C"/>
    <w:rsid w:val="009752C5"/>
    <w:rsid w:val="009754C1"/>
    <w:rsid w:val="00975780"/>
    <w:rsid w:val="00975A0D"/>
    <w:rsid w:val="009762D6"/>
    <w:rsid w:val="0097667D"/>
    <w:rsid w:val="00976811"/>
    <w:rsid w:val="00977C2A"/>
    <w:rsid w:val="009807E9"/>
    <w:rsid w:val="009811C6"/>
    <w:rsid w:val="009819D3"/>
    <w:rsid w:val="00982289"/>
    <w:rsid w:val="00982457"/>
    <w:rsid w:val="00982759"/>
    <w:rsid w:val="00983BA9"/>
    <w:rsid w:val="00984DFD"/>
    <w:rsid w:val="00985AD8"/>
    <w:rsid w:val="00985E08"/>
    <w:rsid w:val="009865B3"/>
    <w:rsid w:val="00987302"/>
    <w:rsid w:val="00987405"/>
    <w:rsid w:val="0098741C"/>
    <w:rsid w:val="00987CAF"/>
    <w:rsid w:val="00987E8F"/>
    <w:rsid w:val="00990728"/>
    <w:rsid w:val="00990BD8"/>
    <w:rsid w:val="00990F1D"/>
    <w:rsid w:val="009910D7"/>
    <w:rsid w:val="009914DA"/>
    <w:rsid w:val="00991C03"/>
    <w:rsid w:val="00991DAE"/>
    <w:rsid w:val="009922CF"/>
    <w:rsid w:val="00992ED4"/>
    <w:rsid w:val="00993E32"/>
    <w:rsid w:val="00994099"/>
    <w:rsid w:val="00995769"/>
    <w:rsid w:val="00995D00"/>
    <w:rsid w:val="00995F1F"/>
    <w:rsid w:val="009972F8"/>
    <w:rsid w:val="009A09FA"/>
    <w:rsid w:val="009A1C5C"/>
    <w:rsid w:val="009A2012"/>
    <w:rsid w:val="009A2378"/>
    <w:rsid w:val="009A2A8C"/>
    <w:rsid w:val="009A3621"/>
    <w:rsid w:val="009A380E"/>
    <w:rsid w:val="009A3D0E"/>
    <w:rsid w:val="009A3E94"/>
    <w:rsid w:val="009A4363"/>
    <w:rsid w:val="009A45D5"/>
    <w:rsid w:val="009A4831"/>
    <w:rsid w:val="009A4CC0"/>
    <w:rsid w:val="009A54B1"/>
    <w:rsid w:val="009A57E0"/>
    <w:rsid w:val="009A6179"/>
    <w:rsid w:val="009A73E6"/>
    <w:rsid w:val="009A76C7"/>
    <w:rsid w:val="009B0480"/>
    <w:rsid w:val="009B11B0"/>
    <w:rsid w:val="009B143B"/>
    <w:rsid w:val="009B14AD"/>
    <w:rsid w:val="009B1565"/>
    <w:rsid w:val="009B1B42"/>
    <w:rsid w:val="009B1F23"/>
    <w:rsid w:val="009B2200"/>
    <w:rsid w:val="009B2530"/>
    <w:rsid w:val="009B2B9B"/>
    <w:rsid w:val="009B3927"/>
    <w:rsid w:val="009B3EF6"/>
    <w:rsid w:val="009B43A3"/>
    <w:rsid w:val="009B4BA7"/>
    <w:rsid w:val="009B4BEF"/>
    <w:rsid w:val="009B4F9F"/>
    <w:rsid w:val="009B58C3"/>
    <w:rsid w:val="009B6A32"/>
    <w:rsid w:val="009B6C6E"/>
    <w:rsid w:val="009C008D"/>
    <w:rsid w:val="009C0708"/>
    <w:rsid w:val="009C1B6A"/>
    <w:rsid w:val="009C1E1F"/>
    <w:rsid w:val="009C2DC4"/>
    <w:rsid w:val="009C2E1D"/>
    <w:rsid w:val="009C38E6"/>
    <w:rsid w:val="009C3E1C"/>
    <w:rsid w:val="009C467D"/>
    <w:rsid w:val="009C4ABF"/>
    <w:rsid w:val="009C4C93"/>
    <w:rsid w:val="009C4F2C"/>
    <w:rsid w:val="009C52B7"/>
    <w:rsid w:val="009C6571"/>
    <w:rsid w:val="009C67B9"/>
    <w:rsid w:val="009C687D"/>
    <w:rsid w:val="009C68B3"/>
    <w:rsid w:val="009C7D1A"/>
    <w:rsid w:val="009C7D53"/>
    <w:rsid w:val="009D029F"/>
    <w:rsid w:val="009D02CB"/>
    <w:rsid w:val="009D0A21"/>
    <w:rsid w:val="009D1562"/>
    <w:rsid w:val="009D220F"/>
    <w:rsid w:val="009D2746"/>
    <w:rsid w:val="009D2851"/>
    <w:rsid w:val="009D336B"/>
    <w:rsid w:val="009D3D51"/>
    <w:rsid w:val="009D4ED9"/>
    <w:rsid w:val="009D5392"/>
    <w:rsid w:val="009D5D84"/>
    <w:rsid w:val="009D7281"/>
    <w:rsid w:val="009D7B55"/>
    <w:rsid w:val="009E028F"/>
    <w:rsid w:val="009E04FE"/>
    <w:rsid w:val="009E07B4"/>
    <w:rsid w:val="009E082C"/>
    <w:rsid w:val="009E0CBC"/>
    <w:rsid w:val="009E100B"/>
    <w:rsid w:val="009E112B"/>
    <w:rsid w:val="009E14F2"/>
    <w:rsid w:val="009E1641"/>
    <w:rsid w:val="009E24E3"/>
    <w:rsid w:val="009E288E"/>
    <w:rsid w:val="009E3176"/>
    <w:rsid w:val="009E3758"/>
    <w:rsid w:val="009E38EE"/>
    <w:rsid w:val="009E3EAE"/>
    <w:rsid w:val="009E4356"/>
    <w:rsid w:val="009E4EB7"/>
    <w:rsid w:val="009E5046"/>
    <w:rsid w:val="009E5996"/>
    <w:rsid w:val="009E5A98"/>
    <w:rsid w:val="009E733D"/>
    <w:rsid w:val="009E7AE2"/>
    <w:rsid w:val="009F02E3"/>
    <w:rsid w:val="009F11EF"/>
    <w:rsid w:val="009F17E1"/>
    <w:rsid w:val="009F2027"/>
    <w:rsid w:val="009F2422"/>
    <w:rsid w:val="009F256A"/>
    <w:rsid w:val="009F2F3E"/>
    <w:rsid w:val="009F3238"/>
    <w:rsid w:val="009F3302"/>
    <w:rsid w:val="009F381E"/>
    <w:rsid w:val="009F38FF"/>
    <w:rsid w:val="009F3D48"/>
    <w:rsid w:val="009F3E2F"/>
    <w:rsid w:val="009F3F9E"/>
    <w:rsid w:val="009F417C"/>
    <w:rsid w:val="009F45E6"/>
    <w:rsid w:val="009F48A4"/>
    <w:rsid w:val="009F4A8E"/>
    <w:rsid w:val="009F4FD0"/>
    <w:rsid w:val="009F5DBD"/>
    <w:rsid w:val="009F6C55"/>
    <w:rsid w:val="009F6EE7"/>
    <w:rsid w:val="009F7F4A"/>
    <w:rsid w:val="00A004E1"/>
    <w:rsid w:val="00A00CDB"/>
    <w:rsid w:val="00A016E9"/>
    <w:rsid w:val="00A018A1"/>
    <w:rsid w:val="00A03EA1"/>
    <w:rsid w:val="00A040DA"/>
    <w:rsid w:val="00A04288"/>
    <w:rsid w:val="00A04381"/>
    <w:rsid w:val="00A0474A"/>
    <w:rsid w:val="00A048D1"/>
    <w:rsid w:val="00A04D0E"/>
    <w:rsid w:val="00A04F7E"/>
    <w:rsid w:val="00A04FFE"/>
    <w:rsid w:val="00A05716"/>
    <w:rsid w:val="00A05898"/>
    <w:rsid w:val="00A05A8E"/>
    <w:rsid w:val="00A05AFE"/>
    <w:rsid w:val="00A06B4A"/>
    <w:rsid w:val="00A06B64"/>
    <w:rsid w:val="00A072A2"/>
    <w:rsid w:val="00A07FD0"/>
    <w:rsid w:val="00A10739"/>
    <w:rsid w:val="00A10767"/>
    <w:rsid w:val="00A10D6A"/>
    <w:rsid w:val="00A11505"/>
    <w:rsid w:val="00A11524"/>
    <w:rsid w:val="00A1174A"/>
    <w:rsid w:val="00A11B71"/>
    <w:rsid w:val="00A1220B"/>
    <w:rsid w:val="00A12CC5"/>
    <w:rsid w:val="00A1312C"/>
    <w:rsid w:val="00A132EE"/>
    <w:rsid w:val="00A134B4"/>
    <w:rsid w:val="00A136E8"/>
    <w:rsid w:val="00A13D8E"/>
    <w:rsid w:val="00A13E23"/>
    <w:rsid w:val="00A15342"/>
    <w:rsid w:val="00A15417"/>
    <w:rsid w:val="00A15EB6"/>
    <w:rsid w:val="00A1605E"/>
    <w:rsid w:val="00A16479"/>
    <w:rsid w:val="00A16679"/>
    <w:rsid w:val="00A16842"/>
    <w:rsid w:val="00A170B4"/>
    <w:rsid w:val="00A17786"/>
    <w:rsid w:val="00A200C4"/>
    <w:rsid w:val="00A21984"/>
    <w:rsid w:val="00A21A20"/>
    <w:rsid w:val="00A21AE7"/>
    <w:rsid w:val="00A223A4"/>
    <w:rsid w:val="00A22970"/>
    <w:rsid w:val="00A238A8"/>
    <w:rsid w:val="00A23FC2"/>
    <w:rsid w:val="00A2406B"/>
    <w:rsid w:val="00A242BE"/>
    <w:rsid w:val="00A243D0"/>
    <w:rsid w:val="00A24490"/>
    <w:rsid w:val="00A24992"/>
    <w:rsid w:val="00A24D78"/>
    <w:rsid w:val="00A24EA8"/>
    <w:rsid w:val="00A2547A"/>
    <w:rsid w:val="00A257CA"/>
    <w:rsid w:val="00A25E98"/>
    <w:rsid w:val="00A2696E"/>
    <w:rsid w:val="00A271FC"/>
    <w:rsid w:val="00A278BA"/>
    <w:rsid w:val="00A27934"/>
    <w:rsid w:val="00A279EE"/>
    <w:rsid w:val="00A27D28"/>
    <w:rsid w:val="00A27EA3"/>
    <w:rsid w:val="00A30A5C"/>
    <w:rsid w:val="00A30A94"/>
    <w:rsid w:val="00A30D45"/>
    <w:rsid w:val="00A31125"/>
    <w:rsid w:val="00A3124D"/>
    <w:rsid w:val="00A317DC"/>
    <w:rsid w:val="00A322E6"/>
    <w:rsid w:val="00A32322"/>
    <w:rsid w:val="00A3255C"/>
    <w:rsid w:val="00A32C8A"/>
    <w:rsid w:val="00A32E03"/>
    <w:rsid w:val="00A333FF"/>
    <w:rsid w:val="00A33A28"/>
    <w:rsid w:val="00A33AAC"/>
    <w:rsid w:val="00A3406E"/>
    <w:rsid w:val="00A345EB"/>
    <w:rsid w:val="00A3516E"/>
    <w:rsid w:val="00A36544"/>
    <w:rsid w:val="00A36B48"/>
    <w:rsid w:val="00A3752F"/>
    <w:rsid w:val="00A379D0"/>
    <w:rsid w:val="00A402A4"/>
    <w:rsid w:val="00A408CB"/>
    <w:rsid w:val="00A40DF4"/>
    <w:rsid w:val="00A414D9"/>
    <w:rsid w:val="00A427CC"/>
    <w:rsid w:val="00A42B27"/>
    <w:rsid w:val="00A430C0"/>
    <w:rsid w:val="00A434A2"/>
    <w:rsid w:val="00A43CE4"/>
    <w:rsid w:val="00A43EE7"/>
    <w:rsid w:val="00A4407A"/>
    <w:rsid w:val="00A44507"/>
    <w:rsid w:val="00A4497C"/>
    <w:rsid w:val="00A4573B"/>
    <w:rsid w:val="00A46051"/>
    <w:rsid w:val="00A50528"/>
    <w:rsid w:val="00A51063"/>
    <w:rsid w:val="00A5199E"/>
    <w:rsid w:val="00A52244"/>
    <w:rsid w:val="00A525EE"/>
    <w:rsid w:val="00A528DD"/>
    <w:rsid w:val="00A5299B"/>
    <w:rsid w:val="00A52AC8"/>
    <w:rsid w:val="00A53CB5"/>
    <w:rsid w:val="00A53D1F"/>
    <w:rsid w:val="00A54DA1"/>
    <w:rsid w:val="00A5549D"/>
    <w:rsid w:val="00A557B6"/>
    <w:rsid w:val="00A55C47"/>
    <w:rsid w:val="00A566E1"/>
    <w:rsid w:val="00A567A6"/>
    <w:rsid w:val="00A5681F"/>
    <w:rsid w:val="00A56CB8"/>
    <w:rsid w:val="00A600A5"/>
    <w:rsid w:val="00A60417"/>
    <w:rsid w:val="00A60D17"/>
    <w:rsid w:val="00A624AB"/>
    <w:rsid w:val="00A62764"/>
    <w:rsid w:val="00A62972"/>
    <w:rsid w:val="00A638E0"/>
    <w:rsid w:val="00A63CA7"/>
    <w:rsid w:val="00A63F21"/>
    <w:rsid w:val="00A64432"/>
    <w:rsid w:val="00A65BCA"/>
    <w:rsid w:val="00A65F5D"/>
    <w:rsid w:val="00A65FCA"/>
    <w:rsid w:val="00A669D0"/>
    <w:rsid w:val="00A66BD6"/>
    <w:rsid w:val="00A6723C"/>
    <w:rsid w:val="00A67D24"/>
    <w:rsid w:val="00A67E5B"/>
    <w:rsid w:val="00A706DF"/>
    <w:rsid w:val="00A717CA"/>
    <w:rsid w:val="00A72BC2"/>
    <w:rsid w:val="00A7317D"/>
    <w:rsid w:val="00A73251"/>
    <w:rsid w:val="00A7379B"/>
    <w:rsid w:val="00A745AB"/>
    <w:rsid w:val="00A74824"/>
    <w:rsid w:val="00A74BA0"/>
    <w:rsid w:val="00A74E76"/>
    <w:rsid w:val="00A74FA3"/>
    <w:rsid w:val="00A7500F"/>
    <w:rsid w:val="00A751A4"/>
    <w:rsid w:val="00A75991"/>
    <w:rsid w:val="00A75E90"/>
    <w:rsid w:val="00A760DF"/>
    <w:rsid w:val="00A76442"/>
    <w:rsid w:val="00A7665B"/>
    <w:rsid w:val="00A7676C"/>
    <w:rsid w:val="00A769D7"/>
    <w:rsid w:val="00A769E8"/>
    <w:rsid w:val="00A76D83"/>
    <w:rsid w:val="00A77634"/>
    <w:rsid w:val="00A77675"/>
    <w:rsid w:val="00A80BB5"/>
    <w:rsid w:val="00A813CF"/>
    <w:rsid w:val="00A815AE"/>
    <w:rsid w:val="00A818E6"/>
    <w:rsid w:val="00A81C24"/>
    <w:rsid w:val="00A82111"/>
    <w:rsid w:val="00A82619"/>
    <w:rsid w:val="00A8276B"/>
    <w:rsid w:val="00A8350A"/>
    <w:rsid w:val="00A83825"/>
    <w:rsid w:val="00A83C7C"/>
    <w:rsid w:val="00A83CCD"/>
    <w:rsid w:val="00A84830"/>
    <w:rsid w:val="00A852FE"/>
    <w:rsid w:val="00A853FB"/>
    <w:rsid w:val="00A86759"/>
    <w:rsid w:val="00A87177"/>
    <w:rsid w:val="00A87860"/>
    <w:rsid w:val="00A905B2"/>
    <w:rsid w:val="00A90746"/>
    <w:rsid w:val="00A908B9"/>
    <w:rsid w:val="00A916F6"/>
    <w:rsid w:val="00A91F4E"/>
    <w:rsid w:val="00A9397D"/>
    <w:rsid w:val="00A95D8A"/>
    <w:rsid w:val="00A95F08"/>
    <w:rsid w:val="00A9694D"/>
    <w:rsid w:val="00A96C4A"/>
    <w:rsid w:val="00A97852"/>
    <w:rsid w:val="00A97C61"/>
    <w:rsid w:val="00AA0DD1"/>
    <w:rsid w:val="00AA0E4A"/>
    <w:rsid w:val="00AA12AC"/>
    <w:rsid w:val="00AA1E5F"/>
    <w:rsid w:val="00AA1F31"/>
    <w:rsid w:val="00AA36FE"/>
    <w:rsid w:val="00AA4FBE"/>
    <w:rsid w:val="00AA5739"/>
    <w:rsid w:val="00AA623A"/>
    <w:rsid w:val="00AA6415"/>
    <w:rsid w:val="00AA7AF2"/>
    <w:rsid w:val="00AB1120"/>
    <w:rsid w:val="00AB23A4"/>
    <w:rsid w:val="00AB244F"/>
    <w:rsid w:val="00AB2469"/>
    <w:rsid w:val="00AB2ECA"/>
    <w:rsid w:val="00AB3441"/>
    <w:rsid w:val="00AB4763"/>
    <w:rsid w:val="00AB5447"/>
    <w:rsid w:val="00AB57B7"/>
    <w:rsid w:val="00AB5B0B"/>
    <w:rsid w:val="00AB5EC7"/>
    <w:rsid w:val="00AB64A8"/>
    <w:rsid w:val="00AB6639"/>
    <w:rsid w:val="00AB6A43"/>
    <w:rsid w:val="00AB6B03"/>
    <w:rsid w:val="00AB7DDF"/>
    <w:rsid w:val="00AB7FB7"/>
    <w:rsid w:val="00AC073E"/>
    <w:rsid w:val="00AC0829"/>
    <w:rsid w:val="00AC0879"/>
    <w:rsid w:val="00AC08BF"/>
    <w:rsid w:val="00AC1704"/>
    <w:rsid w:val="00AC21AC"/>
    <w:rsid w:val="00AC2918"/>
    <w:rsid w:val="00AC29F5"/>
    <w:rsid w:val="00AC2BEC"/>
    <w:rsid w:val="00AC2C0B"/>
    <w:rsid w:val="00AC385B"/>
    <w:rsid w:val="00AC3D37"/>
    <w:rsid w:val="00AC481C"/>
    <w:rsid w:val="00AC49F6"/>
    <w:rsid w:val="00AC4D84"/>
    <w:rsid w:val="00AC59AA"/>
    <w:rsid w:val="00AC6570"/>
    <w:rsid w:val="00AC6DCA"/>
    <w:rsid w:val="00AC725E"/>
    <w:rsid w:val="00AC76AA"/>
    <w:rsid w:val="00AC7DF7"/>
    <w:rsid w:val="00AD051D"/>
    <w:rsid w:val="00AD0BE7"/>
    <w:rsid w:val="00AD10BB"/>
    <w:rsid w:val="00AD11CB"/>
    <w:rsid w:val="00AD11CE"/>
    <w:rsid w:val="00AD1622"/>
    <w:rsid w:val="00AD18AD"/>
    <w:rsid w:val="00AD2E38"/>
    <w:rsid w:val="00AD38FF"/>
    <w:rsid w:val="00AD3E9B"/>
    <w:rsid w:val="00AD4327"/>
    <w:rsid w:val="00AD63B5"/>
    <w:rsid w:val="00AD6A00"/>
    <w:rsid w:val="00AD728F"/>
    <w:rsid w:val="00AD7427"/>
    <w:rsid w:val="00AE03EB"/>
    <w:rsid w:val="00AE0924"/>
    <w:rsid w:val="00AE0BB1"/>
    <w:rsid w:val="00AE1E67"/>
    <w:rsid w:val="00AE2641"/>
    <w:rsid w:val="00AE2F3A"/>
    <w:rsid w:val="00AE3635"/>
    <w:rsid w:val="00AE3878"/>
    <w:rsid w:val="00AE3C7B"/>
    <w:rsid w:val="00AE3D17"/>
    <w:rsid w:val="00AE3E02"/>
    <w:rsid w:val="00AE3E7F"/>
    <w:rsid w:val="00AE4A67"/>
    <w:rsid w:val="00AE4D21"/>
    <w:rsid w:val="00AE549C"/>
    <w:rsid w:val="00AE562F"/>
    <w:rsid w:val="00AE57B0"/>
    <w:rsid w:val="00AE69C5"/>
    <w:rsid w:val="00AE69E6"/>
    <w:rsid w:val="00AF0AD0"/>
    <w:rsid w:val="00AF1410"/>
    <w:rsid w:val="00AF14DA"/>
    <w:rsid w:val="00AF1968"/>
    <w:rsid w:val="00AF1CDD"/>
    <w:rsid w:val="00AF3110"/>
    <w:rsid w:val="00AF33C0"/>
    <w:rsid w:val="00AF37B9"/>
    <w:rsid w:val="00AF3A58"/>
    <w:rsid w:val="00AF4156"/>
    <w:rsid w:val="00AF4CE1"/>
    <w:rsid w:val="00AF4DDC"/>
    <w:rsid w:val="00AF5686"/>
    <w:rsid w:val="00AF5832"/>
    <w:rsid w:val="00AF5B8B"/>
    <w:rsid w:val="00AF63A1"/>
    <w:rsid w:val="00AF6D89"/>
    <w:rsid w:val="00AF70EA"/>
    <w:rsid w:val="00AF73E1"/>
    <w:rsid w:val="00AF7512"/>
    <w:rsid w:val="00AF75D3"/>
    <w:rsid w:val="00AF791E"/>
    <w:rsid w:val="00B001DC"/>
    <w:rsid w:val="00B00460"/>
    <w:rsid w:val="00B00FD4"/>
    <w:rsid w:val="00B0108F"/>
    <w:rsid w:val="00B012A1"/>
    <w:rsid w:val="00B01871"/>
    <w:rsid w:val="00B021CF"/>
    <w:rsid w:val="00B023EA"/>
    <w:rsid w:val="00B025EC"/>
    <w:rsid w:val="00B02773"/>
    <w:rsid w:val="00B028B1"/>
    <w:rsid w:val="00B02F14"/>
    <w:rsid w:val="00B033C1"/>
    <w:rsid w:val="00B03643"/>
    <w:rsid w:val="00B03DFE"/>
    <w:rsid w:val="00B045C3"/>
    <w:rsid w:val="00B04E9B"/>
    <w:rsid w:val="00B05A0B"/>
    <w:rsid w:val="00B06113"/>
    <w:rsid w:val="00B0620D"/>
    <w:rsid w:val="00B06449"/>
    <w:rsid w:val="00B066B1"/>
    <w:rsid w:val="00B074CB"/>
    <w:rsid w:val="00B07765"/>
    <w:rsid w:val="00B110BD"/>
    <w:rsid w:val="00B115DB"/>
    <w:rsid w:val="00B11DE9"/>
    <w:rsid w:val="00B12841"/>
    <w:rsid w:val="00B12B4D"/>
    <w:rsid w:val="00B12CBE"/>
    <w:rsid w:val="00B13692"/>
    <w:rsid w:val="00B137F1"/>
    <w:rsid w:val="00B14323"/>
    <w:rsid w:val="00B14A44"/>
    <w:rsid w:val="00B157EF"/>
    <w:rsid w:val="00B15D2B"/>
    <w:rsid w:val="00B16245"/>
    <w:rsid w:val="00B16424"/>
    <w:rsid w:val="00B16683"/>
    <w:rsid w:val="00B16AF8"/>
    <w:rsid w:val="00B171A2"/>
    <w:rsid w:val="00B17B19"/>
    <w:rsid w:val="00B20438"/>
    <w:rsid w:val="00B20753"/>
    <w:rsid w:val="00B20E68"/>
    <w:rsid w:val="00B215FB"/>
    <w:rsid w:val="00B22884"/>
    <w:rsid w:val="00B22EF7"/>
    <w:rsid w:val="00B2405C"/>
    <w:rsid w:val="00B242C5"/>
    <w:rsid w:val="00B24692"/>
    <w:rsid w:val="00B2470A"/>
    <w:rsid w:val="00B24773"/>
    <w:rsid w:val="00B24B46"/>
    <w:rsid w:val="00B25490"/>
    <w:rsid w:val="00B25AFF"/>
    <w:rsid w:val="00B265F7"/>
    <w:rsid w:val="00B267C8"/>
    <w:rsid w:val="00B30322"/>
    <w:rsid w:val="00B30A29"/>
    <w:rsid w:val="00B30D03"/>
    <w:rsid w:val="00B31681"/>
    <w:rsid w:val="00B3213C"/>
    <w:rsid w:val="00B32696"/>
    <w:rsid w:val="00B32833"/>
    <w:rsid w:val="00B32A39"/>
    <w:rsid w:val="00B333A7"/>
    <w:rsid w:val="00B33431"/>
    <w:rsid w:val="00B34733"/>
    <w:rsid w:val="00B35A18"/>
    <w:rsid w:val="00B36388"/>
    <w:rsid w:val="00B36473"/>
    <w:rsid w:val="00B36585"/>
    <w:rsid w:val="00B36621"/>
    <w:rsid w:val="00B36C84"/>
    <w:rsid w:val="00B37905"/>
    <w:rsid w:val="00B40345"/>
    <w:rsid w:val="00B404DD"/>
    <w:rsid w:val="00B40776"/>
    <w:rsid w:val="00B40A5F"/>
    <w:rsid w:val="00B40C44"/>
    <w:rsid w:val="00B41454"/>
    <w:rsid w:val="00B415EC"/>
    <w:rsid w:val="00B4180B"/>
    <w:rsid w:val="00B422EA"/>
    <w:rsid w:val="00B423BD"/>
    <w:rsid w:val="00B42A50"/>
    <w:rsid w:val="00B43906"/>
    <w:rsid w:val="00B4393F"/>
    <w:rsid w:val="00B43AA2"/>
    <w:rsid w:val="00B43E26"/>
    <w:rsid w:val="00B45598"/>
    <w:rsid w:val="00B4559D"/>
    <w:rsid w:val="00B46E4C"/>
    <w:rsid w:val="00B47272"/>
    <w:rsid w:val="00B47CEC"/>
    <w:rsid w:val="00B50C39"/>
    <w:rsid w:val="00B50F44"/>
    <w:rsid w:val="00B51562"/>
    <w:rsid w:val="00B51A40"/>
    <w:rsid w:val="00B51ADB"/>
    <w:rsid w:val="00B51BFC"/>
    <w:rsid w:val="00B52697"/>
    <w:rsid w:val="00B5286F"/>
    <w:rsid w:val="00B52A78"/>
    <w:rsid w:val="00B52CE6"/>
    <w:rsid w:val="00B5303C"/>
    <w:rsid w:val="00B53402"/>
    <w:rsid w:val="00B5345D"/>
    <w:rsid w:val="00B53B5E"/>
    <w:rsid w:val="00B545FC"/>
    <w:rsid w:val="00B550EF"/>
    <w:rsid w:val="00B556C6"/>
    <w:rsid w:val="00B55D50"/>
    <w:rsid w:val="00B55F0B"/>
    <w:rsid w:val="00B56344"/>
    <w:rsid w:val="00B56533"/>
    <w:rsid w:val="00B56B2B"/>
    <w:rsid w:val="00B5740C"/>
    <w:rsid w:val="00B576A0"/>
    <w:rsid w:val="00B578CF"/>
    <w:rsid w:val="00B57BA2"/>
    <w:rsid w:val="00B57E73"/>
    <w:rsid w:val="00B606E8"/>
    <w:rsid w:val="00B609ED"/>
    <w:rsid w:val="00B60B69"/>
    <w:rsid w:val="00B62492"/>
    <w:rsid w:val="00B62CD1"/>
    <w:rsid w:val="00B62E4D"/>
    <w:rsid w:val="00B631E7"/>
    <w:rsid w:val="00B637CC"/>
    <w:rsid w:val="00B639A4"/>
    <w:rsid w:val="00B647D0"/>
    <w:rsid w:val="00B647D6"/>
    <w:rsid w:val="00B663ED"/>
    <w:rsid w:val="00B664D5"/>
    <w:rsid w:val="00B66B2F"/>
    <w:rsid w:val="00B677AB"/>
    <w:rsid w:val="00B70699"/>
    <w:rsid w:val="00B711D4"/>
    <w:rsid w:val="00B71257"/>
    <w:rsid w:val="00B71382"/>
    <w:rsid w:val="00B71FC4"/>
    <w:rsid w:val="00B731C8"/>
    <w:rsid w:val="00B733EA"/>
    <w:rsid w:val="00B74560"/>
    <w:rsid w:val="00B74B58"/>
    <w:rsid w:val="00B74E0B"/>
    <w:rsid w:val="00B75128"/>
    <w:rsid w:val="00B75284"/>
    <w:rsid w:val="00B76EBD"/>
    <w:rsid w:val="00B80F76"/>
    <w:rsid w:val="00B8202D"/>
    <w:rsid w:val="00B82295"/>
    <w:rsid w:val="00B826E0"/>
    <w:rsid w:val="00B826E3"/>
    <w:rsid w:val="00B82CD0"/>
    <w:rsid w:val="00B83158"/>
    <w:rsid w:val="00B8450F"/>
    <w:rsid w:val="00B85066"/>
    <w:rsid w:val="00B85B34"/>
    <w:rsid w:val="00B85F61"/>
    <w:rsid w:val="00B862B5"/>
    <w:rsid w:val="00B867C3"/>
    <w:rsid w:val="00B86818"/>
    <w:rsid w:val="00B86FC4"/>
    <w:rsid w:val="00B87110"/>
    <w:rsid w:val="00B8712E"/>
    <w:rsid w:val="00B8768E"/>
    <w:rsid w:val="00B87AD0"/>
    <w:rsid w:val="00B9021D"/>
    <w:rsid w:val="00B90759"/>
    <w:rsid w:val="00B913B1"/>
    <w:rsid w:val="00B92428"/>
    <w:rsid w:val="00B92E55"/>
    <w:rsid w:val="00B9381C"/>
    <w:rsid w:val="00B9447B"/>
    <w:rsid w:val="00B94959"/>
    <w:rsid w:val="00B94B06"/>
    <w:rsid w:val="00B94F88"/>
    <w:rsid w:val="00B95CFD"/>
    <w:rsid w:val="00B9634A"/>
    <w:rsid w:val="00B968E0"/>
    <w:rsid w:val="00B96E41"/>
    <w:rsid w:val="00B97732"/>
    <w:rsid w:val="00B9785F"/>
    <w:rsid w:val="00BA0849"/>
    <w:rsid w:val="00BA0B86"/>
    <w:rsid w:val="00BA0EC8"/>
    <w:rsid w:val="00BA2BD3"/>
    <w:rsid w:val="00BA2C59"/>
    <w:rsid w:val="00BA3128"/>
    <w:rsid w:val="00BA3154"/>
    <w:rsid w:val="00BA3577"/>
    <w:rsid w:val="00BA3A2E"/>
    <w:rsid w:val="00BA3D67"/>
    <w:rsid w:val="00BA3E1F"/>
    <w:rsid w:val="00BA4D11"/>
    <w:rsid w:val="00BA5F70"/>
    <w:rsid w:val="00BA64AE"/>
    <w:rsid w:val="00BA6967"/>
    <w:rsid w:val="00BA6BE4"/>
    <w:rsid w:val="00BA7478"/>
    <w:rsid w:val="00BB0079"/>
    <w:rsid w:val="00BB0534"/>
    <w:rsid w:val="00BB0D30"/>
    <w:rsid w:val="00BB1147"/>
    <w:rsid w:val="00BB1DCF"/>
    <w:rsid w:val="00BB2466"/>
    <w:rsid w:val="00BB32E1"/>
    <w:rsid w:val="00BB34CA"/>
    <w:rsid w:val="00BB3666"/>
    <w:rsid w:val="00BB37ED"/>
    <w:rsid w:val="00BB3819"/>
    <w:rsid w:val="00BB3AA1"/>
    <w:rsid w:val="00BB3DE5"/>
    <w:rsid w:val="00BB436F"/>
    <w:rsid w:val="00BB4871"/>
    <w:rsid w:val="00BB4AE4"/>
    <w:rsid w:val="00BB4CBB"/>
    <w:rsid w:val="00BB59F0"/>
    <w:rsid w:val="00BB621E"/>
    <w:rsid w:val="00BB6738"/>
    <w:rsid w:val="00BB69C8"/>
    <w:rsid w:val="00BB6CAF"/>
    <w:rsid w:val="00BB731D"/>
    <w:rsid w:val="00BB7591"/>
    <w:rsid w:val="00BB7899"/>
    <w:rsid w:val="00BC0582"/>
    <w:rsid w:val="00BC05EA"/>
    <w:rsid w:val="00BC06BC"/>
    <w:rsid w:val="00BC0913"/>
    <w:rsid w:val="00BC19EE"/>
    <w:rsid w:val="00BC1FB4"/>
    <w:rsid w:val="00BC1FDD"/>
    <w:rsid w:val="00BC2516"/>
    <w:rsid w:val="00BC2529"/>
    <w:rsid w:val="00BC2538"/>
    <w:rsid w:val="00BC2A8A"/>
    <w:rsid w:val="00BC2F99"/>
    <w:rsid w:val="00BC357F"/>
    <w:rsid w:val="00BC3C08"/>
    <w:rsid w:val="00BC3CBF"/>
    <w:rsid w:val="00BC4C6E"/>
    <w:rsid w:val="00BC56CA"/>
    <w:rsid w:val="00BC5F62"/>
    <w:rsid w:val="00BC687C"/>
    <w:rsid w:val="00BC6BE5"/>
    <w:rsid w:val="00BC7501"/>
    <w:rsid w:val="00BD0EA9"/>
    <w:rsid w:val="00BD0ED1"/>
    <w:rsid w:val="00BD2228"/>
    <w:rsid w:val="00BD36F4"/>
    <w:rsid w:val="00BD3BCA"/>
    <w:rsid w:val="00BD3E0D"/>
    <w:rsid w:val="00BD45C6"/>
    <w:rsid w:val="00BD4D9D"/>
    <w:rsid w:val="00BD55C5"/>
    <w:rsid w:val="00BD5CE7"/>
    <w:rsid w:val="00BD6290"/>
    <w:rsid w:val="00BD6645"/>
    <w:rsid w:val="00BD6DF4"/>
    <w:rsid w:val="00BD6E5B"/>
    <w:rsid w:val="00BD77DC"/>
    <w:rsid w:val="00BD7F1E"/>
    <w:rsid w:val="00BE072F"/>
    <w:rsid w:val="00BE227C"/>
    <w:rsid w:val="00BE31C9"/>
    <w:rsid w:val="00BE328D"/>
    <w:rsid w:val="00BE350D"/>
    <w:rsid w:val="00BE3E18"/>
    <w:rsid w:val="00BE3E73"/>
    <w:rsid w:val="00BE4F44"/>
    <w:rsid w:val="00BE4F4A"/>
    <w:rsid w:val="00BE556D"/>
    <w:rsid w:val="00BE59C6"/>
    <w:rsid w:val="00BE5C71"/>
    <w:rsid w:val="00BE5FA0"/>
    <w:rsid w:val="00BE62D0"/>
    <w:rsid w:val="00BE6BD5"/>
    <w:rsid w:val="00BE769B"/>
    <w:rsid w:val="00BE7C6D"/>
    <w:rsid w:val="00BF0F71"/>
    <w:rsid w:val="00BF15E4"/>
    <w:rsid w:val="00BF16B6"/>
    <w:rsid w:val="00BF17A1"/>
    <w:rsid w:val="00BF1F69"/>
    <w:rsid w:val="00BF23AA"/>
    <w:rsid w:val="00BF269D"/>
    <w:rsid w:val="00BF2B99"/>
    <w:rsid w:val="00BF2C7C"/>
    <w:rsid w:val="00BF2F06"/>
    <w:rsid w:val="00BF2F37"/>
    <w:rsid w:val="00BF30FA"/>
    <w:rsid w:val="00BF36C1"/>
    <w:rsid w:val="00BF3998"/>
    <w:rsid w:val="00BF4969"/>
    <w:rsid w:val="00BF51AB"/>
    <w:rsid w:val="00BF645D"/>
    <w:rsid w:val="00BF67D4"/>
    <w:rsid w:val="00BF6DDB"/>
    <w:rsid w:val="00BF766B"/>
    <w:rsid w:val="00C002CA"/>
    <w:rsid w:val="00C006A0"/>
    <w:rsid w:val="00C011C5"/>
    <w:rsid w:val="00C0191A"/>
    <w:rsid w:val="00C019C2"/>
    <w:rsid w:val="00C02373"/>
    <w:rsid w:val="00C0240F"/>
    <w:rsid w:val="00C03295"/>
    <w:rsid w:val="00C0359F"/>
    <w:rsid w:val="00C0366D"/>
    <w:rsid w:val="00C036E5"/>
    <w:rsid w:val="00C03E4A"/>
    <w:rsid w:val="00C04460"/>
    <w:rsid w:val="00C05476"/>
    <w:rsid w:val="00C05891"/>
    <w:rsid w:val="00C05B22"/>
    <w:rsid w:val="00C060AF"/>
    <w:rsid w:val="00C0709C"/>
    <w:rsid w:val="00C075CB"/>
    <w:rsid w:val="00C079A6"/>
    <w:rsid w:val="00C079F9"/>
    <w:rsid w:val="00C07DD4"/>
    <w:rsid w:val="00C1036F"/>
    <w:rsid w:val="00C1077C"/>
    <w:rsid w:val="00C10A08"/>
    <w:rsid w:val="00C111A7"/>
    <w:rsid w:val="00C1165E"/>
    <w:rsid w:val="00C12B76"/>
    <w:rsid w:val="00C131D8"/>
    <w:rsid w:val="00C14733"/>
    <w:rsid w:val="00C1511A"/>
    <w:rsid w:val="00C158BB"/>
    <w:rsid w:val="00C15DB6"/>
    <w:rsid w:val="00C15E34"/>
    <w:rsid w:val="00C16740"/>
    <w:rsid w:val="00C16EA7"/>
    <w:rsid w:val="00C1766E"/>
    <w:rsid w:val="00C17954"/>
    <w:rsid w:val="00C2023B"/>
    <w:rsid w:val="00C218CB"/>
    <w:rsid w:val="00C21C74"/>
    <w:rsid w:val="00C231D5"/>
    <w:rsid w:val="00C234F8"/>
    <w:rsid w:val="00C23666"/>
    <w:rsid w:val="00C23E4A"/>
    <w:rsid w:val="00C24B71"/>
    <w:rsid w:val="00C250A9"/>
    <w:rsid w:val="00C25237"/>
    <w:rsid w:val="00C25C3D"/>
    <w:rsid w:val="00C278CE"/>
    <w:rsid w:val="00C27A53"/>
    <w:rsid w:val="00C27AEE"/>
    <w:rsid w:val="00C27E3F"/>
    <w:rsid w:val="00C30CA1"/>
    <w:rsid w:val="00C30FB7"/>
    <w:rsid w:val="00C30FDD"/>
    <w:rsid w:val="00C31411"/>
    <w:rsid w:val="00C31AED"/>
    <w:rsid w:val="00C32498"/>
    <w:rsid w:val="00C32907"/>
    <w:rsid w:val="00C32E1C"/>
    <w:rsid w:val="00C33F94"/>
    <w:rsid w:val="00C3409D"/>
    <w:rsid w:val="00C340E9"/>
    <w:rsid w:val="00C3472E"/>
    <w:rsid w:val="00C348DC"/>
    <w:rsid w:val="00C34AF8"/>
    <w:rsid w:val="00C34D13"/>
    <w:rsid w:val="00C3629E"/>
    <w:rsid w:val="00C36AE0"/>
    <w:rsid w:val="00C36E77"/>
    <w:rsid w:val="00C37475"/>
    <w:rsid w:val="00C37670"/>
    <w:rsid w:val="00C37AA2"/>
    <w:rsid w:val="00C409B8"/>
    <w:rsid w:val="00C40B50"/>
    <w:rsid w:val="00C40D11"/>
    <w:rsid w:val="00C411A5"/>
    <w:rsid w:val="00C42A83"/>
    <w:rsid w:val="00C42FDF"/>
    <w:rsid w:val="00C43254"/>
    <w:rsid w:val="00C43358"/>
    <w:rsid w:val="00C43D61"/>
    <w:rsid w:val="00C44766"/>
    <w:rsid w:val="00C45A57"/>
    <w:rsid w:val="00C45A61"/>
    <w:rsid w:val="00C45F27"/>
    <w:rsid w:val="00C46873"/>
    <w:rsid w:val="00C46A48"/>
    <w:rsid w:val="00C46C17"/>
    <w:rsid w:val="00C46CD0"/>
    <w:rsid w:val="00C4709C"/>
    <w:rsid w:val="00C47301"/>
    <w:rsid w:val="00C476B5"/>
    <w:rsid w:val="00C47F17"/>
    <w:rsid w:val="00C509AB"/>
    <w:rsid w:val="00C51440"/>
    <w:rsid w:val="00C51A27"/>
    <w:rsid w:val="00C5228A"/>
    <w:rsid w:val="00C522D6"/>
    <w:rsid w:val="00C52E06"/>
    <w:rsid w:val="00C5324E"/>
    <w:rsid w:val="00C53370"/>
    <w:rsid w:val="00C5353D"/>
    <w:rsid w:val="00C53697"/>
    <w:rsid w:val="00C53AB0"/>
    <w:rsid w:val="00C54255"/>
    <w:rsid w:val="00C546EC"/>
    <w:rsid w:val="00C54F91"/>
    <w:rsid w:val="00C550F7"/>
    <w:rsid w:val="00C55272"/>
    <w:rsid w:val="00C562A6"/>
    <w:rsid w:val="00C56659"/>
    <w:rsid w:val="00C56D13"/>
    <w:rsid w:val="00C56DAC"/>
    <w:rsid w:val="00C56E81"/>
    <w:rsid w:val="00C57A74"/>
    <w:rsid w:val="00C57EF3"/>
    <w:rsid w:val="00C60743"/>
    <w:rsid w:val="00C6085A"/>
    <w:rsid w:val="00C60FA0"/>
    <w:rsid w:val="00C6127A"/>
    <w:rsid w:val="00C61323"/>
    <w:rsid w:val="00C61963"/>
    <w:rsid w:val="00C6206B"/>
    <w:rsid w:val="00C6209B"/>
    <w:rsid w:val="00C623B3"/>
    <w:rsid w:val="00C625ED"/>
    <w:rsid w:val="00C62BD1"/>
    <w:rsid w:val="00C639DD"/>
    <w:rsid w:val="00C64408"/>
    <w:rsid w:val="00C6500F"/>
    <w:rsid w:val="00C656CC"/>
    <w:rsid w:val="00C65929"/>
    <w:rsid w:val="00C6599B"/>
    <w:rsid w:val="00C65C3D"/>
    <w:rsid w:val="00C66571"/>
    <w:rsid w:val="00C66F36"/>
    <w:rsid w:val="00C674B3"/>
    <w:rsid w:val="00C705C8"/>
    <w:rsid w:val="00C707F5"/>
    <w:rsid w:val="00C70F72"/>
    <w:rsid w:val="00C7104E"/>
    <w:rsid w:val="00C712BE"/>
    <w:rsid w:val="00C712C1"/>
    <w:rsid w:val="00C71AC5"/>
    <w:rsid w:val="00C71FAE"/>
    <w:rsid w:val="00C7204C"/>
    <w:rsid w:val="00C72DE6"/>
    <w:rsid w:val="00C7329E"/>
    <w:rsid w:val="00C73344"/>
    <w:rsid w:val="00C7406B"/>
    <w:rsid w:val="00C7421F"/>
    <w:rsid w:val="00C74CEF"/>
    <w:rsid w:val="00C74DC6"/>
    <w:rsid w:val="00C75D90"/>
    <w:rsid w:val="00C76A6E"/>
    <w:rsid w:val="00C76C68"/>
    <w:rsid w:val="00C770F4"/>
    <w:rsid w:val="00C77405"/>
    <w:rsid w:val="00C802C8"/>
    <w:rsid w:val="00C80355"/>
    <w:rsid w:val="00C8100E"/>
    <w:rsid w:val="00C81101"/>
    <w:rsid w:val="00C816DB"/>
    <w:rsid w:val="00C81854"/>
    <w:rsid w:val="00C81898"/>
    <w:rsid w:val="00C824BF"/>
    <w:rsid w:val="00C82C96"/>
    <w:rsid w:val="00C82D0B"/>
    <w:rsid w:val="00C82FA2"/>
    <w:rsid w:val="00C839DA"/>
    <w:rsid w:val="00C83C51"/>
    <w:rsid w:val="00C84BE7"/>
    <w:rsid w:val="00C84E0D"/>
    <w:rsid w:val="00C8544F"/>
    <w:rsid w:val="00C8582B"/>
    <w:rsid w:val="00C85938"/>
    <w:rsid w:val="00C86F29"/>
    <w:rsid w:val="00C870F9"/>
    <w:rsid w:val="00C87C6D"/>
    <w:rsid w:val="00C9023A"/>
    <w:rsid w:val="00C9058D"/>
    <w:rsid w:val="00C9127D"/>
    <w:rsid w:val="00C9162E"/>
    <w:rsid w:val="00C91CFC"/>
    <w:rsid w:val="00C92586"/>
    <w:rsid w:val="00C934C0"/>
    <w:rsid w:val="00C93AD8"/>
    <w:rsid w:val="00C9498A"/>
    <w:rsid w:val="00C94C19"/>
    <w:rsid w:val="00C952B4"/>
    <w:rsid w:val="00C9564F"/>
    <w:rsid w:val="00C9573A"/>
    <w:rsid w:val="00C967D2"/>
    <w:rsid w:val="00C9744F"/>
    <w:rsid w:val="00C97DAC"/>
    <w:rsid w:val="00CA09F5"/>
    <w:rsid w:val="00CA1250"/>
    <w:rsid w:val="00CA1DFA"/>
    <w:rsid w:val="00CA2B8D"/>
    <w:rsid w:val="00CA2C86"/>
    <w:rsid w:val="00CA312D"/>
    <w:rsid w:val="00CA349D"/>
    <w:rsid w:val="00CA3725"/>
    <w:rsid w:val="00CA3BF9"/>
    <w:rsid w:val="00CA3F71"/>
    <w:rsid w:val="00CA43B6"/>
    <w:rsid w:val="00CA509E"/>
    <w:rsid w:val="00CA5E7D"/>
    <w:rsid w:val="00CA61A9"/>
    <w:rsid w:val="00CA61C7"/>
    <w:rsid w:val="00CA6BB3"/>
    <w:rsid w:val="00CA6C42"/>
    <w:rsid w:val="00CA7E1C"/>
    <w:rsid w:val="00CA7FC2"/>
    <w:rsid w:val="00CB0B83"/>
    <w:rsid w:val="00CB0F40"/>
    <w:rsid w:val="00CB11AD"/>
    <w:rsid w:val="00CB1E14"/>
    <w:rsid w:val="00CB227A"/>
    <w:rsid w:val="00CB29C6"/>
    <w:rsid w:val="00CB3055"/>
    <w:rsid w:val="00CB33E2"/>
    <w:rsid w:val="00CB3A36"/>
    <w:rsid w:val="00CB4045"/>
    <w:rsid w:val="00CB4461"/>
    <w:rsid w:val="00CB48BF"/>
    <w:rsid w:val="00CB4D5C"/>
    <w:rsid w:val="00CB4E62"/>
    <w:rsid w:val="00CB534B"/>
    <w:rsid w:val="00CB5380"/>
    <w:rsid w:val="00CB5B71"/>
    <w:rsid w:val="00CB7518"/>
    <w:rsid w:val="00CB7DAD"/>
    <w:rsid w:val="00CB7FB0"/>
    <w:rsid w:val="00CC00E2"/>
    <w:rsid w:val="00CC05FB"/>
    <w:rsid w:val="00CC0C5E"/>
    <w:rsid w:val="00CC12A3"/>
    <w:rsid w:val="00CC1710"/>
    <w:rsid w:val="00CC2E41"/>
    <w:rsid w:val="00CC328F"/>
    <w:rsid w:val="00CC3431"/>
    <w:rsid w:val="00CC3547"/>
    <w:rsid w:val="00CC4B1D"/>
    <w:rsid w:val="00CC50B8"/>
    <w:rsid w:val="00CC525D"/>
    <w:rsid w:val="00CC54FF"/>
    <w:rsid w:val="00CC5E85"/>
    <w:rsid w:val="00CC646E"/>
    <w:rsid w:val="00CC71E9"/>
    <w:rsid w:val="00CC7403"/>
    <w:rsid w:val="00CC755F"/>
    <w:rsid w:val="00CD0683"/>
    <w:rsid w:val="00CD0746"/>
    <w:rsid w:val="00CD114F"/>
    <w:rsid w:val="00CD1669"/>
    <w:rsid w:val="00CD1905"/>
    <w:rsid w:val="00CD217D"/>
    <w:rsid w:val="00CD2251"/>
    <w:rsid w:val="00CD4A29"/>
    <w:rsid w:val="00CD4D2D"/>
    <w:rsid w:val="00CD4D74"/>
    <w:rsid w:val="00CD525B"/>
    <w:rsid w:val="00CD5473"/>
    <w:rsid w:val="00CD5D56"/>
    <w:rsid w:val="00CD608B"/>
    <w:rsid w:val="00CD6834"/>
    <w:rsid w:val="00CD6DFE"/>
    <w:rsid w:val="00CE02D7"/>
    <w:rsid w:val="00CE03A6"/>
    <w:rsid w:val="00CE0962"/>
    <w:rsid w:val="00CE0A92"/>
    <w:rsid w:val="00CE0E20"/>
    <w:rsid w:val="00CE12D5"/>
    <w:rsid w:val="00CE1A50"/>
    <w:rsid w:val="00CE1A83"/>
    <w:rsid w:val="00CE1CFB"/>
    <w:rsid w:val="00CE26B6"/>
    <w:rsid w:val="00CE2B76"/>
    <w:rsid w:val="00CE2C62"/>
    <w:rsid w:val="00CE2D80"/>
    <w:rsid w:val="00CE3D99"/>
    <w:rsid w:val="00CE40CF"/>
    <w:rsid w:val="00CE5436"/>
    <w:rsid w:val="00CE597E"/>
    <w:rsid w:val="00CE6E35"/>
    <w:rsid w:val="00CE7E41"/>
    <w:rsid w:val="00CE7FDD"/>
    <w:rsid w:val="00CF0131"/>
    <w:rsid w:val="00CF01BE"/>
    <w:rsid w:val="00CF050A"/>
    <w:rsid w:val="00CF097F"/>
    <w:rsid w:val="00CF1BD3"/>
    <w:rsid w:val="00CF2574"/>
    <w:rsid w:val="00CF2B39"/>
    <w:rsid w:val="00CF2D12"/>
    <w:rsid w:val="00CF3009"/>
    <w:rsid w:val="00CF3557"/>
    <w:rsid w:val="00CF3EB7"/>
    <w:rsid w:val="00CF4DDA"/>
    <w:rsid w:val="00CF4E38"/>
    <w:rsid w:val="00CF56EC"/>
    <w:rsid w:val="00CF580F"/>
    <w:rsid w:val="00CF5C76"/>
    <w:rsid w:val="00CF66DB"/>
    <w:rsid w:val="00CF6717"/>
    <w:rsid w:val="00CF677D"/>
    <w:rsid w:val="00CF6922"/>
    <w:rsid w:val="00CF73B1"/>
    <w:rsid w:val="00CF7790"/>
    <w:rsid w:val="00D00122"/>
    <w:rsid w:val="00D011BE"/>
    <w:rsid w:val="00D0187F"/>
    <w:rsid w:val="00D0190F"/>
    <w:rsid w:val="00D019E1"/>
    <w:rsid w:val="00D01A5E"/>
    <w:rsid w:val="00D01BE3"/>
    <w:rsid w:val="00D01E8E"/>
    <w:rsid w:val="00D020A6"/>
    <w:rsid w:val="00D02969"/>
    <w:rsid w:val="00D02D7A"/>
    <w:rsid w:val="00D030EA"/>
    <w:rsid w:val="00D032CB"/>
    <w:rsid w:val="00D04ED1"/>
    <w:rsid w:val="00D05642"/>
    <w:rsid w:val="00D056D9"/>
    <w:rsid w:val="00D071A8"/>
    <w:rsid w:val="00D07E87"/>
    <w:rsid w:val="00D07EB9"/>
    <w:rsid w:val="00D10AD0"/>
    <w:rsid w:val="00D118E7"/>
    <w:rsid w:val="00D11D08"/>
    <w:rsid w:val="00D11E96"/>
    <w:rsid w:val="00D13B69"/>
    <w:rsid w:val="00D13C23"/>
    <w:rsid w:val="00D144B6"/>
    <w:rsid w:val="00D145F6"/>
    <w:rsid w:val="00D146D9"/>
    <w:rsid w:val="00D14A03"/>
    <w:rsid w:val="00D14B48"/>
    <w:rsid w:val="00D14BBC"/>
    <w:rsid w:val="00D1566C"/>
    <w:rsid w:val="00D15CA5"/>
    <w:rsid w:val="00D172B7"/>
    <w:rsid w:val="00D17DDC"/>
    <w:rsid w:val="00D17F4D"/>
    <w:rsid w:val="00D203F0"/>
    <w:rsid w:val="00D20A81"/>
    <w:rsid w:val="00D20DA5"/>
    <w:rsid w:val="00D211BC"/>
    <w:rsid w:val="00D21547"/>
    <w:rsid w:val="00D21589"/>
    <w:rsid w:val="00D218DF"/>
    <w:rsid w:val="00D22EF8"/>
    <w:rsid w:val="00D24A8C"/>
    <w:rsid w:val="00D24E9E"/>
    <w:rsid w:val="00D262FA"/>
    <w:rsid w:val="00D26E6A"/>
    <w:rsid w:val="00D26FB6"/>
    <w:rsid w:val="00D2721A"/>
    <w:rsid w:val="00D277DD"/>
    <w:rsid w:val="00D300B8"/>
    <w:rsid w:val="00D30519"/>
    <w:rsid w:val="00D30537"/>
    <w:rsid w:val="00D30A3C"/>
    <w:rsid w:val="00D30A45"/>
    <w:rsid w:val="00D30B14"/>
    <w:rsid w:val="00D310A1"/>
    <w:rsid w:val="00D310AB"/>
    <w:rsid w:val="00D31FF6"/>
    <w:rsid w:val="00D3248A"/>
    <w:rsid w:val="00D32B05"/>
    <w:rsid w:val="00D33586"/>
    <w:rsid w:val="00D33F22"/>
    <w:rsid w:val="00D33FAF"/>
    <w:rsid w:val="00D341A2"/>
    <w:rsid w:val="00D34210"/>
    <w:rsid w:val="00D34416"/>
    <w:rsid w:val="00D3526E"/>
    <w:rsid w:val="00D35521"/>
    <w:rsid w:val="00D365D4"/>
    <w:rsid w:val="00D3664E"/>
    <w:rsid w:val="00D366B9"/>
    <w:rsid w:val="00D373E7"/>
    <w:rsid w:val="00D374B2"/>
    <w:rsid w:val="00D37800"/>
    <w:rsid w:val="00D378BA"/>
    <w:rsid w:val="00D40B5B"/>
    <w:rsid w:val="00D40C11"/>
    <w:rsid w:val="00D4203C"/>
    <w:rsid w:val="00D4236B"/>
    <w:rsid w:val="00D4289B"/>
    <w:rsid w:val="00D42D6D"/>
    <w:rsid w:val="00D43FA4"/>
    <w:rsid w:val="00D447D5"/>
    <w:rsid w:val="00D44C0F"/>
    <w:rsid w:val="00D44E20"/>
    <w:rsid w:val="00D45258"/>
    <w:rsid w:val="00D45781"/>
    <w:rsid w:val="00D46A25"/>
    <w:rsid w:val="00D47142"/>
    <w:rsid w:val="00D50243"/>
    <w:rsid w:val="00D50AB3"/>
    <w:rsid w:val="00D516CC"/>
    <w:rsid w:val="00D51704"/>
    <w:rsid w:val="00D52DC1"/>
    <w:rsid w:val="00D53D22"/>
    <w:rsid w:val="00D5481C"/>
    <w:rsid w:val="00D554F3"/>
    <w:rsid w:val="00D55508"/>
    <w:rsid w:val="00D558D9"/>
    <w:rsid w:val="00D55E17"/>
    <w:rsid w:val="00D56B8C"/>
    <w:rsid w:val="00D56BC9"/>
    <w:rsid w:val="00D56D23"/>
    <w:rsid w:val="00D57CA1"/>
    <w:rsid w:val="00D60038"/>
    <w:rsid w:val="00D606F5"/>
    <w:rsid w:val="00D6080C"/>
    <w:rsid w:val="00D60A97"/>
    <w:rsid w:val="00D61378"/>
    <w:rsid w:val="00D613DF"/>
    <w:rsid w:val="00D61E1C"/>
    <w:rsid w:val="00D62AEE"/>
    <w:rsid w:val="00D62B62"/>
    <w:rsid w:val="00D63FC1"/>
    <w:rsid w:val="00D64078"/>
    <w:rsid w:val="00D65240"/>
    <w:rsid w:val="00D65480"/>
    <w:rsid w:val="00D65DDB"/>
    <w:rsid w:val="00D662F3"/>
    <w:rsid w:val="00D6645E"/>
    <w:rsid w:val="00D6696B"/>
    <w:rsid w:val="00D66F1D"/>
    <w:rsid w:val="00D67227"/>
    <w:rsid w:val="00D67F09"/>
    <w:rsid w:val="00D70702"/>
    <w:rsid w:val="00D70812"/>
    <w:rsid w:val="00D70B9D"/>
    <w:rsid w:val="00D70F06"/>
    <w:rsid w:val="00D728D5"/>
    <w:rsid w:val="00D72BD3"/>
    <w:rsid w:val="00D72C36"/>
    <w:rsid w:val="00D737BD"/>
    <w:rsid w:val="00D737E6"/>
    <w:rsid w:val="00D7394C"/>
    <w:rsid w:val="00D7418E"/>
    <w:rsid w:val="00D74723"/>
    <w:rsid w:val="00D74A27"/>
    <w:rsid w:val="00D74D6E"/>
    <w:rsid w:val="00D7525F"/>
    <w:rsid w:val="00D75C4C"/>
    <w:rsid w:val="00D76A50"/>
    <w:rsid w:val="00D76E99"/>
    <w:rsid w:val="00D80092"/>
    <w:rsid w:val="00D80BC8"/>
    <w:rsid w:val="00D80E0C"/>
    <w:rsid w:val="00D813EC"/>
    <w:rsid w:val="00D82860"/>
    <w:rsid w:val="00D82919"/>
    <w:rsid w:val="00D82A02"/>
    <w:rsid w:val="00D82DE8"/>
    <w:rsid w:val="00D83019"/>
    <w:rsid w:val="00D8354A"/>
    <w:rsid w:val="00D8386C"/>
    <w:rsid w:val="00D84B5C"/>
    <w:rsid w:val="00D84F62"/>
    <w:rsid w:val="00D856C6"/>
    <w:rsid w:val="00D86377"/>
    <w:rsid w:val="00D864AB"/>
    <w:rsid w:val="00D864EC"/>
    <w:rsid w:val="00D8720F"/>
    <w:rsid w:val="00D8726B"/>
    <w:rsid w:val="00D87568"/>
    <w:rsid w:val="00D9009A"/>
    <w:rsid w:val="00D900A7"/>
    <w:rsid w:val="00D9056F"/>
    <w:rsid w:val="00D90720"/>
    <w:rsid w:val="00D914A5"/>
    <w:rsid w:val="00D91DAE"/>
    <w:rsid w:val="00D91FE1"/>
    <w:rsid w:val="00D92742"/>
    <w:rsid w:val="00D92968"/>
    <w:rsid w:val="00D92AE0"/>
    <w:rsid w:val="00D92CFD"/>
    <w:rsid w:val="00D92FE9"/>
    <w:rsid w:val="00D93011"/>
    <w:rsid w:val="00D932B8"/>
    <w:rsid w:val="00D938B4"/>
    <w:rsid w:val="00D93B6C"/>
    <w:rsid w:val="00D941B2"/>
    <w:rsid w:val="00D94612"/>
    <w:rsid w:val="00D94A41"/>
    <w:rsid w:val="00D9544A"/>
    <w:rsid w:val="00D956CB"/>
    <w:rsid w:val="00D96471"/>
    <w:rsid w:val="00D9672F"/>
    <w:rsid w:val="00D97021"/>
    <w:rsid w:val="00D97639"/>
    <w:rsid w:val="00DA0695"/>
    <w:rsid w:val="00DA06C6"/>
    <w:rsid w:val="00DA0B51"/>
    <w:rsid w:val="00DA13CD"/>
    <w:rsid w:val="00DA1A6E"/>
    <w:rsid w:val="00DA1E70"/>
    <w:rsid w:val="00DA1E9A"/>
    <w:rsid w:val="00DA222B"/>
    <w:rsid w:val="00DA2282"/>
    <w:rsid w:val="00DA2C24"/>
    <w:rsid w:val="00DA2EFB"/>
    <w:rsid w:val="00DA3161"/>
    <w:rsid w:val="00DA3677"/>
    <w:rsid w:val="00DA3727"/>
    <w:rsid w:val="00DA6867"/>
    <w:rsid w:val="00DA6AE5"/>
    <w:rsid w:val="00DA7854"/>
    <w:rsid w:val="00DA7FF6"/>
    <w:rsid w:val="00DB0526"/>
    <w:rsid w:val="00DB0A52"/>
    <w:rsid w:val="00DB0ABD"/>
    <w:rsid w:val="00DB0F89"/>
    <w:rsid w:val="00DB1550"/>
    <w:rsid w:val="00DB31E8"/>
    <w:rsid w:val="00DB3D42"/>
    <w:rsid w:val="00DB406C"/>
    <w:rsid w:val="00DB4779"/>
    <w:rsid w:val="00DB4FA1"/>
    <w:rsid w:val="00DB51A4"/>
    <w:rsid w:val="00DB51FB"/>
    <w:rsid w:val="00DB59C9"/>
    <w:rsid w:val="00DB5B01"/>
    <w:rsid w:val="00DB76BE"/>
    <w:rsid w:val="00DB79F3"/>
    <w:rsid w:val="00DC0294"/>
    <w:rsid w:val="00DC03A5"/>
    <w:rsid w:val="00DC03F1"/>
    <w:rsid w:val="00DC078B"/>
    <w:rsid w:val="00DC0FD2"/>
    <w:rsid w:val="00DC1068"/>
    <w:rsid w:val="00DC16E4"/>
    <w:rsid w:val="00DC2A5B"/>
    <w:rsid w:val="00DC3855"/>
    <w:rsid w:val="00DC394B"/>
    <w:rsid w:val="00DC4B9E"/>
    <w:rsid w:val="00DC52F0"/>
    <w:rsid w:val="00DC5A49"/>
    <w:rsid w:val="00DC5A64"/>
    <w:rsid w:val="00DC5D74"/>
    <w:rsid w:val="00DC7DFD"/>
    <w:rsid w:val="00DD0F21"/>
    <w:rsid w:val="00DD0F3F"/>
    <w:rsid w:val="00DD1DFC"/>
    <w:rsid w:val="00DD22B9"/>
    <w:rsid w:val="00DD283C"/>
    <w:rsid w:val="00DD37D2"/>
    <w:rsid w:val="00DD3CBE"/>
    <w:rsid w:val="00DD40F4"/>
    <w:rsid w:val="00DD41FA"/>
    <w:rsid w:val="00DD4982"/>
    <w:rsid w:val="00DD547D"/>
    <w:rsid w:val="00DD58A6"/>
    <w:rsid w:val="00DD5C5C"/>
    <w:rsid w:val="00DD604E"/>
    <w:rsid w:val="00DD61F3"/>
    <w:rsid w:val="00DD63DE"/>
    <w:rsid w:val="00DD6E92"/>
    <w:rsid w:val="00DD7028"/>
    <w:rsid w:val="00DD7061"/>
    <w:rsid w:val="00DD741C"/>
    <w:rsid w:val="00DD7828"/>
    <w:rsid w:val="00DD79FF"/>
    <w:rsid w:val="00DD7A39"/>
    <w:rsid w:val="00DE01CE"/>
    <w:rsid w:val="00DE06E4"/>
    <w:rsid w:val="00DE09DA"/>
    <w:rsid w:val="00DE16AB"/>
    <w:rsid w:val="00DE1837"/>
    <w:rsid w:val="00DE1BD3"/>
    <w:rsid w:val="00DE1D3F"/>
    <w:rsid w:val="00DE36BB"/>
    <w:rsid w:val="00DE3C6A"/>
    <w:rsid w:val="00DE3ED5"/>
    <w:rsid w:val="00DE4004"/>
    <w:rsid w:val="00DE46B4"/>
    <w:rsid w:val="00DE46E4"/>
    <w:rsid w:val="00DE4C27"/>
    <w:rsid w:val="00DE5153"/>
    <w:rsid w:val="00DE5CA3"/>
    <w:rsid w:val="00DE601A"/>
    <w:rsid w:val="00DE6BC4"/>
    <w:rsid w:val="00DE6C89"/>
    <w:rsid w:val="00DE775B"/>
    <w:rsid w:val="00DE7A38"/>
    <w:rsid w:val="00DF0058"/>
    <w:rsid w:val="00DF021A"/>
    <w:rsid w:val="00DF0624"/>
    <w:rsid w:val="00DF0A82"/>
    <w:rsid w:val="00DF0D1A"/>
    <w:rsid w:val="00DF0E48"/>
    <w:rsid w:val="00DF1E66"/>
    <w:rsid w:val="00DF2E8F"/>
    <w:rsid w:val="00DF30BB"/>
    <w:rsid w:val="00DF327C"/>
    <w:rsid w:val="00DF344D"/>
    <w:rsid w:val="00DF369B"/>
    <w:rsid w:val="00DF3B78"/>
    <w:rsid w:val="00DF565D"/>
    <w:rsid w:val="00DF5EA1"/>
    <w:rsid w:val="00DF6057"/>
    <w:rsid w:val="00DF65C0"/>
    <w:rsid w:val="00E0019B"/>
    <w:rsid w:val="00E011EE"/>
    <w:rsid w:val="00E022C1"/>
    <w:rsid w:val="00E02670"/>
    <w:rsid w:val="00E02D4D"/>
    <w:rsid w:val="00E044A0"/>
    <w:rsid w:val="00E05ACB"/>
    <w:rsid w:val="00E05B5A"/>
    <w:rsid w:val="00E05B63"/>
    <w:rsid w:val="00E06327"/>
    <w:rsid w:val="00E06ED4"/>
    <w:rsid w:val="00E07A6C"/>
    <w:rsid w:val="00E07AC9"/>
    <w:rsid w:val="00E07BC4"/>
    <w:rsid w:val="00E115D8"/>
    <w:rsid w:val="00E118B0"/>
    <w:rsid w:val="00E12523"/>
    <w:rsid w:val="00E12A32"/>
    <w:rsid w:val="00E13026"/>
    <w:rsid w:val="00E134C1"/>
    <w:rsid w:val="00E136D0"/>
    <w:rsid w:val="00E13F31"/>
    <w:rsid w:val="00E1434A"/>
    <w:rsid w:val="00E14706"/>
    <w:rsid w:val="00E14BD7"/>
    <w:rsid w:val="00E14C97"/>
    <w:rsid w:val="00E15657"/>
    <w:rsid w:val="00E157A8"/>
    <w:rsid w:val="00E157FA"/>
    <w:rsid w:val="00E1599C"/>
    <w:rsid w:val="00E15CC4"/>
    <w:rsid w:val="00E15EC6"/>
    <w:rsid w:val="00E16945"/>
    <w:rsid w:val="00E16CD3"/>
    <w:rsid w:val="00E16CEA"/>
    <w:rsid w:val="00E17BE3"/>
    <w:rsid w:val="00E17D1A"/>
    <w:rsid w:val="00E20A48"/>
    <w:rsid w:val="00E225A2"/>
    <w:rsid w:val="00E225BE"/>
    <w:rsid w:val="00E22748"/>
    <w:rsid w:val="00E2348D"/>
    <w:rsid w:val="00E245DC"/>
    <w:rsid w:val="00E24B43"/>
    <w:rsid w:val="00E25610"/>
    <w:rsid w:val="00E262A2"/>
    <w:rsid w:val="00E26A7F"/>
    <w:rsid w:val="00E26AD6"/>
    <w:rsid w:val="00E26C1B"/>
    <w:rsid w:val="00E26D16"/>
    <w:rsid w:val="00E2707B"/>
    <w:rsid w:val="00E270E2"/>
    <w:rsid w:val="00E27A05"/>
    <w:rsid w:val="00E27F7C"/>
    <w:rsid w:val="00E30A20"/>
    <w:rsid w:val="00E31156"/>
    <w:rsid w:val="00E314B9"/>
    <w:rsid w:val="00E31E8D"/>
    <w:rsid w:val="00E32289"/>
    <w:rsid w:val="00E32351"/>
    <w:rsid w:val="00E32F0D"/>
    <w:rsid w:val="00E33464"/>
    <w:rsid w:val="00E33947"/>
    <w:rsid w:val="00E33E12"/>
    <w:rsid w:val="00E344B7"/>
    <w:rsid w:val="00E34FFE"/>
    <w:rsid w:val="00E3521C"/>
    <w:rsid w:val="00E3710B"/>
    <w:rsid w:val="00E371BC"/>
    <w:rsid w:val="00E37DC5"/>
    <w:rsid w:val="00E40717"/>
    <w:rsid w:val="00E40D3B"/>
    <w:rsid w:val="00E40F7D"/>
    <w:rsid w:val="00E411F2"/>
    <w:rsid w:val="00E4202E"/>
    <w:rsid w:val="00E42687"/>
    <w:rsid w:val="00E4281E"/>
    <w:rsid w:val="00E42BD7"/>
    <w:rsid w:val="00E42CA4"/>
    <w:rsid w:val="00E434A9"/>
    <w:rsid w:val="00E43A85"/>
    <w:rsid w:val="00E43AC3"/>
    <w:rsid w:val="00E43ECC"/>
    <w:rsid w:val="00E4548A"/>
    <w:rsid w:val="00E46181"/>
    <w:rsid w:val="00E469F1"/>
    <w:rsid w:val="00E46F71"/>
    <w:rsid w:val="00E47177"/>
    <w:rsid w:val="00E478F8"/>
    <w:rsid w:val="00E47BEF"/>
    <w:rsid w:val="00E50712"/>
    <w:rsid w:val="00E5088E"/>
    <w:rsid w:val="00E50CAF"/>
    <w:rsid w:val="00E5123B"/>
    <w:rsid w:val="00E51A79"/>
    <w:rsid w:val="00E522E6"/>
    <w:rsid w:val="00E5254C"/>
    <w:rsid w:val="00E527CE"/>
    <w:rsid w:val="00E52FA2"/>
    <w:rsid w:val="00E53A8A"/>
    <w:rsid w:val="00E545BE"/>
    <w:rsid w:val="00E54D1D"/>
    <w:rsid w:val="00E54FC4"/>
    <w:rsid w:val="00E556FE"/>
    <w:rsid w:val="00E56162"/>
    <w:rsid w:val="00E56454"/>
    <w:rsid w:val="00E5656D"/>
    <w:rsid w:val="00E5670E"/>
    <w:rsid w:val="00E56AB2"/>
    <w:rsid w:val="00E56E07"/>
    <w:rsid w:val="00E618E2"/>
    <w:rsid w:val="00E62D39"/>
    <w:rsid w:val="00E62ED0"/>
    <w:rsid w:val="00E62F18"/>
    <w:rsid w:val="00E632B7"/>
    <w:rsid w:val="00E637AA"/>
    <w:rsid w:val="00E63D63"/>
    <w:rsid w:val="00E63F53"/>
    <w:rsid w:val="00E65336"/>
    <w:rsid w:val="00E65353"/>
    <w:rsid w:val="00E6540C"/>
    <w:rsid w:val="00E65574"/>
    <w:rsid w:val="00E659E5"/>
    <w:rsid w:val="00E661FB"/>
    <w:rsid w:val="00E669BE"/>
    <w:rsid w:val="00E67BCC"/>
    <w:rsid w:val="00E67E36"/>
    <w:rsid w:val="00E701AA"/>
    <w:rsid w:val="00E7065B"/>
    <w:rsid w:val="00E70C7F"/>
    <w:rsid w:val="00E70E6C"/>
    <w:rsid w:val="00E70E98"/>
    <w:rsid w:val="00E7131B"/>
    <w:rsid w:val="00E717FD"/>
    <w:rsid w:val="00E7236E"/>
    <w:rsid w:val="00E7270A"/>
    <w:rsid w:val="00E72AAF"/>
    <w:rsid w:val="00E73319"/>
    <w:rsid w:val="00E74971"/>
    <w:rsid w:val="00E75142"/>
    <w:rsid w:val="00E755CB"/>
    <w:rsid w:val="00E7596A"/>
    <w:rsid w:val="00E75CEC"/>
    <w:rsid w:val="00E76044"/>
    <w:rsid w:val="00E760A9"/>
    <w:rsid w:val="00E77B8E"/>
    <w:rsid w:val="00E80598"/>
    <w:rsid w:val="00E8159C"/>
    <w:rsid w:val="00E81D4F"/>
    <w:rsid w:val="00E81D6B"/>
    <w:rsid w:val="00E82554"/>
    <w:rsid w:val="00E8390E"/>
    <w:rsid w:val="00E83F8E"/>
    <w:rsid w:val="00E84230"/>
    <w:rsid w:val="00E8447D"/>
    <w:rsid w:val="00E845CD"/>
    <w:rsid w:val="00E845CE"/>
    <w:rsid w:val="00E84D12"/>
    <w:rsid w:val="00E85690"/>
    <w:rsid w:val="00E85A44"/>
    <w:rsid w:val="00E86788"/>
    <w:rsid w:val="00E86A07"/>
    <w:rsid w:val="00E86E02"/>
    <w:rsid w:val="00E86E04"/>
    <w:rsid w:val="00E86E50"/>
    <w:rsid w:val="00E90102"/>
    <w:rsid w:val="00E91A79"/>
    <w:rsid w:val="00E91C80"/>
    <w:rsid w:val="00E9275B"/>
    <w:rsid w:val="00E92C29"/>
    <w:rsid w:val="00E93059"/>
    <w:rsid w:val="00E93F57"/>
    <w:rsid w:val="00E943B2"/>
    <w:rsid w:val="00E948E5"/>
    <w:rsid w:val="00E95531"/>
    <w:rsid w:val="00E964E4"/>
    <w:rsid w:val="00E97164"/>
    <w:rsid w:val="00E97794"/>
    <w:rsid w:val="00E97CE4"/>
    <w:rsid w:val="00E97DC6"/>
    <w:rsid w:val="00EA0741"/>
    <w:rsid w:val="00EA0763"/>
    <w:rsid w:val="00EA1368"/>
    <w:rsid w:val="00EA148B"/>
    <w:rsid w:val="00EA1502"/>
    <w:rsid w:val="00EA1717"/>
    <w:rsid w:val="00EA1793"/>
    <w:rsid w:val="00EA1DA6"/>
    <w:rsid w:val="00EA257E"/>
    <w:rsid w:val="00EA3FC8"/>
    <w:rsid w:val="00EA40CD"/>
    <w:rsid w:val="00EA4268"/>
    <w:rsid w:val="00EA4D20"/>
    <w:rsid w:val="00EA4D59"/>
    <w:rsid w:val="00EA50CB"/>
    <w:rsid w:val="00EA5311"/>
    <w:rsid w:val="00EA541C"/>
    <w:rsid w:val="00EA5A6C"/>
    <w:rsid w:val="00EA5A8C"/>
    <w:rsid w:val="00EA5D3F"/>
    <w:rsid w:val="00EA6132"/>
    <w:rsid w:val="00EA61AD"/>
    <w:rsid w:val="00EA61D8"/>
    <w:rsid w:val="00EA70D8"/>
    <w:rsid w:val="00EA7377"/>
    <w:rsid w:val="00EB0001"/>
    <w:rsid w:val="00EB04B6"/>
    <w:rsid w:val="00EB14DC"/>
    <w:rsid w:val="00EB16F1"/>
    <w:rsid w:val="00EB3101"/>
    <w:rsid w:val="00EB3C94"/>
    <w:rsid w:val="00EB3D5A"/>
    <w:rsid w:val="00EB3FF4"/>
    <w:rsid w:val="00EB40E7"/>
    <w:rsid w:val="00EB49CE"/>
    <w:rsid w:val="00EB4B22"/>
    <w:rsid w:val="00EB4F02"/>
    <w:rsid w:val="00EB500B"/>
    <w:rsid w:val="00EB5121"/>
    <w:rsid w:val="00EB5264"/>
    <w:rsid w:val="00EB6742"/>
    <w:rsid w:val="00EB67AD"/>
    <w:rsid w:val="00EB6934"/>
    <w:rsid w:val="00EB79C6"/>
    <w:rsid w:val="00EB7A24"/>
    <w:rsid w:val="00EB7BF9"/>
    <w:rsid w:val="00EB7F5A"/>
    <w:rsid w:val="00EC02F6"/>
    <w:rsid w:val="00EC0E6F"/>
    <w:rsid w:val="00EC1390"/>
    <w:rsid w:val="00EC2595"/>
    <w:rsid w:val="00EC299C"/>
    <w:rsid w:val="00EC2A83"/>
    <w:rsid w:val="00EC2D8D"/>
    <w:rsid w:val="00EC310D"/>
    <w:rsid w:val="00EC3639"/>
    <w:rsid w:val="00EC372B"/>
    <w:rsid w:val="00EC4399"/>
    <w:rsid w:val="00EC453C"/>
    <w:rsid w:val="00EC5276"/>
    <w:rsid w:val="00EC5C51"/>
    <w:rsid w:val="00EC5E27"/>
    <w:rsid w:val="00EC5F09"/>
    <w:rsid w:val="00EC6066"/>
    <w:rsid w:val="00EC63C8"/>
    <w:rsid w:val="00EC6AA9"/>
    <w:rsid w:val="00EC74E8"/>
    <w:rsid w:val="00EC76BB"/>
    <w:rsid w:val="00EC7B8D"/>
    <w:rsid w:val="00EC7F50"/>
    <w:rsid w:val="00ED00D0"/>
    <w:rsid w:val="00ED012F"/>
    <w:rsid w:val="00ED06F0"/>
    <w:rsid w:val="00ED11F3"/>
    <w:rsid w:val="00ED1529"/>
    <w:rsid w:val="00ED1A9D"/>
    <w:rsid w:val="00ED25B5"/>
    <w:rsid w:val="00ED2AF7"/>
    <w:rsid w:val="00ED2B22"/>
    <w:rsid w:val="00ED2F6F"/>
    <w:rsid w:val="00ED30AA"/>
    <w:rsid w:val="00ED3216"/>
    <w:rsid w:val="00ED33BC"/>
    <w:rsid w:val="00ED4441"/>
    <w:rsid w:val="00ED474E"/>
    <w:rsid w:val="00ED5126"/>
    <w:rsid w:val="00ED531F"/>
    <w:rsid w:val="00ED59A0"/>
    <w:rsid w:val="00ED59AB"/>
    <w:rsid w:val="00ED5D32"/>
    <w:rsid w:val="00ED5F65"/>
    <w:rsid w:val="00ED600F"/>
    <w:rsid w:val="00ED64E7"/>
    <w:rsid w:val="00ED65A4"/>
    <w:rsid w:val="00ED6B15"/>
    <w:rsid w:val="00ED7352"/>
    <w:rsid w:val="00ED7A9B"/>
    <w:rsid w:val="00ED7C9B"/>
    <w:rsid w:val="00EE0D2B"/>
    <w:rsid w:val="00EE0D2C"/>
    <w:rsid w:val="00EE110F"/>
    <w:rsid w:val="00EE18FE"/>
    <w:rsid w:val="00EE23E3"/>
    <w:rsid w:val="00EE25BA"/>
    <w:rsid w:val="00EE2816"/>
    <w:rsid w:val="00EE2A85"/>
    <w:rsid w:val="00EE3036"/>
    <w:rsid w:val="00EE38EB"/>
    <w:rsid w:val="00EE3B37"/>
    <w:rsid w:val="00EE402B"/>
    <w:rsid w:val="00EE4C72"/>
    <w:rsid w:val="00EE4D84"/>
    <w:rsid w:val="00EE5676"/>
    <w:rsid w:val="00EE66FB"/>
    <w:rsid w:val="00EE714B"/>
    <w:rsid w:val="00EE7E52"/>
    <w:rsid w:val="00EF01E4"/>
    <w:rsid w:val="00EF0315"/>
    <w:rsid w:val="00EF1FB6"/>
    <w:rsid w:val="00EF3362"/>
    <w:rsid w:val="00EF37C6"/>
    <w:rsid w:val="00EF39B1"/>
    <w:rsid w:val="00EF3E6B"/>
    <w:rsid w:val="00EF4760"/>
    <w:rsid w:val="00EF5109"/>
    <w:rsid w:val="00EF532B"/>
    <w:rsid w:val="00EF5B3B"/>
    <w:rsid w:val="00EF5C39"/>
    <w:rsid w:val="00EF654B"/>
    <w:rsid w:val="00EF6CDA"/>
    <w:rsid w:val="00EF76CB"/>
    <w:rsid w:val="00EF78FA"/>
    <w:rsid w:val="00EF7A41"/>
    <w:rsid w:val="00EF7CAA"/>
    <w:rsid w:val="00F00B36"/>
    <w:rsid w:val="00F01783"/>
    <w:rsid w:val="00F026A3"/>
    <w:rsid w:val="00F02E22"/>
    <w:rsid w:val="00F03275"/>
    <w:rsid w:val="00F0470D"/>
    <w:rsid w:val="00F05831"/>
    <w:rsid w:val="00F05DB2"/>
    <w:rsid w:val="00F06829"/>
    <w:rsid w:val="00F06870"/>
    <w:rsid w:val="00F06DC5"/>
    <w:rsid w:val="00F06FB2"/>
    <w:rsid w:val="00F074F5"/>
    <w:rsid w:val="00F10459"/>
    <w:rsid w:val="00F10C7F"/>
    <w:rsid w:val="00F1114B"/>
    <w:rsid w:val="00F118D7"/>
    <w:rsid w:val="00F11971"/>
    <w:rsid w:val="00F124D6"/>
    <w:rsid w:val="00F13FF1"/>
    <w:rsid w:val="00F14045"/>
    <w:rsid w:val="00F14691"/>
    <w:rsid w:val="00F153CC"/>
    <w:rsid w:val="00F159F6"/>
    <w:rsid w:val="00F15A84"/>
    <w:rsid w:val="00F15C3D"/>
    <w:rsid w:val="00F15CC0"/>
    <w:rsid w:val="00F164B8"/>
    <w:rsid w:val="00F17EE0"/>
    <w:rsid w:val="00F2161E"/>
    <w:rsid w:val="00F22870"/>
    <w:rsid w:val="00F230A1"/>
    <w:rsid w:val="00F23250"/>
    <w:rsid w:val="00F23838"/>
    <w:rsid w:val="00F23C88"/>
    <w:rsid w:val="00F243D9"/>
    <w:rsid w:val="00F2445F"/>
    <w:rsid w:val="00F24718"/>
    <w:rsid w:val="00F25B48"/>
    <w:rsid w:val="00F26232"/>
    <w:rsid w:val="00F268AF"/>
    <w:rsid w:val="00F26998"/>
    <w:rsid w:val="00F27819"/>
    <w:rsid w:val="00F27CC1"/>
    <w:rsid w:val="00F304B8"/>
    <w:rsid w:val="00F309AB"/>
    <w:rsid w:val="00F30E6D"/>
    <w:rsid w:val="00F31A15"/>
    <w:rsid w:val="00F331B4"/>
    <w:rsid w:val="00F332DF"/>
    <w:rsid w:val="00F339CE"/>
    <w:rsid w:val="00F33D76"/>
    <w:rsid w:val="00F34512"/>
    <w:rsid w:val="00F348F7"/>
    <w:rsid w:val="00F34A29"/>
    <w:rsid w:val="00F34F7F"/>
    <w:rsid w:val="00F35A56"/>
    <w:rsid w:val="00F361EF"/>
    <w:rsid w:val="00F3638F"/>
    <w:rsid w:val="00F369AC"/>
    <w:rsid w:val="00F36B01"/>
    <w:rsid w:val="00F37216"/>
    <w:rsid w:val="00F377DC"/>
    <w:rsid w:val="00F37B85"/>
    <w:rsid w:val="00F37CDE"/>
    <w:rsid w:val="00F37F92"/>
    <w:rsid w:val="00F400D4"/>
    <w:rsid w:val="00F40880"/>
    <w:rsid w:val="00F40D09"/>
    <w:rsid w:val="00F4191B"/>
    <w:rsid w:val="00F41960"/>
    <w:rsid w:val="00F4289A"/>
    <w:rsid w:val="00F43147"/>
    <w:rsid w:val="00F441FB"/>
    <w:rsid w:val="00F44939"/>
    <w:rsid w:val="00F4504D"/>
    <w:rsid w:val="00F45306"/>
    <w:rsid w:val="00F45CD1"/>
    <w:rsid w:val="00F45DE2"/>
    <w:rsid w:val="00F4600D"/>
    <w:rsid w:val="00F47165"/>
    <w:rsid w:val="00F471F2"/>
    <w:rsid w:val="00F478F0"/>
    <w:rsid w:val="00F47B59"/>
    <w:rsid w:val="00F500DA"/>
    <w:rsid w:val="00F5123C"/>
    <w:rsid w:val="00F519E0"/>
    <w:rsid w:val="00F52859"/>
    <w:rsid w:val="00F52ECF"/>
    <w:rsid w:val="00F5315B"/>
    <w:rsid w:val="00F53190"/>
    <w:rsid w:val="00F5412F"/>
    <w:rsid w:val="00F54448"/>
    <w:rsid w:val="00F54FCC"/>
    <w:rsid w:val="00F5524C"/>
    <w:rsid w:val="00F5571C"/>
    <w:rsid w:val="00F558FA"/>
    <w:rsid w:val="00F56B17"/>
    <w:rsid w:val="00F56CC8"/>
    <w:rsid w:val="00F56D78"/>
    <w:rsid w:val="00F57B6D"/>
    <w:rsid w:val="00F601FC"/>
    <w:rsid w:val="00F6037F"/>
    <w:rsid w:val="00F613E7"/>
    <w:rsid w:val="00F618D9"/>
    <w:rsid w:val="00F62685"/>
    <w:rsid w:val="00F6299D"/>
    <w:rsid w:val="00F62C5B"/>
    <w:rsid w:val="00F633D6"/>
    <w:rsid w:val="00F6376F"/>
    <w:rsid w:val="00F63B84"/>
    <w:rsid w:val="00F63DA2"/>
    <w:rsid w:val="00F63FF9"/>
    <w:rsid w:val="00F64B86"/>
    <w:rsid w:val="00F64D19"/>
    <w:rsid w:val="00F6501C"/>
    <w:rsid w:val="00F667E1"/>
    <w:rsid w:val="00F66A94"/>
    <w:rsid w:val="00F67403"/>
    <w:rsid w:val="00F67798"/>
    <w:rsid w:val="00F67A56"/>
    <w:rsid w:val="00F70A23"/>
    <w:rsid w:val="00F7107F"/>
    <w:rsid w:val="00F716DC"/>
    <w:rsid w:val="00F71D1F"/>
    <w:rsid w:val="00F7252E"/>
    <w:rsid w:val="00F72554"/>
    <w:rsid w:val="00F733F9"/>
    <w:rsid w:val="00F735D4"/>
    <w:rsid w:val="00F73928"/>
    <w:rsid w:val="00F7408D"/>
    <w:rsid w:val="00F7488D"/>
    <w:rsid w:val="00F754C5"/>
    <w:rsid w:val="00F75DE1"/>
    <w:rsid w:val="00F760B4"/>
    <w:rsid w:val="00F760EF"/>
    <w:rsid w:val="00F769EC"/>
    <w:rsid w:val="00F76EEB"/>
    <w:rsid w:val="00F76F07"/>
    <w:rsid w:val="00F772AC"/>
    <w:rsid w:val="00F77445"/>
    <w:rsid w:val="00F7781C"/>
    <w:rsid w:val="00F801B3"/>
    <w:rsid w:val="00F8112A"/>
    <w:rsid w:val="00F816C7"/>
    <w:rsid w:val="00F81EED"/>
    <w:rsid w:val="00F82023"/>
    <w:rsid w:val="00F820D7"/>
    <w:rsid w:val="00F8246C"/>
    <w:rsid w:val="00F82F14"/>
    <w:rsid w:val="00F83007"/>
    <w:rsid w:val="00F83404"/>
    <w:rsid w:val="00F834EC"/>
    <w:rsid w:val="00F840C7"/>
    <w:rsid w:val="00F8501F"/>
    <w:rsid w:val="00F8541B"/>
    <w:rsid w:val="00F85486"/>
    <w:rsid w:val="00F85E4F"/>
    <w:rsid w:val="00F86063"/>
    <w:rsid w:val="00F86C64"/>
    <w:rsid w:val="00F9113B"/>
    <w:rsid w:val="00F913EA"/>
    <w:rsid w:val="00F9140C"/>
    <w:rsid w:val="00F915F2"/>
    <w:rsid w:val="00F91717"/>
    <w:rsid w:val="00F917BA"/>
    <w:rsid w:val="00F93BB5"/>
    <w:rsid w:val="00F93C28"/>
    <w:rsid w:val="00F93FA4"/>
    <w:rsid w:val="00F93FBA"/>
    <w:rsid w:val="00F94F40"/>
    <w:rsid w:val="00F97A53"/>
    <w:rsid w:val="00FA00CF"/>
    <w:rsid w:val="00FA0128"/>
    <w:rsid w:val="00FA051E"/>
    <w:rsid w:val="00FA05D9"/>
    <w:rsid w:val="00FA0788"/>
    <w:rsid w:val="00FA0C7B"/>
    <w:rsid w:val="00FA1098"/>
    <w:rsid w:val="00FA1251"/>
    <w:rsid w:val="00FA180C"/>
    <w:rsid w:val="00FA209E"/>
    <w:rsid w:val="00FA23A1"/>
    <w:rsid w:val="00FA2778"/>
    <w:rsid w:val="00FA29E3"/>
    <w:rsid w:val="00FA2C01"/>
    <w:rsid w:val="00FA2C46"/>
    <w:rsid w:val="00FA2DAE"/>
    <w:rsid w:val="00FA2EE5"/>
    <w:rsid w:val="00FA3A6B"/>
    <w:rsid w:val="00FA3D1A"/>
    <w:rsid w:val="00FA4B06"/>
    <w:rsid w:val="00FA4B4B"/>
    <w:rsid w:val="00FA4CCE"/>
    <w:rsid w:val="00FA5625"/>
    <w:rsid w:val="00FA5FF8"/>
    <w:rsid w:val="00FA64D7"/>
    <w:rsid w:val="00FA6AFB"/>
    <w:rsid w:val="00FA6DD0"/>
    <w:rsid w:val="00FB02C0"/>
    <w:rsid w:val="00FB0749"/>
    <w:rsid w:val="00FB0FD9"/>
    <w:rsid w:val="00FB14B5"/>
    <w:rsid w:val="00FB1B50"/>
    <w:rsid w:val="00FB1CEB"/>
    <w:rsid w:val="00FB1DF1"/>
    <w:rsid w:val="00FB27FB"/>
    <w:rsid w:val="00FB2924"/>
    <w:rsid w:val="00FB2F54"/>
    <w:rsid w:val="00FB3769"/>
    <w:rsid w:val="00FB383F"/>
    <w:rsid w:val="00FB448F"/>
    <w:rsid w:val="00FB4BB4"/>
    <w:rsid w:val="00FB5529"/>
    <w:rsid w:val="00FB5BE6"/>
    <w:rsid w:val="00FB5E68"/>
    <w:rsid w:val="00FB5FEA"/>
    <w:rsid w:val="00FB6B47"/>
    <w:rsid w:val="00FB7276"/>
    <w:rsid w:val="00FB7E4F"/>
    <w:rsid w:val="00FC0440"/>
    <w:rsid w:val="00FC0C88"/>
    <w:rsid w:val="00FC1891"/>
    <w:rsid w:val="00FC1986"/>
    <w:rsid w:val="00FC1CFA"/>
    <w:rsid w:val="00FC1F86"/>
    <w:rsid w:val="00FC2073"/>
    <w:rsid w:val="00FC29B3"/>
    <w:rsid w:val="00FC2DF3"/>
    <w:rsid w:val="00FC300E"/>
    <w:rsid w:val="00FC307A"/>
    <w:rsid w:val="00FC4346"/>
    <w:rsid w:val="00FC44F9"/>
    <w:rsid w:val="00FC4820"/>
    <w:rsid w:val="00FC4A04"/>
    <w:rsid w:val="00FC4BCB"/>
    <w:rsid w:val="00FC5764"/>
    <w:rsid w:val="00FC5770"/>
    <w:rsid w:val="00FC5D88"/>
    <w:rsid w:val="00FC6318"/>
    <w:rsid w:val="00FC6681"/>
    <w:rsid w:val="00FC67B3"/>
    <w:rsid w:val="00FC69D0"/>
    <w:rsid w:val="00FC6A3A"/>
    <w:rsid w:val="00FC6EC1"/>
    <w:rsid w:val="00FC6FD3"/>
    <w:rsid w:val="00FC7335"/>
    <w:rsid w:val="00FC76C8"/>
    <w:rsid w:val="00FD0450"/>
    <w:rsid w:val="00FD0A1D"/>
    <w:rsid w:val="00FD0BBC"/>
    <w:rsid w:val="00FD1DF4"/>
    <w:rsid w:val="00FD2E42"/>
    <w:rsid w:val="00FD3311"/>
    <w:rsid w:val="00FD3617"/>
    <w:rsid w:val="00FD3B29"/>
    <w:rsid w:val="00FD4444"/>
    <w:rsid w:val="00FD4814"/>
    <w:rsid w:val="00FD4AD6"/>
    <w:rsid w:val="00FD4C50"/>
    <w:rsid w:val="00FD4E73"/>
    <w:rsid w:val="00FD5DCC"/>
    <w:rsid w:val="00FD5FCB"/>
    <w:rsid w:val="00FD71FB"/>
    <w:rsid w:val="00FD7345"/>
    <w:rsid w:val="00FD7DD2"/>
    <w:rsid w:val="00FD7E92"/>
    <w:rsid w:val="00FE021E"/>
    <w:rsid w:val="00FE0B8A"/>
    <w:rsid w:val="00FE167E"/>
    <w:rsid w:val="00FE1B4B"/>
    <w:rsid w:val="00FE1EA5"/>
    <w:rsid w:val="00FE24F2"/>
    <w:rsid w:val="00FE2633"/>
    <w:rsid w:val="00FE3816"/>
    <w:rsid w:val="00FE3A99"/>
    <w:rsid w:val="00FE3B6B"/>
    <w:rsid w:val="00FE3E13"/>
    <w:rsid w:val="00FE411E"/>
    <w:rsid w:val="00FE45B9"/>
    <w:rsid w:val="00FE4993"/>
    <w:rsid w:val="00FE50B5"/>
    <w:rsid w:val="00FE5A7A"/>
    <w:rsid w:val="00FE5A92"/>
    <w:rsid w:val="00FE5F7E"/>
    <w:rsid w:val="00FE6456"/>
    <w:rsid w:val="00FE6DA7"/>
    <w:rsid w:val="00FE770B"/>
    <w:rsid w:val="00FF108E"/>
    <w:rsid w:val="00FF119A"/>
    <w:rsid w:val="00FF18A6"/>
    <w:rsid w:val="00FF2134"/>
    <w:rsid w:val="00FF2C93"/>
    <w:rsid w:val="00FF3746"/>
    <w:rsid w:val="00FF3770"/>
    <w:rsid w:val="00FF39F6"/>
    <w:rsid w:val="00FF3A88"/>
    <w:rsid w:val="00FF4309"/>
    <w:rsid w:val="00FF4921"/>
    <w:rsid w:val="00FF58C7"/>
    <w:rsid w:val="00FF6825"/>
    <w:rsid w:val="00FF6D43"/>
    <w:rsid w:val="00FF750E"/>
    <w:rsid w:val="00FF7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01"/>
    <w:pPr>
      <w:jc w:val="both"/>
    </w:pPr>
    <w:rPr>
      <w:sz w:val="22"/>
      <w:szCs w:val="22"/>
      <w:lang w:eastAsia="fr-FR"/>
    </w:rPr>
  </w:style>
  <w:style w:type="paragraph" w:styleId="Titre1">
    <w:name w:val="heading 1"/>
    <w:basedOn w:val="Normal"/>
    <w:next w:val="Normal"/>
    <w:link w:val="Titre1Car"/>
    <w:uiPriority w:val="9"/>
    <w:qFormat/>
    <w:rsid w:val="00FB0FD9"/>
    <w:pPr>
      <w:keepNext/>
      <w:tabs>
        <w:tab w:val="left" w:pos="567"/>
      </w:tabs>
      <w:suppressAutoHyphens/>
      <w:spacing w:beforeLines="300" w:before="720" w:after="100" w:afterAutospacing="1"/>
      <w:jc w:val="left"/>
      <w:outlineLvl w:val="0"/>
    </w:pPr>
    <w:rPr>
      <w:rFonts w:ascii="Linux Libertine" w:hAnsi="Linux Libertine" w:cs="Linux Libertine"/>
      <w:b/>
      <w:bCs/>
      <w:kern w:val="32"/>
      <w:sz w:val="32"/>
      <w:szCs w:val="30"/>
      <w:lang w:eastAsia="en-US"/>
    </w:rPr>
  </w:style>
  <w:style w:type="paragraph" w:styleId="Titre2">
    <w:name w:val="heading 2"/>
    <w:basedOn w:val="Normal"/>
    <w:next w:val="Normal"/>
    <w:link w:val="Titre2Car"/>
    <w:uiPriority w:val="9"/>
    <w:semiHidden/>
    <w:unhideWhenUsed/>
    <w:qFormat/>
    <w:rsid w:val="003647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Exos">
    <w:name w:val="Cours_Exos"/>
    <w:basedOn w:val="Normal"/>
    <w:qFormat/>
    <w:rsid w:val="006E74FF"/>
    <w:pPr>
      <w:pageBreakBefore/>
      <w:spacing w:beforeLines="500" w:before="1200" w:after="100" w:afterAutospacing="1"/>
    </w:pPr>
    <w:rPr>
      <w:rFonts w:ascii="Linux Libertine G" w:hAnsi="Linux Libertine G" w:cs="Linux Libertine G"/>
      <w:b/>
      <w:sz w:val="40"/>
      <w:szCs w:val="40"/>
    </w:rPr>
  </w:style>
  <w:style w:type="paragraph" w:styleId="TM1">
    <w:name w:val="toc 1"/>
    <w:basedOn w:val="Normal"/>
    <w:next w:val="Normal"/>
    <w:autoRedefine/>
    <w:uiPriority w:val="39"/>
    <w:unhideWhenUsed/>
    <w:qFormat/>
    <w:rsid w:val="00E51A79"/>
    <w:pPr>
      <w:keepNext/>
      <w:tabs>
        <w:tab w:val="left" w:pos="284"/>
        <w:tab w:val="right" w:pos="8493"/>
      </w:tabs>
      <w:suppressAutoHyphens/>
      <w:spacing w:before="180"/>
      <w:ind w:left="284" w:right="709" w:hanging="284"/>
      <w:jc w:val="left"/>
    </w:pPr>
    <w:rPr>
      <w:rFonts w:ascii="Linux Libertine G" w:eastAsia="Calibri" w:hAnsi="Linux Libertine G"/>
      <w:b/>
      <w:noProof/>
      <w:lang w:eastAsia="en-US"/>
    </w:rPr>
  </w:style>
  <w:style w:type="paragraph" w:customStyle="1" w:styleId="BLCours">
    <w:name w:val="BL Cours"/>
    <w:basedOn w:val="Titre2"/>
    <w:next w:val="Normal"/>
    <w:qFormat/>
    <w:rsid w:val="003647A6"/>
    <w:pPr>
      <w:spacing w:beforeLines="100" w:before="240"/>
      <w:jc w:val="left"/>
    </w:pPr>
    <w:rPr>
      <w:rFonts w:ascii="Linux Libertine G" w:hAnsi="Linux Libertine G" w:cs="Linux Libertine G"/>
      <w:color w:val="auto"/>
      <w:sz w:val="22"/>
      <w:lang w:eastAsia="en-US"/>
    </w:rPr>
  </w:style>
  <w:style w:type="character" w:customStyle="1" w:styleId="Titre2Car">
    <w:name w:val="Titre 2 Car"/>
    <w:basedOn w:val="Policepardfaut"/>
    <w:link w:val="Titre2"/>
    <w:uiPriority w:val="9"/>
    <w:semiHidden/>
    <w:rsid w:val="003647A6"/>
    <w:rPr>
      <w:rFonts w:asciiTheme="majorHAnsi" w:eastAsiaTheme="majorEastAsia" w:hAnsiTheme="majorHAnsi" w:cstheme="majorBidi"/>
      <w:b/>
      <w:bCs/>
      <w:color w:val="4F81BD" w:themeColor="accent1"/>
      <w:sz w:val="26"/>
      <w:szCs w:val="26"/>
      <w:lang w:eastAsia="fr-FR"/>
    </w:rPr>
  </w:style>
  <w:style w:type="paragraph" w:styleId="En-tte">
    <w:name w:val="header"/>
    <w:basedOn w:val="Normal"/>
    <w:link w:val="En-tteCar"/>
    <w:uiPriority w:val="99"/>
    <w:unhideWhenUsed/>
    <w:rsid w:val="000325F3"/>
    <w:pPr>
      <w:tabs>
        <w:tab w:val="center" w:pos="4536"/>
        <w:tab w:val="right" w:pos="9072"/>
      </w:tabs>
    </w:pPr>
  </w:style>
  <w:style w:type="character" w:customStyle="1" w:styleId="En-tteCar">
    <w:name w:val="En-tête Car"/>
    <w:basedOn w:val="Policepardfaut"/>
    <w:link w:val="En-tte"/>
    <w:uiPriority w:val="99"/>
    <w:rsid w:val="000325F3"/>
    <w:rPr>
      <w:sz w:val="22"/>
      <w:szCs w:val="22"/>
      <w:lang w:eastAsia="fr-FR"/>
    </w:rPr>
  </w:style>
  <w:style w:type="paragraph" w:styleId="Pieddepage">
    <w:name w:val="footer"/>
    <w:basedOn w:val="Normal"/>
    <w:link w:val="PieddepageCar"/>
    <w:uiPriority w:val="99"/>
    <w:unhideWhenUsed/>
    <w:rsid w:val="000325F3"/>
    <w:pPr>
      <w:tabs>
        <w:tab w:val="center" w:pos="4536"/>
        <w:tab w:val="right" w:pos="9072"/>
      </w:tabs>
    </w:pPr>
  </w:style>
  <w:style w:type="character" w:customStyle="1" w:styleId="PieddepageCar">
    <w:name w:val="Pied de page Car"/>
    <w:basedOn w:val="Policepardfaut"/>
    <w:link w:val="Pieddepage"/>
    <w:uiPriority w:val="99"/>
    <w:rsid w:val="000325F3"/>
    <w:rPr>
      <w:sz w:val="22"/>
      <w:szCs w:val="22"/>
      <w:lang w:eastAsia="fr-FR"/>
    </w:rPr>
  </w:style>
  <w:style w:type="character" w:customStyle="1" w:styleId="Titre1Car">
    <w:name w:val="Titre 1 Car"/>
    <w:basedOn w:val="Policepardfaut"/>
    <w:link w:val="Titre1"/>
    <w:uiPriority w:val="9"/>
    <w:rsid w:val="00FB0FD9"/>
    <w:rPr>
      <w:rFonts w:ascii="Linux Libertine" w:hAnsi="Linux Libertine" w:cs="Linux Libertine"/>
      <w:b/>
      <w:bCs/>
      <w:kern w:val="32"/>
      <w:sz w:val="32"/>
      <w:szCs w:val="30"/>
    </w:rPr>
  </w:style>
  <w:style w:type="character" w:styleId="Lienhypertexte">
    <w:name w:val="Hyperlink"/>
    <w:uiPriority w:val="99"/>
    <w:unhideWhenUsed/>
    <w:rsid w:val="00FB0FD9"/>
    <w:rPr>
      <w:color w:val="0000FF"/>
      <w:u w:val="single"/>
    </w:rPr>
  </w:style>
  <w:style w:type="paragraph" w:styleId="Paragraphedeliste">
    <w:name w:val="List Paragraph"/>
    <w:basedOn w:val="Normal"/>
    <w:uiPriority w:val="34"/>
    <w:qFormat/>
    <w:rsid w:val="00233478"/>
    <w:pPr>
      <w:ind w:left="720"/>
      <w:contextualSpacing/>
    </w:pPr>
  </w:style>
  <w:style w:type="paragraph" w:styleId="Textedebulles">
    <w:name w:val="Balloon Text"/>
    <w:basedOn w:val="Normal"/>
    <w:link w:val="TextedebullesCar"/>
    <w:uiPriority w:val="99"/>
    <w:semiHidden/>
    <w:unhideWhenUsed/>
    <w:rsid w:val="00E270E2"/>
    <w:rPr>
      <w:rFonts w:ascii="Tahoma" w:hAnsi="Tahoma" w:cs="Tahoma"/>
      <w:sz w:val="16"/>
      <w:szCs w:val="16"/>
    </w:rPr>
  </w:style>
  <w:style w:type="character" w:customStyle="1" w:styleId="TextedebullesCar">
    <w:name w:val="Texte de bulles Car"/>
    <w:basedOn w:val="Policepardfaut"/>
    <w:link w:val="Textedebulles"/>
    <w:uiPriority w:val="99"/>
    <w:semiHidden/>
    <w:rsid w:val="00E270E2"/>
    <w:rPr>
      <w:rFonts w:ascii="Tahoma" w:hAnsi="Tahoma" w:cs="Tahoma"/>
      <w:sz w:val="16"/>
      <w:szCs w:val="16"/>
      <w:lang w:eastAsia="fr-FR"/>
    </w:rPr>
  </w:style>
  <w:style w:type="paragraph" w:styleId="Notedebasdepage">
    <w:name w:val="footnote text"/>
    <w:basedOn w:val="Normal"/>
    <w:link w:val="NotedebasdepageCar"/>
    <w:uiPriority w:val="99"/>
    <w:unhideWhenUsed/>
    <w:rsid w:val="008B0DE0"/>
    <w:rPr>
      <w:rFonts w:ascii="Linux Biolinum" w:hAnsi="Linux Biolinum"/>
      <w:sz w:val="20"/>
      <w:szCs w:val="20"/>
    </w:rPr>
  </w:style>
  <w:style w:type="character" w:customStyle="1" w:styleId="NotedebasdepageCar">
    <w:name w:val="Note de bas de page Car"/>
    <w:basedOn w:val="Policepardfaut"/>
    <w:link w:val="Notedebasdepage"/>
    <w:uiPriority w:val="99"/>
    <w:rsid w:val="008B0DE0"/>
    <w:rPr>
      <w:rFonts w:ascii="Linux Biolinum" w:hAnsi="Linux Biolinum"/>
      <w:lang w:eastAsia="fr-FR"/>
    </w:rPr>
  </w:style>
  <w:style w:type="character" w:styleId="Appelnotedebasdep">
    <w:name w:val="footnote reference"/>
    <w:basedOn w:val="Policepardfaut"/>
    <w:uiPriority w:val="99"/>
    <w:semiHidden/>
    <w:unhideWhenUsed/>
    <w:rsid w:val="003C088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01"/>
    <w:pPr>
      <w:jc w:val="both"/>
    </w:pPr>
    <w:rPr>
      <w:sz w:val="22"/>
      <w:szCs w:val="22"/>
      <w:lang w:eastAsia="fr-FR"/>
    </w:rPr>
  </w:style>
  <w:style w:type="paragraph" w:styleId="Titre1">
    <w:name w:val="heading 1"/>
    <w:basedOn w:val="Normal"/>
    <w:next w:val="Normal"/>
    <w:link w:val="Titre1Car"/>
    <w:uiPriority w:val="9"/>
    <w:qFormat/>
    <w:rsid w:val="00FB0FD9"/>
    <w:pPr>
      <w:keepNext/>
      <w:tabs>
        <w:tab w:val="left" w:pos="567"/>
      </w:tabs>
      <w:suppressAutoHyphens/>
      <w:spacing w:beforeLines="300" w:before="720" w:after="100" w:afterAutospacing="1"/>
      <w:jc w:val="left"/>
      <w:outlineLvl w:val="0"/>
    </w:pPr>
    <w:rPr>
      <w:rFonts w:ascii="Linux Libertine" w:hAnsi="Linux Libertine" w:cs="Linux Libertine"/>
      <w:b/>
      <w:bCs/>
      <w:kern w:val="32"/>
      <w:sz w:val="32"/>
      <w:szCs w:val="30"/>
      <w:lang w:eastAsia="en-US"/>
    </w:rPr>
  </w:style>
  <w:style w:type="paragraph" w:styleId="Titre2">
    <w:name w:val="heading 2"/>
    <w:basedOn w:val="Normal"/>
    <w:next w:val="Normal"/>
    <w:link w:val="Titre2Car"/>
    <w:uiPriority w:val="9"/>
    <w:semiHidden/>
    <w:unhideWhenUsed/>
    <w:qFormat/>
    <w:rsid w:val="003647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Exos">
    <w:name w:val="Cours_Exos"/>
    <w:basedOn w:val="Normal"/>
    <w:qFormat/>
    <w:rsid w:val="006E74FF"/>
    <w:pPr>
      <w:pageBreakBefore/>
      <w:spacing w:beforeLines="500" w:before="1200" w:after="100" w:afterAutospacing="1"/>
    </w:pPr>
    <w:rPr>
      <w:rFonts w:ascii="Linux Libertine G" w:hAnsi="Linux Libertine G" w:cs="Linux Libertine G"/>
      <w:b/>
      <w:sz w:val="40"/>
      <w:szCs w:val="40"/>
    </w:rPr>
  </w:style>
  <w:style w:type="paragraph" w:styleId="TM1">
    <w:name w:val="toc 1"/>
    <w:basedOn w:val="Normal"/>
    <w:next w:val="Normal"/>
    <w:autoRedefine/>
    <w:uiPriority w:val="39"/>
    <w:unhideWhenUsed/>
    <w:qFormat/>
    <w:rsid w:val="00E51A79"/>
    <w:pPr>
      <w:keepNext/>
      <w:tabs>
        <w:tab w:val="left" w:pos="284"/>
        <w:tab w:val="right" w:pos="8493"/>
      </w:tabs>
      <w:suppressAutoHyphens/>
      <w:spacing w:before="180"/>
      <w:ind w:left="284" w:right="709" w:hanging="284"/>
      <w:jc w:val="left"/>
    </w:pPr>
    <w:rPr>
      <w:rFonts w:ascii="Linux Libertine G" w:eastAsia="Calibri" w:hAnsi="Linux Libertine G"/>
      <w:b/>
      <w:noProof/>
      <w:lang w:eastAsia="en-US"/>
    </w:rPr>
  </w:style>
  <w:style w:type="paragraph" w:customStyle="1" w:styleId="BLCours">
    <w:name w:val="BL Cours"/>
    <w:basedOn w:val="Titre2"/>
    <w:next w:val="Normal"/>
    <w:qFormat/>
    <w:rsid w:val="003647A6"/>
    <w:pPr>
      <w:spacing w:beforeLines="100" w:before="240"/>
      <w:jc w:val="left"/>
    </w:pPr>
    <w:rPr>
      <w:rFonts w:ascii="Linux Libertine G" w:hAnsi="Linux Libertine G" w:cs="Linux Libertine G"/>
      <w:color w:val="auto"/>
      <w:sz w:val="22"/>
      <w:lang w:eastAsia="en-US"/>
    </w:rPr>
  </w:style>
  <w:style w:type="character" w:customStyle="1" w:styleId="Titre2Car">
    <w:name w:val="Titre 2 Car"/>
    <w:basedOn w:val="Policepardfaut"/>
    <w:link w:val="Titre2"/>
    <w:uiPriority w:val="9"/>
    <w:semiHidden/>
    <w:rsid w:val="003647A6"/>
    <w:rPr>
      <w:rFonts w:asciiTheme="majorHAnsi" w:eastAsiaTheme="majorEastAsia" w:hAnsiTheme="majorHAnsi" w:cstheme="majorBidi"/>
      <w:b/>
      <w:bCs/>
      <w:color w:val="4F81BD" w:themeColor="accent1"/>
      <w:sz w:val="26"/>
      <w:szCs w:val="26"/>
      <w:lang w:eastAsia="fr-FR"/>
    </w:rPr>
  </w:style>
  <w:style w:type="paragraph" w:styleId="En-tte">
    <w:name w:val="header"/>
    <w:basedOn w:val="Normal"/>
    <w:link w:val="En-tteCar"/>
    <w:uiPriority w:val="99"/>
    <w:unhideWhenUsed/>
    <w:rsid w:val="000325F3"/>
    <w:pPr>
      <w:tabs>
        <w:tab w:val="center" w:pos="4536"/>
        <w:tab w:val="right" w:pos="9072"/>
      </w:tabs>
    </w:pPr>
  </w:style>
  <w:style w:type="character" w:customStyle="1" w:styleId="En-tteCar">
    <w:name w:val="En-tête Car"/>
    <w:basedOn w:val="Policepardfaut"/>
    <w:link w:val="En-tte"/>
    <w:uiPriority w:val="99"/>
    <w:rsid w:val="000325F3"/>
    <w:rPr>
      <w:sz w:val="22"/>
      <w:szCs w:val="22"/>
      <w:lang w:eastAsia="fr-FR"/>
    </w:rPr>
  </w:style>
  <w:style w:type="paragraph" w:styleId="Pieddepage">
    <w:name w:val="footer"/>
    <w:basedOn w:val="Normal"/>
    <w:link w:val="PieddepageCar"/>
    <w:uiPriority w:val="99"/>
    <w:unhideWhenUsed/>
    <w:rsid w:val="000325F3"/>
    <w:pPr>
      <w:tabs>
        <w:tab w:val="center" w:pos="4536"/>
        <w:tab w:val="right" w:pos="9072"/>
      </w:tabs>
    </w:pPr>
  </w:style>
  <w:style w:type="character" w:customStyle="1" w:styleId="PieddepageCar">
    <w:name w:val="Pied de page Car"/>
    <w:basedOn w:val="Policepardfaut"/>
    <w:link w:val="Pieddepage"/>
    <w:uiPriority w:val="99"/>
    <w:rsid w:val="000325F3"/>
    <w:rPr>
      <w:sz w:val="22"/>
      <w:szCs w:val="22"/>
      <w:lang w:eastAsia="fr-FR"/>
    </w:rPr>
  </w:style>
  <w:style w:type="character" w:customStyle="1" w:styleId="Titre1Car">
    <w:name w:val="Titre 1 Car"/>
    <w:basedOn w:val="Policepardfaut"/>
    <w:link w:val="Titre1"/>
    <w:uiPriority w:val="9"/>
    <w:rsid w:val="00FB0FD9"/>
    <w:rPr>
      <w:rFonts w:ascii="Linux Libertine" w:hAnsi="Linux Libertine" w:cs="Linux Libertine"/>
      <w:b/>
      <w:bCs/>
      <w:kern w:val="32"/>
      <w:sz w:val="32"/>
      <w:szCs w:val="30"/>
    </w:rPr>
  </w:style>
  <w:style w:type="character" w:styleId="Lienhypertexte">
    <w:name w:val="Hyperlink"/>
    <w:uiPriority w:val="99"/>
    <w:unhideWhenUsed/>
    <w:rsid w:val="00FB0FD9"/>
    <w:rPr>
      <w:color w:val="0000FF"/>
      <w:u w:val="single"/>
    </w:rPr>
  </w:style>
  <w:style w:type="paragraph" w:styleId="Paragraphedeliste">
    <w:name w:val="List Paragraph"/>
    <w:basedOn w:val="Normal"/>
    <w:uiPriority w:val="34"/>
    <w:qFormat/>
    <w:rsid w:val="00233478"/>
    <w:pPr>
      <w:ind w:left="720"/>
      <w:contextualSpacing/>
    </w:pPr>
  </w:style>
  <w:style w:type="paragraph" w:styleId="Textedebulles">
    <w:name w:val="Balloon Text"/>
    <w:basedOn w:val="Normal"/>
    <w:link w:val="TextedebullesCar"/>
    <w:uiPriority w:val="99"/>
    <w:semiHidden/>
    <w:unhideWhenUsed/>
    <w:rsid w:val="00E270E2"/>
    <w:rPr>
      <w:rFonts w:ascii="Tahoma" w:hAnsi="Tahoma" w:cs="Tahoma"/>
      <w:sz w:val="16"/>
      <w:szCs w:val="16"/>
    </w:rPr>
  </w:style>
  <w:style w:type="character" w:customStyle="1" w:styleId="TextedebullesCar">
    <w:name w:val="Texte de bulles Car"/>
    <w:basedOn w:val="Policepardfaut"/>
    <w:link w:val="Textedebulles"/>
    <w:uiPriority w:val="99"/>
    <w:semiHidden/>
    <w:rsid w:val="00E270E2"/>
    <w:rPr>
      <w:rFonts w:ascii="Tahoma" w:hAnsi="Tahoma" w:cs="Tahoma"/>
      <w:sz w:val="16"/>
      <w:szCs w:val="16"/>
      <w:lang w:eastAsia="fr-FR"/>
    </w:rPr>
  </w:style>
  <w:style w:type="paragraph" w:styleId="Notedebasdepage">
    <w:name w:val="footnote text"/>
    <w:basedOn w:val="Normal"/>
    <w:link w:val="NotedebasdepageCar"/>
    <w:uiPriority w:val="99"/>
    <w:unhideWhenUsed/>
    <w:rsid w:val="008B0DE0"/>
    <w:rPr>
      <w:rFonts w:ascii="Linux Biolinum" w:hAnsi="Linux Biolinum"/>
      <w:sz w:val="20"/>
      <w:szCs w:val="20"/>
    </w:rPr>
  </w:style>
  <w:style w:type="character" w:customStyle="1" w:styleId="NotedebasdepageCar">
    <w:name w:val="Note de bas de page Car"/>
    <w:basedOn w:val="Policepardfaut"/>
    <w:link w:val="Notedebasdepage"/>
    <w:uiPriority w:val="99"/>
    <w:rsid w:val="008B0DE0"/>
    <w:rPr>
      <w:rFonts w:ascii="Linux Biolinum" w:hAnsi="Linux Biolinum"/>
      <w:lang w:eastAsia="fr-FR"/>
    </w:rPr>
  </w:style>
  <w:style w:type="character" w:styleId="Appelnotedebasdep">
    <w:name w:val="footnote reference"/>
    <w:basedOn w:val="Policepardfaut"/>
    <w:uiPriority w:val="99"/>
    <w:semiHidden/>
    <w:unhideWhenUsed/>
    <w:rsid w:val="003C08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2024">
      <w:bodyDiv w:val="1"/>
      <w:marLeft w:val="0"/>
      <w:marRight w:val="0"/>
      <w:marTop w:val="0"/>
      <w:marBottom w:val="0"/>
      <w:divBdr>
        <w:top w:val="none" w:sz="0" w:space="0" w:color="auto"/>
        <w:left w:val="none" w:sz="0" w:space="0" w:color="auto"/>
        <w:bottom w:val="none" w:sz="0" w:space="0" w:color="auto"/>
        <w:right w:val="none" w:sz="0" w:space="0" w:color="auto"/>
      </w:divBdr>
    </w:div>
    <w:div w:id="850948576">
      <w:bodyDiv w:val="1"/>
      <w:marLeft w:val="0"/>
      <w:marRight w:val="0"/>
      <w:marTop w:val="0"/>
      <w:marBottom w:val="0"/>
      <w:divBdr>
        <w:top w:val="none" w:sz="0" w:space="0" w:color="auto"/>
        <w:left w:val="none" w:sz="0" w:space="0" w:color="auto"/>
        <w:bottom w:val="none" w:sz="0" w:space="0" w:color="auto"/>
        <w:right w:val="none" w:sz="0" w:space="0" w:color="auto"/>
      </w:divBdr>
    </w:div>
    <w:div w:id="1029454508">
      <w:bodyDiv w:val="1"/>
      <w:marLeft w:val="0"/>
      <w:marRight w:val="0"/>
      <w:marTop w:val="0"/>
      <w:marBottom w:val="0"/>
      <w:divBdr>
        <w:top w:val="none" w:sz="0" w:space="0" w:color="auto"/>
        <w:left w:val="none" w:sz="0" w:space="0" w:color="auto"/>
        <w:bottom w:val="none" w:sz="0" w:space="0" w:color="auto"/>
        <w:right w:val="none" w:sz="0" w:space="0" w:color="auto"/>
      </w:divBdr>
    </w:div>
    <w:div w:id="20030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3C672-9A37-4642-ADF7-1BB298CF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32595</Words>
  <Characters>179275</Characters>
  <Application>Microsoft Office Word</Application>
  <DocSecurity>0</DocSecurity>
  <Lines>1493</Lines>
  <Paragraphs>422</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La hiérarchie des normes dans la Constitution de 1958</vt:lpstr>
      <vt:lpstr>Le Conseil constitutionnel</vt:lpstr>
    </vt:vector>
  </TitlesOfParts>
  <Company/>
  <LinksUpToDate>false</LinksUpToDate>
  <CharactersWithSpaces>211448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dc:creator>
  <cp:lastModifiedBy>Benja</cp:lastModifiedBy>
  <cp:revision>361</cp:revision>
  <cp:lastPrinted>2021-06-26T21:16:00Z</cp:lastPrinted>
  <dcterms:created xsi:type="dcterms:W3CDTF">2021-06-13T21:31:00Z</dcterms:created>
  <dcterms:modified xsi:type="dcterms:W3CDTF">2021-06-26T21:16:00Z</dcterms:modified>
</cp:coreProperties>
</file>